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20BBD" w14:textId="32164CA1" w:rsidR="00254B1B" w:rsidRDefault="007368D6">
      <w:pPr>
        <w:pStyle w:val="Title"/>
      </w:pPr>
      <w:r>
        <w:t>MC PS1 R</w:t>
      </w:r>
    </w:p>
    <w:p w14:paraId="6AF8FB78" w14:textId="77777777" w:rsidR="00254B1B" w:rsidRDefault="007368D6">
      <w:pPr>
        <w:pStyle w:val="Author"/>
      </w:pPr>
      <w:r>
        <w:t>Mackenzie Cuffe, 26338157</w:t>
      </w:r>
    </w:p>
    <w:p w14:paraId="6CD41211" w14:textId="77777777" w:rsidR="00254B1B" w:rsidRDefault="007368D6">
      <w:pPr>
        <w:pStyle w:val="Date"/>
      </w:pPr>
      <w:r>
        <w:t>2026-09-24</w:t>
      </w:r>
    </w:p>
    <w:p w14:paraId="1EC61089" w14:textId="77777777" w:rsidR="00254B1B" w:rsidRDefault="007368D6">
      <w:pPr>
        <w:pStyle w:val="SourceCode"/>
      </w:pPr>
      <w:r>
        <w:rPr>
          <w:rStyle w:val="CommentTok"/>
        </w:rPr>
        <w:t># Packages needed for this assignment.</w:t>
      </w:r>
      <w:r>
        <w:br/>
      </w:r>
      <w:r>
        <w:rPr>
          <w:rStyle w:val="CommentTok"/>
        </w:rPr>
        <w:t># install.packages() only needs to be run once ever on your machine -</w:t>
      </w:r>
      <w:r>
        <w:br/>
      </w:r>
      <w:r>
        <w:rPr>
          <w:rStyle w:val="CommentTok"/>
        </w:rPr>
        <w:t># it's commented out here so knitting doesn't try to reinstall every time.</w:t>
      </w:r>
      <w:r>
        <w:br/>
      </w:r>
      <w:r>
        <w:br/>
      </w:r>
      <w:r>
        <w:rPr>
          <w:rStyle w:val="CommentTok"/>
        </w:rPr>
        <w:t># install.packages("tidyverse")</w:t>
      </w:r>
      <w:r>
        <w:br/>
      </w:r>
      <w:r>
        <w:rPr>
          <w:rStyle w:val="CommentTok"/>
        </w:rPr>
        <w:t># install.packages("GGally")</w:t>
      </w:r>
      <w:r>
        <w:br/>
      </w:r>
      <w:r>
        <w:br/>
      </w:r>
      <w:r>
        <w:rPr>
          <w:rStyle w:val="FunctionTok"/>
        </w:rPr>
        <w:t>library</w:t>
      </w:r>
      <w:r>
        <w:rPr>
          <w:rStyle w:val="NormalTok"/>
        </w:rPr>
        <w:t>(tidyverse)</w:t>
      </w:r>
      <w:r>
        <w:br/>
      </w:r>
      <w:r>
        <w:rPr>
          <w:rStyle w:val="FunctionTok"/>
        </w:rPr>
        <w:t>library</w:t>
      </w:r>
      <w:r>
        <w:rPr>
          <w:rStyle w:val="NormalTok"/>
        </w:rPr>
        <w:t>(GGally)</w:t>
      </w:r>
    </w:p>
    <w:p w14:paraId="2F752313" w14:textId="77777777" w:rsidR="00254B1B" w:rsidRDefault="007368D6">
      <w:pPr>
        <w:pStyle w:val="Heading1"/>
      </w:pPr>
      <w:bookmarkStart w:id="0" w:name="problem-1"/>
      <w:r>
        <w:t>Problem 1</w:t>
      </w:r>
    </w:p>
    <w:p w14:paraId="3BCF586F" w14:textId="77777777" w:rsidR="00254B1B" w:rsidRDefault="007368D6">
      <w:pPr>
        <w:pStyle w:val="Heading2"/>
      </w:pPr>
      <w:bookmarkStart w:id="1" w:name="education"/>
      <w:r>
        <w:t>Education</w:t>
      </w:r>
    </w:p>
    <w:p w14:paraId="1C806D92" w14:textId="77777777" w:rsidR="00254B1B" w:rsidRDefault="007368D6">
      <w:pPr>
        <w:pStyle w:val="FirstParagraph"/>
      </w:pPr>
      <w:r>
        <w:t>A school counselor was curious about the average IQ of the students in her school and took a random sample of 25 students’ IQ scores. The following is the data set below. We want to find a 90% confidence interval for the average student IQ in the school.</w:t>
      </w:r>
    </w:p>
    <w:p w14:paraId="05F84C50" w14:textId="77777777" w:rsidR="00254B1B" w:rsidRDefault="007368D6">
      <w:pPr>
        <w:pStyle w:val="SourceCode"/>
      </w:pPr>
      <w:r>
        <w:rPr>
          <w:rStyle w:val="NormalTok"/>
        </w:rPr>
        <w:t xml:space="preserve">y </w:t>
      </w:r>
      <w:r>
        <w:rPr>
          <w:rStyle w:val="OtherTok"/>
        </w:rPr>
        <w:t>&lt;-</w:t>
      </w:r>
      <w:r>
        <w:rPr>
          <w:rStyle w:val="NormalTok"/>
        </w:rPr>
        <w:t xml:space="preserve"> </w:t>
      </w:r>
      <w:r>
        <w:rPr>
          <w:rStyle w:val="FunctionTok"/>
        </w:rPr>
        <w:t>c</w:t>
      </w:r>
      <w:r>
        <w:rPr>
          <w:rStyle w:val="NormalTok"/>
        </w:rPr>
        <w:t>(</w:t>
      </w:r>
      <w:r>
        <w:rPr>
          <w:rStyle w:val="DecValTok"/>
        </w:rPr>
        <w:t>105</w:t>
      </w:r>
      <w:r>
        <w:rPr>
          <w:rStyle w:val="NormalTok"/>
        </w:rPr>
        <w:t xml:space="preserve">, </w:t>
      </w:r>
      <w:r>
        <w:rPr>
          <w:rStyle w:val="DecValTok"/>
        </w:rPr>
        <w:t>69</w:t>
      </w:r>
      <w:r>
        <w:rPr>
          <w:rStyle w:val="NormalTok"/>
        </w:rPr>
        <w:t xml:space="preserve">, </w:t>
      </w:r>
      <w:r>
        <w:rPr>
          <w:rStyle w:val="DecValTok"/>
        </w:rPr>
        <w:t>86</w:t>
      </w:r>
      <w:r>
        <w:rPr>
          <w:rStyle w:val="NormalTok"/>
        </w:rPr>
        <w:t xml:space="preserve">, </w:t>
      </w:r>
      <w:r>
        <w:rPr>
          <w:rStyle w:val="DecValTok"/>
        </w:rPr>
        <w:t>100</w:t>
      </w:r>
      <w:r>
        <w:rPr>
          <w:rStyle w:val="NormalTok"/>
        </w:rPr>
        <w:t xml:space="preserve">, </w:t>
      </w:r>
      <w:r>
        <w:rPr>
          <w:rStyle w:val="DecValTok"/>
        </w:rPr>
        <w:t>82</w:t>
      </w:r>
      <w:r>
        <w:rPr>
          <w:rStyle w:val="NormalTok"/>
        </w:rPr>
        <w:t xml:space="preserve">, </w:t>
      </w:r>
      <w:r>
        <w:rPr>
          <w:rStyle w:val="DecValTok"/>
        </w:rPr>
        <w:t>111</w:t>
      </w:r>
      <w:r>
        <w:rPr>
          <w:rStyle w:val="NormalTok"/>
        </w:rPr>
        <w:t xml:space="preserve">, </w:t>
      </w:r>
      <w:r>
        <w:rPr>
          <w:rStyle w:val="DecValTok"/>
        </w:rPr>
        <w:t>104</w:t>
      </w:r>
      <w:r>
        <w:rPr>
          <w:rStyle w:val="NormalTok"/>
        </w:rPr>
        <w:t xml:space="preserve">, </w:t>
      </w:r>
      <w:r>
        <w:rPr>
          <w:rStyle w:val="DecValTok"/>
        </w:rPr>
        <w:t>110</w:t>
      </w:r>
      <w:r>
        <w:rPr>
          <w:rStyle w:val="NormalTok"/>
        </w:rPr>
        <w:t xml:space="preserve">, </w:t>
      </w:r>
      <w:r>
        <w:rPr>
          <w:rStyle w:val="DecValTok"/>
        </w:rPr>
        <w:t>87</w:t>
      </w:r>
      <w:r>
        <w:rPr>
          <w:rStyle w:val="NormalTok"/>
        </w:rPr>
        <w:t xml:space="preserve">, </w:t>
      </w:r>
      <w:r>
        <w:rPr>
          <w:rStyle w:val="DecValTok"/>
        </w:rPr>
        <w:t>108</w:t>
      </w:r>
      <w:r>
        <w:rPr>
          <w:rStyle w:val="NormalTok"/>
        </w:rPr>
        <w:t xml:space="preserve">, </w:t>
      </w:r>
      <w:r>
        <w:rPr>
          <w:rStyle w:val="DecValTok"/>
        </w:rPr>
        <w:t>87</w:t>
      </w:r>
      <w:r>
        <w:rPr>
          <w:rStyle w:val="NormalTok"/>
        </w:rPr>
        <w:t xml:space="preserve">, </w:t>
      </w:r>
      <w:r>
        <w:rPr>
          <w:rStyle w:val="DecValTok"/>
        </w:rPr>
        <w:t>90</w:t>
      </w:r>
      <w:r>
        <w:rPr>
          <w:rStyle w:val="NormalTok"/>
        </w:rPr>
        <w:t xml:space="preserve">, </w:t>
      </w:r>
      <w:r>
        <w:rPr>
          <w:rStyle w:val="DecValTok"/>
        </w:rPr>
        <w:t>94</w:t>
      </w:r>
      <w:r>
        <w:rPr>
          <w:rStyle w:val="NormalTok"/>
        </w:rPr>
        <w:t xml:space="preserve">, </w:t>
      </w:r>
      <w:r>
        <w:rPr>
          <w:rStyle w:val="DecValTok"/>
        </w:rPr>
        <w:t>113</w:t>
      </w:r>
      <w:r>
        <w:rPr>
          <w:rStyle w:val="NormalTok"/>
        </w:rPr>
        <w:t xml:space="preserve">, </w:t>
      </w:r>
      <w:r>
        <w:rPr>
          <w:rStyle w:val="DecValTok"/>
        </w:rPr>
        <w:t>112</w:t>
      </w:r>
      <w:r>
        <w:rPr>
          <w:rStyle w:val="NormalTok"/>
        </w:rPr>
        <w:t>,</w:t>
      </w:r>
      <w:r>
        <w:br/>
      </w:r>
      <w:r>
        <w:rPr>
          <w:rStyle w:val="NormalTok"/>
        </w:rPr>
        <w:t xml:space="preserve">       </w:t>
      </w:r>
      <w:r>
        <w:rPr>
          <w:rStyle w:val="DecValTok"/>
        </w:rPr>
        <w:t>98</w:t>
      </w:r>
      <w:r>
        <w:rPr>
          <w:rStyle w:val="NormalTok"/>
        </w:rPr>
        <w:t xml:space="preserve">, </w:t>
      </w:r>
      <w:r>
        <w:rPr>
          <w:rStyle w:val="DecValTok"/>
        </w:rPr>
        <w:t>80</w:t>
      </w:r>
      <w:r>
        <w:rPr>
          <w:rStyle w:val="NormalTok"/>
        </w:rPr>
        <w:t xml:space="preserve">, </w:t>
      </w:r>
      <w:r>
        <w:rPr>
          <w:rStyle w:val="DecValTok"/>
        </w:rPr>
        <w:t>97</w:t>
      </w:r>
      <w:r>
        <w:rPr>
          <w:rStyle w:val="NormalTok"/>
        </w:rPr>
        <w:t xml:space="preserve">, </w:t>
      </w:r>
      <w:r>
        <w:rPr>
          <w:rStyle w:val="DecValTok"/>
        </w:rPr>
        <w:t>95</w:t>
      </w:r>
      <w:r>
        <w:rPr>
          <w:rStyle w:val="NormalTok"/>
        </w:rPr>
        <w:t xml:space="preserve">, </w:t>
      </w:r>
      <w:r>
        <w:rPr>
          <w:rStyle w:val="DecValTok"/>
        </w:rPr>
        <w:t>111</w:t>
      </w:r>
      <w:r>
        <w:rPr>
          <w:rStyle w:val="NormalTok"/>
        </w:rPr>
        <w:t xml:space="preserve">, </w:t>
      </w:r>
      <w:r>
        <w:rPr>
          <w:rStyle w:val="DecValTok"/>
        </w:rPr>
        <w:t>114</w:t>
      </w:r>
      <w:r>
        <w:rPr>
          <w:rStyle w:val="NormalTok"/>
        </w:rPr>
        <w:t xml:space="preserve">, </w:t>
      </w:r>
      <w:r>
        <w:rPr>
          <w:rStyle w:val="DecValTok"/>
        </w:rPr>
        <w:t>89</w:t>
      </w:r>
      <w:r>
        <w:rPr>
          <w:rStyle w:val="NormalTok"/>
        </w:rPr>
        <w:t xml:space="preserve">, </w:t>
      </w:r>
      <w:r>
        <w:rPr>
          <w:rStyle w:val="DecValTok"/>
        </w:rPr>
        <w:t>95</w:t>
      </w:r>
      <w:r>
        <w:rPr>
          <w:rStyle w:val="NormalTok"/>
        </w:rPr>
        <w:t xml:space="preserve">, </w:t>
      </w:r>
      <w:r>
        <w:rPr>
          <w:rStyle w:val="DecValTok"/>
        </w:rPr>
        <w:t>126</w:t>
      </w:r>
      <w:r>
        <w:rPr>
          <w:rStyle w:val="NormalTok"/>
        </w:rPr>
        <w:t xml:space="preserve">, </w:t>
      </w:r>
      <w:r>
        <w:rPr>
          <w:rStyle w:val="DecValTok"/>
        </w:rPr>
        <w:t>98</w:t>
      </w:r>
      <w:r>
        <w:rPr>
          <w:rStyle w:val="NormalTok"/>
        </w:rPr>
        <w:t>)</w:t>
      </w:r>
    </w:p>
    <w:p w14:paraId="21945D79" w14:textId="77777777" w:rsidR="00254B1B" w:rsidRDefault="007368D6">
      <w:pPr>
        <w:pStyle w:val="FirstParagraph"/>
      </w:pPr>
      <w:r>
        <w:t>To find the confidence interval you must find the mean, variance, standard deviation, standard error, and margin of error.</w:t>
      </w:r>
    </w:p>
    <w:p w14:paraId="53D2BE93" w14:textId="77777777" w:rsidR="00254B1B" w:rsidRDefault="007368D6">
      <w:pPr>
        <w:pStyle w:val="Heading3"/>
      </w:pPr>
      <w:bookmarkStart w:id="2" w:name="step-1-find-the-mean"/>
      <w:r>
        <w:t>Step 1: Find the mean</w:t>
      </w:r>
    </w:p>
    <w:p w14:paraId="56E60284" w14:textId="77777777" w:rsidR="00254B1B" w:rsidRDefault="007368D6">
      <w:pPr>
        <w:pStyle w:val="SourceCode"/>
      </w:pPr>
      <w:r>
        <w:rPr>
          <w:rStyle w:val="NormalTok"/>
        </w:rPr>
        <w:t xml:space="preserve">sum_y </w:t>
      </w:r>
      <w:r>
        <w:rPr>
          <w:rStyle w:val="OtherTok"/>
        </w:rPr>
        <w:t>&lt;-</w:t>
      </w:r>
      <w:r>
        <w:rPr>
          <w:rStyle w:val="NormalTok"/>
        </w:rPr>
        <w:t xml:space="preserve"> </w:t>
      </w:r>
      <w:r>
        <w:rPr>
          <w:rStyle w:val="FunctionTok"/>
        </w:rPr>
        <w:t>sum</w:t>
      </w:r>
      <w:r>
        <w:rPr>
          <w:rStyle w:val="NormalTok"/>
        </w:rPr>
        <w:t>(y)</w:t>
      </w:r>
      <w:r>
        <w:br/>
      </w:r>
      <w:r>
        <w:rPr>
          <w:rStyle w:val="FunctionTok"/>
        </w:rPr>
        <w:t>print</w:t>
      </w:r>
      <w:r>
        <w:rPr>
          <w:rStyle w:val="NormalTok"/>
        </w:rPr>
        <w:t>(sum_y)</w:t>
      </w:r>
    </w:p>
    <w:p w14:paraId="50FB581F" w14:textId="77777777" w:rsidR="00254B1B" w:rsidRDefault="007368D6">
      <w:pPr>
        <w:pStyle w:val="SourceCode"/>
      </w:pPr>
      <w:r>
        <w:rPr>
          <w:rStyle w:val="VerbatimChar"/>
        </w:rPr>
        <w:t>## [1] 2461</w:t>
      </w:r>
    </w:p>
    <w:p w14:paraId="557072C1" w14:textId="77777777" w:rsidR="00254B1B" w:rsidRDefault="007368D6">
      <w:pPr>
        <w:pStyle w:val="SourceCode"/>
      </w:pPr>
      <w:r>
        <w:rPr>
          <w:rStyle w:val="NormalTok"/>
        </w:rPr>
        <w:t xml:space="preserve">length_y </w:t>
      </w:r>
      <w:r>
        <w:rPr>
          <w:rStyle w:val="OtherTok"/>
        </w:rPr>
        <w:t>&lt;-</w:t>
      </w:r>
      <w:r>
        <w:rPr>
          <w:rStyle w:val="NormalTok"/>
        </w:rPr>
        <w:t xml:space="preserve"> </w:t>
      </w:r>
      <w:r>
        <w:rPr>
          <w:rStyle w:val="FunctionTok"/>
        </w:rPr>
        <w:t>length</w:t>
      </w:r>
      <w:r>
        <w:rPr>
          <w:rStyle w:val="NormalTok"/>
        </w:rPr>
        <w:t>(y)</w:t>
      </w:r>
      <w:r>
        <w:br/>
      </w:r>
      <w:r>
        <w:rPr>
          <w:rStyle w:val="FunctionTok"/>
        </w:rPr>
        <w:t>print</w:t>
      </w:r>
      <w:r>
        <w:rPr>
          <w:rStyle w:val="NormalTok"/>
        </w:rPr>
        <w:t>(length_y)</w:t>
      </w:r>
    </w:p>
    <w:p w14:paraId="55EF399E" w14:textId="77777777" w:rsidR="00254B1B" w:rsidRDefault="007368D6">
      <w:pPr>
        <w:pStyle w:val="SourceCode"/>
      </w:pPr>
      <w:r>
        <w:rPr>
          <w:rStyle w:val="VerbatimChar"/>
        </w:rPr>
        <w:t>## [1] 25</w:t>
      </w:r>
    </w:p>
    <w:p w14:paraId="558244A1" w14:textId="77777777" w:rsidR="00254B1B" w:rsidRDefault="007368D6">
      <w:pPr>
        <w:pStyle w:val="SourceCode"/>
      </w:pPr>
      <w:r>
        <w:rPr>
          <w:rStyle w:val="CommentTok"/>
        </w:rPr>
        <w:t># mean = sum_y / length_y</w:t>
      </w:r>
      <w:r>
        <w:br/>
      </w:r>
      <w:r>
        <w:rPr>
          <w:rStyle w:val="NormalTok"/>
        </w:rPr>
        <w:t xml:space="preserve">mean_y </w:t>
      </w:r>
      <w:r>
        <w:rPr>
          <w:rStyle w:val="OtherTok"/>
        </w:rPr>
        <w:t>&lt;-</w:t>
      </w:r>
      <w:r>
        <w:rPr>
          <w:rStyle w:val="NormalTok"/>
        </w:rPr>
        <w:t xml:space="preserve"> sum_y </w:t>
      </w:r>
      <w:r>
        <w:rPr>
          <w:rStyle w:val="SpecialCharTok"/>
        </w:rPr>
        <w:t>/</w:t>
      </w:r>
      <w:r>
        <w:rPr>
          <w:rStyle w:val="NormalTok"/>
        </w:rPr>
        <w:t xml:space="preserve"> length_y</w:t>
      </w:r>
      <w:r>
        <w:br/>
      </w:r>
      <w:r>
        <w:rPr>
          <w:rStyle w:val="FunctionTok"/>
        </w:rPr>
        <w:t>print</w:t>
      </w:r>
      <w:r>
        <w:rPr>
          <w:rStyle w:val="NormalTok"/>
        </w:rPr>
        <w:t>(mean_y)</w:t>
      </w:r>
    </w:p>
    <w:p w14:paraId="018FB35A" w14:textId="77777777" w:rsidR="00254B1B" w:rsidRDefault="007368D6">
      <w:pPr>
        <w:pStyle w:val="SourceCode"/>
      </w:pPr>
      <w:r>
        <w:rPr>
          <w:rStyle w:val="VerbatimChar"/>
        </w:rPr>
        <w:t>## [1] 98.44</w:t>
      </w:r>
    </w:p>
    <w:p w14:paraId="00E03587" w14:textId="77777777" w:rsidR="00254B1B" w:rsidRDefault="007368D6">
      <w:pPr>
        <w:pStyle w:val="FirstParagraph"/>
      </w:pPr>
      <w:r>
        <w:t>Alternatively you can find the mean by going mean(y), as seen below:</w:t>
      </w:r>
    </w:p>
    <w:p w14:paraId="34722781" w14:textId="77777777" w:rsidR="00254B1B" w:rsidRDefault="007368D6">
      <w:pPr>
        <w:pStyle w:val="SourceCode"/>
      </w:pPr>
      <w:r>
        <w:rPr>
          <w:rStyle w:val="FunctionTok"/>
        </w:rPr>
        <w:t>mean</w:t>
      </w:r>
      <w:r>
        <w:rPr>
          <w:rStyle w:val="NormalTok"/>
        </w:rPr>
        <w:t>(y)</w:t>
      </w:r>
    </w:p>
    <w:p w14:paraId="1A624C54" w14:textId="77777777" w:rsidR="00254B1B" w:rsidRDefault="007368D6">
      <w:pPr>
        <w:pStyle w:val="SourceCode"/>
      </w:pPr>
      <w:r>
        <w:rPr>
          <w:rStyle w:val="VerbatimChar"/>
        </w:rPr>
        <w:lastRenderedPageBreak/>
        <w:t>## [1] 98.44</w:t>
      </w:r>
    </w:p>
    <w:p w14:paraId="4816F025" w14:textId="77777777" w:rsidR="00254B1B" w:rsidRDefault="007368D6">
      <w:pPr>
        <w:pStyle w:val="Heading3"/>
      </w:pPr>
      <w:bookmarkStart w:id="3" w:name="step-2-find-the-standard-deviation"/>
      <w:bookmarkEnd w:id="2"/>
      <w:r>
        <w:t>Step 2: Find the standard deviation</w:t>
      </w:r>
    </w:p>
    <w:p w14:paraId="3307916C" w14:textId="77777777" w:rsidR="00254B1B" w:rsidRDefault="007368D6">
      <w:pPr>
        <w:pStyle w:val="FirstParagraph"/>
      </w:pPr>
      <w:r>
        <w:t>First you need to get the sum of every individual data value minus the mean, squared. To find this we can use a loop to go through each data value, subtract the mean, then square the result.</w:t>
      </w:r>
    </w:p>
    <w:p w14:paraId="4462B387" w14:textId="77777777" w:rsidR="00254B1B" w:rsidRDefault="007368D6">
      <w:pPr>
        <w:pStyle w:val="SourceCode"/>
      </w:pPr>
      <w:r>
        <w:rPr>
          <w:rStyle w:val="NormalTok"/>
        </w:rPr>
        <w:t xml:space="preserve">data_minus_mean </w:t>
      </w:r>
      <w:r>
        <w:rPr>
          <w:rStyle w:val="OtherTok"/>
        </w:rPr>
        <w:t>&lt;-</w:t>
      </w:r>
      <w:r>
        <w:rPr>
          <w:rStyle w:val="NormalTok"/>
        </w:rPr>
        <w:t xml:space="preserve"> </w:t>
      </w:r>
      <w:r>
        <w:rPr>
          <w:rStyle w:val="DecValTok"/>
        </w:rPr>
        <w:t>0</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(y)) {</w:t>
      </w:r>
      <w:r>
        <w:br/>
      </w:r>
      <w:r>
        <w:rPr>
          <w:rStyle w:val="NormalTok"/>
        </w:rPr>
        <w:t xml:space="preserve">  data_minus_mean[i] </w:t>
      </w:r>
      <w:r>
        <w:rPr>
          <w:rStyle w:val="OtherTok"/>
        </w:rPr>
        <w:t>&lt;-</w:t>
      </w:r>
      <w:r>
        <w:rPr>
          <w:rStyle w:val="NormalTok"/>
        </w:rPr>
        <w:t xml:space="preserve"> y[i] </w:t>
      </w:r>
      <w:r>
        <w:rPr>
          <w:rStyle w:val="SpecialCharTok"/>
        </w:rPr>
        <w:t>-</w:t>
      </w:r>
      <w:r>
        <w:rPr>
          <w:rStyle w:val="NormalTok"/>
        </w:rPr>
        <w:t xml:space="preserve"> </w:t>
      </w:r>
      <w:r>
        <w:rPr>
          <w:rStyle w:val="FunctionTok"/>
        </w:rPr>
        <w:t>mean</w:t>
      </w:r>
      <w:r>
        <w:rPr>
          <w:rStyle w:val="NormalTok"/>
        </w:rPr>
        <w:t>(y)</w:t>
      </w:r>
      <w:r>
        <w:br/>
      </w:r>
      <w:r>
        <w:rPr>
          <w:rStyle w:val="NormalTok"/>
        </w:rPr>
        <w:t>}</w:t>
      </w:r>
      <w:r>
        <w:br/>
      </w:r>
      <w:r>
        <w:rPr>
          <w:rStyle w:val="FunctionTok"/>
        </w:rPr>
        <w:t>print</w:t>
      </w:r>
      <w:r>
        <w:rPr>
          <w:rStyle w:val="NormalTok"/>
        </w:rPr>
        <w:t>(data_minus_mean)</w:t>
      </w:r>
    </w:p>
    <w:p w14:paraId="198E0CF9" w14:textId="77777777" w:rsidR="00254B1B" w:rsidRDefault="007368D6">
      <w:pPr>
        <w:pStyle w:val="SourceCode"/>
      </w:pPr>
      <w:r>
        <w:rPr>
          <w:rStyle w:val="VerbatimChar"/>
        </w:rPr>
        <w:t>##  [1]   6.56 -29.44 -12.44   1.56 -16.44  12.56   5.56  11.56 -11.44   9.56</w:t>
      </w:r>
      <w:r>
        <w:br/>
      </w:r>
      <w:r>
        <w:rPr>
          <w:rStyle w:val="VerbatimChar"/>
        </w:rPr>
        <w:t>## [11] -11.44  -8.44  -4.44  14.56  13.56  -0.44 -18.44  -1.44  -3.44  12.56</w:t>
      </w:r>
      <w:r>
        <w:br/>
      </w:r>
      <w:r>
        <w:rPr>
          <w:rStyle w:val="VerbatimChar"/>
        </w:rPr>
        <w:t>## [21]  15.56  -9.44  -3.44  27.56  -0.44</w:t>
      </w:r>
    </w:p>
    <w:p w14:paraId="79947882" w14:textId="77777777" w:rsidR="00254B1B" w:rsidRDefault="007368D6">
      <w:pPr>
        <w:pStyle w:val="SourceCode"/>
      </w:pPr>
      <w:r>
        <w:rPr>
          <w:rStyle w:val="NormalTok"/>
        </w:rPr>
        <w:t xml:space="preserve">squared_data </w:t>
      </w:r>
      <w:r>
        <w:rPr>
          <w:rStyle w:val="OtherTok"/>
        </w:rPr>
        <w:t>&lt;-</w:t>
      </w:r>
      <w:r>
        <w:rPr>
          <w:rStyle w:val="NormalTok"/>
        </w:rPr>
        <w:t xml:space="preserve"> data_minus_mean </w:t>
      </w:r>
      <w:r>
        <w:rPr>
          <w:rStyle w:val="SpecialCharTok"/>
        </w:rPr>
        <w:t>^</w:t>
      </w:r>
      <w:r>
        <w:rPr>
          <w:rStyle w:val="NormalTok"/>
        </w:rPr>
        <w:t xml:space="preserve"> </w:t>
      </w:r>
      <w:r>
        <w:rPr>
          <w:rStyle w:val="DecValTok"/>
        </w:rPr>
        <w:t>2</w:t>
      </w:r>
      <w:r>
        <w:br/>
      </w:r>
      <w:r>
        <w:rPr>
          <w:rStyle w:val="FunctionTok"/>
        </w:rPr>
        <w:t>print</w:t>
      </w:r>
      <w:r>
        <w:rPr>
          <w:rStyle w:val="NormalTok"/>
        </w:rPr>
        <w:t>(squared_data)</w:t>
      </w:r>
    </w:p>
    <w:p w14:paraId="4FDFFB14" w14:textId="77777777" w:rsidR="00254B1B" w:rsidRDefault="007368D6">
      <w:pPr>
        <w:pStyle w:val="SourceCode"/>
      </w:pPr>
      <w:r>
        <w:rPr>
          <w:rStyle w:val="VerbatimChar"/>
        </w:rPr>
        <w:t>##  [1]  43.0336 866.7136 154.7536   2.4336 270.2736 157.7536  30.9136 133.6336</w:t>
      </w:r>
      <w:r>
        <w:br/>
      </w:r>
      <w:r>
        <w:rPr>
          <w:rStyle w:val="VerbatimChar"/>
        </w:rPr>
        <w:t>##  [9] 130.8736  91.3936 130.8736  71.2336  19.7136 211.9936 183.8736   0.1936</w:t>
      </w:r>
      <w:r>
        <w:br/>
      </w:r>
      <w:r>
        <w:rPr>
          <w:rStyle w:val="VerbatimChar"/>
        </w:rPr>
        <w:t>## [17] 340.0336   2.0736  11.8336 157.7536 242.1136  89.1136  11.8336 759.5536</w:t>
      </w:r>
      <w:r>
        <w:br/>
      </w:r>
      <w:r>
        <w:rPr>
          <w:rStyle w:val="VerbatimChar"/>
        </w:rPr>
        <w:t>## [25]   0.1936</w:t>
      </w:r>
    </w:p>
    <w:p w14:paraId="5EAFFEAA" w14:textId="77777777" w:rsidR="00254B1B" w:rsidRDefault="007368D6">
      <w:pPr>
        <w:pStyle w:val="SourceCode"/>
      </w:pPr>
      <w:r>
        <w:rPr>
          <w:rStyle w:val="FunctionTok"/>
        </w:rPr>
        <w:t>round</w:t>
      </w:r>
      <w:r>
        <w:rPr>
          <w:rStyle w:val="NormalTok"/>
        </w:rPr>
        <w:t xml:space="preserve">(squared_data, </w:t>
      </w:r>
      <w:r>
        <w:rPr>
          <w:rStyle w:val="AttributeTok"/>
        </w:rPr>
        <w:t>digits =</w:t>
      </w:r>
      <w:r>
        <w:rPr>
          <w:rStyle w:val="NormalTok"/>
        </w:rPr>
        <w:t xml:space="preserve"> </w:t>
      </w:r>
      <w:r>
        <w:rPr>
          <w:rStyle w:val="DecValTok"/>
        </w:rPr>
        <w:t>2</w:t>
      </w:r>
      <w:r>
        <w:rPr>
          <w:rStyle w:val="NormalTok"/>
        </w:rPr>
        <w:t>)</w:t>
      </w:r>
    </w:p>
    <w:p w14:paraId="20C995C7" w14:textId="77777777" w:rsidR="00254B1B" w:rsidRDefault="007368D6">
      <w:pPr>
        <w:pStyle w:val="SourceCode"/>
      </w:pPr>
      <w:r>
        <w:rPr>
          <w:rStyle w:val="VerbatimChar"/>
        </w:rPr>
        <w:t>##  [1]  43.03 866.71 154.75   2.43 270.27 157.75  30.91 133.63 130.87  91.39</w:t>
      </w:r>
      <w:r>
        <w:br/>
      </w:r>
      <w:r>
        <w:rPr>
          <w:rStyle w:val="VerbatimChar"/>
        </w:rPr>
        <w:t>## [11] 130.87  71.23  19.71 211.99 183.87   0.19 340.03   2.07  11.83 157.75</w:t>
      </w:r>
      <w:r>
        <w:br/>
      </w:r>
      <w:r>
        <w:rPr>
          <w:rStyle w:val="VerbatimChar"/>
        </w:rPr>
        <w:t>## [21] 242.11  89.11  11.83 759.55   0.19</w:t>
      </w:r>
    </w:p>
    <w:p w14:paraId="7083BAD9" w14:textId="77777777" w:rsidR="00254B1B" w:rsidRDefault="007368D6">
      <w:pPr>
        <w:pStyle w:val="SourceCode"/>
      </w:pPr>
      <w:r>
        <w:rPr>
          <w:rStyle w:val="NormalTok"/>
        </w:rPr>
        <w:t xml:space="preserve">sum_SD </w:t>
      </w:r>
      <w:r>
        <w:rPr>
          <w:rStyle w:val="OtherTok"/>
        </w:rPr>
        <w:t>&lt;-</w:t>
      </w:r>
      <w:r>
        <w:rPr>
          <w:rStyle w:val="NormalTok"/>
        </w:rPr>
        <w:t xml:space="preserve"> </w:t>
      </w:r>
      <w:r>
        <w:rPr>
          <w:rStyle w:val="FunctionTok"/>
        </w:rPr>
        <w:t>sum</w:t>
      </w:r>
      <w:r>
        <w:rPr>
          <w:rStyle w:val="NormalTok"/>
        </w:rPr>
        <w:t>(squared_data)</w:t>
      </w:r>
      <w:r>
        <w:br/>
      </w:r>
      <w:r>
        <w:rPr>
          <w:rStyle w:val="FunctionTok"/>
        </w:rPr>
        <w:t>print</w:t>
      </w:r>
      <w:r>
        <w:rPr>
          <w:rStyle w:val="NormalTok"/>
        </w:rPr>
        <w:t>(sum_SD)</w:t>
      </w:r>
    </w:p>
    <w:p w14:paraId="08A40295" w14:textId="77777777" w:rsidR="00254B1B" w:rsidRDefault="007368D6">
      <w:pPr>
        <w:pStyle w:val="SourceCode"/>
      </w:pPr>
      <w:r>
        <w:rPr>
          <w:rStyle w:val="VerbatimChar"/>
        </w:rPr>
        <w:t>## [1] 4114.16</w:t>
      </w:r>
    </w:p>
    <w:p w14:paraId="1703C940" w14:textId="77777777" w:rsidR="00254B1B" w:rsidRDefault="007368D6">
      <w:pPr>
        <w:pStyle w:val="FirstParagraph"/>
      </w:pPr>
      <w:r>
        <w:t>Now that we have the sum of every individual data value subtracted from the mean and squared, we need sum_SD over the number of data values in this sample minus 1, i.e. length(y) - 1.</w:t>
      </w:r>
    </w:p>
    <w:p w14:paraId="074C5BCB" w14:textId="77777777" w:rsidR="00254B1B" w:rsidRDefault="007368D6">
      <w:pPr>
        <w:pStyle w:val="SourceCode"/>
      </w:pPr>
      <w:r>
        <w:rPr>
          <w:rStyle w:val="NormalTok"/>
        </w:rPr>
        <w:t xml:space="preserve">variance_y </w:t>
      </w:r>
      <w:r>
        <w:rPr>
          <w:rStyle w:val="OtherTok"/>
        </w:rPr>
        <w:t>&lt;-</w:t>
      </w:r>
      <w:r>
        <w:rPr>
          <w:rStyle w:val="NormalTok"/>
        </w:rPr>
        <w:t xml:space="preserve"> sum_SD </w:t>
      </w:r>
      <w:r>
        <w:rPr>
          <w:rStyle w:val="SpecialCharTok"/>
        </w:rPr>
        <w:t>/</w:t>
      </w:r>
      <w:r>
        <w:rPr>
          <w:rStyle w:val="NormalTok"/>
        </w:rPr>
        <w:t xml:space="preserve"> (length_y </w:t>
      </w:r>
      <w:r>
        <w:rPr>
          <w:rStyle w:val="SpecialCharTok"/>
        </w:rPr>
        <w:t>-</w:t>
      </w:r>
      <w:r>
        <w:rPr>
          <w:rStyle w:val="NormalTok"/>
        </w:rPr>
        <w:t xml:space="preserve"> </w:t>
      </w:r>
      <w:r>
        <w:rPr>
          <w:rStyle w:val="DecValTok"/>
        </w:rPr>
        <w:t>1</w:t>
      </w:r>
      <w:r>
        <w:rPr>
          <w:rStyle w:val="NormalTok"/>
        </w:rPr>
        <w:t>)</w:t>
      </w:r>
      <w:r>
        <w:br/>
      </w:r>
      <w:r>
        <w:rPr>
          <w:rStyle w:val="FunctionTok"/>
        </w:rPr>
        <w:t>print</w:t>
      </w:r>
      <w:r>
        <w:rPr>
          <w:rStyle w:val="NormalTok"/>
        </w:rPr>
        <w:t>(variance_y)</w:t>
      </w:r>
    </w:p>
    <w:p w14:paraId="176A2F6C" w14:textId="77777777" w:rsidR="00254B1B" w:rsidRDefault="007368D6">
      <w:pPr>
        <w:pStyle w:val="SourceCode"/>
      </w:pPr>
      <w:r>
        <w:rPr>
          <w:rStyle w:val="VerbatimChar"/>
        </w:rPr>
        <w:t>## [1] 171.4233</w:t>
      </w:r>
    </w:p>
    <w:p w14:paraId="5FAA104F" w14:textId="77777777" w:rsidR="00254B1B" w:rsidRDefault="007368D6">
      <w:pPr>
        <w:pStyle w:val="SourceCode"/>
      </w:pPr>
      <w:r>
        <w:rPr>
          <w:rStyle w:val="NormalTok"/>
        </w:rPr>
        <w:t xml:space="preserve">standard_deviation </w:t>
      </w:r>
      <w:r>
        <w:rPr>
          <w:rStyle w:val="OtherTok"/>
        </w:rPr>
        <w:t>&lt;-</w:t>
      </w:r>
      <w:r>
        <w:rPr>
          <w:rStyle w:val="NormalTok"/>
        </w:rPr>
        <w:t xml:space="preserve"> </w:t>
      </w:r>
      <w:r>
        <w:rPr>
          <w:rStyle w:val="FunctionTok"/>
        </w:rPr>
        <w:t>sqrt</w:t>
      </w:r>
      <w:r>
        <w:rPr>
          <w:rStyle w:val="NormalTok"/>
        </w:rPr>
        <w:t>(variance_y)</w:t>
      </w:r>
      <w:r>
        <w:br/>
      </w:r>
      <w:r>
        <w:rPr>
          <w:rStyle w:val="FunctionTok"/>
        </w:rPr>
        <w:t>print</w:t>
      </w:r>
      <w:r>
        <w:rPr>
          <w:rStyle w:val="NormalTok"/>
        </w:rPr>
        <w:t>(standard_deviation)</w:t>
      </w:r>
    </w:p>
    <w:p w14:paraId="1A408AE2" w14:textId="77777777" w:rsidR="00254B1B" w:rsidRDefault="007368D6">
      <w:pPr>
        <w:pStyle w:val="SourceCode"/>
      </w:pPr>
      <w:r>
        <w:rPr>
          <w:rStyle w:val="VerbatimChar"/>
        </w:rPr>
        <w:lastRenderedPageBreak/>
        <w:t>## [1] 13.09287</w:t>
      </w:r>
    </w:p>
    <w:p w14:paraId="391CADF5" w14:textId="77777777" w:rsidR="00254B1B" w:rsidRDefault="007368D6">
      <w:pPr>
        <w:pStyle w:val="FirstParagraph"/>
      </w:pPr>
      <w:r>
        <w:t>Alternatively you can also use sd(x):</w:t>
      </w:r>
    </w:p>
    <w:p w14:paraId="1C4A7024" w14:textId="77777777" w:rsidR="00254B1B" w:rsidRDefault="007368D6">
      <w:pPr>
        <w:pStyle w:val="SourceCode"/>
      </w:pPr>
      <w:r>
        <w:rPr>
          <w:rStyle w:val="NormalTok"/>
        </w:rPr>
        <w:t xml:space="preserve">sd_formula </w:t>
      </w:r>
      <w:r>
        <w:rPr>
          <w:rStyle w:val="OtherTok"/>
        </w:rPr>
        <w:t>&lt;-</w:t>
      </w:r>
      <w:r>
        <w:rPr>
          <w:rStyle w:val="NormalTok"/>
        </w:rPr>
        <w:t xml:space="preserve"> </w:t>
      </w:r>
      <w:r>
        <w:rPr>
          <w:rStyle w:val="FunctionTok"/>
        </w:rPr>
        <w:t>sd</w:t>
      </w:r>
      <w:r>
        <w:rPr>
          <w:rStyle w:val="NormalTok"/>
        </w:rPr>
        <w:t>(y)</w:t>
      </w:r>
      <w:r>
        <w:br/>
      </w:r>
      <w:r>
        <w:rPr>
          <w:rStyle w:val="FunctionTok"/>
        </w:rPr>
        <w:t>print</w:t>
      </w:r>
      <w:r>
        <w:rPr>
          <w:rStyle w:val="NormalTok"/>
        </w:rPr>
        <w:t>(sd_formula)</w:t>
      </w:r>
    </w:p>
    <w:p w14:paraId="6EBCCA46" w14:textId="77777777" w:rsidR="00254B1B" w:rsidRDefault="007368D6">
      <w:pPr>
        <w:pStyle w:val="SourceCode"/>
      </w:pPr>
      <w:r>
        <w:rPr>
          <w:rStyle w:val="VerbatimChar"/>
        </w:rPr>
        <w:t>## [1] 13.09287</w:t>
      </w:r>
    </w:p>
    <w:p w14:paraId="5BA8DE48" w14:textId="77777777" w:rsidR="00254B1B" w:rsidRDefault="007368D6">
      <w:pPr>
        <w:pStyle w:val="Heading3"/>
      </w:pPr>
      <w:bookmarkStart w:id="4" w:name="step-3-find-the-confidence-interval"/>
      <w:bookmarkEnd w:id="3"/>
      <w:r>
        <w:t>Step 3: Find the confidence interval</w:t>
      </w:r>
    </w:p>
    <w:p w14:paraId="78645DEC" w14:textId="77777777" w:rsidR="00254B1B" w:rsidRDefault="007368D6">
      <w:pPr>
        <w:pStyle w:val="FirstParagraph"/>
      </w:pPr>
      <w:r>
        <w:t>So now that we have our mean and our standard deviation, we can find the confidence interval for the average student IQ. The first step is finding the Standard Error (SE), which is just the SD over the square root of our sample number.</w:t>
      </w:r>
    </w:p>
    <w:p w14:paraId="3D742AE9" w14:textId="77777777" w:rsidR="00254B1B" w:rsidRDefault="007368D6">
      <w:pPr>
        <w:pStyle w:val="SourceCode"/>
      </w:pPr>
      <w:r>
        <w:rPr>
          <w:rStyle w:val="NormalTok"/>
        </w:rPr>
        <w:t xml:space="preserve">SE </w:t>
      </w:r>
      <w:r>
        <w:rPr>
          <w:rStyle w:val="OtherTok"/>
        </w:rPr>
        <w:t>&lt;-</w:t>
      </w:r>
      <w:r>
        <w:rPr>
          <w:rStyle w:val="NormalTok"/>
        </w:rPr>
        <w:t xml:space="preserve"> standard_deviation </w:t>
      </w:r>
      <w:r>
        <w:rPr>
          <w:rStyle w:val="SpecialCharTok"/>
        </w:rPr>
        <w:t>/</w:t>
      </w:r>
      <w:r>
        <w:rPr>
          <w:rStyle w:val="NormalTok"/>
        </w:rPr>
        <w:t xml:space="preserve"> (</w:t>
      </w:r>
      <w:r>
        <w:rPr>
          <w:rStyle w:val="FunctionTok"/>
        </w:rPr>
        <w:t>sqrt</w:t>
      </w:r>
      <w:r>
        <w:rPr>
          <w:rStyle w:val="NormalTok"/>
        </w:rPr>
        <w:t>(length_y))</w:t>
      </w:r>
      <w:r>
        <w:br/>
      </w:r>
      <w:r>
        <w:rPr>
          <w:rStyle w:val="FunctionTok"/>
        </w:rPr>
        <w:t>print</w:t>
      </w:r>
      <w:r>
        <w:rPr>
          <w:rStyle w:val="NormalTok"/>
        </w:rPr>
        <w:t>(SE)</w:t>
      </w:r>
    </w:p>
    <w:p w14:paraId="2C9EF002" w14:textId="77777777" w:rsidR="00254B1B" w:rsidRDefault="007368D6">
      <w:pPr>
        <w:pStyle w:val="SourceCode"/>
      </w:pPr>
      <w:r>
        <w:rPr>
          <w:rStyle w:val="VerbatimChar"/>
        </w:rPr>
        <w:t>## [1] 2.618575</w:t>
      </w:r>
    </w:p>
    <w:p w14:paraId="686A3B84" w14:textId="77777777" w:rsidR="00254B1B" w:rsidRDefault="007368D6">
      <w:pPr>
        <w:pStyle w:val="FirstParagraph"/>
      </w:pPr>
      <w:r>
        <w:t>The next step requires finding the critical value t*, which uses the sample number minus 1 (24 degrees of freedom), and a two-tailed significance level of alpha = 0.10, giving 0.05 in each tail.</w:t>
      </w:r>
    </w:p>
    <w:p w14:paraId="4E7A1909" w14:textId="77777777" w:rsidR="00254B1B" w:rsidRDefault="007368D6">
      <w:pPr>
        <w:pStyle w:val="SourceCode"/>
      </w:pPr>
      <w:r>
        <w:rPr>
          <w:rStyle w:val="NormalTok"/>
        </w:rPr>
        <w:t xml:space="preserve">critical_value </w:t>
      </w:r>
      <w:r>
        <w:rPr>
          <w:rStyle w:val="OtherTok"/>
        </w:rPr>
        <w:t>&lt;-</w:t>
      </w:r>
      <w:r>
        <w:rPr>
          <w:rStyle w:val="NormalTok"/>
        </w:rPr>
        <w:t xml:space="preserve"> </w:t>
      </w:r>
      <w:r>
        <w:rPr>
          <w:rStyle w:val="FunctionTok"/>
        </w:rPr>
        <w:t>abs</w:t>
      </w:r>
      <w:r>
        <w:rPr>
          <w:rStyle w:val="NormalTok"/>
        </w:rPr>
        <w:t>(</w:t>
      </w:r>
      <w:r>
        <w:rPr>
          <w:rStyle w:val="FunctionTok"/>
        </w:rPr>
        <w:t>qt</w:t>
      </w:r>
      <w:r>
        <w:rPr>
          <w:rStyle w:val="NormalTok"/>
        </w:rPr>
        <w:t>(</w:t>
      </w:r>
      <w:r>
        <w:rPr>
          <w:rStyle w:val="AttributeTok"/>
        </w:rPr>
        <w:t>p =</w:t>
      </w:r>
      <w:r>
        <w:rPr>
          <w:rStyle w:val="NormalTok"/>
        </w:rPr>
        <w:t xml:space="preserve"> </w:t>
      </w:r>
      <w:r>
        <w:rPr>
          <w:rStyle w:val="FloatTok"/>
        </w:rPr>
        <w:t>0.05</w:t>
      </w:r>
      <w:r>
        <w:rPr>
          <w:rStyle w:val="NormalTok"/>
        </w:rPr>
        <w:t xml:space="preserve">, </w:t>
      </w:r>
      <w:r>
        <w:rPr>
          <w:rStyle w:val="AttributeTok"/>
        </w:rPr>
        <w:t>df =</w:t>
      </w:r>
      <w:r>
        <w:rPr>
          <w:rStyle w:val="NormalTok"/>
        </w:rPr>
        <w:t xml:space="preserve"> </w:t>
      </w:r>
      <w:r>
        <w:rPr>
          <w:rStyle w:val="DecValTok"/>
        </w:rPr>
        <w:t>24</w:t>
      </w:r>
      <w:r>
        <w:rPr>
          <w:rStyle w:val="NormalTok"/>
        </w:rPr>
        <w:t>))</w:t>
      </w:r>
      <w:r>
        <w:br/>
      </w:r>
      <w:r>
        <w:rPr>
          <w:rStyle w:val="FunctionTok"/>
        </w:rPr>
        <w:t>print</w:t>
      </w:r>
      <w:r>
        <w:rPr>
          <w:rStyle w:val="NormalTok"/>
        </w:rPr>
        <w:t>(critical_value)</w:t>
      </w:r>
    </w:p>
    <w:p w14:paraId="3D1F3F31" w14:textId="77777777" w:rsidR="00254B1B" w:rsidRDefault="007368D6">
      <w:pPr>
        <w:pStyle w:val="SourceCode"/>
      </w:pPr>
      <w:r>
        <w:rPr>
          <w:rStyle w:val="VerbatimChar"/>
        </w:rPr>
        <w:t>## [1] 1.710882</w:t>
      </w:r>
    </w:p>
    <w:p w14:paraId="72C81B3B" w14:textId="77777777" w:rsidR="00254B1B" w:rsidRDefault="007368D6">
      <w:pPr>
        <w:pStyle w:val="FirstParagraph"/>
      </w:pPr>
      <w:r>
        <w:t>Next we need to find the margin of error, which is the critical value multiplied by the Standard Error.</w:t>
      </w:r>
    </w:p>
    <w:p w14:paraId="01C99DE0" w14:textId="77777777" w:rsidR="00254B1B" w:rsidRDefault="007368D6">
      <w:pPr>
        <w:pStyle w:val="SourceCode"/>
      </w:pPr>
      <w:r>
        <w:rPr>
          <w:rStyle w:val="NormalTok"/>
        </w:rPr>
        <w:t xml:space="preserve">margin_error </w:t>
      </w:r>
      <w:r>
        <w:rPr>
          <w:rStyle w:val="OtherTok"/>
        </w:rPr>
        <w:t>&lt;-</w:t>
      </w:r>
      <w:r>
        <w:rPr>
          <w:rStyle w:val="NormalTok"/>
        </w:rPr>
        <w:t xml:space="preserve"> critical_value </w:t>
      </w:r>
      <w:r>
        <w:rPr>
          <w:rStyle w:val="SpecialCharTok"/>
        </w:rPr>
        <w:t>*</w:t>
      </w:r>
      <w:r>
        <w:rPr>
          <w:rStyle w:val="NormalTok"/>
        </w:rPr>
        <w:t xml:space="preserve"> SE</w:t>
      </w:r>
      <w:r>
        <w:br/>
      </w:r>
      <w:r>
        <w:rPr>
          <w:rStyle w:val="FunctionTok"/>
        </w:rPr>
        <w:t>print</w:t>
      </w:r>
      <w:r>
        <w:rPr>
          <w:rStyle w:val="NormalTok"/>
        </w:rPr>
        <w:t>(margin_error)</w:t>
      </w:r>
    </w:p>
    <w:p w14:paraId="2EBA3C05" w14:textId="77777777" w:rsidR="00254B1B" w:rsidRDefault="007368D6">
      <w:pPr>
        <w:pStyle w:val="SourceCode"/>
      </w:pPr>
      <w:r>
        <w:rPr>
          <w:rStyle w:val="VerbatimChar"/>
        </w:rPr>
        <w:t>## [1] 4.480072</w:t>
      </w:r>
    </w:p>
    <w:p w14:paraId="399D54A6" w14:textId="77777777" w:rsidR="00254B1B" w:rsidRDefault="007368D6">
      <w:pPr>
        <w:pStyle w:val="FirstParagraph"/>
      </w:pPr>
      <w:r>
        <w:t>The last step in finding the confidence interval is to subtract and add the margin of error from the mean.</w:t>
      </w:r>
    </w:p>
    <w:p w14:paraId="63C54410" w14:textId="77777777" w:rsidR="00254B1B" w:rsidRDefault="007368D6">
      <w:pPr>
        <w:pStyle w:val="SourceCode"/>
      </w:pPr>
      <w:r>
        <w:rPr>
          <w:rStyle w:val="NormalTok"/>
        </w:rPr>
        <w:t xml:space="preserve">lower_limit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margin_error</w:t>
      </w:r>
      <w:r>
        <w:br/>
      </w:r>
      <w:r>
        <w:rPr>
          <w:rStyle w:val="NormalTok"/>
        </w:rPr>
        <w:t xml:space="preserve">upper_limit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margin_error</w:t>
      </w:r>
      <w:r>
        <w:br/>
      </w:r>
      <w:r>
        <w:br/>
      </w:r>
      <w:r>
        <w:rPr>
          <w:rStyle w:val="FunctionTok"/>
        </w:rPr>
        <w:t>print</w:t>
      </w:r>
      <w:r>
        <w:rPr>
          <w:rStyle w:val="NormalTok"/>
        </w:rPr>
        <w:t>(lower_limit)</w:t>
      </w:r>
    </w:p>
    <w:p w14:paraId="21D0F8E6" w14:textId="77777777" w:rsidR="00254B1B" w:rsidRDefault="007368D6">
      <w:pPr>
        <w:pStyle w:val="SourceCode"/>
      </w:pPr>
      <w:r>
        <w:rPr>
          <w:rStyle w:val="VerbatimChar"/>
        </w:rPr>
        <w:t>## [1] 93.95993</w:t>
      </w:r>
    </w:p>
    <w:p w14:paraId="68E95649" w14:textId="77777777" w:rsidR="00254B1B" w:rsidRDefault="007368D6">
      <w:pPr>
        <w:pStyle w:val="SourceCode"/>
      </w:pPr>
      <w:r>
        <w:rPr>
          <w:rStyle w:val="FunctionTok"/>
        </w:rPr>
        <w:t>print</w:t>
      </w:r>
      <w:r>
        <w:rPr>
          <w:rStyle w:val="NormalTok"/>
        </w:rPr>
        <w:t>(upper_limit)</w:t>
      </w:r>
    </w:p>
    <w:p w14:paraId="5AA01A57" w14:textId="77777777" w:rsidR="00254B1B" w:rsidRDefault="007368D6">
      <w:pPr>
        <w:pStyle w:val="SourceCode"/>
      </w:pPr>
      <w:r>
        <w:rPr>
          <w:rStyle w:val="VerbatimChar"/>
        </w:rPr>
        <w:t>## [1] 102.9201</w:t>
      </w:r>
    </w:p>
    <w:p w14:paraId="4B1F640E" w14:textId="77777777" w:rsidR="00254B1B" w:rsidRDefault="007368D6">
      <w:pPr>
        <w:pStyle w:val="FirstParagraph"/>
      </w:pPr>
      <w:r>
        <w:lastRenderedPageBreak/>
        <w:t>You can state with 90% confidence that the true average IQ of the entire student population falls somewhere between 93.96 and 102.92.</w:t>
      </w:r>
    </w:p>
    <w:p w14:paraId="0E4E4EDF" w14:textId="77777777" w:rsidR="00254B1B" w:rsidRDefault="007368D6">
      <w:pPr>
        <w:pStyle w:val="Heading2"/>
      </w:pPr>
      <w:bookmarkStart w:id="5" w:name="hypothesis-test"/>
      <w:bookmarkEnd w:id="1"/>
      <w:bookmarkEnd w:id="4"/>
      <w:r>
        <w:t>Hypothesis test</w:t>
      </w:r>
    </w:p>
    <w:p w14:paraId="6D34760F" w14:textId="77777777" w:rsidR="00254B1B" w:rsidRDefault="007368D6">
      <w:pPr>
        <w:pStyle w:val="FirstParagraph"/>
      </w:pPr>
      <w:r>
        <w:t>Next, the school counselor was curious whether the average student IQ in her school is higher than the average IQ score (100) among all schools in the country. Using the same sample, conduct the appropriate hypothesis test with alpha = 0.05.</w:t>
      </w:r>
    </w:p>
    <w:p w14:paraId="10A20E5F" w14:textId="77777777" w:rsidR="00254B1B" w:rsidRDefault="007368D6">
      <w:pPr>
        <w:pStyle w:val="BodyText"/>
      </w:pPr>
      <w:r>
        <w:t>To answer this question- we need to look at a lot of the same descriptive statistics we found in question 1. The Metrics: - Mean = 98.44 - length = 25 - Variance = 171.4233 - Standard Deviation = 13.09287 - Standard Error = 2.618575 - Critical Value = 1.710882 - Margin of error = 4.480072 - lower limit = 93.95993 - upper limit = 102.9201 - alpha = 0.05</w:t>
      </w:r>
    </w:p>
    <w:p w14:paraId="340DFBCC" w14:textId="77777777" w:rsidR="00254B1B" w:rsidRDefault="007368D6">
      <w:pPr>
        <w:numPr>
          <w:ilvl w:val="0"/>
          <w:numId w:val="2"/>
        </w:numPr>
      </w:pPr>
      <w:r>
        <w:t>Null Hypothesis (H0): μ ≤ 100 (the school’s average IQ is less than or equal to the national average).</w:t>
      </w:r>
    </w:p>
    <w:p w14:paraId="17819E2C" w14:textId="77777777" w:rsidR="00254B1B" w:rsidRDefault="007368D6">
      <w:pPr>
        <w:numPr>
          <w:ilvl w:val="0"/>
          <w:numId w:val="2"/>
        </w:numPr>
      </w:pPr>
      <w:r>
        <w:t>Alternative Hypothesis (H1): μ &gt; 100 (the school’s average IQ is higher than the national average).</w:t>
      </w:r>
    </w:p>
    <w:p w14:paraId="629DC863" w14:textId="77777777" w:rsidR="00254B1B" w:rsidRDefault="007368D6">
      <w:pPr>
        <w:pStyle w:val="FirstParagraph"/>
      </w:pPr>
      <w:r>
        <w:t>The first step is to find the t-value using the same standard error and mean from the confidence interval above: the sample mean minus the hypothetical mean, divided by the standard error.</w:t>
      </w:r>
    </w:p>
    <w:p w14:paraId="5A1D65F7" w14:textId="77777777" w:rsidR="00254B1B" w:rsidRDefault="007368D6">
      <w:pPr>
        <w:pStyle w:val="SourceCode"/>
      </w:pPr>
      <w:r>
        <w:rPr>
          <w:rStyle w:val="NormalTok"/>
        </w:rPr>
        <w:t xml:space="preserve">national_average </w:t>
      </w:r>
      <w:r>
        <w:rPr>
          <w:rStyle w:val="OtherTok"/>
        </w:rPr>
        <w:t>&lt;-</w:t>
      </w:r>
      <w:r>
        <w:rPr>
          <w:rStyle w:val="NormalTok"/>
        </w:rPr>
        <w:t xml:space="preserve"> </w:t>
      </w:r>
      <w:r>
        <w:rPr>
          <w:rStyle w:val="DecValTok"/>
        </w:rPr>
        <w:t>100</w:t>
      </w:r>
      <w:r>
        <w:br/>
      </w:r>
      <w:r>
        <w:rPr>
          <w:rStyle w:val="NormalTok"/>
        </w:rPr>
        <w:t xml:space="preserve">t_test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national_average) </w:t>
      </w:r>
      <w:r>
        <w:rPr>
          <w:rStyle w:val="SpecialCharTok"/>
        </w:rPr>
        <w:t>/</w:t>
      </w:r>
      <w:r>
        <w:rPr>
          <w:rStyle w:val="NormalTok"/>
        </w:rPr>
        <w:t xml:space="preserve"> SE</w:t>
      </w:r>
      <w:r>
        <w:br/>
      </w:r>
      <w:r>
        <w:rPr>
          <w:rStyle w:val="FunctionTok"/>
        </w:rPr>
        <w:t>print</w:t>
      </w:r>
      <w:r>
        <w:rPr>
          <w:rStyle w:val="NormalTok"/>
        </w:rPr>
        <w:t>(t_test)</w:t>
      </w:r>
    </w:p>
    <w:p w14:paraId="34DD9311" w14:textId="77777777" w:rsidR="00254B1B" w:rsidRDefault="007368D6">
      <w:pPr>
        <w:pStyle w:val="SourceCode"/>
      </w:pPr>
      <w:r>
        <w:rPr>
          <w:rStyle w:val="VerbatimChar"/>
        </w:rPr>
        <w:t>## [1] -0.5957439</w:t>
      </w:r>
    </w:p>
    <w:p w14:paraId="335FC0F4" w14:textId="77777777" w:rsidR="00254B1B" w:rsidRDefault="007368D6">
      <w:pPr>
        <w:pStyle w:val="FirstParagraph"/>
      </w:pPr>
      <w:r>
        <w:t>This measures how far the sample data landed from the target (the hypothetical/national average). The data landed 0.596 standard errors below the target.</w:t>
      </w:r>
    </w:p>
    <w:p w14:paraId="7B7A18F1" w14:textId="77777777" w:rsidR="00254B1B" w:rsidRDefault="007368D6">
      <w:pPr>
        <w:pStyle w:val="BodyText"/>
      </w:pPr>
      <w:r>
        <w:t>Since the alternative hypothesis (H1) is that the school’s true average IQ is higher than the national average (100), we only need to look at the upper tail. Here is the upper-tail p-value using the pt() function:</w:t>
      </w:r>
    </w:p>
    <w:p w14:paraId="161BE09F" w14:textId="77777777" w:rsidR="00254B1B" w:rsidRDefault="007368D6">
      <w:pPr>
        <w:pStyle w:val="SourceCode"/>
      </w:pPr>
      <w:r>
        <w:rPr>
          <w:rStyle w:val="NormalTok"/>
        </w:rPr>
        <w:t xml:space="preserve">p_value </w:t>
      </w:r>
      <w:r>
        <w:rPr>
          <w:rStyle w:val="OtherTok"/>
        </w:rPr>
        <w:t>&lt;-</w:t>
      </w:r>
      <w:r>
        <w:rPr>
          <w:rStyle w:val="NormalTok"/>
        </w:rPr>
        <w:t xml:space="preserve"> </w:t>
      </w:r>
      <w:r>
        <w:rPr>
          <w:rStyle w:val="FunctionTok"/>
        </w:rPr>
        <w:t>pt</w:t>
      </w:r>
      <w:r>
        <w:rPr>
          <w:rStyle w:val="NormalTok"/>
        </w:rPr>
        <w:t xml:space="preserve">(t_test, </w:t>
      </w:r>
      <w:r>
        <w:rPr>
          <w:rStyle w:val="AttributeTok"/>
        </w:rPr>
        <w:t>df =</w:t>
      </w:r>
      <w:r>
        <w:rPr>
          <w:rStyle w:val="NormalTok"/>
        </w:rPr>
        <w:t xml:space="preserve"> length_y </w:t>
      </w:r>
      <w:r>
        <w:rPr>
          <w:rStyle w:val="SpecialCharTok"/>
        </w:rPr>
        <w:t>-</w:t>
      </w:r>
      <w:r>
        <w:rPr>
          <w:rStyle w:val="NormalTok"/>
        </w:rPr>
        <w:t xml:space="preserve"> </w:t>
      </w:r>
      <w:r>
        <w:rPr>
          <w:rStyle w:val="DecValTok"/>
        </w:rPr>
        <w:t>1</w:t>
      </w:r>
      <w:r>
        <w:rPr>
          <w:rStyle w:val="NormalTok"/>
        </w:rPr>
        <w:t xml:space="preserve">, </w:t>
      </w:r>
      <w:r>
        <w:rPr>
          <w:rStyle w:val="AttributeTok"/>
        </w:rPr>
        <w:t>lower.tail =</w:t>
      </w:r>
      <w:r>
        <w:rPr>
          <w:rStyle w:val="NormalTok"/>
        </w:rPr>
        <w:t xml:space="preserve"> </w:t>
      </w:r>
      <w:r>
        <w:rPr>
          <w:rStyle w:val="ConstantTok"/>
        </w:rPr>
        <w:t>FALSE</w:t>
      </w:r>
      <w:r>
        <w:rPr>
          <w:rStyle w:val="NormalTok"/>
        </w:rPr>
        <w:t>)</w:t>
      </w:r>
      <w:r>
        <w:br/>
      </w:r>
      <w:r>
        <w:rPr>
          <w:rStyle w:val="FunctionTok"/>
        </w:rPr>
        <w:t>print</w:t>
      </w:r>
      <w:r>
        <w:rPr>
          <w:rStyle w:val="NormalTok"/>
        </w:rPr>
        <w:t>(p_value)</w:t>
      </w:r>
    </w:p>
    <w:p w14:paraId="4684EC08" w14:textId="77777777" w:rsidR="00254B1B" w:rsidRDefault="007368D6">
      <w:pPr>
        <w:pStyle w:val="SourceCode"/>
      </w:pPr>
      <w:r>
        <w:rPr>
          <w:rStyle w:val="VerbatimChar"/>
        </w:rPr>
        <w:t>## [1] 0.7215383</w:t>
      </w:r>
    </w:p>
    <w:p w14:paraId="745FD88D" w14:textId="77777777" w:rsidR="00254B1B" w:rsidRDefault="007368D6">
      <w:pPr>
        <w:pStyle w:val="SourceCode"/>
      </w:pPr>
      <w:r>
        <w:rPr>
          <w:rStyle w:val="CommentTok"/>
        </w:rPr>
        <w:t># Logical true/false check: did our t-test beat the critical value?</w:t>
      </w:r>
      <w:r>
        <w:br/>
      </w:r>
      <w:r>
        <w:rPr>
          <w:rStyle w:val="ControlFlowTok"/>
        </w:rPr>
        <w:t>if</w:t>
      </w:r>
      <w:r>
        <w:rPr>
          <w:rStyle w:val="NormalTok"/>
        </w:rPr>
        <w:t xml:space="preserve"> (t_test </w:t>
      </w:r>
      <w:r>
        <w:rPr>
          <w:rStyle w:val="SpecialCharTok"/>
        </w:rPr>
        <w:t>&lt;=</w:t>
      </w:r>
      <w:r>
        <w:rPr>
          <w:rStyle w:val="NormalTok"/>
        </w:rPr>
        <w:t xml:space="preserve"> critical_value) {</w:t>
      </w:r>
      <w:r>
        <w:br/>
      </w:r>
      <w:r>
        <w:rPr>
          <w:rStyle w:val="NormalTok"/>
        </w:rPr>
        <w:t xml:space="preserve">  </w:t>
      </w:r>
      <w:r>
        <w:rPr>
          <w:rStyle w:val="FunctionTok"/>
        </w:rPr>
        <w:t>print</w:t>
      </w:r>
      <w:r>
        <w:rPr>
          <w:rStyle w:val="NormalTok"/>
        </w:rPr>
        <w:t>(</w:t>
      </w:r>
      <w:r>
        <w:rPr>
          <w:rStyle w:val="StringTok"/>
        </w:rPr>
        <w:t>"Hypothesis Outcome: FAIL TO REJECT the null hypothesis."</w:t>
      </w:r>
      <w:r>
        <w:rPr>
          <w:rStyle w:val="NormalTok"/>
        </w:rPr>
        <w:t>)</w:t>
      </w:r>
      <w:r>
        <w:br/>
      </w:r>
      <w:r>
        <w:rPr>
          <w:rStyle w:val="NormalTok"/>
        </w:rPr>
        <w:t xml:space="preserve">  </w:t>
      </w:r>
      <w:r>
        <w:rPr>
          <w:rStyle w:val="FunctionTok"/>
        </w:rPr>
        <w:t>print</w:t>
      </w:r>
      <w:r>
        <w:rPr>
          <w:rStyle w:val="NormalTok"/>
        </w:rPr>
        <w:t>(</w:t>
      </w:r>
      <w:r>
        <w:rPr>
          <w:rStyle w:val="StringTok"/>
        </w:rPr>
        <w:t>"Why: the calculated t-test did not exceed the critical value."</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print</w:t>
      </w:r>
      <w:r>
        <w:rPr>
          <w:rStyle w:val="NormalTok"/>
        </w:rPr>
        <w:t>(</w:t>
      </w:r>
      <w:r>
        <w:rPr>
          <w:rStyle w:val="StringTok"/>
        </w:rPr>
        <w:t>"Hypothesis Outcome: REJECT the null hypothesis."</w:t>
      </w:r>
      <w:r>
        <w:rPr>
          <w:rStyle w:val="NormalTok"/>
        </w:rPr>
        <w:t>)</w:t>
      </w:r>
      <w:r>
        <w:br/>
      </w:r>
      <w:r>
        <w:rPr>
          <w:rStyle w:val="NormalTok"/>
        </w:rPr>
        <w:t xml:space="preserve">  </w:t>
      </w:r>
      <w:r>
        <w:rPr>
          <w:rStyle w:val="FunctionTok"/>
        </w:rPr>
        <w:t>print</w:t>
      </w:r>
      <w:r>
        <w:rPr>
          <w:rStyle w:val="NormalTok"/>
        </w:rPr>
        <w:t>(</w:t>
      </w:r>
      <w:r>
        <w:rPr>
          <w:rStyle w:val="StringTok"/>
        </w:rPr>
        <w:t>"Why: the calculated t-test exceeded the critical value."</w:t>
      </w:r>
      <w:r>
        <w:rPr>
          <w:rStyle w:val="NormalTok"/>
        </w:rPr>
        <w:t>)</w:t>
      </w:r>
      <w:r>
        <w:br/>
      </w:r>
      <w:r>
        <w:rPr>
          <w:rStyle w:val="NormalTok"/>
        </w:rPr>
        <w:t>}</w:t>
      </w:r>
    </w:p>
    <w:p w14:paraId="1C039DC6" w14:textId="77777777" w:rsidR="00254B1B" w:rsidRDefault="007368D6">
      <w:pPr>
        <w:pStyle w:val="SourceCode"/>
      </w:pPr>
      <w:r>
        <w:rPr>
          <w:rStyle w:val="VerbatimChar"/>
        </w:rPr>
        <w:lastRenderedPageBreak/>
        <w:t>## [1] "Hypothesis Outcome: FAIL TO REJECT the null hypothesis."</w:t>
      </w:r>
      <w:r>
        <w:br/>
      </w:r>
      <w:r>
        <w:rPr>
          <w:rStyle w:val="VerbatimChar"/>
        </w:rPr>
        <w:t>## [1] "Why: the calculated t-test did not exceed the critical value."</w:t>
      </w:r>
    </w:p>
    <w:p w14:paraId="51C874D8" w14:textId="77777777" w:rsidR="00254B1B" w:rsidRDefault="007368D6">
      <w:pPr>
        <w:pStyle w:val="FirstParagraph"/>
      </w:pPr>
      <w:r>
        <w:t>The t-statistic (-0.596) is far below the critical value of 1.711, and the p-value is 0.72, which is greater than 0.05. Therefore we fail to reject H0. There is insufficient evidence that the school’s average IQ is higher than the national average of 100. This is also consistent with the 90% confidence interval, which contains 100.</w:t>
      </w:r>
    </w:p>
    <w:p w14:paraId="123759FD" w14:textId="77777777" w:rsidR="00254B1B" w:rsidRDefault="007368D6">
      <w:pPr>
        <w:pStyle w:val="Heading1"/>
      </w:pPr>
      <w:bookmarkStart w:id="6" w:name="problem-2"/>
      <w:bookmarkEnd w:id="0"/>
      <w:bookmarkEnd w:id="5"/>
      <w:r>
        <w:t>Problem 2</w:t>
      </w:r>
    </w:p>
    <w:p w14:paraId="7083F861" w14:textId="77777777" w:rsidR="00254B1B" w:rsidRDefault="007368D6">
      <w:pPr>
        <w:pStyle w:val="Heading2"/>
      </w:pPr>
      <w:bookmarkStart w:id="7" w:name="importing-and-exploring-the-data"/>
      <w:r>
        <w:t>Importing and exploring the data</w:t>
      </w:r>
    </w:p>
    <w:p w14:paraId="11DC874B" w14:textId="77777777" w:rsidR="00254B1B" w:rsidRDefault="007368D6">
      <w:pPr>
        <w:pStyle w:val="SourceCode"/>
      </w:pPr>
      <w:r>
        <w:rPr>
          <w:rStyle w:val="NormalTok"/>
        </w:rPr>
        <w:t xml:space="preserve">expenditure </w:t>
      </w:r>
      <w:r>
        <w:rPr>
          <w:rStyle w:val="OtherTok"/>
        </w:rPr>
        <w:t>&lt;-</w:t>
      </w:r>
      <w:r>
        <w:rPr>
          <w:rStyle w:val="NormalTok"/>
        </w:rPr>
        <w:t xml:space="preserve"> </w:t>
      </w:r>
      <w:r>
        <w:rPr>
          <w:rStyle w:val="FunctionTok"/>
        </w:rPr>
        <w:t>read.table</w:t>
      </w:r>
      <w:r>
        <w:rPr>
          <w:rStyle w:val="NormalTok"/>
        </w:rPr>
        <w:t>(</w:t>
      </w:r>
      <w:r>
        <w:br/>
      </w:r>
      <w:r>
        <w:rPr>
          <w:rStyle w:val="NormalTok"/>
        </w:rPr>
        <w:t xml:space="preserve">  </w:t>
      </w:r>
      <w:r>
        <w:rPr>
          <w:rStyle w:val="StringTok"/>
        </w:rPr>
        <w:t>"https://raw.githubusercontent.com/ASDS-TCD/StatsI_2026/main/datasets/expenditure.txt"</w:t>
      </w:r>
      <w:r>
        <w:rPr>
          <w:rStyle w:val="NormalTok"/>
        </w:rPr>
        <w:t>,</w:t>
      </w:r>
      <w:r>
        <w:br/>
      </w:r>
      <w:r>
        <w:rPr>
          <w:rStyle w:val="NormalTok"/>
        </w:rPr>
        <w:t xml:space="preserve">  </w:t>
      </w:r>
      <w:r>
        <w:rPr>
          <w:rStyle w:val="AttributeTok"/>
        </w:rPr>
        <w:t>header =</w:t>
      </w:r>
      <w:r>
        <w:rPr>
          <w:rStyle w:val="NormalTok"/>
        </w:rPr>
        <w:t xml:space="preserve"> </w:t>
      </w:r>
      <w:r>
        <w:rPr>
          <w:rStyle w:val="ConstantTok"/>
        </w:rPr>
        <w:t>TRUE</w:t>
      </w:r>
      <w:r>
        <w:br/>
      </w:r>
      <w:r>
        <w:rPr>
          <w:rStyle w:val="NormalTok"/>
        </w:rPr>
        <w:t>)</w:t>
      </w:r>
    </w:p>
    <w:p w14:paraId="543F0ADB" w14:textId="77777777" w:rsidR="00254B1B" w:rsidRDefault="007368D6">
      <w:pPr>
        <w:pStyle w:val="FirstParagraph"/>
      </w:pPr>
      <w:r>
        <w:t xml:space="preserve">I want to see what I am working with for the table - </w:t>
      </w:r>
      <w:r>
        <w:rPr>
          <w:rStyle w:val="VerbatimChar"/>
        </w:rPr>
        <w:t>summary()</w:t>
      </w:r>
      <w:r>
        <w:t xml:space="preserve"> allows me to see the basic stats. </w:t>
      </w:r>
      <w:r>
        <w:rPr>
          <w:rStyle w:val="VerbatimChar"/>
        </w:rPr>
        <w:t>head()</w:t>
      </w:r>
      <w:r>
        <w:t xml:space="preserve"> is very much like the summary but returns only the first 6 rows, so I can see the variable layout: Y, X1, X2, X3 as their actual data points, along with State and Region.</w:t>
      </w:r>
    </w:p>
    <w:p w14:paraId="11905FC2" w14:textId="77777777" w:rsidR="00254B1B" w:rsidRDefault="007368D6">
      <w:pPr>
        <w:pStyle w:val="SourceCode"/>
      </w:pPr>
      <w:r>
        <w:rPr>
          <w:rStyle w:val="FunctionTok"/>
        </w:rPr>
        <w:t>summary</w:t>
      </w:r>
      <w:r>
        <w:rPr>
          <w:rStyle w:val="NormalTok"/>
        </w:rPr>
        <w:t>(expenditure)</w:t>
      </w:r>
    </w:p>
    <w:p w14:paraId="6AB6540A" w14:textId="77777777" w:rsidR="00254B1B" w:rsidRDefault="007368D6">
      <w:pPr>
        <w:pStyle w:val="SourceCode"/>
      </w:pPr>
      <w:r>
        <w:rPr>
          <w:rStyle w:val="VerbatimChar"/>
        </w:rPr>
        <w:t xml:space="preserve">##        STATE          Y                X1             X2              X3       </w:t>
      </w:r>
      <w:r>
        <w:br/>
      </w:r>
      <w:r>
        <w:rPr>
          <w:rStyle w:val="VerbatimChar"/>
        </w:rPr>
        <w:t xml:space="preserve">##  Length   :50   Min.   : 42.00   Min.   :1053   Min.   :111.0   Min.   :326.0  </w:t>
      </w:r>
      <w:r>
        <w:br/>
      </w:r>
      <w:r>
        <w:rPr>
          <w:rStyle w:val="VerbatimChar"/>
        </w:rPr>
        <w:t xml:space="preserve">##  N.unique :50   1st Qu.: 67.25   1st Qu.:1698   1st Qu.:187.2   1st Qu.:426.2  </w:t>
      </w:r>
      <w:r>
        <w:br/>
      </w:r>
      <w:r>
        <w:rPr>
          <w:rStyle w:val="VerbatimChar"/>
        </w:rPr>
        <w:t xml:space="preserve">##  N.blank  : 0   Median : 79.00   Median :1897   Median :241.5   Median :568.0  </w:t>
      </w:r>
      <w:r>
        <w:br/>
      </w:r>
      <w:r>
        <w:rPr>
          <w:rStyle w:val="VerbatimChar"/>
        </w:rPr>
        <w:t xml:space="preserve">##  Min.nchar: 2   Mean   : 79.54   Mean   :1912   Mean   :281.8   Mean   :561.7  </w:t>
      </w:r>
      <w:r>
        <w:br/>
      </w:r>
      <w:r>
        <w:rPr>
          <w:rStyle w:val="VerbatimChar"/>
        </w:rPr>
        <w:t xml:space="preserve">##  Max.nchar: 2   3rd Qu.: 90.00   3rd Qu.:2096   3rd Qu.:391.8   3rd Qu.:661.2  </w:t>
      </w:r>
      <w:r>
        <w:br/>
      </w:r>
      <w:r>
        <w:rPr>
          <w:rStyle w:val="VerbatimChar"/>
        </w:rPr>
        <w:t xml:space="preserve">##                 Max.   :129.00   Max.   :2817   Max.   :531.0   Max.   :899.0  </w:t>
      </w:r>
      <w:r>
        <w:br/>
      </w:r>
      <w:r>
        <w:rPr>
          <w:rStyle w:val="VerbatimChar"/>
        </w:rPr>
        <w:t xml:space="preserve">##      Region    </w:t>
      </w:r>
      <w:r>
        <w:br/>
      </w:r>
      <w:r>
        <w:rPr>
          <w:rStyle w:val="VerbatimChar"/>
        </w:rPr>
        <w:t xml:space="preserve">##  Min.   :1.00  </w:t>
      </w:r>
      <w:r>
        <w:br/>
      </w:r>
      <w:r>
        <w:rPr>
          <w:rStyle w:val="VerbatimChar"/>
        </w:rPr>
        <w:t xml:space="preserve">##  1st Qu.:2.00  </w:t>
      </w:r>
      <w:r>
        <w:br/>
      </w:r>
      <w:r>
        <w:rPr>
          <w:rStyle w:val="VerbatimChar"/>
        </w:rPr>
        <w:t xml:space="preserve">##  Median :3.00  </w:t>
      </w:r>
      <w:r>
        <w:br/>
      </w:r>
      <w:r>
        <w:rPr>
          <w:rStyle w:val="VerbatimChar"/>
        </w:rPr>
        <w:t xml:space="preserve">##  Mean   :2.66  </w:t>
      </w:r>
      <w:r>
        <w:br/>
      </w:r>
      <w:r>
        <w:rPr>
          <w:rStyle w:val="VerbatimChar"/>
        </w:rPr>
        <w:t xml:space="preserve">##  3rd Qu.:3.75  </w:t>
      </w:r>
      <w:r>
        <w:br/>
      </w:r>
      <w:r>
        <w:rPr>
          <w:rStyle w:val="VerbatimChar"/>
        </w:rPr>
        <w:t>##  Max.   :4.00</w:t>
      </w:r>
    </w:p>
    <w:p w14:paraId="6FC2F72B" w14:textId="77777777" w:rsidR="00254B1B" w:rsidRDefault="007368D6">
      <w:pPr>
        <w:pStyle w:val="SourceCode"/>
      </w:pPr>
      <w:r>
        <w:rPr>
          <w:rStyle w:val="FunctionTok"/>
        </w:rPr>
        <w:t>head</w:t>
      </w:r>
      <w:r>
        <w:rPr>
          <w:rStyle w:val="NormalTok"/>
        </w:rPr>
        <w:t>(expenditure)</w:t>
      </w:r>
    </w:p>
    <w:p w14:paraId="25913046" w14:textId="77777777" w:rsidR="00254B1B" w:rsidRDefault="007368D6">
      <w:pPr>
        <w:pStyle w:val="SourceCode"/>
      </w:pPr>
      <w:r>
        <w:rPr>
          <w:rStyle w:val="VerbatimChar"/>
        </w:rPr>
        <w:lastRenderedPageBreak/>
        <w:t>##   STATE  Y   X1  X2  X3 Region</w:t>
      </w:r>
      <w:r>
        <w:br/>
      </w:r>
      <w:r>
        <w:rPr>
          <w:rStyle w:val="VerbatimChar"/>
        </w:rPr>
        <w:t>## 1    ME 61 1704 388 399      1</w:t>
      </w:r>
      <w:r>
        <w:br/>
      </w:r>
      <w:r>
        <w:rPr>
          <w:rStyle w:val="VerbatimChar"/>
        </w:rPr>
        <w:t>## 2    NH 68 1885 272 598      1</w:t>
      </w:r>
      <w:r>
        <w:br/>
      </w:r>
      <w:r>
        <w:rPr>
          <w:rStyle w:val="VerbatimChar"/>
        </w:rPr>
        <w:t>## 3    VT 72 1745 397 370      1</w:t>
      </w:r>
      <w:r>
        <w:br/>
      </w:r>
      <w:r>
        <w:rPr>
          <w:rStyle w:val="VerbatimChar"/>
        </w:rPr>
        <w:t>## 4    MA 72 2394 458 868      1</w:t>
      </w:r>
      <w:r>
        <w:br/>
      </w:r>
      <w:r>
        <w:rPr>
          <w:rStyle w:val="VerbatimChar"/>
        </w:rPr>
        <w:t>## 5    RI 62 1966 157 899      1</w:t>
      </w:r>
      <w:r>
        <w:br/>
      </w:r>
      <w:r>
        <w:rPr>
          <w:rStyle w:val="VerbatimChar"/>
        </w:rPr>
        <w:t>## 6    CT 91 2817 162 690      1</w:t>
      </w:r>
    </w:p>
    <w:p w14:paraId="4DF5A673" w14:textId="77777777" w:rsidR="00254B1B" w:rsidRDefault="007368D6">
      <w:pPr>
        <w:pStyle w:val="Heading2"/>
      </w:pPr>
      <w:bookmarkStart w:id="8" w:name="relationships-among-y-x1-x2-and-x3"/>
      <w:bookmarkEnd w:id="7"/>
      <w:r>
        <w:t>Relationships among Y, X1, X2, and X3</w:t>
      </w:r>
    </w:p>
    <w:p w14:paraId="63FF6C62" w14:textId="77777777" w:rsidR="00254B1B" w:rsidRDefault="007368D6">
      <w:pPr>
        <w:pStyle w:val="FirstParagraph"/>
      </w:pPr>
      <w:r>
        <w:t>I’m only pulling out the numeric data points, as State and Region don’t belong in a scatterplot matrix.</w:t>
      </w:r>
    </w:p>
    <w:p w14:paraId="58EDC6F0" w14:textId="77777777" w:rsidR="00254B1B" w:rsidRDefault="007368D6">
      <w:pPr>
        <w:pStyle w:val="SourceCode"/>
      </w:pPr>
      <w:r>
        <w:rPr>
          <w:rStyle w:val="NormalTok"/>
        </w:rPr>
        <w:t xml:space="preserve">expenditure_data1 </w:t>
      </w:r>
      <w:r>
        <w:rPr>
          <w:rStyle w:val="OtherTok"/>
        </w:rPr>
        <w:t>&lt;-</w:t>
      </w:r>
      <w:r>
        <w:rPr>
          <w:rStyle w:val="NormalTok"/>
        </w:rPr>
        <w:t xml:space="preserve"> (expenditure[, </w:t>
      </w:r>
      <w:r>
        <w:rPr>
          <w:rStyle w:val="FunctionTok"/>
        </w:rPr>
        <w:t>c</w:t>
      </w:r>
      <w:r>
        <w:rPr>
          <w:rStyle w:val="NormalTok"/>
        </w:rPr>
        <w:t>(</w:t>
      </w:r>
      <w:r>
        <w:rPr>
          <w:rStyle w:val="StringTok"/>
        </w:rPr>
        <w:t>"Y"</w:t>
      </w:r>
      <w:r>
        <w:rPr>
          <w:rStyle w:val="NormalTok"/>
        </w:rPr>
        <w:t xml:space="preserve">, </w:t>
      </w:r>
      <w:r>
        <w:rPr>
          <w:rStyle w:val="StringTok"/>
        </w:rPr>
        <w:t>"X1"</w:t>
      </w:r>
      <w:r>
        <w:rPr>
          <w:rStyle w:val="NormalTok"/>
        </w:rPr>
        <w:t xml:space="preserve">, </w:t>
      </w:r>
      <w:r>
        <w:rPr>
          <w:rStyle w:val="StringTok"/>
        </w:rPr>
        <w:t>"X2"</w:t>
      </w:r>
      <w:r>
        <w:rPr>
          <w:rStyle w:val="NormalTok"/>
        </w:rPr>
        <w:t xml:space="preserve">, </w:t>
      </w:r>
      <w:r>
        <w:rPr>
          <w:rStyle w:val="StringTok"/>
        </w:rPr>
        <w:t>"X3"</w:t>
      </w:r>
      <w:r>
        <w:rPr>
          <w:rStyle w:val="NormalTok"/>
        </w:rPr>
        <w:t>)])</w:t>
      </w:r>
      <w:r>
        <w:br/>
      </w:r>
      <w:r>
        <w:rPr>
          <w:rStyle w:val="FunctionTok"/>
        </w:rPr>
        <w:t>round</w:t>
      </w:r>
      <w:r>
        <w:rPr>
          <w:rStyle w:val="NormalTok"/>
        </w:rPr>
        <w:t>(</w:t>
      </w:r>
      <w:r>
        <w:rPr>
          <w:rStyle w:val="FunctionTok"/>
        </w:rPr>
        <w:t>cor</w:t>
      </w:r>
      <w:r>
        <w:rPr>
          <w:rStyle w:val="NormalTok"/>
        </w:rPr>
        <w:t xml:space="preserve">(expenditure_data1), </w:t>
      </w:r>
      <w:r>
        <w:rPr>
          <w:rStyle w:val="DecValTok"/>
        </w:rPr>
        <w:t>2</w:t>
      </w:r>
      <w:r>
        <w:rPr>
          <w:rStyle w:val="NormalTok"/>
        </w:rPr>
        <w:t>)</w:t>
      </w:r>
    </w:p>
    <w:p w14:paraId="34F5CF23" w14:textId="77777777" w:rsidR="00254B1B" w:rsidRDefault="007368D6">
      <w:pPr>
        <w:pStyle w:val="SourceCode"/>
      </w:pPr>
      <w:r>
        <w:rPr>
          <w:rStyle w:val="VerbatimChar"/>
        </w:rPr>
        <w:t>##       Y   X1   X2   X3</w:t>
      </w:r>
      <w:r>
        <w:br/>
      </w:r>
      <w:r>
        <w:rPr>
          <w:rStyle w:val="VerbatimChar"/>
        </w:rPr>
        <w:t>## Y  1.00 0.53 0.45 0.46</w:t>
      </w:r>
      <w:r>
        <w:br/>
      </w:r>
      <w:r>
        <w:rPr>
          <w:rStyle w:val="VerbatimChar"/>
        </w:rPr>
        <w:t>## X1 0.53 1.00 0.21 0.60</w:t>
      </w:r>
      <w:r>
        <w:br/>
      </w:r>
      <w:r>
        <w:rPr>
          <w:rStyle w:val="VerbatimChar"/>
        </w:rPr>
        <w:t>## X2 0.45 0.21 1.00 0.22</w:t>
      </w:r>
      <w:r>
        <w:br/>
      </w:r>
      <w:r>
        <w:rPr>
          <w:rStyle w:val="VerbatimChar"/>
        </w:rPr>
        <w:t>## X3 0.46 0.60 0.22 1.00</w:t>
      </w:r>
    </w:p>
    <w:p w14:paraId="55184569" w14:textId="77777777" w:rsidR="00254B1B" w:rsidRDefault="007368D6">
      <w:pPr>
        <w:pStyle w:val="SourceCode"/>
      </w:pPr>
      <w:r>
        <w:rPr>
          <w:rStyle w:val="NormalTok"/>
        </w:rPr>
        <w:t xml:space="preserve">plot_ggpairs </w:t>
      </w:r>
      <w:r>
        <w:rPr>
          <w:rStyle w:val="OtherTok"/>
        </w:rPr>
        <w:t>&lt;-</w:t>
      </w:r>
      <w:r>
        <w:rPr>
          <w:rStyle w:val="NormalTok"/>
        </w:rPr>
        <w:t xml:space="preserve"> </w:t>
      </w:r>
      <w:r>
        <w:rPr>
          <w:rStyle w:val="FunctionTok"/>
        </w:rPr>
        <w:t>ggpairs</w:t>
      </w:r>
      <w:r>
        <w:rPr>
          <w:rStyle w:val="NormalTok"/>
        </w:rPr>
        <w:t>(expenditure_data1)</w:t>
      </w:r>
      <w:r>
        <w:br/>
      </w:r>
      <w:r>
        <w:rPr>
          <w:rStyle w:val="FunctionTok"/>
        </w:rPr>
        <w:t>print</w:t>
      </w:r>
      <w:r>
        <w:rPr>
          <w:rStyle w:val="NormalTok"/>
        </w:rPr>
        <w:t>(plot_ggpairs)</w:t>
      </w:r>
    </w:p>
    <w:p w14:paraId="1F2BA2DD" w14:textId="77777777" w:rsidR="00254B1B" w:rsidRDefault="007368D6">
      <w:pPr>
        <w:pStyle w:val="FirstParagraph"/>
      </w:pPr>
      <w:r>
        <w:rPr>
          <w:noProof/>
        </w:rPr>
        <w:lastRenderedPageBreak/>
        <w:drawing>
          <wp:inline distT="0" distB="0" distL="0" distR="0" wp14:anchorId="51CEE078" wp14:editId="08863849">
            <wp:extent cx="5334000" cy="42672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MC_PS1_files/figure-docx/ggpairs-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813CA54" w14:textId="77777777" w:rsidR="00254B1B" w:rsidRDefault="007368D6">
      <w:pPr>
        <w:pStyle w:val="SourceCode"/>
      </w:pPr>
      <w:r>
        <w:rPr>
          <w:rStyle w:val="FunctionTok"/>
        </w:rPr>
        <w:t>ggsave</w:t>
      </w:r>
      <w:r>
        <w:rPr>
          <w:rStyle w:val="NormalTok"/>
        </w:rPr>
        <w:t>(</w:t>
      </w:r>
      <w:r>
        <w:rPr>
          <w:rStyle w:val="StringTok"/>
        </w:rPr>
        <w:t>"ggpairs_matrix.pdf"</w:t>
      </w:r>
      <w:r>
        <w:rPr>
          <w:rStyle w:val="NormalTok"/>
        </w:rPr>
        <w:t xml:space="preserve">, </w:t>
      </w:r>
      <w:r>
        <w:rPr>
          <w:rStyle w:val="AttributeTok"/>
        </w:rPr>
        <w:t>plot =</w:t>
      </w:r>
      <w:r>
        <w:rPr>
          <w:rStyle w:val="NormalTok"/>
        </w:rPr>
        <w:t xml:space="preserve"> plot_ggpairs,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5A45F4BF" w14:textId="77777777" w:rsidR="00254B1B" w:rsidRDefault="007368D6">
      <w:pPr>
        <w:pStyle w:val="FirstParagraph"/>
      </w:pPr>
      <w:r>
        <w:rPr>
          <w:i/>
          <w:iCs/>
        </w:rPr>
        <w:t>Found inspiration to chart the plot/graph like this via the ggplot2/GGally documentation on rdocumentation.org.</w:t>
      </w:r>
    </w:p>
    <w:p w14:paraId="48CB235F" w14:textId="77777777" w:rsidR="00254B1B" w:rsidRDefault="007368D6">
      <w:pPr>
        <w:pStyle w:val="BodyText"/>
      </w:pPr>
      <w:r>
        <w:t>The relationships among Y, X1, X2, and X3 are displayed in the graph with the correlations. From the graph, you can see that X1, X2, and X3 each have a positive relationship with per capita shelter/housing expenditures (Y). The correlation between Y and X1, or personal income, has the strongest relationship with shelter expenditure data (r = 0.53), followed by X3/urbanization (r = 0.46) and financial insecurity (X2, r = 0.45). Each of these datasets represents states with higher income, more financially insecure residents, and/or more urban populations spending more per capita on housing assistance. Yet, none of these variables represents all of the variation in spending - the data in each panel resembles a moderate upward trend in spending.</w:t>
      </w:r>
    </w:p>
    <w:p w14:paraId="3418C123" w14:textId="77777777" w:rsidR="00254B1B" w:rsidRDefault="007368D6">
      <w:pPr>
        <w:pStyle w:val="BodyText"/>
      </w:pPr>
      <w:r>
        <w:t xml:space="preserve">However, among the variables, the strongest correlation in the matrix is between income (X1) and urbanization (X3), with a correlation of r = 0.60, meaning that states with more residents living in urban areas have a higher income per capita. As the relationship between X1 and X3 is stronger than either variable’s relationship with Y, it may be worth investigating multicollinearity, as a lot of the information about X1 and X3 may overlap. From the graph, the lower correlation scores between variables such as income and </w:t>
      </w:r>
      <w:r>
        <w:lastRenderedPageBreak/>
        <w:t>financial insecurity (X1-X2, r = 0.21), and urbanization and financial insecurity (X2-X3, r = 0.22), suggest that financial insecurity may be an umbrella term for complexities not represented well within the data, such as debt or higher cost of living, rather than immediately associating financial insecurity with lower income.</w:t>
      </w:r>
    </w:p>
    <w:p w14:paraId="34B63C73" w14:textId="77777777" w:rsidR="00254B1B" w:rsidRDefault="007368D6">
      <w:pPr>
        <w:pStyle w:val="BodyText"/>
      </w:pPr>
      <w:r>
        <w:t>Overall, the matrix gives a plausible understanding of the states. For example, wealthier, more urban states may have higher tax bases that allocate more resources towards establishing social service infrastructure.</w:t>
      </w:r>
    </w:p>
    <w:p w14:paraId="4E39CE5C" w14:textId="77777777" w:rsidR="00254B1B" w:rsidRDefault="007368D6">
      <w:pPr>
        <w:pStyle w:val="Heading2"/>
      </w:pPr>
      <w:bookmarkStart w:id="9" w:name="housing-expenditure-by-region"/>
      <w:bookmarkEnd w:id="8"/>
      <w:r>
        <w:t>Housing expenditure by region</w:t>
      </w:r>
    </w:p>
    <w:p w14:paraId="1AAE7D4F" w14:textId="77777777" w:rsidR="00254B1B" w:rsidRDefault="007368D6">
      <w:pPr>
        <w:pStyle w:val="SourceCode"/>
      </w:pPr>
      <w:r>
        <w:rPr>
          <w:rStyle w:val="NormalTok"/>
        </w:rPr>
        <w:t xml:space="preserve">expenditure_labeled </w:t>
      </w:r>
      <w:r>
        <w:rPr>
          <w:rStyle w:val="OtherTok"/>
        </w:rPr>
        <w:t>&lt;-</w:t>
      </w:r>
      <w:r>
        <w:rPr>
          <w:rStyle w:val="NormalTok"/>
        </w:rPr>
        <w:t xml:space="preserve"> expenditure_data1</w:t>
      </w:r>
      <w:r>
        <w:br/>
      </w:r>
      <w:r>
        <w:rPr>
          <w:rStyle w:val="NormalTok"/>
        </w:rPr>
        <w:t>expenditure_labeled</w:t>
      </w:r>
      <w:r>
        <w:rPr>
          <w:rStyle w:val="SpecialCharTok"/>
        </w:rPr>
        <w:t>$</w:t>
      </w:r>
      <w:r>
        <w:rPr>
          <w:rStyle w:val="NormalTok"/>
        </w:rPr>
        <w:t xml:space="preserve">Region </w:t>
      </w:r>
      <w:r>
        <w:rPr>
          <w:rStyle w:val="OtherTok"/>
        </w:rPr>
        <w:t>&lt;-</w:t>
      </w:r>
      <w:r>
        <w:rPr>
          <w:rStyle w:val="NormalTok"/>
        </w:rPr>
        <w:t xml:space="preserve"> </w:t>
      </w:r>
      <w:r>
        <w:rPr>
          <w:rStyle w:val="FunctionTok"/>
        </w:rPr>
        <w:t>factor</w:t>
      </w:r>
      <w:r>
        <w:rPr>
          <w:rStyle w:val="NormalTok"/>
        </w:rPr>
        <w:t>(</w:t>
      </w:r>
      <w:r>
        <w:br/>
      </w:r>
      <w:r>
        <w:rPr>
          <w:rStyle w:val="NormalTok"/>
        </w:rPr>
        <w:t xml:space="preserve">  expenditure</w:t>
      </w:r>
      <w:r>
        <w:rPr>
          <w:rStyle w:val="SpecialCharTok"/>
        </w:rPr>
        <w:t>$</w:t>
      </w:r>
      <w:r>
        <w:rPr>
          <w:rStyle w:val="NormalTok"/>
        </w:rPr>
        <w:t>Region,</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"Northeast"</w:t>
      </w:r>
      <w:r>
        <w:rPr>
          <w:rStyle w:val="NormalTok"/>
        </w:rPr>
        <w:t xml:space="preserve">, </w:t>
      </w:r>
      <w:r>
        <w:rPr>
          <w:rStyle w:val="StringTok"/>
        </w:rPr>
        <w:t>"North Central"</w:t>
      </w:r>
      <w:r>
        <w:rPr>
          <w:rStyle w:val="NormalTok"/>
        </w:rPr>
        <w:t xml:space="preserve">, </w:t>
      </w:r>
      <w:r>
        <w:rPr>
          <w:rStyle w:val="StringTok"/>
        </w:rPr>
        <w:t>"South"</w:t>
      </w:r>
      <w:r>
        <w:rPr>
          <w:rStyle w:val="NormalTok"/>
        </w:rPr>
        <w:t xml:space="preserve">, </w:t>
      </w:r>
      <w:r>
        <w:rPr>
          <w:rStyle w:val="StringTok"/>
        </w:rPr>
        <w:t>"West"</w:t>
      </w:r>
      <w:r>
        <w:rPr>
          <w:rStyle w:val="NormalTok"/>
        </w:rPr>
        <w:t>)</w:t>
      </w:r>
      <w:r>
        <w:br/>
      </w:r>
      <w:r>
        <w:rPr>
          <w:rStyle w:val="NormalTok"/>
        </w:rPr>
        <w:t>)</w:t>
      </w:r>
      <w:r>
        <w:br/>
      </w:r>
      <w:r>
        <w:br/>
      </w:r>
      <w:r>
        <w:rPr>
          <w:rStyle w:val="NormalTok"/>
        </w:rPr>
        <w:t xml:space="preserve">plot_boxplot </w:t>
      </w:r>
      <w:r>
        <w:rPr>
          <w:rStyle w:val="OtherTok"/>
        </w:rPr>
        <w:t>&lt;-</w:t>
      </w:r>
      <w:r>
        <w:rPr>
          <w:rStyle w:val="NormalTok"/>
        </w:rPr>
        <w:t xml:space="preserve"> </w:t>
      </w:r>
      <w:r>
        <w:rPr>
          <w:rStyle w:val="FunctionTok"/>
        </w:rPr>
        <w:t>ggplot</w:t>
      </w:r>
      <w:r>
        <w:rPr>
          <w:rStyle w:val="NormalTok"/>
        </w:rPr>
        <w:t xml:space="preserve">(expenditure_labeled, </w:t>
      </w:r>
      <w:r>
        <w:rPr>
          <w:rStyle w:val="FunctionTok"/>
        </w:rPr>
        <w:t>aes</w:t>
      </w:r>
      <w:r>
        <w:rPr>
          <w:rStyle w:val="NormalTok"/>
        </w:rPr>
        <w:t>(</w:t>
      </w:r>
      <w:r>
        <w:rPr>
          <w:rStyle w:val="AttributeTok"/>
        </w:rPr>
        <w:t>x =</w:t>
      </w:r>
      <w:r>
        <w:rPr>
          <w:rStyle w:val="NormalTok"/>
        </w:rPr>
        <w:t xml:space="preserve"> Region, </w:t>
      </w:r>
      <w:r>
        <w:rPr>
          <w:rStyle w:val="AttributeTok"/>
        </w:rPr>
        <w:t>y =</w:t>
      </w:r>
      <w:r>
        <w:rPr>
          <w:rStyle w:val="NormalTok"/>
        </w:rPr>
        <w:t xml:space="preserve"> Y))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by Region"</w:t>
      </w:r>
      <w:r>
        <w:rPr>
          <w:rStyle w:val="NormalTok"/>
        </w:rPr>
        <w:t>,</w:t>
      </w:r>
      <w:r>
        <w:br/>
      </w:r>
      <w:r>
        <w:rPr>
          <w:rStyle w:val="NormalTok"/>
        </w:rPr>
        <w:t xml:space="preserve">       </w:t>
      </w:r>
      <w:r>
        <w:rPr>
          <w:rStyle w:val="AttributeTok"/>
        </w:rPr>
        <w:t>x =</w:t>
      </w:r>
      <w:r>
        <w:rPr>
          <w:rStyle w:val="NormalTok"/>
        </w:rPr>
        <w:t xml:space="preserve"> </w:t>
      </w:r>
      <w:r>
        <w:rPr>
          <w:rStyle w:val="StringTok"/>
        </w:rPr>
        <w:t>"Region"</w:t>
      </w:r>
      <w:r>
        <w:rPr>
          <w:rStyle w:val="NormalTok"/>
        </w:rPr>
        <w:t>,</w:t>
      </w:r>
      <w:r>
        <w:br/>
      </w:r>
      <w:r>
        <w:rPr>
          <w:rStyle w:val="NormalTok"/>
        </w:rPr>
        <w:t xml:space="preserve">       </w:t>
      </w:r>
      <w:r>
        <w:rPr>
          <w:rStyle w:val="AttributeTok"/>
        </w:rPr>
        <w:t>y =</w:t>
      </w:r>
      <w:r>
        <w:rPr>
          <w:rStyle w:val="NormalTok"/>
        </w:rPr>
        <w:t xml:space="preserve"> </w:t>
      </w:r>
      <w:r>
        <w:rPr>
          <w:rStyle w:val="StringTok"/>
        </w:rPr>
        <w:t>"Per capita housing expenditure"</w:t>
      </w:r>
      <w:r>
        <w:rPr>
          <w:rStyle w:val="NormalTok"/>
        </w:rPr>
        <w:t>)</w:t>
      </w:r>
      <w:r>
        <w:br/>
      </w:r>
      <w:r>
        <w:rPr>
          <w:rStyle w:val="FunctionTok"/>
        </w:rPr>
        <w:t>print</w:t>
      </w:r>
      <w:r>
        <w:rPr>
          <w:rStyle w:val="NormalTok"/>
        </w:rPr>
        <w:t>(plot_boxplot)</w:t>
      </w:r>
    </w:p>
    <w:p w14:paraId="330A0A07" w14:textId="77777777" w:rsidR="00254B1B" w:rsidRDefault="007368D6">
      <w:pPr>
        <w:pStyle w:val="FirstParagraph"/>
      </w:pPr>
      <w:r>
        <w:rPr>
          <w:noProof/>
        </w:rPr>
        <w:lastRenderedPageBreak/>
        <w:drawing>
          <wp:inline distT="0" distB="0" distL="0" distR="0" wp14:anchorId="2029F015" wp14:editId="03EC2BE0">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C_PS1_files/figure-docx/region-boxplot-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232F8F94" w14:textId="77777777" w:rsidR="00254B1B" w:rsidRDefault="007368D6">
      <w:pPr>
        <w:pStyle w:val="SourceCode"/>
      </w:pPr>
      <w:r>
        <w:rPr>
          <w:rStyle w:val="FunctionTok"/>
        </w:rPr>
        <w:t>ggsave</w:t>
      </w:r>
      <w:r>
        <w:rPr>
          <w:rStyle w:val="NormalTok"/>
        </w:rPr>
        <w:t>(</w:t>
      </w:r>
      <w:r>
        <w:rPr>
          <w:rStyle w:val="StringTok"/>
        </w:rPr>
        <w:t>"boxplot_region.pdf"</w:t>
      </w:r>
      <w:r>
        <w:rPr>
          <w:rStyle w:val="NormalTok"/>
        </w:rPr>
        <w:t xml:space="preserve">, </w:t>
      </w:r>
      <w:r>
        <w:rPr>
          <w:rStyle w:val="AttributeTok"/>
        </w:rPr>
        <w:t>plot =</w:t>
      </w:r>
      <w:r>
        <w:rPr>
          <w:rStyle w:val="NormalTok"/>
        </w:rPr>
        <w:t xml:space="preserve"> plot_boxplot,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72A3DCDB" w14:textId="77777777" w:rsidR="00254B1B" w:rsidRDefault="007368D6">
      <w:pPr>
        <w:pStyle w:val="SourceCode"/>
      </w:pPr>
      <w:r>
        <w:rPr>
          <w:rStyle w:val="FunctionTok"/>
        </w:rPr>
        <w:t>aggregate</w:t>
      </w:r>
      <w:r>
        <w:rPr>
          <w:rStyle w:val="NormalTok"/>
        </w:rPr>
        <w:t xml:space="preserve">(Y </w:t>
      </w:r>
      <w:r>
        <w:rPr>
          <w:rStyle w:val="SpecialCharTok"/>
        </w:rPr>
        <w:t>~</w:t>
      </w:r>
      <w:r>
        <w:rPr>
          <w:rStyle w:val="NormalTok"/>
        </w:rPr>
        <w:t xml:space="preserve"> Region, </w:t>
      </w:r>
      <w:r>
        <w:rPr>
          <w:rStyle w:val="AttributeTok"/>
        </w:rPr>
        <w:t>data =</w:t>
      </w:r>
      <w:r>
        <w:rPr>
          <w:rStyle w:val="NormalTok"/>
        </w:rPr>
        <w:t xml:space="preserve"> expenditure_labeled, </w:t>
      </w:r>
      <w:r>
        <w:rPr>
          <w:rStyle w:val="AttributeTok"/>
        </w:rPr>
        <w:t>FUN =</w:t>
      </w:r>
      <w:r>
        <w:rPr>
          <w:rStyle w:val="NormalTok"/>
        </w:rPr>
        <w:t xml:space="preserve"> mean)</w:t>
      </w:r>
    </w:p>
    <w:p w14:paraId="135CB153" w14:textId="77777777" w:rsidR="00254B1B" w:rsidRDefault="007368D6">
      <w:pPr>
        <w:pStyle w:val="SourceCode"/>
      </w:pPr>
      <w:r>
        <w:rPr>
          <w:rStyle w:val="VerbatimChar"/>
        </w:rPr>
        <w:t>##          Region        Y</w:t>
      </w:r>
      <w:r>
        <w:br/>
      </w:r>
      <w:r>
        <w:rPr>
          <w:rStyle w:val="VerbatimChar"/>
        </w:rPr>
        <w:t>## 1     Northeast 79.44444</w:t>
      </w:r>
      <w:r>
        <w:br/>
      </w:r>
      <w:r>
        <w:rPr>
          <w:rStyle w:val="VerbatimChar"/>
        </w:rPr>
        <w:t>## 2 North Central 83.91667</w:t>
      </w:r>
      <w:r>
        <w:br/>
      </w:r>
      <w:r>
        <w:rPr>
          <w:rStyle w:val="VerbatimChar"/>
        </w:rPr>
        <w:t>## 3         South 69.18750</w:t>
      </w:r>
      <w:r>
        <w:br/>
      </w:r>
      <w:r>
        <w:rPr>
          <w:rStyle w:val="VerbatimChar"/>
        </w:rPr>
        <w:t>## 4          West 88.30769</w:t>
      </w:r>
    </w:p>
    <w:p w14:paraId="660B890D" w14:textId="77777777" w:rsidR="00254B1B" w:rsidRDefault="007368D6">
      <w:pPr>
        <w:pStyle w:val="FirstParagraph"/>
      </w:pPr>
      <w:r>
        <w:t xml:space="preserve">According to the boxplots above, the region with the highest per capita expenditure on housing assistance is the West (Region 4). Its mean sits at 88.3, whereas the next highest is the North Central region (Region 2) with an average of 83.9. The boxplot lines show medians and the means come from </w:t>
      </w:r>
      <w:r>
        <w:rPr>
          <w:rStyle w:val="VerbatimChar"/>
        </w:rPr>
        <w:t>aggregate()</w:t>
      </w:r>
      <w:r>
        <w:t>, but the West is also highest on the median, so the conclusion is the same.</w:t>
      </w:r>
    </w:p>
    <w:p w14:paraId="6395B7FF" w14:textId="77777777" w:rsidR="00254B1B" w:rsidRDefault="007368D6">
      <w:pPr>
        <w:pStyle w:val="Heading2"/>
      </w:pPr>
      <w:bookmarkStart w:id="10" w:name="y-vs-x1"/>
      <w:bookmarkEnd w:id="9"/>
      <w:r>
        <w:t>Y vs X1</w:t>
      </w:r>
    </w:p>
    <w:p w14:paraId="01C0B0A5" w14:textId="77777777" w:rsidR="00254B1B" w:rsidRDefault="007368D6">
      <w:pPr>
        <w:pStyle w:val="SourceCode"/>
      </w:pPr>
      <w:r>
        <w:rPr>
          <w:rStyle w:val="NormalTok"/>
        </w:rPr>
        <w:t xml:space="preserve">plot_y_x1 </w:t>
      </w:r>
      <w:r>
        <w:rPr>
          <w:rStyle w:val="OtherTok"/>
        </w:rPr>
        <w:t>&lt;-</w:t>
      </w:r>
      <w:r>
        <w:rPr>
          <w:rStyle w:val="NormalTok"/>
        </w:rPr>
        <w:t xml:space="preserve"> </w:t>
      </w:r>
      <w:r>
        <w:rPr>
          <w:rStyle w:val="FunctionTok"/>
        </w:rPr>
        <w:t>ggplot</w:t>
      </w:r>
      <w:r>
        <w:rPr>
          <w:rStyle w:val="NormalTok"/>
        </w:rPr>
        <w:t xml:space="preserve">(expenditure,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Y))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vs Personal Income"</w:t>
      </w:r>
      <w:r>
        <w:rPr>
          <w:rStyle w:val="NormalTok"/>
        </w:rPr>
        <w:t>,</w:t>
      </w:r>
      <w:r>
        <w:br/>
      </w:r>
      <w:r>
        <w:rPr>
          <w:rStyle w:val="NormalTok"/>
        </w:rPr>
        <w:t xml:space="preserve">       </w:t>
      </w:r>
      <w:r>
        <w:rPr>
          <w:rStyle w:val="AttributeTok"/>
        </w:rPr>
        <w:t>x =</w:t>
      </w:r>
      <w:r>
        <w:rPr>
          <w:rStyle w:val="NormalTok"/>
        </w:rPr>
        <w:t xml:space="preserve"> </w:t>
      </w:r>
      <w:r>
        <w:rPr>
          <w:rStyle w:val="StringTok"/>
        </w:rPr>
        <w:t>"Per capita personal income (X1)"</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"Per capita housing expenditure (Y)"</w:t>
      </w:r>
      <w:r>
        <w:rPr>
          <w:rStyle w:val="NormalTok"/>
        </w:rPr>
        <w:t>)</w:t>
      </w:r>
      <w:r>
        <w:br/>
      </w:r>
      <w:r>
        <w:rPr>
          <w:rStyle w:val="FunctionTok"/>
        </w:rPr>
        <w:t>print</w:t>
      </w:r>
      <w:r>
        <w:rPr>
          <w:rStyle w:val="NormalTok"/>
        </w:rPr>
        <w:t>(plot_y_x1)</w:t>
      </w:r>
    </w:p>
    <w:p w14:paraId="584558D8" w14:textId="77777777" w:rsidR="00254B1B" w:rsidRDefault="007368D6">
      <w:pPr>
        <w:pStyle w:val="FirstParagraph"/>
      </w:pPr>
      <w:r>
        <w:rPr>
          <w:noProof/>
        </w:rPr>
        <w:drawing>
          <wp:inline distT="0" distB="0" distL="0" distR="0" wp14:anchorId="165BE67A" wp14:editId="5EA58F57">
            <wp:extent cx="5334000" cy="42672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C_PS1_files/figure-docx/y-x1-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76E4B6E" w14:textId="77777777" w:rsidR="00254B1B" w:rsidRDefault="007368D6">
      <w:pPr>
        <w:pStyle w:val="SourceCode"/>
      </w:pPr>
      <w:r>
        <w:rPr>
          <w:rStyle w:val="FunctionTok"/>
        </w:rPr>
        <w:t>ggsave</w:t>
      </w:r>
      <w:r>
        <w:rPr>
          <w:rStyle w:val="NormalTok"/>
        </w:rPr>
        <w:t>(</w:t>
      </w:r>
      <w:r>
        <w:rPr>
          <w:rStyle w:val="StringTok"/>
        </w:rPr>
        <w:t>"scatter_Y_X1.pdf"</w:t>
      </w:r>
      <w:r>
        <w:rPr>
          <w:rStyle w:val="NormalTok"/>
        </w:rPr>
        <w:t xml:space="preserve">, </w:t>
      </w:r>
      <w:r>
        <w:rPr>
          <w:rStyle w:val="AttributeTok"/>
        </w:rPr>
        <w:t>plot =</w:t>
      </w:r>
      <w:r>
        <w:rPr>
          <w:rStyle w:val="NormalTok"/>
        </w:rPr>
        <w:t xml:space="preserve"> plot_y_x1,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5D50C08E" w14:textId="77777777" w:rsidR="00254B1B" w:rsidRDefault="007368D6">
      <w:pPr>
        <w:pStyle w:val="FirstParagraph"/>
      </w:pPr>
      <w:r>
        <w:t>The graph between Y and X1 shows a positive correlation. This was already established in the correlation matrix from question 2.a, which showed a moderately positive correlation (r = 0.53). Therefore, as income rises across various states and regions, housing expenditure tends to rise as well. However, the relationship isn’t too tight, as the points scatter somewhat upward rather than sitting on a straight line. This means income explains some, but not all, of the variation in housing spending across states.</w:t>
      </w:r>
    </w:p>
    <w:p w14:paraId="7DF802B1" w14:textId="77777777" w:rsidR="00254B1B" w:rsidRDefault="007368D6">
      <w:pPr>
        <w:pStyle w:val="Heading2"/>
      </w:pPr>
      <w:bookmarkStart w:id="11" w:name="y-vs-x1-by-region"/>
      <w:bookmarkEnd w:id="10"/>
      <w:r>
        <w:t>Y vs X1 by region</w:t>
      </w:r>
    </w:p>
    <w:p w14:paraId="2E8C2ADA" w14:textId="77777777" w:rsidR="00254B1B" w:rsidRDefault="007368D6">
      <w:pPr>
        <w:pStyle w:val="SourceCode"/>
      </w:pPr>
      <w:r>
        <w:rPr>
          <w:rStyle w:val="NormalTok"/>
        </w:rPr>
        <w:t xml:space="preserve">plot_y_X1_regions </w:t>
      </w:r>
      <w:r>
        <w:rPr>
          <w:rStyle w:val="OtherTok"/>
        </w:rPr>
        <w:t>&lt;-</w:t>
      </w:r>
      <w:r>
        <w:rPr>
          <w:rStyle w:val="NormalTok"/>
        </w:rPr>
        <w:t xml:space="preserve"> </w:t>
      </w:r>
      <w:r>
        <w:rPr>
          <w:rStyle w:val="FunctionTok"/>
        </w:rPr>
        <w:t>ggplot</w:t>
      </w:r>
      <w:r>
        <w:rPr>
          <w:rStyle w:val="NormalTok"/>
        </w:rPr>
        <w:t>(expenditure_labeled,</w:t>
      </w:r>
      <w:r>
        <w:br/>
      </w:r>
      <w:r>
        <w:rPr>
          <w:rStyle w:val="NormalTok"/>
        </w:rPr>
        <w:t xml:space="preserve">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Y, </w:t>
      </w:r>
      <w:r>
        <w:rPr>
          <w:rStyle w:val="AttributeTok"/>
        </w:rPr>
        <w:t>color =</w:t>
      </w:r>
      <w:r>
        <w:rPr>
          <w:rStyle w:val="NormalTok"/>
        </w:rPr>
        <w:t xml:space="preserve"> </w:t>
      </w:r>
      <w:r>
        <w:rPr>
          <w:rStyle w:val="FunctionTok"/>
        </w:rPr>
        <w:t>factor</w:t>
      </w:r>
      <w:r>
        <w:rPr>
          <w:rStyle w:val="NormalTok"/>
        </w:rPr>
        <w:t xml:space="preserve">(Region), </w:t>
      </w:r>
      <w:r>
        <w:rPr>
          <w:rStyle w:val="AttributeTok"/>
        </w:rPr>
        <w:t>shape =</w:t>
      </w:r>
      <w:r>
        <w:rPr>
          <w:rStyle w:val="NormalTok"/>
        </w:rPr>
        <w:t xml:space="preserve"> </w:t>
      </w:r>
      <w:r>
        <w:rPr>
          <w:rStyle w:val="FunctionTok"/>
        </w:rPr>
        <w:t>factor</w:t>
      </w:r>
      <w:r>
        <w:rPr>
          <w:rStyle w:val="NormalTok"/>
        </w:rPr>
        <w:t xml:space="preserve">(Region)))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vs Personal Income by Region"</w:t>
      </w:r>
      <w:r>
        <w:rPr>
          <w:rStyle w:val="NormalTok"/>
        </w:rPr>
        <w:t>,</w:t>
      </w:r>
      <w:r>
        <w:br/>
      </w:r>
      <w:r>
        <w:rPr>
          <w:rStyle w:val="NormalTok"/>
        </w:rPr>
        <w:t xml:space="preserve">       </w:t>
      </w:r>
      <w:r>
        <w:rPr>
          <w:rStyle w:val="AttributeTok"/>
        </w:rPr>
        <w:t>x =</w:t>
      </w:r>
      <w:r>
        <w:rPr>
          <w:rStyle w:val="NormalTok"/>
        </w:rPr>
        <w:t xml:space="preserve"> </w:t>
      </w:r>
      <w:r>
        <w:rPr>
          <w:rStyle w:val="StringTok"/>
        </w:rPr>
        <w:t>"Per capita personal income (X1)"</w:t>
      </w:r>
      <w:r>
        <w:rPr>
          <w:rStyle w:val="NormalTok"/>
        </w:rPr>
        <w:t>,</w:t>
      </w:r>
      <w:r>
        <w:br/>
      </w:r>
      <w:r>
        <w:rPr>
          <w:rStyle w:val="NormalTok"/>
        </w:rPr>
        <w:t xml:space="preserve">       </w:t>
      </w:r>
      <w:r>
        <w:rPr>
          <w:rStyle w:val="AttributeTok"/>
        </w:rPr>
        <w:t>y =</w:t>
      </w:r>
      <w:r>
        <w:rPr>
          <w:rStyle w:val="NormalTok"/>
        </w:rPr>
        <w:t xml:space="preserve"> </w:t>
      </w:r>
      <w:r>
        <w:rPr>
          <w:rStyle w:val="StringTok"/>
        </w:rPr>
        <w:t>"Per capita housing expenditure (Y)"</w:t>
      </w:r>
      <w:r>
        <w:rPr>
          <w:rStyle w:val="NormalTok"/>
        </w:rPr>
        <w:t>,</w:t>
      </w:r>
      <w:r>
        <w:br/>
      </w:r>
      <w:r>
        <w:rPr>
          <w:rStyle w:val="NormalTok"/>
        </w:rPr>
        <w:t xml:space="preserve">       </w:t>
      </w:r>
      <w:r>
        <w:rPr>
          <w:rStyle w:val="AttributeTok"/>
        </w:rPr>
        <w:t>color =</w:t>
      </w:r>
      <w:r>
        <w:rPr>
          <w:rStyle w:val="NormalTok"/>
        </w:rPr>
        <w:t xml:space="preserve"> </w:t>
      </w:r>
      <w:r>
        <w:rPr>
          <w:rStyle w:val="StringTok"/>
        </w:rPr>
        <w:t>"Region"</w:t>
      </w:r>
      <w:r>
        <w:rPr>
          <w:rStyle w:val="NormalTok"/>
        </w:rPr>
        <w:t>,</w:t>
      </w:r>
      <w:r>
        <w:br/>
      </w:r>
      <w:r>
        <w:rPr>
          <w:rStyle w:val="NormalTok"/>
        </w:rPr>
        <w:lastRenderedPageBreak/>
        <w:t xml:space="preserve">       </w:t>
      </w:r>
      <w:r>
        <w:rPr>
          <w:rStyle w:val="AttributeTok"/>
        </w:rPr>
        <w:t>shape =</w:t>
      </w:r>
      <w:r>
        <w:rPr>
          <w:rStyle w:val="NormalTok"/>
        </w:rPr>
        <w:t xml:space="preserve"> </w:t>
      </w:r>
      <w:r>
        <w:rPr>
          <w:rStyle w:val="StringTok"/>
        </w:rPr>
        <w:t>"Region"</w:t>
      </w:r>
      <w:r>
        <w:rPr>
          <w:rStyle w:val="NormalTok"/>
        </w:rPr>
        <w:t>)</w:t>
      </w:r>
      <w:r>
        <w:br/>
      </w:r>
      <w:r>
        <w:rPr>
          <w:rStyle w:val="FunctionTok"/>
        </w:rPr>
        <w:t>print</w:t>
      </w:r>
      <w:r>
        <w:rPr>
          <w:rStyle w:val="NormalTok"/>
        </w:rPr>
        <w:t>(plot_y_X1_regions)</w:t>
      </w:r>
    </w:p>
    <w:p w14:paraId="5254ABE9" w14:textId="77777777" w:rsidR="00254B1B" w:rsidRDefault="007368D6">
      <w:pPr>
        <w:pStyle w:val="FirstParagraph"/>
      </w:pPr>
      <w:r>
        <w:rPr>
          <w:noProof/>
        </w:rPr>
        <w:drawing>
          <wp:inline distT="0" distB="0" distL="0" distR="0" wp14:anchorId="1078DF37" wp14:editId="0817F5F5">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C_PS1_files/figure-docx/y-x1-region-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553E4C3" w14:textId="77777777" w:rsidR="00254B1B" w:rsidRDefault="007368D6">
      <w:pPr>
        <w:pStyle w:val="SourceCode"/>
      </w:pPr>
      <w:r>
        <w:rPr>
          <w:rStyle w:val="FunctionTok"/>
        </w:rPr>
        <w:t>ggsave</w:t>
      </w:r>
      <w:r>
        <w:rPr>
          <w:rStyle w:val="NormalTok"/>
        </w:rPr>
        <w:t>(</w:t>
      </w:r>
      <w:r>
        <w:rPr>
          <w:rStyle w:val="StringTok"/>
        </w:rPr>
        <w:t>"scatter_Y_X1_regions.pdf"</w:t>
      </w:r>
      <w:r>
        <w:rPr>
          <w:rStyle w:val="NormalTok"/>
        </w:rPr>
        <w:t xml:space="preserve">, </w:t>
      </w:r>
      <w:r>
        <w:rPr>
          <w:rStyle w:val="AttributeTok"/>
        </w:rPr>
        <w:t>plot =</w:t>
      </w:r>
      <w:r>
        <w:rPr>
          <w:rStyle w:val="NormalTok"/>
        </w:rPr>
        <w:t xml:space="preserve"> plot_y_X1_regions,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4E7BBB85" w14:textId="77777777" w:rsidR="00254B1B" w:rsidRDefault="007368D6">
      <w:pPr>
        <w:pStyle w:val="FirstParagraph"/>
      </w:pPr>
      <w:r>
        <w:t>The positive relationship between income and housing expenditure, as seen in the previous graph, holds when the states are split by region. The southern states (the blue squares) sit towards the bottom left of the graph; as a group they are clustered at the low-income, low-spending end, mostly below about 2000 in income and 80 in spending. Meanwhile, the northeastern states (red circles) include a few of the highest-income points, with spending having a large range from about 60 to 120. The north central states (green triangles) form a fairly tight cluster in the middle of both the spending and income variables. The western states (purple crosses) are the most spread out in spending, from about 42 to 129 at similar income levels, so income doesn’t explain their spending.</w:t>
      </w:r>
    </w:p>
    <w:p w14:paraId="7BD5BD5F" w14:textId="77777777" w:rsidR="00254B1B" w:rsidRDefault="007368D6">
      <w:pPr>
        <w:pStyle w:val="BodyText"/>
      </w:pPr>
      <w:r>
        <w:t>Part of the income and spending relationship reflects differences between the regions. There is still a lot of variation within each region that income doesn’t account for.</w:t>
      </w:r>
      <w:bookmarkEnd w:id="6"/>
      <w:bookmarkEnd w:id="11"/>
    </w:p>
    <w:sectPr w:rsidR="00254B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3A492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4C58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8849910">
    <w:abstractNumId w:val="0"/>
  </w:num>
  <w:num w:numId="2" w16cid:durableId="19481928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1B"/>
    <w:rsid w:val="00254B1B"/>
    <w:rsid w:val="00511829"/>
    <w:rsid w:val="006144C5"/>
    <w:rsid w:val="007368D6"/>
    <w:rsid w:val="00B03E9C"/>
    <w:rsid w:val="00B30C0B"/>
    <w:rsid w:val="00F2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33DAA2"/>
  <w15:docId w15:val="{D7D3EC2F-0C03-4F40-AD5A-4E17D30A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2029</Words>
  <Characters>11571</Characters>
  <Application>Microsoft Office Word</Application>
  <DocSecurity>0</DocSecurity>
  <Lines>96</Lines>
  <Paragraphs>27</Paragraphs>
  <ScaleCrop>false</ScaleCrop>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PS1 R Markdown</dc:title>
  <dc:creator>Mackenzie Cuffe, 26338157</dc:creator>
  <cp:keywords/>
  <cp:lastModifiedBy>Mackenzie Cuffe</cp:lastModifiedBy>
  <cp:revision>2</cp:revision>
  <dcterms:created xsi:type="dcterms:W3CDTF">2026-10-05T16:08:00Z</dcterms:created>
  <dcterms:modified xsi:type="dcterms:W3CDTF">2026-10-05T16:08:00Z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output">
    <vt:lpwstr>word_document</vt:lpwstr>
  </property>
</Properties>
</file>