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9CD36" w14:textId="77777777" w:rsidR="00BA46EB" w:rsidRDefault="00BA46EB" w:rsidP="00066F72">
      <w:pPr>
        <w:spacing w:line="240" w:lineRule="auto"/>
      </w:pPr>
      <w:bookmarkStart w:id="0" w:name="_GoBack"/>
      <w:bookmarkEnd w:id="0"/>
    </w:p>
    <w:p w14:paraId="46092A78" w14:textId="295766D7" w:rsidR="001040F8" w:rsidRPr="001040F8" w:rsidRDefault="001040F8" w:rsidP="00066F7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40F8">
        <w:rPr>
          <w:rFonts w:ascii="Times New Roman" w:hAnsi="Times New Roman" w:cs="Times New Roman"/>
          <w:b/>
          <w:sz w:val="24"/>
          <w:szCs w:val="24"/>
        </w:rPr>
        <w:t>Conjunto Binario</w:t>
      </w:r>
    </w:p>
    <w:p w14:paraId="375EC471" w14:textId="67E3E578" w:rsidR="00790CF1" w:rsidRDefault="00236AA7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realizar el </w:t>
      </w:r>
      <w:r w:rsidR="00FD2F3D">
        <w:rPr>
          <w:rFonts w:ascii="Times New Roman" w:hAnsi="Times New Roman" w:cs="Times New Roman"/>
          <w:sz w:val="24"/>
          <w:szCs w:val="24"/>
        </w:rPr>
        <w:t xml:space="preserve">análisis descriptivo para el </w:t>
      </w:r>
      <w:r>
        <w:rPr>
          <w:rFonts w:ascii="Times New Roman" w:hAnsi="Times New Roman" w:cs="Times New Roman"/>
          <w:sz w:val="24"/>
          <w:szCs w:val="24"/>
        </w:rPr>
        <w:t xml:space="preserve">entendimiento de los datos y </w:t>
      </w:r>
      <w:r w:rsidR="00FD2F3D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detect</w:t>
      </w:r>
      <w:r w:rsidR="00FD2F3D">
        <w:rPr>
          <w:rFonts w:ascii="Times New Roman" w:hAnsi="Times New Roman" w:cs="Times New Roman"/>
          <w:sz w:val="24"/>
          <w:szCs w:val="24"/>
        </w:rPr>
        <w:t>ección de</w:t>
      </w:r>
      <w:r>
        <w:rPr>
          <w:rFonts w:ascii="Times New Roman" w:hAnsi="Times New Roman" w:cs="Times New Roman"/>
          <w:sz w:val="24"/>
          <w:szCs w:val="24"/>
        </w:rPr>
        <w:t xml:space="preserve"> patrones</w:t>
      </w:r>
      <w:r w:rsidR="00FD2F3D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 xml:space="preserve"> correlaciones, </w:t>
      </w:r>
      <w:r w:rsidR="00FD2F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procedió a preparar los datos para la selección de caraterísticas y el proceso de modelado. </w:t>
      </w:r>
      <w:r w:rsidR="00790CF1">
        <w:rPr>
          <w:rFonts w:ascii="Times New Roman" w:hAnsi="Times New Roman" w:cs="Times New Roman"/>
          <w:sz w:val="24"/>
          <w:szCs w:val="24"/>
        </w:rPr>
        <w:t xml:space="preserve">Lo primero que se hizo fue una estandarización de las varibles con el fin de evitar problemas de escalas. Posteriormente </w:t>
      </w:r>
      <w:r>
        <w:rPr>
          <w:rFonts w:ascii="Times New Roman" w:hAnsi="Times New Roman" w:cs="Times New Roman"/>
          <w:sz w:val="24"/>
          <w:szCs w:val="24"/>
        </w:rPr>
        <w:t xml:space="preserve">se realizó una partición de la base de datos en </w:t>
      </w:r>
      <w:r w:rsidR="00790CF1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subconjuntos: Train</w:t>
      </w:r>
      <w:r w:rsidR="00790CF1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test (</w:t>
      </w:r>
      <w:r w:rsidR="00790CF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0%</w:t>
      </w:r>
      <w:r w:rsidR="00790CF1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20%</w:t>
      </w:r>
      <w:r w:rsidR="00790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respectivamente). </w:t>
      </w:r>
      <w:r w:rsidR="006F37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5364A" w14:textId="77777777" w:rsidR="001040F8" w:rsidRPr="001040F8" w:rsidRDefault="00DA77FC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F8">
        <w:rPr>
          <w:rFonts w:ascii="Times New Roman" w:hAnsi="Times New Roman" w:cs="Times New Roman"/>
          <w:b/>
          <w:bCs/>
          <w:sz w:val="24"/>
          <w:szCs w:val="24"/>
        </w:rPr>
        <w:t xml:space="preserve">Selección de variables </w:t>
      </w:r>
    </w:p>
    <w:p w14:paraId="0E8F60C2" w14:textId="18265653" w:rsidR="00683AC7" w:rsidRPr="001040F8" w:rsidRDefault="001040F8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el proceso de selección de variables</w:t>
      </w:r>
      <w:r w:rsidR="009011B9" w:rsidRPr="001040F8">
        <w:rPr>
          <w:rFonts w:ascii="Times New Roman" w:hAnsi="Times New Roman" w:cs="Times New Roman"/>
          <w:sz w:val="24"/>
          <w:szCs w:val="24"/>
        </w:rPr>
        <w:t xml:space="preserve"> se utilizaron diversas técnicas, tales como: filter methods (varianza constante, cuasi-constante, características duplicadas, correlación, mutual information, fisher score, univariate AUC score), wrapper methods (step fordward, step backward, </w:t>
      </w:r>
      <w:r w:rsidR="00347F1A" w:rsidRPr="001040F8">
        <w:rPr>
          <w:rFonts w:ascii="Times New Roman" w:hAnsi="Times New Roman" w:cs="Times New Roman"/>
          <w:sz w:val="24"/>
          <w:szCs w:val="24"/>
        </w:rPr>
        <w:t>subset</w:t>
      </w:r>
      <w:r w:rsidR="009011B9" w:rsidRPr="001040F8">
        <w:rPr>
          <w:rFonts w:ascii="Times New Roman" w:hAnsi="Times New Roman" w:cs="Times New Roman"/>
          <w:sz w:val="24"/>
          <w:szCs w:val="24"/>
        </w:rPr>
        <w:t xml:space="preserve">) y embedding methods (lasso regularisation, trees, random forest importance, gradient. </w:t>
      </w:r>
      <w:r w:rsidR="0053024B" w:rsidRPr="001040F8">
        <w:rPr>
          <w:rFonts w:ascii="Times New Roman" w:hAnsi="Times New Roman" w:cs="Times New Roman"/>
          <w:sz w:val="24"/>
          <w:szCs w:val="24"/>
        </w:rPr>
        <w:t>B</w:t>
      </w:r>
      <w:r w:rsidR="009011B9" w:rsidRPr="001040F8">
        <w:rPr>
          <w:rFonts w:ascii="Times New Roman" w:hAnsi="Times New Roman" w:cs="Times New Roman"/>
          <w:sz w:val="24"/>
          <w:szCs w:val="24"/>
        </w:rPr>
        <w:t>oost</w:t>
      </w:r>
      <w:r w:rsidR="0053024B" w:rsidRPr="001040F8">
        <w:rPr>
          <w:rFonts w:ascii="Times New Roman" w:hAnsi="Times New Roman" w:cs="Times New Roman"/>
          <w:sz w:val="24"/>
          <w:szCs w:val="24"/>
        </w:rPr>
        <w:t>ed machines</w:t>
      </w:r>
      <w:r w:rsidR="00C3678A" w:rsidRPr="001040F8">
        <w:rPr>
          <w:rFonts w:ascii="Times New Roman" w:hAnsi="Times New Roman" w:cs="Times New Roman"/>
          <w:sz w:val="24"/>
          <w:szCs w:val="24"/>
        </w:rPr>
        <w:t>, se usó una técnica de bayes (spike and slab)</w:t>
      </w:r>
      <w:r w:rsidR="0053024B" w:rsidRPr="001040F8">
        <w:rPr>
          <w:rFonts w:ascii="Times New Roman" w:hAnsi="Times New Roman" w:cs="Times New Roman"/>
          <w:sz w:val="24"/>
          <w:szCs w:val="24"/>
        </w:rPr>
        <w:t xml:space="preserve"> y algoritmos evolutivos</w:t>
      </w:r>
      <w:r w:rsidR="002D6A9E" w:rsidRPr="001040F8">
        <w:rPr>
          <w:rFonts w:ascii="Times New Roman" w:hAnsi="Times New Roman" w:cs="Times New Roman"/>
          <w:sz w:val="24"/>
          <w:szCs w:val="24"/>
        </w:rPr>
        <w:t xml:space="preserve">, especificamente una técnica de differential evolution con un naive bayes como función de </w:t>
      </w:r>
      <w:r w:rsidRPr="001040F8">
        <w:rPr>
          <w:rFonts w:ascii="Times New Roman" w:hAnsi="Times New Roman" w:cs="Times New Roman"/>
          <w:sz w:val="24"/>
          <w:szCs w:val="24"/>
        </w:rPr>
        <w:t>optimización)</w:t>
      </w:r>
      <w:r w:rsidR="0053024B" w:rsidRPr="001040F8">
        <w:rPr>
          <w:rFonts w:ascii="Times New Roman" w:hAnsi="Times New Roman" w:cs="Times New Roman"/>
          <w:sz w:val="24"/>
          <w:szCs w:val="24"/>
        </w:rPr>
        <w:t>.</w:t>
      </w:r>
      <w:r w:rsidR="00683AC7" w:rsidRPr="001040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FA6A1" w14:textId="77777777" w:rsidR="00683AC7" w:rsidRDefault="00683AC7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los primeros métodos se encontró que no se contaba con carácterísticas duplicadas, ni con variables con varianza constante o casi contante, por lo tanto con estos métodos básicos no se eliminó ninguna característica. Adicional a todos estos métodos, se utilizó un criterio propio con base en lo observado en el análisis descriptivo para la preselección de algunas características.</w:t>
      </w:r>
    </w:p>
    <w:p w14:paraId="15283227" w14:textId="77777777" w:rsidR="00683AC7" w:rsidRDefault="00683AC7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utilizar los wrapper methods, se realizó validación cruzada con kfold = 5 para tomar las variables donde se maximizaba el resultado del AUC</w:t>
      </w:r>
      <w:r w:rsidR="0023187F">
        <w:rPr>
          <w:rFonts w:ascii="Times New Roman" w:hAnsi="Times New Roman" w:cs="Times New Roman"/>
          <w:sz w:val="24"/>
          <w:szCs w:val="24"/>
        </w:rPr>
        <w:t xml:space="preserve"> en el dataset de validación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187F">
        <w:rPr>
          <w:rFonts w:ascii="Times New Roman" w:hAnsi="Times New Roman" w:cs="Times New Roman"/>
          <w:sz w:val="24"/>
          <w:szCs w:val="24"/>
        </w:rPr>
        <w:t xml:space="preserve"> De la misma manera se realizaron varias particiones aleatorias de train</w:t>
      </w:r>
      <w:r w:rsidR="00347F1A">
        <w:rPr>
          <w:rFonts w:ascii="Times New Roman" w:hAnsi="Times New Roman" w:cs="Times New Roman"/>
          <w:sz w:val="24"/>
          <w:szCs w:val="24"/>
        </w:rPr>
        <w:t xml:space="preserve"> y</w:t>
      </w:r>
      <w:r w:rsidR="0023187F">
        <w:rPr>
          <w:rFonts w:ascii="Times New Roman" w:hAnsi="Times New Roman" w:cs="Times New Roman"/>
          <w:sz w:val="24"/>
          <w:szCs w:val="24"/>
        </w:rPr>
        <w:t xml:space="preserve"> test para hacer más robusto el proceso de selección y todo este proceso se corrió sobre el dataset de entranamiento, lo cual es lo recomendado para evitar el sobreajuste</w:t>
      </w:r>
      <w:r w:rsidR="00347F1A">
        <w:rPr>
          <w:rFonts w:ascii="Times New Roman" w:hAnsi="Times New Roman" w:cs="Times New Roman"/>
          <w:sz w:val="24"/>
          <w:szCs w:val="24"/>
        </w:rPr>
        <w:t>.</w:t>
      </w:r>
    </w:p>
    <w:p w14:paraId="4218B678" w14:textId="77777777" w:rsidR="00347F1A" w:rsidRDefault="00347F1A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Estos fueron los métodos utilizados:</w:t>
      </w:r>
    </w:p>
    <w:p w14:paraId="491CEB31" w14:textId="77777777" w:rsidR="00347F1A" w:rsidRPr="005D0001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</w:t>
      </w:r>
      <w:r w:rsidR="008F6E6D"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tivo</w:t>
      </w:r>
      <w:proofErr w:type="spellEnd"/>
      <w:r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/fisher</w:t>
      </w:r>
      <w:r w:rsidR="008F6E6D"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para </w:t>
      </w:r>
      <w:proofErr w:type="spellStart"/>
      <w:r w:rsidR="008F6E6D"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varibles</w:t>
      </w:r>
      <w:proofErr w:type="spellEnd"/>
      <w:r w:rsidR="008F6E6D"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8F6E6D"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dicótomas</w:t>
      </w:r>
      <w:proofErr w:type="spellEnd"/>
    </w:p>
    <w:p w14:paraId="75778938" w14:textId="77777777" w:rsidR="00347F1A" w:rsidRPr="005D0001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Mutual Information</w:t>
      </w:r>
    </w:p>
    <w:p w14:paraId="05D8220F" w14:textId="77777777" w:rsidR="00347F1A" w:rsidRPr="005D0001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0001">
        <w:rPr>
          <w:rFonts w:ascii="Times New Roman" w:hAnsi="Times New Roman" w:cs="Times New Roman"/>
          <w:b/>
          <w:bCs/>
          <w:sz w:val="24"/>
          <w:szCs w:val="24"/>
          <w:lang w:val="en-US"/>
        </w:rPr>
        <w:t>AUC univariate score</w:t>
      </w:r>
    </w:p>
    <w:p w14:paraId="4F9F3E8A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Step forward</w:t>
      </w:r>
      <w:r w:rsidRPr="008F6E6D">
        <w:rPr>
          <w:rFonts w:ascii="Times New Roman" w:hAnsi="Times New Roman" w:cs="Times New Roman"/>
          <w:sz w:val="24"/>
          <w:szCs w:val="24"/>
        </w:rPr>
        <w:t>: Se iteró para diferente número de características y se tomó el de mayor AUC. Además se realizó validación cruzada con k=5</w:t>
      </w:r>
    </w:p>
    <w:p w14:paraId="2B2F0A9A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Step backward:</w:t>
      </w:r>
      <w:r w:rsidRPr="008F6E6D">
        <w:rPr>
          <w:rFonts w:ascii="Times New Roman" w:hAnsi="Times New Roman" w:cs="Times New Roman"/>
          <w:sz w:val="24"/>
          <w:szCs w:val="24"/>
        </w:rPr>
        <w:t xml:space="preserve"> Se iteró para diferente número de características y se tomó el de mayor AUC. Además se realizó validación cruzada con k=5</w:t>
      </w:r>
    </w:p>
    <w:p w14:paraId="46B680F3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Subset</w:t>
      </w:r>
      <w:r w:rsidRPr="008F6E6D">
        <w:rPr>
          <w:rFonts w:ascii="Times New Roman" w:hAnsi="Times New Roman" w:cs="Times New Roman"/>
          <w:sz w:val="24"/>
          <w:szCs w:val="24"/>
        </w:rPr>
        <w:t xml:space="preserve"> cv=2: se realizó para un total de </w:t>
      </w:r>
      <w:r w:rsidR="00A66A73" w:rsidRPr="008F6E6D">
        <w:rPr>
          <w:rFonts w:ascii="Times New Roman" w:hAnsi="Times New Roman" w:cs="Times New Roman"/>
          <w:sz w:val="24"/>
          <w:szCs w:val="24"/>
        </w:rPr>
        <w:t xml:space="preserve">hasta </w:t>
      </w:r>
      <w:r w:rsidRPr="008F6E6D">
        <w:rPr>
          <w:rFonts w:ascii="Times New Roman" w:hAnsi="Times New Roman" w:cs="Times New Roman"/>
          <w:sz w:val="24"/>
          <w:szCs w:val="24"/>
        </w:rPr>
        <w:t xml:space="preserve">12 </w:t>
      </w:r>
      <w:r w:rsidR="00A66A73" w:rsidRPr="008F6E6D">
        <w:rPr>
          <w:rFonts w:ascii="Times New Roman" w:hAnsi="Times New Roman" w:cs="Times New Roman"/>
          <w:sz w:val="24"/>
          <w:szCs w:val="24"/>
        </w:rPr>
        <w:t xml:space="preserve">combinaciones de </w:t>
      </w:r>
      <w:r w:rsidRPr="008F6E6D">
        <w:rPr>
          <w:rFonts w:ascii="Times New Roman" w:hAnsi="Times New Roman" w:cs="Times New Roman"/>
          <w:sz w:val="24"/>
          <w:szCs w:val="24"/>
        </w:rPr>
        <w:t>características con validación cruzada</w:t>
      </w:r>
      <w:r w:rsidR="00A66A73" w:rsidRPr="008F6E6D">
        <w:rPr>
          <w:rFonts w:ascii="Times New Roman" w:hAnsi="Times New Roman" w:cs="Times New Roman"/>
          <w:sz w:val="24"/>
          <w:szCs w:val="24"/>
        </w:rPr>
        <w:t xml:space="preserve"> con k = 2. (Esto por el costo computacional que presenta).</w:t>
      </w:r>
    </w:p>
    <w:p w14:paraId="627DBD4C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Laso Regularisation</w:t>
      </w:r>
      <w:r w:rsidRPr="008F6E6D">
        <w:rPr>
          <w:rFonts w:ascii="Times New Roman" w:hAnsi="Times New Roman" w:cs="Times New Roman"/>
          <w:sz w:val="24"/>
          <w:szCs w:val="24"/>
        </w:rPr>
        <w:t xml:space="preserve"> (c=1)</w:t>
      </w:r>
      <w:r w:rsidR="008F6E6D" w:rsidRPr="008F6E6D">
        <w:rPr>
          <w:rFonts w:ascii="Times New Roman" w:hAnsi="Times New Roman" w:cs="Times New Roman"/>
          <w:sz w:val="24"/>
          <w:szCs w:val="24"/>
        </w:rPr>
        <w:t>: se aplicó la regularización lasso con varios criteriores de regularización. (c = 0.5, c = 1 y c=1.5) mientras más alto el valor del hiperparámetro de regularización, menos estricta es la penalidad. Se tomaron las características de los tres modelos.</w:t>
      </w:r>
    </w:p>
    <w:p w14:paraId="0CD3F058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lastRenderedPageBreak/>
        <w:t>Elasticnet regularisation</w:t>
      </w:r>
    </w:p>
    <w:p w14:paraId="39B80A61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8F6E6D"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andom </w:t>
      </w:r>
      <w:r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8F6E6D"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>orest</w:t>
      </w:r>
      <w:r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importance</w:t>
      </w:r>
    </w:p>
    <w:p w14:paraId="6472FDBC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Recursive feature selection using random forests importance RFE</w:t>
      </w:r>
      <w:r w:rsidR="008F6E6D" w:rsidRPr="008F6E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F6E6D" w:rsidRPr="008F6E6D">
        <w:rPr>
          <w:rFonts w:ascii="Times New Roman" w:hAnsi="Times New Roman" w:cs="Times New Roman"/>
          <w:sz w:val="24"/>
          <w:szCs w:val="24"/>
        </w:rPr>
        <w:t>se remueve una característica en cada iteración. La menos importante.</w:t>
      </w:r>
    </w:p>
    <w:p w14:paraId="2A7CEE9D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</w:rPr>
        <w:t>Recursive feature selection using random forests importance RFECV</w:t>
      </w:r>
      <w:r w:rsidR="008F6E6D" w:rsidRPr="008F6E6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F6E6D" w:rsidRPr="008F6E6D">
        <w:rPr>
          <w:rFonts w:ascii="Times New Roman" w:hAnsi="Times New Roman" w:cs="Times New Roman"/>
          <w:sz w:val="24"/>
          <w:szCs w:val="24"/>
        </w:rPr>
        <w:t>Es la misma técnica anterior pero con validación cruzada. Se tomó k=5.</w:t>
      </w:r>
    </w:p>
    <w:p w14:paraId="15DAC44B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>Gradient Boosted trees importance</w:t>
      </w:r>
    </w:p>
    <w:p w14:paraId="04A94120" w14:textId="77777777" w:rsidR="00347F1A" w:rsidRPr="008F6E6D" w:rsidRDefault="00347F1A" w:rsidP="00066F7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E6D">
        <w:rPr>
          <w:rFonts w:ascii="Times New Roman" w:hAnsi="Times New Roman" w:cs="Times New Roman"/>
          <w:b/>
          <w:bCs/>
          <w:sz w:val="24"/>
          <w:szCs w:val="24"/>
          <w:lang w:val="en-US"/>
        </w:rPr>
        <w:t>Spike and slab</w:t>
      </w:r>
    </w:p>
    <w:p w14:paraId="6C340DDD" w14:textId="77777777" w:rsidR="00347F1A" w:rsidRPr="008F6E6D" w:rsidRDefault="00347F1A" w:rsidP="00066F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DA4972" w14:textId="0E40E54D" w:rsidR="00B91735" w:rsidRDefault="00FD20D6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los métodos donde de variaron los hiperparámetros de regularización s</w:t>
      </w:r>
      <w:r w:rsidR="00B91735">
        <w:rPr>
          <w:rFonts w:ascii="Times New Roman" w:hAnsi="Times New Roman" w:cs="Times New Roman"/>
          <w:sz w:val="24"/>
          <w:szCs w:val="24"/>
        </w:rPr>
        <w:t>e seleccionaron la cantidad de variables donde se lograba el mayor resultado de AUC.</w:t>
      </w:r>
      <w:r w:rsidR="002309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04127" w14:textId="77777777" w:rsidR="00B91735" w:rsidRDefault="00B91735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 luego de aplicar todos los métodos con sus múltiples corridas se creó una tabla con el listado de variables de la base original y la cantidad de métodos usados de la siguiente manera:</w:t>
      </w:r>
    </w:p>
    <w:p w14:paraId="7FDCB082" w14:textId="6A3C809B" w:rsidR="00FD20D6" w:rsidRDefault="00FD20D6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6">
        <w:rPr>
          <w:rFonts w:ascii="Times New Roman" w:hAnsi="Times New Roman" w:cs="Times New Roman"/>
          <w:sz w:val="24"/>
          <w:szCs w:val="24"/>
          <w:highlight w:val="yellow"/>
        </w:rPr>
        <w:t>Pegar imagen matriz.png</w:t>
      </w:r>
    </w:p>
    <w:p w14:paraId="282CB77A" w14:textId="77777777" w:rsidR="00AE4435" w:rsidRDefault="00AE4435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representa un método de selección. La primera coumna contiene todas las variables y se asigna un valor de 1 en cada método si la variable fue seleccionada por el mismo. Al final se crearon dos medidas, una representa el n</w:t>
      </w:r>
      <w:r w:rsidR="00214D2D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mero total de veces que la variable fue seleccionada por los diferentes métodos y la última columna representa la probabilidad de selección</w:t>
      </w:r>
      <w:r w:rsidR="002C6EB9">
        <w:rPr>
          <w:rFonts w:ascii="Times New Roman" w:hAnsi="Times New Roman" w:cs="Times New Roman"/>
          <w:sz w:val="24"/>
          <w:szCs w:val="24"/>
        </w:rPr>
        <w:t xml:space="preserve"> de cada variable (# de veces que fue seleccionada/métodos usados)</w:t>
      </w:r>
    </w:p>
    <w:p w14:paraId="56879E95" w14:textId="77777777" w:rsidR="000C62F4" w:rsidRDefault="00B91735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base en la tabla obtenida se utilizaron </w:t>
      </w:r>
      <w:r w:rsidR="00C51E88">
        <w:rPr>
          <w:rFonts w:ascii="Times New Roman" w:hAnsi="Times New Roman" w:cs="Times New Roman"/>
          <w:sz w:val="24"/>
          <w:szCs w:val="24"/>
        </w:rPr>
        <w:t>varios</w:t>
      </w:r>
      <w:r>
        <w:rPr>
          <w:rFonts w:ascii="Times New Roman" w:hAnsi="Times New Roman" w:cs="Times New Roman"/>
          <w:sz w:val="24"/>
          <w:szCs w:val="24"/>
        </w:rPr>
        <w:t xml:space="preserve"> criterios para la selección de características</w:t>
      </w:r>
      <w:r w:rsidR="00757BB8">
        <w:rPr>
          <w:rFonts w:ascii="Times New Roman" w:hAnsi="Times New Roman" w:cs="Times New Roman"/>
          <w:sz w:val="24"/>
          <w:szCs w:val="24"/>
        </w:rPr>
        <w:t xml:space="preserve">, el primero fue tomar las variables que </w:t>
      </w:r>
      <w:r w:rsidR="00C51E88">
        <w:rPr>
          <w:rFonts w:ascii="Times New Roman" w:hAnsi="Times New Roman" w:cs="Times New Roman"/>
          <w:sz w:val="24"/>
          <w:szCs w:val="24"/>
        </w:rPr>
        <w:t>tuvieron una probabilidad de selección mayor a 0.5</w:t>
      </w:r>
      <w:r w:rsidR="00F92B21">
        <w:rPr>
          <w:rFonts w:ascii="Times New Roman" w:hAnsi="Times New Roman" w:cs="Times New Roman"/>
          <w:sz w:val="24"/>
          <w:szCs w:val="24"/>
        </w:rPr>
        <w:t>0</w:t>
      </w:r>
      <w:r w:rsidR="00757BB8">
        <w:rPr>
          <w:rFonts w:ascii="Times New Roman" w:hAnsi="Times New Roman" w:cs="Times New Roman"/>
          <w:sz w:val="24"/>
          <w:szCs w:val="24"/>
        </w:rPr>
        <w:t xml:space="preserve">, </w:t>
      </w:r>
      <w:r w:rsidR="000C62F4">
        <w:rPr>
          <w:rFonts w:ascii="Times New Roman" w:hAnsi="Times New Roman" w:cs="Times New Roman"/>
          <w:sz w:val="24"/>
          <w:szCs w:val="24"/>
        </w:rPr>
        <w:t xml:space="preserve">el segundo fue tomar las variables con probabilidad de selección mayor a </w:t>
      </w:r>
      <w:r w:rsidR="00377152">
        <w:rPr>
          <w:rFonts w:ascii="Times New Roman" w:hAnsi="Times New Roman" w:cs="Times New Roman"/>
          <w:sz w:val="24"/>
          <w:szCs w:val="24"/>
        </w:rPr>
        <w:t xml:space="preserve">0.5, </w:t>
      </w:r>
      <w:r w:rsidR="000C62F4">
        <w:rPr>
          <w:rFonts w:ascii="Times New Roman" w:hAnsi="Times New Roman" w:cs="Times New Roman"/>
          <w:sz w:val="24"/>
          <w:szCs w:val="24"/>
        </w:rPr>
        <w:t>0.6, luego mayor a 0.65, a 0.70 y a 0.8 y este fue el resutado de la selección:</w:t>
      </w:r>
    </w:p>
    <w:p w14:paraId="45B82094" w14:textId="41DD4F52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F3D">
        <w:rPr>
          <w:rFonts w:ascii="Times New Roman" w:hAnsi="Times New Roman" w:cs="Times New Roman"/>
          <w:b/>
          <w:bCs/>
          <w:sz w:val="24"/>
          <w:szCs w:val="24"/>
        </w:rPr>
        <w:t># variables con probabilidad de selección mayor al 55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% (18 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1DEB48" w14:textId="694876E2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F3D">
        <w:rPr>
          <w:rFonts w:ascii="Times New Roman" w:hAnsi="Times New Roman" w:cs="Times New Roman"/>
          <w:sz w:val="24"/>
          <w:szCs w:val="24"/>
        </w:rPr>
        <w:t>x1,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x30,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x32</w:t>
      </w:r>
    </w:p>
    <w:p w14:paraId="583293DF" w14:textId="313D2A01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F3D">
        <w:rPr>
          <w:rFonts w:ascii="Times New Roman" w:hAnsi="Times New Roman" w:cs="Times New Roman"/>
          <w:b/>
          <w:bCs/>
          <w:sz w:val="24"/>
          <w:szCs w:val="24"/>
        </w:rPr>
        <w:t># variables con probabilidad de selección mayor al 60%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(12 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92149B" w14:textId="7E193459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F3D">
        <w:rPr>
          <w:rFonts w:ascii="Times New Roman" w:hAnsi="Times New Roman" w:cs="Times New Roman"/>
          <w:sz w:val="24"/>
          <w:szCs w:val="24"/>
        </w:rPr>
        <w:t>x1,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x27</w:t>
      </w:r>
    </w:p>
    <w:p w14:paraId="432D27AB" w14:textId="0185FDF0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F3D">
        <w:rPr>
          <w:rFonts w:ascii="Times New Roman" w:hAnsi="Times New Roman" w:cs="Times New Roman"/>
          <w:b/>
          <w:bCs/>
          <w:sz w:val="24"/>
          <w:szCs w:val="24"/>
        </w:rPr>
        <w:t># variables con probabilidad de selección mayor al 65%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(11 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60F127" w14:textId="1F10CFC8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F3D">
        <w:rPr>
          <w:rFonts w:ascii="Times New Roman" w:hAnsi="Times New Roman" w:cs="Times New Roman"/>
          <w:sz w:val="24"/>
          <w:szCs w:val="24"/>
        </w:rPr>
        <w:t>x1,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27</w:t>
      </w:r>
    </w:p>
    <w:p w14:paraId="1E103FFC" w14:textId="569706E9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F3D">
        <w:rPr>
          <w:rFonts w:ascii="Times New Roman" w:hAnsi="Times New Roman" w:cs="Times New Roman"/>
          <w:b/>
          <w:bCs/>
          <w:sz w:val="24"/>
          <w:szCs w:val="24"/>
        </w:rPr>
        <w:t># variables con probabilidad de selección mayor al 70%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(8 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D2F3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735FB7" w14:textId="2D6BDBD9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F3D">
        <w:rPr>
          <w:rFonts w:ascii="Times New Roman" w:hAnsi="Times New Roman" w:cs="Times New Roman"/>
          <w:sz w:val="24"/>
          <w:szCs w:val="24"/>
        </w:rPr>
        <w:t>x1,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</w:rPr>
        <w:t>x23</w:t>
      </w:r>
    </w:p>
    <w:p w14:paraId="1C623CDF" w14:textId="7AC166F6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F3D">
        <w:rPr>
          <w:rFonts w:ascii="Times New Roman" w:hAnsi="Times New Roman" w:cs="Times New Roman"/>
          <w:b/>
          <w:bCs/>
          <w:sz w:val="24"/>
          <w:szCs w:val="24"/>
        </w:rPr>
        <w:t># variables con probabilidad de selección mayor al 80% (5 variables):</w:t>
      </w:r>
    </w:p>
    <w:p w14:paraId="7FC5FB6B" w14:textId="0C24B666" w:rsidR="00FD2F3D" w:rsidRPr="00FD2F3D" w:rsidRDefault="00FD2F3D" w:rsidP="00066F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</w:t>
      </w:r>
      <w:r w:rsidRPr="00FD2F3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  <w:lang w:val="en-US"/>
        </w:rPr>
        <w:t>x10,</w:t>
      </w:r>
      <w:r w:rsidR="009B7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  <w:lang w:val="en-US"/>
        </w:rPr>
        <w:t>x12</w:t>
      </w:r>
      <w:r w:rsidR="009B72E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D2F3D">
        <w:rPr>
          <w:rFonts w:ascii="Times New Roman" w:hAnsi="Times New Roman" w:cs="Times New Roman"/>
          <w:sz w:val="24"/>
          <w:szCs w:val="24"/>
          <w:lang w:val="en-US"/>
        </w:rPr>
        <w:t>x17,</w:t>
      </w:r>
      <w:r w:rsidR="009B72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F3D">
        <w:rPr>
          <w:rFonts w:ascii="Times New Roman" w:hAnsi="Times New Roman" w:cs="Times New Roman"/>
          <w:sz w:val="24"/>
          <w:szCs w:val="24"/>
          <w:lang w:val="en-US"/>
        </w:rPr>
        <w:t>x23</w:t>
      </w:r>
    </w:p>
    <w:p w14:paraId="232712FD" w14:textId="44178367" w:rsidR="002F054D" w:rsidRDefault="002F054D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 base en lo anterior se construyeron </w:t>
      </w:r>
      <w:r w:rsidR="00377152">
        <w:rPr>
          <w:rFonts w:ascii="Times New Roman" w:hAnsi="Times New Roman" w:cs="Times New Roman"/>
          <w:sz w:val="24"/>
          <w:szCs w:val="24"/>
        </w:rPr>
        <w:t>cinco</w:t>
      </w:r>
      <w:r>
        <w:rPr>
          <w:rFonts w:ascii="Times New Roman" w:hAnsi="Times New Roman" w:cs="Times New Roman"/>
          <w:sz w:val="24"/>
          <w:szCs w:val="24"/>
        </w:rPr>
        <w:t xml:space="preserve"> subconjuntos de bases adicionales, </w:t>
      </w:r>
      <w:r w:rsidR="00377152">
        <w:rPr>
          <w:rFonts w:ascii="Times New Roman" w:hAnsi="Times New Roman" w:cs="Times New Roman"/>
          <w:sz w:val="24"/>
          <w:szCs w:val="24"/>
        </w:rPr>
        <w:t xml:space="preserve">cada </w:t>
      </w:r>
      <w:r>
        <w:rPr>
          <w:rFonts w:ascii="Times New Roman" w:hAnsi="Times New Roman" w:cs="Times New Roman"/>
          <w:sz w:val="24"/>
          <w:szCs w:val="24"/>
        </w:rPr>
        <w:t xml:space="preserve">una con las  variables seleccionadas </w:t>
      </w:r>
      <w:r w:rsidR="00377152">
        <w:rPr>
          <w:rFonts w:ascii="Times New Roman" w:hAnsi="Times New Roman" w:cs="Times New Roman"/>
          <w:sz w:val="24"/>
          <w:szCs w:val="24"/>
        </w:rPr>
        <w:t>por cada criterio de selección</w:t>
      </w:r>
      <w:r>
        <w:rPr>
          <w:rFonts w:ascii="Times New Roman" w:hAnsi="Times New Roman" w:cs="Times New Roman"/>
          <w:sz w:val="24"/>
          <w:szCs w:val="24"/>
        </w:rPr>
        <w:t>.</w:t>
      </w:r>
      <w:r w:rsidR="003771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6C21B" w14:textId="4FBBFD13" w:rsidR="009B72E3" w:rsidRPr="001040F8" w:rsidRDefault="009B72E3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0F8">
        <w:rPr>
          <w:rFonts w:ascii="Times New Roman" w:hAnsi="Times New Roman" w:cs="Times New Roman"/>
          <w:b/>
          <w:bCs/>
          <w:sz w:val="24"/>
          <w:szCs w:val="24"/>
        </w:rPr>
        <w:t xml:space="preserve">Selección </w:t>
      </w:r>
      <w:r>
        <w:rPr>
          <w:rFonts w:ascii="Times New Roman" w:hAnsi="Times New Roman" w:cs="Times New Roman"/>
          <w:b/>
          <w:bCs/>
          <w:sz w:val="24"/>
          <w:szCs w:val="24"/>
        </w:rPr>
        <w:t>del modelo</w:t>
      </w:r>
    </w:p>
    <w:p w14:paraId="2D9363F8" w14:textId="77777777" w:rsidR="009B72E3" w:rsidRDefault="00945CA0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B92">
        <w:rPr>
          <w:rFonts w:ascii="Times New Roman" w:hAnsi="Times New Roman" w:cs="Times New Roman"/>
          <w:sz w:val="24"/>
          <w:szCs w:val="24"/>
        </w:rPr>
        <w:t>Una vez terminado</w:t>
      </w:r>
      <w:r w:rsidR="001675BB" w:rsidRPr="00254B92">
        <w:rPr>
          <w:rFonts w:ascii="Times New Roman" w:hAnsi="Times New Roman" w:cs="Times New Roman"/>
          <w:sz w:val="24"/>
          <w:szCs w:val="24"/>
        </w:rPr>
        <w:t>s los</w:t>
      </w:r>
      <w:r w:rsidRPr="00254B92">
        <w:rPr>
          <w:rFonts w:ascii="Times New Roman" w:hAnsi="Times New Roman" w:cs="Times New Roman"/>
          <w:sz w:val="24"/>
          <w:szCs w:val="24"/>
        </w:rPr>
        <w:t xml:space="preserve"> proceso</w:t>
      </w:r>
      <w:r w:rsidR="001675BB" w:rsidRPr="00254B92">
        <w:rPr>
          <w:rFonts w:ascii="Times New Roman" w:hAnsi="Times New Roman" w:cs="Times New Roman"/>
          <w:sz w:val="24"/>
          <w:szCs w:val="24"/>
        </w:rPr>
        <w:t>s</w:t>
      </w:r>
      <w:r w:rsidRPr="00254B92">
        <w:rPr>
          <w:rFonts w:ascii="Times New Roman" w:hAnsi="Times New Roman" w:cs="Times New Roman"/>
          <w:sz w:val="24"/>
          <w:szCs w:val="24"/>
        </w:rPr>
        <w:t xml:space="preserve"> de </w:t>
      </w:r>
      <w:r w:rsidR="001675BB" w:rsidRPr="00254B92">
        <w:rPr>
          <w:rFonts w:ascii="Times New Roman" w:hAnsi="Times New Roman" w:cs="Times New Roman"/>
          <w:sz w:val="24"/>
          <w:szCs w:val="24"/>
        </w:rPr>
        <w:t xml:space="preserve">preparación y </w:t>
      </w:r>
      <w:r w:rsidRPr="00254B92">
        <w:rPr>
          <w:rFonts w:ascii="Times New Roman" w:hAnsi="Times New Roman" w:cs="Times New Roman"/>
          <w:sz w:val="24"/>
          <w:szCs w:val="24"/>
        </w:rPr>
        <w:t xml:space="preserve">exploración de los datos y </w:t>
      </w:r>
      <w:r w:rsidR="001675BB" w:rsidRPr="00254B92">
        <w:rPr>
          <w:rFonts w:ascii="Times New Roman" w:hAnsi="Times New Roman" w:cs="Times New Roman"/>
          <w:sz w:val="24"/>
          <w:szCs w:val="24"/>
        </w:rPr>
        <w:t xml:space="preserve">la </w:t>
      </w:r>
      <w:r w:rsidRPr="00254B92">
        <w:rPr>
          <w:rFonts w:ascii="Times New Roman" w:hAnsi="Times New Roman" w:cs="Times New Roman"/>
          <w:sz w:val="24"/>
          <w:szCs w:val="24"/>
        </w:rPr>
        <w:t xml:space="preserve">selección de carácterísticas se realizó el proceso de modelado. Se utilizaron </w:t>
      </w:r>
      <w:r w:rsidR="009B72E3">
        <w:rPr>
          <w:rFonts w:ascii="Times New Roman" w:hAnsi="Times New Roman" w:cs="Times New Roman"/>
          <w:sz w:val="24"/>
          <w:szCs w:val="24"/>
        </w:rPr>
        <w:t>7</w:t>
      </w:r>
      <w:r w:rsidRPr="00254B92">
        <w:rPr>
          <w:rFonts w:ascii="Times New Roman" w:hAnsi="Times New Roman" w:cs="Times New Roman"/>
          <w:sz w:val="24"/>
          <w:szCs w:val="24"/>
        </w:rPr>
        <w:t xml:space="preserve"> modelos de aprendizaje sobre los </w:t>
      </w:r>
      <w:r w:rsidR="00412609">
        <w:rPr>
          <w:rFonts w:ascii="Times New Roman" w:hAnsi="Times New Roman" w:cs="Times New Roman"/>
          <w:sz w:val="24"/>
          <w:szCs w:val="24"/>
        </w:rPr>
        <w:t>5</w:t>
      </w:r>
      <w:r w:rsidRPr="00254B92">
        <w:rPr>
          <w:rFonts w:ascii="Times New Roman" w:hAnsi="Times New Roman" w:cs="Times New Roman"/>
          <w:sz w:val="24"/>
          <w:szCs w:val="24"/>
        </w:rPr>
        <w:t xml:space="preserve"> subset mencionados anteriormente: Regresión logística, </w:t>
      </w:r>
      <w:r w:rsidR="00412609">
        <w:rPr>
          <w:rFonts w:ascii="Times New Roman" w:hAnsi="Times New Roman" w:cs="Times New Roman"/>
          <w:sz w:val="24"/>
          <w:szCs w:val="24"/>
        </w:rPr>
        <w:t xml:space="preserve">Gradient boosting, </w:t>
      </w:r>
      <w:r w:rsidRPr="00254B92">
        <w:rPr>
          <w:rFonts w:ascii="Times New Roman" w:hAnsi="Times New Roman" w:cs="Times New Roman"/>
          <w:sz w:val="24"/>
          <w:szCs w:val="24"/>
        </w:rPr>
        <w:t>Decission Tree, Random Forest y suport vector machines</w:t>
      </w:r>
      <w:r w:rsidR="00412609">
        <w:rPr>
          <w:rFonts w:ascii="Times New Roman" w:hAnsi="Times New Roman" w:cs="Times New Roman"/>
          <w:sz w:val="24"/>
          <w:szCs w:val="24"/>
        </w:rPr>
        <w:t xml:space="preserve"> y k nearest neighbors</w:t>
      </w:r>
      <w:r w:rsidR="009B72E3">
        <w:rPr>
          <w:rFonts w:ascii="Times New Roman" w:hAnsi="Times New Roman" w:cs="Times New Roman"/>
          <w:sz w:val="24"/>
          <w:szCs w:val="24"/>
        </w:rPr>
        <w:t xml:space="preserve"> y </w:t>
      </w:r>
      <w:r w:rsidR="009B72E3" w:rsidRPr="009B72E3">
        <w:rPr>
          <w:rFonts w:ascii="Times New Roman" w:hAnsi="Times New Roman" w:cs="Times New Roman"/>
          <w:sz w:val="24"/>
          <w:szCs w:val="24"/>
        </w:rPr>
        <w:t>Gaussian</w:t>
      </w:r>
      <w:r w:rsidR="009B72E3">
        <w:rPr>
          <w:rFonts w:ascii="Times New Roman" w:hAnsi="Times New Roman" w:cs="Times New Roman"/>
          <w:sz w:val="24"/>
          <w:szCs w:val="24"/>
        </w:rPr>
        <w:t xml:space="preserve"> </w:t>
      </w:r>
      <w:r w:rsidR="009B72E3" w:rsidRPr="009B72E3">
        <w:rPr>
          <w:rFonts w:ascii="Times New Roman" w:hAnsi="Times New Roman" w:cs="Times New Roman"/>
          <w:sz w:val="24"/>
          <w:szCs w:val="24"/>
        </w:rPr>
        <w:t>Process</w:t>
      </w:r>
      <w:r w:rsidR="009B72E3">
        <w:rPr>
          <w:rFonts w:ascii="Times New Roman" w:hAnsi="Times New Roman" w:cs="Times New Roman"/>
          <w:sz w:val="24"/>
          <w:szCs w:val="24"/>
        </w:rPr>
        <w:t xml:space="preserve"> </w:t>
      </w:r>
      <w:r w:rsidR="009B72E3" w:rsidRPr="009B72E3">
        <w:rPr>
          <w:rFonts w:ascii="Times New Roman" w:hAnsi="Times New Roman" w:cs="Times New Roman"/>
          <w:sz w:val="24"/>
          <w:szCs w:val="24"/>
        </w:rPr>
        <w:t>Classifier</w:t>
      </w:r>
      <w:r w:rsidR="009B72E3">
        <w:rPr>
          <w:rFonts w:ascii="Times New Roman" w:hAnsi="Times New Roman" w:cs="Times New Roman"/>
          <w:sz w:val="24"/>
          <w:szCs w:val="24"/>
        </w:rPr>
        <w:t xml:space="preserve">. </w:t>
      </w:r>
      <w:r w:rsidR="00455BCB" w:rsidRPr="00254B92">
        <w:rPr>
          <w:rFonts w:ascii="Times New Roman" w:hAnsi="Times New Roman" w:cs="Times New Roman"/>
          <w:sz w:val="24"/>
          <w:szCs w:val="24"/>
        </w:rPr>
        <w:t xml:space="preserve"> </w:t>
      </w:r>
      <w:r w:rsidR="009B72E3">
        <w:rPr>
          <w:rFonts w:ascii="Times New Roman" w:hAnsi="Times New Roman" w:cs="Times New Roman"/>
          <w:sz w:val="24"/>
          <w:szCs w:val="24"/>
        </w:rPr>
        <w:t>P</w:t>
      </w:r>
      <w:r w:rsidR="00455BCB" w:rsidRPr="00254B92">
        <w:rPr>
          <w:rFonts w:ascii="Times New Roman" w:hAnsi="Times New Roman" w:cs="Times New Roman"/>
          <w:sz w:val="24"/>
          <w:szCs w:val="24"/>
        </w:rPr>
        <w:t xml:space="preserve">ara evaluar el rendimiento de los modelos se analizó el </w:t>
      </w:r>
      <w:r w:rsidR="00412609">
        <w:rPr>
          <w:rFonts w:ascii="Times New Roman" w:hAnsi="Times New Roman" w:cs="Times New Roman"/>
          <w:sz w:val="24"/>
          <w:szCs w:val="24"/>
        </w:rPr>
        <w:t xml:space="preserve">ROC </w:t>
      </w:r>
      <w:r w:rsidR="00455BCB" w:rsidRPr="00254B92">
        <w:rPr>
          <w:rFonts w:ascii="Times New Roman" w:hAnsi="Times New Roman" w:cs="Times New Roman"/>
          <w:sz w:val="24"/>
          <w:szCs w:val="24"/>
        </w:rPr>
        <w:t xml:space="preserve">AUC en el subconjunto de </w:t>
      </w:r>
      <w:r w:rsidR="00412609">
        <w:rPr>
          <w:rFonts w:ascii="Times New Roman" w:hAnsi="Times New Roman" w:cs="Times New Roman"/>
          <w:sz w:val="24"/>
          <w:szCs w:val="24"/>
        </w:rPr>
        <w:t>test</w:t>
      </w:r>
      <w:r w:rsidR="00455BCB" w:rsidRPr="00254B92">
        <w:rPr>
          <w:rFonts w:ascii="Times New Roman" w:hAnsi="Times New Roman" w:cs="Times New Roman"/>
          <w:sz w:val="24"/>
          <w:szCs w:val="24"/>
        </w:rPr>
        <w:t xml:space="preserve"> </w:t>
      </w:r>
      <w:r w:rsidR="00412609">
        <w:rPr>
          <w:rFonts w:ascii="Times New Roman" w:hAnsi="Times New Roman" w:cs="Times New Roman"/>
          <w:sz w:val="24"/>
          <w:szCs w:val="24"/>
        </w:rPr>
        <w:t>y también se analizó el accuracy.</w:t>
      </w:r>
      <w:r w:rsidR="009B72E3">
        <w:rPr>
          <w:rFonts w:ascii="Times New Roman" w:hAnsi="Times New Roman" w:cs="Times New Roman"/>
          <w:sz w:val="24"/>
          <w:szCs w:val="24"/>
        </w:rPr>
        <w:t xml:space="preserve">  Cada modelos en cada conjunto de variables seleccionadas se corrió variando los hiperparámetros y con validación cruzada con kfold = 5. De cada modelo se escogió el mejor para cada subset tanto teniendo en cuenta la métrica de accuracy como la de auc. </w:t>
      </w:r>
    </w:p>
    <w:p w14:paraId="2AC78730" w14:textId="72FF2B98" w:rsidR="00945CA0" w:rsidRPr="00254B92" w:rsidRDefault="009B72E3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proceso se corrió muchas veces (</w:t>
      </w:r>
      <w:r w:rsidRPr="00254B92">
        <w:rPr>
          <w:rFonts w:ascii="Times New Roman" w:hAnsi="Times New Roman" w:cs="Times New Roman"/>
          <w:sz w:val="24"/>
          <w:szCs w:val="24"/>
        </w:rPr>
        <w:t>realizaron varias particiones aleatorias sobre la base de datos original</w:t>
      </w:r>
      <w:r>
        <w:rPr>
          <w:rFonts w:ascii="Times New Roman" w:hAnsi="Times New Roman" w:cs="Times New Roman"/>
          <w:sz w:val="24"/>
          <w:szCs w:val="24"/>
        </w:rPr>
        <w:t>) y se detectó que el mejor modelo variaba significativamente, pero el conjunto 5 (de menor número de variables varias veces fue el mejor). Luego se corrieron con estas 5 características sobre el test cada uno de estos modelos y se seleccionó el que mejor estaba generalizando. En este caso los mayores valores de auc y de accuracy se obtuvieron con el árbol de decision, a pesar de que muchas veces en la validacion inicial se lograba un mejor ajuste con vecinos cercanos.</w:t>
      </w:r>
    </w:p>
    <w:p w14:paraId="4399F42F" w14:textId="4238489A" w:rsidR="00455BCB" w:rsidRPr="00254B92" w:rsidRDefault="00B21CFF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B92">
        <w:rPr>
          <w:rFonts w:ascii="Times New Roman" w:hAnsi="Times New Roman" w:cs="Times New Roman"/>
          <w:sz w:val="24"/>
          <w:szCs w:val="24"/>
        </w:rPr>
        <w:t>Adicionalmente durante el proceso de modelado se tuvieron en cuenta algunos aspectos tales como:</w:t>
      </w:r>
    </w:p>
    <w:p w14:paraId="2F15415F" w14:textId="04460275" w:rsidR="002617F6" w:rsidRDefault="00B21CFF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B92">
        <w:rPr>
          <w:rFonts w:ascii="Times New Roman" w:hAnsi="Times New Roman" w:cs="Times New Roman"/>
          <w:sz w:val="24"/>
          <w:szCs w:val="24"/>
        </w:rPr>
        <w:t xml:space="preserve">Al usar la regresión logística, teniendo en cuenta la diferencia presentada entre los AUC de entrenamiento y los de validación, se aplicó una regularización variando un parámetro en el código en diferentes valores y se seleccionó el criterio que </w:t>
      </w:r>
      <w:r w:rsidR="002617F6">
        <w:rPr>
          <w:rFonts w:ascii="Times New Roman" w:hAnsi="Times New Roman" w:cs="Times New Roman"/>
          <w:sz w:val="24"/>
          <w:szCs w:val="24"/>
        </w:rPr>
        <w:t>maximizaba el resultado el AUC</w:t>
      </w:r>
      <w:r w:rsidR="00EF0AC9">
        <w:rPr>
          <w:rFonts w:ascii="Times New Roman" w:hAnsi="Times New Roman" w:cs="Times New Roman"/>
          <w:sz w:val="24"/>
          <w:szCs w:val="24"/>
        </w:rPr>
        <w:t>. Este varía para cada subconjunto de variables.</w:t>
      </w:r>
    </w:p>
    <w:p w14:paraId="1C9846C6" w14:textId="555733FB" w:rsidR="006809AE" w:rsidRPr="009B72E3" w:rsidRDefault="00B21CFF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B92">
        <w:rPr>
          <w:rFonts w:ascii="Times New Roman" w:hAnsi="Times New Roman" w:cs="Times New Roman"/>
          <w:sz w:val="24"/>
          <w:szCs w:val="24"/>
        </w:rPr>
        <w:t xml:space="preserve">En las máquinas de soporte vectorial se realizó una variación a los kernel, se utilizaron los siguientes: Lineal, sigmoide, polinomial y radial. </w:t>
      </w:r>
      <w:r w:rsidR="00A732DF" w:rsidRPr="00254B92">
        <w:rPr>
          <w:rFonts w:ascii="Times New Roman" w:hAnsi="Times New Roman" w:cs="Times New Roman"/>
          <w:sz w:val="24"/>
          <w:szCs w:val="24"/>
        </w:rPr>
        <w:t>Teniendo en cuenta que es un modelo costoso computacionalmente y que los resultados con los diferentes kernel no fueron los mejores se decidió utilizar el kernel lineal que arrojó los mejores resultados.</w:t>
      </w:r>
    </w:p>
    <w:p w14:paraId="18DFCE4F" w14:textId="071BECC7" w:rsidR="006809AE" w:rsidRPr="006809AE" w:rsidRDefault="009B72E3" w:rsidP="00066F72">
      <w:pPr>
        <w:pStyle w:val="Ttulo2"/>
        <w:shd w:val="clear" w:color="auto" w:fill="FFFFFF"/>
        <w:spacing w:before="0" w:after="75" w:line="240" w:lineRule="auto"/>
        <w:rPr>
          <w:rFonts w:ascii="Source Sans Pro" w:eastAsia="Times New Roman" w:hAnsi="Source Sans Pro" w:cs="Times New Roman"/>
          <w:color w:val="1D2127"/>
          <w:spacing w:val="-15"/>
          <w:sz w:val="32"/>
          <w:szCs w:val="32"/>
          <w:lang w:eastAsia="es-ES_tradnl"/>
        </w:rPr>
      </w:pPr>
      <w:r>
        <w:rPr>
          <w:rFonts w:ascii="Source Sans Pro" w:hAnsi="Source Sans Pro"/>
          <w:color w:val="1D2127"/>
          <w:spacing w:val="-15"/>
          <w:sz w:val="32"/>
          <w:szCs w:val="32"/>
        </w:rPr>
        <w:t>Conclusiones</w:t>
      </w:r>
    </w:p>
    <w:p w14:paraId="5CFA5EE6" w14:textId="77777777" w:rsidR="006809AE" w:rsidRDefault="006809AE" w:rsidP="00066F72">
      <w:pPr>
        <w:spacing w:line="240" w:lineRule="auto"/>
      </w:pPr>
    </w:p>
    <w:p w14:paraId="32F0FEF3" w14:textId="763660D6" w:rsidR="006E371F" w:rsidRPr="00066F72" w:rsidRDefault="00BE0C64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B92">
        <w:rPr>
          <w:rFonts w:ascii="Times New Roman" w:hAnsi="Times New Roman" w:cs="Times New Roman"/>
          <w:sz w:val="24"/>
          <w:szCs w:val="24"/>
        </w:rPr>
        <w:t>Los mejores resultados</w:t>
      </w:r>
      <w:r w:rsidR="00066F72">
        <w:rPr>
          <w:rFonts w:ascii="Times New Roman" w:hAnsi="Times New Roman" w:cs="Times New Roman"/>
          <w:sz w:val="24"/>
          <w:szCs w:val="24"/>
        </w:rPr>
        <w:t xml:space="preserve"> sobre el conjunto test </w:t>
      </w:r>
      <w:r w:rsidRPr="00254B92">
        <w:rPr>
          <w:rFonts w:ascii="Times New Roman" w:hAnsi="Times New Roman" w:cs="Times New Roman"/>
          <w:sz w:val="24"/>
          <w:szCs w:val="24"/>
        </w:rPr>
        <w:t xml:space="preserve">fueron los arrojados por </w:t>
      </w:r>
      <w:r w:rsidR="009B72E3">
        <w:rPr>
          <w:rFonts w:ascii="Times New Roman" w:hAnsi="Times New Roman" w:cs="Times New Roman"/>
          <w:sz w:val="24"/>
          <w:szCs w:val="24"/>
        </w:rPr>
        <w:t>el arbol de decisión en la base con 5 carácter</w:t>
      </w:r>
      <w:r w:rsidR="00066F72">
        <w:rPr>
          <w:rFonts w:ascii="Times New Roman" w:hAnsi="Times New Roman" w:cs="Times New Roman"/>
          <w:sz w:val="24"/>
          <w:szCs w:val="24"/>
        </w:rPr>
        <w:t>ísticas</w:t>
      </w:r>
      <w:r w:rsidRPr="00254B92">
        <w:rPr>
          <w:rFonts w:ascii="Times New Roman" w:hAnsi="Times New Roman" w:cs="Times New Roman"/>
          <w:sz w:val="24"/>
          <w:szCs w:val="24"/>
        </w:rPr>
        <w:t xml:space="preserve">, </w:t>
      </w:r>
      <w:r w:rsidR="00EF0AC9">
        <w:rPr>
          <w:rFonts w:ascii="Times New Roman" w:hAnsi="Times New Roman" w:cs="Times New Roman"/>
          <w:sz w:val="24"/>
          <w:szCs w:val="24"/>
        </w:rPr>
        <w:t>seguido del random forest</w:t>
      </w:r>
      <w:r w:rsidR="00066F72">
        <w:rPr>
          <w:rFonts w:ascii="Times New Roman" w:hAnsi="Times New Roman" w:cs="Times New Roman"/>
          <w:sz w:val="24"/>
          <w:szCs w:val="24"/>
        </w:rPr>
        <w:t>.</w:t>
      </w:r>
    </w:p>
    <w:p w14:paraId="4634CDF2" w14:textId="022B25CD" w:rsidR="00BA46EB" w:rsidRPr="00066F72" w:rsidRDefault="00675E87" w:rsidP="00066F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todo el proceso de modelado se pudo observar la sensibilidad de los resultados al variar la partición de la muestra (train, test),  por lo tanto para evitar el sobreajuste y escoger el mejor modelo se realizaron diferentes particiones (</w:t>
      </w:r>
      <w:r w:rsidR="006E371F">
        <w:rPr>
          <w:rFonts w:ascii="Times New Roman" w:hAnsi="Times New Roman" w:cs="Times New Roman"/>
          <w:sz w:val="24"/>
          <w:szCs w:val="24"/>
        </w:rPr>
        <w:t>10 en total</w:t>
      </w:r>
      <w:r>
        <w:rPr>
          <w:rFonts w:ascii="Times New Roman" w:hAnsi="Times New Roman" w:cs="Times New Roman"/>
          <w:sz w:val="24"/>
          <w:szCs w:val="24"/>
        </w:rPr>
        <w:t xml:space="preserve">) y se compararon los resultados del AUC. </w:t>
      </w:r>
      <w:r w:rsidR="009132A7">
        <w:rPr>
          <w:rFonts w:ascii="Times New Roman" w:hAnsi="Times New Roman" w:cs="Times New Roman"/>
          <w:sz w:val="24"/>
          <w:szCs w:val="24"/>
        </w:rPr>
        <w:t>Al final se tomó la decisión con el valor promedio del AUC en todas las corridas realizadas</w:t>
      </w:r>
      <w:r w:rsidR="00066F72">
        <w:rPr>
          <w:rFonts w:ascii="Times New Roman" w:hAnsi="Times New Roman" w:cs="Times New Roman"/>
          <w:sz w:val="24"/>
          <w:szCs w:val="24"/>
        </w:rPr>
        <w:t xml:space="preserve"> y el conjunto de variables más pequeño (5 variables), ya que lograba resultados muy similares al conjunto con mayor número de variables</w:t>
      </w:r>
    </w:p>
    <w:sectPr w:rsidR="00BA46EB" w:rsidRPr="00066F72" w:rsidSect="00355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DejaVu Sans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783"/>
    <w:multiLevelType w:val="hybridMultilevel"/>
    <w:tmpl w:val="660E97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5384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336AE8"/>
    <w:multiLevelType w:val="hybridMultilevel"/>
    <w:tmpl w:val="7AB4C09A"/>
    <w:lvl w:ilvl="0" w:tplc="0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75F1D"/>
    <w:multiLevelType w:val="hybridMultilevel"/>
    <w:tmpl w:val="18327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D338C"/>
    <w:multiLevelType w:val="hybridMultilevel"/>
    <w:tmpl w:val="4D82C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EB"/>
    <w:rsid w:val="00014E62"/>
    <w:rsid w:val="00026DA1"/>
    <w:rsid w:val="000278BC"/>
    <w:rsid w:val="000472F6"/>
    <w:rsid w:val="00066F72"/>
    <w:rsid w:val="000928CD"/>
    <w:rsid w:val="000C62F4"/>
    <w:rsid w:val="000F4F04"/>
    <w:rsid w:val="001040F8"/>
    <w:rsid w:val="00105103"/>
    <w:rsid w:val="00105A23"/>
    <w:rsid w:val="00111A1D"/>
    <w:rsid w:val="00112ABC"/>
    <w:rsid w:val="001675BB"/>
    <w:rsid w:val="001913FE"/>
    <w:rsid w:val="001A2A2B"/>
    <w:rsid w:val="001C0425"/>
    <w:rsid w:val="001D4BAF"/>
    <w:rsid w:val="00214D2D"/>
    <w:rsid w:val="00226F74"/>
    <w:rsid w:val="00230989"/>
    <w:rsid w:val="0023187F"/>
    <w:rsid w:val="00236AA7"/>
    <w:rsid w:val="00244638"/>
    <w:rsid w:val="00254B92"/>
    <w:rsid w:val="002617F6"/>
    <w:rsid w:val="00273A6A"/>
    <w:rsid w:val="002816C9"/>
    <w:rsid w:val="002C6EB9"/>
    <w:rsid w:val="002D6A9E"/>
    <w:rsid w:val="002F054D"/>
    <w:rsid w:val="00320F82"/>
    <w:rsid w:val="0033615E"/>
    <w:rsid w:val="00336CE6"/>
    <w:rsid w:val="00347F1A"/>
    <w:rsid w:val="003552DE"/>
    <w:rsid w:val="00356614"/>
    <w:rsid w:val="003613AF"/>
    <w:rsid w:val="00377152"/>
    <w:rsid w:val="00412609"/>
    <w:rsid w:val="00441428"/>
    <w:rsid w:val="00455BCB"/>
    <w:rsid w:val="00494A4F"/>
    <w:rsid w:val="004E6B70"/>
    <w:rsid w:val="005157AC"/>
    <w:rsid w:val="0053024B"/>
    <w:rsid w:val="0054408F"/>
    <w:rsid w:val="00574178"/>
    <w:rsid w:val="00594BF3"/>
    <w:rsid w:val="00596584"/>
    <w:rsid w:val="005D0001"/>
    <w:rsid w:val="005D4F23"/>
    <w:rsid w:val="00630707"/>
    <w:rsid w:val="00655C92"/>
    <w:rsid w:val="00675E87"/>
    <w:rsid w:val="00676875"/>
    <w:rsid w:val="006809AE"/>
    <w:rsid w:val="00683AC7"/>
    <w:rsid w:val="0069010B"/>
    <w:rsid w:val="006C3176"/>
    <w:rsid w:val="006E371F"/>
    <w:rsid w:val="006E39F8"/>
    <w:rsid w:val="006F370A"/>
    <w:rsid w:val="006F6036"/>
    <w:rsid w:val="006F6E7F"/>
    <w:rsid w:val="00723DB0"/>
    <w:rsid w:val="00735803"/>
    <w:rsid w:val="007556B0"/>
    <w:rsid w:val="00757BB8"/>
    <w:rsid w:val="00790CF1"/>
    <w:rsid w:val="007C398C"/>
    <w:rsid w:val="007F3B98"/>
    <w:rsid w:val="007F444A"/>
    <w:rsid w:val="00823C0C"/>
    <w:rsid w:val="00861B95"/>
    <w:rsid w:val="008758AD"/>
    <w:rsid w:val="008B150D"/>
    <w:rsid w:val="008D208F"/>
    <w:rsid w:val="008F6E6D"/>
    <w:rsid w:val="009011B9"/>
    <w:rsid w:val="009132A7"/>
    <w:rsid w:val="009148FE"/>
    <w:rsid w:val="00945CA0"/>
    <w:rsid w:val="00961057"/>
    <w:rsid w:val="009A318B"/>
    <w:rsid w:val="009B72E3"/>
    <w:rsid w:val="009C7DCE"/>
    <w:rsid w:val="009F6797"/>
    <w:rsid w:val="00A40391"/>
    <w:rsid w:val="00A66A73"/>
    <w:rsid w:val="00A732DF"/>
    <w:rsid w:val="00A84419"/>
    <w:rsid w:val="00A86FBD"/>
    <w:rsid w:val="00AA37BB"/>
    <w:rsid w:val="00AD6030"/>
    <w:rsid w:val="00AE4435"/>
    <w:rsid w:val="00B1558C"/>
    <w:rsid w:val="00B1780F"/>
    <w:rsid w:val="00B21CFF"/>
    <w:rsid w:val="00B3071A"/>
    <w:rsid w:val="00B548F3"/>
    <w:rsid w:val="00B734F7"/>
    <w:rsid w:val="00B84DA1"/>
    <w:rsid w:val="00B91735"/>
    <w:rsid w:val="00B93304"/>
    <w:rsid w:val="00BA46EB"/>
    <w:rsid w:val="00BB700E"/>
    <w:rsid w:val="00BD3F7A"/>
    <w:rsid w:val="00BE0C64"/>
    <w:rsid w:val="00BE1C52"/>
    <w:rsid w:val="00C11960"/>
    <w:rsid w:val="00C36231"/>
    <w:rsid w:val="00C3678A"/>
    <w:rsid w:val="00C51E88"/>
    <w:rsid w:val="00CA11B2"/>
    <w:rsid w:val="00CC3234"/>
    <w:rsid w:val="00CC570A"/>
    <w:rsid w:val="00CF07C7"/>
    <w:rsid w:val="00D048E9"/>
    <w:rsid w:val="00D159F0"/>
    <w:rsid w:val="00D4589B"/>
    <w:rsid w:val="00D52B6D"/>
    <w:rsid w:val="00DA67DA"/>
    <w:rsid w:val="00DA77FC"/>
    <w:rsid w:val="00DF18D4"/>
    <w:rsid w:val="00DF45AE"/>
    <w:rsid w:val="00E66EE7"/>
    <w:rsid w:val="00E757B8"/>
    <w:rsid w:val="00E80C62"/>
    <w:rsid w:val="00EE2FD4"/>
    <w:rsid w:val="00EF0AC9"/>
    <w:rsid w:val="00F12E53"/>
    <w:rsid w:val="00F3346C"/>
    <w:rsid w:val="00F60C2B"/>
    <w:rsid w:val="00F60E48"/>
    <w:rsid w:val="00F72A89"/>
    <w:rsid w:val="00F92B21"/>
    <w:rsid w:val="00FD20D6"/>
    <w:rsid w:val="00FD2F3D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E5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46EB"/>
    <w:pPr>
      <w:spacing w:after="200" w:line="360" w:lineRule="auto"/>
      <w:jc w:val="both"/>
    </w:pPr>
    <w:rPr>
      <w:rFonts w:ascii="Arial" w:eastAsia="Arial" w:hAnsi="Arial" w:cs="Arial"/>
      <w:color w:val="000000"/>
      <w:sz w:val="22"/>
      <w:szCs w:val="22"/>
      <w:lang w:eastAsia="es-CO"/>
    </w:rPr>
  </w:style>
  <w:style w:type="paragraph" w:styleId="Ttulo2">
    <w:name w:val="heading 2"/>
    <w:basedOn w:val="Normal"/>
    <w:next w:val="Normal"/>
    <w:link w:val="Ttulo2Car"/>
    <w:rsid w:val="00BA46EB"/>
    <w:pPr>
      <w:keepNext/>
      <w:keepLines/>
      <w:spacing w:before="240" w:after="240"/>
      <w:outlineLvl w:val="1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A46EB"/>
    <w:rPr>
      <w:rFonts w:ascii="Arial" w:eastAsia="Arial" w:hAnsi="Arial" w:cs="Arial"/>
      <w:b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105A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6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uiPriority w:val="99"/>
    <w:rsid w:val="00A86FBD"/>
    <w:pPr>
      <w:spacing w:after="200"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1clara-nfasis41">
    <w:name w:val="Tabla con cuadrícula 1 clara - Énfasis 41"/>
    <w:basedOn w:val="Tablanormal"/>
    <w:uiPriority w:val="46"/>
    <w:rsid w:val="00A86FB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A86FB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21">
    <w:name w:val="Tabla con cuadrícula 2 - Énfasis 21"/>
    <w:basedOn w:val="Tablanormal"/>
    <w:uiPriority w:val="47"/>
    <w:rsid w:val="00BB700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2-nfasis31">
    <w:name w:val="Tabla con cuadrícula 2 - Énfasis 31"/>
    <w:basedOn w:val="Tablanormal"/>
    <w:uiPriority w:val="47"/>
    <w:rsid w:val="00BB700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1clara-nfasis51">
    <w:name w:val="Tabla con cuadrícula 1 clara - Énfasis 51"/>
    <w:basedOn w:val="Tablanormal"/>
    <w:uiPriority w:val="46"/>
    <w:rsid w:val="00BB70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4-nfasis11">
    <w:name w:val="Tabla con cuadrícula 4 - Énfasis 11"/>
    <w:basedOn w:val="Tablanormal"/>
    <w:uiPriority w:val="49"/>
    <w:rsid w:val="00A4039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73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4F7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unhideWhenUsed/>
    <w:rsid w:val="009C7D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46EB"/>
    <w:pPr>
      <w:spacing w:after="200" w:line="360" w:lineRule="auto"/>
      <w:jc w:val="both"/>
    </w:pPr>
    <w:rPr>
      <w:rFonts w:ascii="Arial" w:eastAsia="Arial" w:hAnsi="Arial" w:cs="Arial"/>
      <w:color w:val="000000"/>
      <w:sz w:val="22"/>
      <w:szCs w:val="22"/>
      <w:lang w:eastAsia="es-CO"/>
    </w:rPr>
  </w:style>
  <w:style w:type="paragraph" w:styleId="Ttulo2">
    <w:name w:val="heading 2"/>
    <w:basedOn w:val="Normal"/>
    <w:next w:val="Normal"/>
    <w:link w:val="Ttulo2Car"/>
    <w:rsid w:val="00BA46EB"/>
    <w:pPr>
      <w:keepNext/>
      <w:keepLines/>
      <w:spacing w:before="240" w:after="240"/>
      <w:outlineLvl w:val="1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A46EB"/>
    <w:rPr>
      <w:rFonts w:ascii="Arial" w:eastAsia="Arial" w:hAnsi="Arial" w:cs="Arial"/>
      <w:b/>
      <w:color w:val="000000"/>
      <w:lang w:eastAsia="es-CO"/>
    </w:rPr>
  </w:style>
  <w:style w:type="paragraph" w:styleId="Prrafodelista">
    <w:name w:val="List Paragraph"/>
    <w:basedOn w:val="Normal"/>
    <w:uiPriority w:val="34"/>
    <w:qFormat/>
    <w:rsid w:val="00105A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6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uiPriority w:val="99"/>
    <w:rsid w:val="00A86FBD"/>
    <w:pPr>
      <w:spacing w:after="200"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concuadrcula1clara-nfasis41">
    <w:name w:val="Tabla con cuadrícula 1 clara - Énfasis 41"/>
    <w:basedOn w:val="Tablanormal"/>
    <w:uiPriority w:val="46"/>
    <w:rsid w:val="00A86FB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A86FB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21">
    <w:name w:val="Tabla con cuadrícula 2 - Énfasis 21"/>
    <w:basedOn w:val="Tablanormal"/>
    <w:uiPriority w:val="47"/>
    <w:rsid w:val="00BB700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concuadrcula2-nfasis31">
    <w:name w:val="Tabla con cuadrícula 2 - Énfasis 31"/>
    <w:basedOn w:val="Tablanormal"/>
    <w:uiPriority w:val="47"/>
    <w:rsid w:val="00BB700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1clara-nfasis51">
    <w:name w:val="Tabla con cuadrícula 1 clara - Énfasis 51"/>
    <w:basedOn w:val="Tablanormal"/>
    <w:uiPriority w:val="46"/>
    <w:rsid w:val="00BB70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4-nfasis11">
    <w:name w:val="Tabla con cuadrícula 4 - Énfasis 11"/>
    <w:basedOn w:val="Tablanormal"/>
    <w:uiPriority w:val="49"/>
    <w:rsid w:val="00A4039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73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4F7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unhideWhenUsed/>
    <w:rsid w:val="009C7D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Mor16</b:Tag>
    <b:SourceType>DocumentFromInternetSite</b:SourceType>
    <b:Guid>{8CDDBABD-CB12-41E4-927C-EFF896AF8D9F}</b:Guid>
    <b:Author>
      <b:Author>
        <b:NameList>
          <b:Person>
            <b:Last>Morgan</b:Last>
            <b:First>Rey</b:First>
          </b:Person>
        </b:NameList>
      </b:Author>
    </b:Author>
    <b:Title>Linkedin</b:Title>
    <b:Year>2016</b:Year>
    <b:Month>Octubre</b:Month>
    <b:Day>02</b:Day>
    <b:URL>https://www.linkedin.com/pulse/el-ausentismo-y-la-alta-rotacion-en-los-call-contact-center-morgan</b:URL>
    <b:RefOrder>1</b:RefOrder>
  </b:Source>
</b:Sources>
</file>

<file path=customXml/itemProps1.xml><?xml version="1.0" encoding="utf-8"?>
<ds:datastoreItem xmlns:ds="http://schemas.openxmlformats.org/officeDocument/2006/customXml" ds:itemID="{DDE133E9-BDF8-4E88-B5D9-11D9FFD61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1205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Catalina Velasquez Gaviria</dc:creator>
  <cp:lastModifiedBy>Diana Catalina Velasquez Gaviria</cp:lastModifiedBy>
  <cp:revision>2</cp:revision>
  <dcterms:created xsi:type="dcterms:W3CDTF">2019-10-10T14:05:00Z</dcterms:created>
  <dcterms:modified xsi:type="dcterms:W3CDTF">2019-10-10T14:05:00Z</dcterms:modified>
</cp:coreProperties>
</file>