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785" w:rsidRPr="00A355C9" w:rsidRDefault="00734785" w:rsidP="005D5D35">
      <w:pPr>
        <w:spacing w:line="360" w:lineRule="auto"/>
        <w:jc w:val="center"/>
        <w:rPr>
          <w:b/>
          <w:lang w:val="es-CO"/>
        </w:rPr>
      </w:pPr>
    </w:p>
    <w:p w:rsidR="00734785" w:rsidRPr="00F538F0" w:rsidRDefault="00734785" w:rsidP="005D5D35">
      <w:pPr>
        <w:spacing w:line="360" w:lineRule="auto"/>
        <w:jc w:val="center"/>
        <w:rPr>
          <w:b/>
          <w:sz w:val="32"/>
          <w:szCs w:val="32"/>
          <w:lang w:val="es-CO"/>
        </w:rPr>
      </w:pPr>
      <w:r w:rsidRPr="00F538F0">
        <w:rPr>
          <w:b/>
          <w:sz w:val="32"/>
          <w:szCs w:val="32"/>
          <w:lang w:val="es-CO"/>
        </w:rPr>
        <w:t>INGENIERIA DE SOFTWARE</w:t>
      </w:r>
    </w:p>
    <w:p w:rsidR="00734785" w:rsidRPr="00A355C9" w:rsidRDefault="00734785" w:rsidP="005D5D35">
      <w:pPr>
        <w:spacing w:line="360" w:lineRule="auto"/>
        <w:jc w:val="center"/>
        <w:rPr>
          <w:b/>
          <w:lang w:val="es-CO"/>
        </w:rPr>
      </w:pPr>
    </w:p>
    <w:p w:rsidR="00734785" w:rsidRPr="00A355C9" w:rsidRDefault="00734785" w:rsidP="005D5D35">
      <w:pPr>
        <w:spacing w:line="360" w:lineRule="auto"/>
        <w:jc w:val="center"/>
        <w:rPr>
          <w:b/>
          <w:lang w:val="es-CO"/>
        </w:rPr>
      </w:pPr>
    </w:p>
    <w:p w:rsidR="00734785" w:rsidRPr="00A355C9" w:rsidRDefault="00C50EA7" w:rsidP="005D5D35">
      <w:pPr>
        <w:spacing w:line="360" w:lineRule="auto"/>
        <w:jc w:val="center"/>
        <w:rPr>
          <w:b/>
          <w:lang w:val="es-CO"/>
        </w:rPr>
      </w:pPr>
      <w:r>
        <w:rPr>
          <w:b/>
          <w:lang w:val="es-CO"/>
        </w:rPr>
        <w:t>EJEMPLO</w:t>
      </w:r>
      <w:bookmarkStart w:id="0" w:name="_GoBack"/>
      <w:bookmarkEnd w:id="0"/>
    </w:p>
    <w:p w:rsidR="00F538F0" w:rsidRDefault="00235112" w:rsidP="005D5D35">
      <w:pPr>
        <w:spacing w:line="360" w:lineRule="auto"/>
        <w:jc w:val="center"/>
        <w:rPr>
          <w:b/>
          <w:lang w:val="es-CO"/>
        </w:rPr>
      </w:pPr>
      <w:r w:rsidRPr="00235112">
        <w:rPr>
          <w:b/>
          <w:lang w:val="es-CO"/>
        </w:rPr>
        <w:t xml:space="preserve">SISTEMA DE ENRUTAMIENTO Y </w:t>
      </w:r>
    </w:p>
    <w:p w:rsidR="00734785" w:rsidRPr="00A355C9" w:rsidRDefault="00235112" w:rsidP="005D5D35">
      <w:pPr>
        <w:spacing w:line="360" w:lineRule="auto"/>
        <w:jc w:val="center"/>
        <w:rPr>
          <w:b/>
          <w:lang w:val="es-CO"/>
        </w:rPr>
      </w:pPr>
      <w:r w:rsidRPr="00235112">
        <w:rPr>
          <w:b/>
          <w:lang w:val="es-CO"/>
        </w:rPr>
        <w:t>COMUNICACIONES</w:t>
      </w:r>
      <w:r>
        <w:rPr>
          <w:b/>
          <w:lang w:val="es-CO"/>
        </w:rPr>
        <w:t xml:space="preserve"> PARA EL MERCADO DE DIVISAS</w:t>
      </w:r>
    </w:p>
    <w:p w:rsidR="00144A01" w:rsidRDefault="00144A01" w:rsidP="00144A01">
      <w:pPr>
        <w:spacing w:line="360" w:lineRule="auto"/>
        <w:jc w:val="both"/>
        <w:rPr>
          <w:b/>
          <w:lang w:val="es-CO"/>
        </w:rPr>
      </w:pPr>
    </w:p>
    <w:p w:rsidR="00B21B08" w:rsidRPr="00A355C9" w:rsidRDefault="00B21B08" w:rsidP="00144A01">
      <w:pPr>
        <w:spacing w:line="360" w:lineRule="auto"/>
        <w:jc w:val="both"/>
        <w:rPr>
          <w:b/>
          <w:lang w:val="es-CO"/>
        </w:rPr>
      </w:pPr>
    </w:p>
    <w:p w:rsidR="00144A01" w:rsidRPr="00A355C9" w:rsidRDefault="00144A01" w:rsidP="00144A01">
      <w:pPr>
        <w:spacing w:line="360" w:lineRule="auto"/>
        <w:jc w:val="both"/>
        <w:rPr>
          <w:rFonts w:ascii="Tahoma-Bold" w:hAnsi="Tahoma-Bold"/>
          <w:b/>
          <w:bCs/>
          <w:lang w:val="es-CO"/>
        </w:rPr>
      </w:pPr>
    </w:p>
    <w:p w:rsidR="005D5D35" w:rsidRPr="00A355C9" w:rsidRDefault="005D5D35" w:rsidP="00144A01">
      <w:pPr>
        <w:rPr>
          <w:b/>
          <w:lang w:val="es-CO"/>
        </w:rPr>
      </w:pPr>
      <w:r w:rsidRPr="00A355C9">
        <w:rPr>
          <w:b/>
          <w:lang w:val="es-CO"/>
        </w:rPr>
        <w:br w:type="page"/>
      </w:r>
    </w:p>
    <w:p w:rsidR="001B173C" w:rsidRDefault="001B173C" w:rsidP="00170C42">
      <w:pPr>
        <w:pStyle w:val="Prrafodelista1"/>
        <w:numPr>
          <w:ilvl w:val="0"/>
          <w:numId w:val="0"/>
        </w:numPr>
        <w:rPr>
          <w:lang w:val="es-CO"/>
        </w:rPr>
        <w:sectPr w:rsidR="001B173C" w:rsidSect="00CC42A0">
          <w:pgSz w:w="15840" w:h="12240" w:orient="landscape" w:code="1"/>
          <w:pgMar w:top="1440" w:right="1440" w:bottom="1440" w:left="1440" w:header="720" w:footer="720" w:gutter="0"/>
          <w:cols w:space="720"/>
          <w:docGrid w:linePitch="360"/>
        </w:sectPr>
      </w:pPr>
    </w:p>
    <w:p w:rsidR="00511EE0" w:rsidRDefault="00A7599D" w:rsidP="005E2738">
      <w:pPr>
        <w:pStyle w:val="Ttulo2"/>
        <w:numPr>
          <w:ilvl w:val="0"/>
          <w:numId w:val="0"/>
        </w:numPr>
        <w:rPr>
          <w:lang w:val="es-CO"/>
        </w:rPr>
      </w:pPr>
      <w:bookmarkStart w:id="1" w:name="_Toc191042031"/>
      <w:r>
        <w:rPr>
          <w:lang w:val="es-CO"/>
        </w:rPr>
        <w:lastRenderedPageBreak/>
        <w:t>II.VI.</w:t>
      </w:r>
      <w:r>
        <w:rPr>
          <w:lang w:val="es-CO"/>
        </w:rPr>
        <w:tab/>
      </w:r>
      <w:r w:rsidR="00BB7E41">
        <w:rPr>
          <w:lang w:val="es-CO"/>
        </w:rPr>
        <w:t>PLAN</w:t>
      </w:r>
      <w:r w:rsidR="005E2738" w:rsidRPr="005E2738">
        <w:rPr>
          <w:lang w:val="es-CO"/>
        </w:rPr>
        <w:t xml:space="preserve"> DE</w:t>
      </w:r>
      <w:r w:rsidR="00BB7E41">
        <w:rPr>
          <w:lang w:val="es-CO"/>
        </w:rPr>
        <w:t xml:space="preserve"> GARANTIA DE </w:t>
      </w:r>
      <w:r w:rsidR="005E2738" w:rsidRPr="005E2738">
        <w:rPr>
          <w:lang w:val="es-CO"/>
        </w:rPr>
        <w:t>CALIDAD</w:t>
      </w:r>
      <w:bookmarkEnd w:id="1"/>
    </w:p>
    <w:p w:rsidR="001B190C" w:rsidRPr="00DB6E2E" w:rsidRDefault="001B190C" w:rsidP="00EA6237">
      <w:pPr>
        <w:spacing w:line="360" w:lineRule="auto"/>
        <w:jc w:val="both"/>
        <w:rPr>
          <w:lang w:val="es-CO"/>
        </w:rPr>
      </w:pPr>
      <w:r w:rsidRPr="00DB6E2E">
        <w:rPr>
          <w:lang w:val="es-CO"/>
        </w:rPr>
        <w:t xml:space="preserve">La siguiente sección describe el plan de garantía de calidad para METRO basado en </w:t>
      </w:r>
      <w:r w:rsidR="00D2225A">
        <w:rPr>
          <w:rFonts w:eastAsia="TTE19A8410t00"/>
          <w:lang w:val="es-CO"/>
        </w:rPr>
        <w:t>IEEE</w:t>
      </w:r>
      <w:r w:rsidRPr="00DB6E2E">
        <w:rPr>
          <w:rFonts w:eastAsia="TTE19A8410t00"/>
          <w:lang w:val="es-CO"/>
        </w:rPr>
        <w:t>730.</w:t>
      </w:r>
    </w:p>
    <w:p w:rsidR="003C7131" w:rsidRDefault="003C7131" w:rsidP="003C7131">
      <w:pPr>
        <w:pStyle w:val="Ttulo3"/>
      </w:pPr>
      <w:bookmarkStart w:id="2" w:name="_Toc191042032"/>
      <w:r>
        <w:t>II.VI.I.</w:t>
      </w:r>
      <w:r>
        <w:tab/>
      </w:r>
      <w:r w:rsidRPr="003C7131">
        <w:t>PR</w:t>
      </w:r>
      <w:r>
        <w:t>OPOSITO</w:t>
      </w:r>
      <w:bookmarkEnd w:id="2"/>
    </w:p>
    <w:p w:rsidR="00114919" w:rsidRPr="004E33FA" w:rsidRDefault="00114919" w:rsidP="004E33FA">
      <w:pPr>
        <w:spacing w:line="360" w:lineRule="auto"/>
        <w:jc w:val="both"/>
        <w:rPr>
          <w:lang w:val="es-CO"/>
        </w:rPr>
      </w:pPr>
      <w:r w:rsidRPr="004E33FA">
        <w:rPr>
          <w:lang w:val="es-CO"/>
        </w:rPr>
        <w:t>El propósito de este plan es especificar las actividades que se realizarán para asegurar la calidad del software a construir. En él se detallan los productos que se van a revisar y los estándares, normas o métodos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114919" w:rsidRPr="004E33FA" w:rsidRDefault="006B2A5F" w:rsidP="004E33FA">
      <w:pPr>
        <w:spacing w:line="360" w:lineRule="auto"/>
        <w:jc w:val="both"/>
        <w:rPr>
          <w:lang w:val="es-CO"/>
        </w:rPr>
      </w:pPr>
      <w:r w:rsidRPr="004E33FA">
        <w:rPr>
          <w:lang w:val="es-CO"/>
        </w:rPr>
        <w:t>Los productos de software cubiertos por este plan de calidad son en general todos</w:t>
      </w:r>
      <w:r w:rsidR="00D4725F" w:rsidRPr="004E33FA">
        <w:rPr>
          <w:lang w:val="es-CO"/>
        </w:rPr>
        <w:t xml:space="preserve"> los productos</w:t>
      </w:r>
      <w:r w:rsidRPr="004E33FA">
        <w:rPr>
          <w:lang w:val="es-CO"/>
        </w:rPr>
        <w:t xml:space="preserve"> que se crean en la vertical de </w:t>
      </w:r>
      <w:r w:rsidR="000F126C" w:rsidRPr="004E33FA">
        <w:rPr>
          <w:lang w:val="es-CO"/>
        </w:rPr>
        <w:t>plataformas tecnológicas</w:t>
      </w:r>
      <w:r w:rsidR="001F6444" w:rsidRPr="004E33FA">
        <w:rPr>
          <w:lang w:val="es-CO"/>
        </w:rPr>
        <w:t>. Los</w:t>
      </w:r>
      <w:r w:rsidR="00D4725F" w:rsidRPr="004E33FA">
        <w:rPr>
          <w:lang w:val="es-CO"/>
        </w:rPr>
        <w:t xml:space="preserve"> </w:t>
      </w:r>
      <w:r w:rsidR="001F6444" w:rsidRPr="004E33FA">
        <w:rPr>
          <w:lang w:val="es-CO"/>
        </w:rPr>
        <w:t xml:space="preserve">productos </w:t>
      </w:r>
      <w:r w:rsidR="00D4725F" w:rsidRPr="004E33FA">
        <w:rPr>
          <w:lang w:val="es-CO"/>
        </w:rPr>
        <w:t>cubierto</w:t>
      </w:r>
      <w:r w:rsidR="001F6444" w:rsidRPr="004E33FA">
        <w:rPr>
          <w:lang w:val="es-CO"/>
        </w:rPr>
        <w:t>s</w:t>
      </w:r>
      <w:r w:rsidR="00D4725F" w:rsidRPr="004E33FA">
        <w:rPr>
          <w:lang w:val="es-CO"/>
        </w:rPr>
        <w:t xml:space="preserve"> por este plan </w:t>
      </w:r>
      <w:r w:rsidR="001F6444" w:rsidRPr="004E33FA">
        <w:rPr>
          <w:lang w:val="es-CO"/>
        </w:rPr>
        <w:t>serán</w:t>
      </w:r>
      <w:r w:rsidR="00D4725F" w:rsidRPr="004E33FA">
        <w:rPr>
          <w:lang w:val="es-CO"/>
        </w:rPr>
        <w:t xml:space="preserve"> destinado</w:t>
      </w:r>
      <w:r w:rsidR="001F6444" w:rsidRPr="004E33FA">
        <w:rPr>
          <w:lang w:val="es-CO"/>
        </w:rPr>
        <w:t>s</w:t>
      </w:r>
      <w:r w:rsidR="00D4725F" w:rsidRPr="004E33FA">
        <w:rPr>
          <w:lang w:val="es-CO"/>
        </w:rPr>
        <w:t xml:space="preserve"> </w:t>
      </w:r>
      <w:r w:rsidR="001F6444" w:rsidRPr="004E33FA">
        <w:rPr>
          <w:lang w:val="es-CO"/>
        </w:rPr>
        <w:t xml:space="preserve">para satisfacer las operaciones bursátiles de personas naturales y jurídicas a través de internet contra las firmas comisionistas que operan en el mercado colombiano, por lo que se considera un software de critico en especial en hora de mercado cuando los clientes que usan los productos </w:t>
      </w:r>
      <w:r w:rsidR="005A335B" w:rsidRPr="004E33FA">
        <w:rPr>
          <w:lang w:val="es-CO"/>
        </w:rPr>
        <w:t xml:space="preserve">para postular sus </w:t>
      </w:r>
      <w:proofErr w:type="spellStart"/>
      <w:r w:rsidR="005A335B" w:rsidRPr="004E33FA">
        <w:rPr>
          <w:lang w:val="es-CO"/>
        </w:rPr>
        <w:t>ordenes</w:t>
      </w:r>
      <w:proofErr w:type="spellEnd"/>
      <w:r w:rsidR="005A335B" w:rsidRPr="004E33FA">
        <w:rPr>
          <w:lang w:val="es-CO"/>
        </w:rPr>
        <w:t xml:space="preserve"> y hacer ventas y compras por medio de las firmas comisionistas. Los productos son independientes de los BackOffice de las firmas comisionistas solo se comunican a través de procesos de transformación para </w:t>
      </w:r>
      <w:r w:rsidR="009E0D8B" w:rsidRPr="004E33FA">
        <w:rPr>
          <w:lang w:val="es-CO"/>
        </w:rPr>
        <w:t xml:space="preserve">intercambiar el resultado de las operaciones del </w:t>
      </w:r>
      <w:r w:rsidR="00114919" w:rsidRPr="004E33FA">
        <w:rPr>
          <w:lang w:val="es-CO"/>
        </w:rPr>
        <w:t>día</w:t>
      </w:r>
      <w:r w:rsidR="009E0D8B" w:rsidRPr="004E33FA">
        <w:rPr>
          <w:lang w:val="es-CO"/>
        </w:rPr>
        <w:t>.</w:t>
      </w:r>
    </w:p>
    <w:p w:rsidR="00114919" w:rsidRPr="004E33FA" w:rsidRDefault="00114919" w:rsidP="004E33FA">
      <w:pPr>
        <w:spacing w:line="360" w:lineRule="auto"/>
        <w:jc w:val="both"/>
        <w:rPr>
          <w:lang w:val="es-CO"/>
        </w:rPr>
      </w:pPr>
      <w:r w:rsidRPr="004E33FA">
        <w:rPr>
          <w:lang w:val="es-CO"/>
        </w:rPr>
        <w:t>Este documento presenta enfoques a seguir de manera de asegurar al cliente la calidad deseada y pautada en las reuniones. El alcance de este plan cubre todas las actividades involucradas en el proceso de desarrollo dejando de lado la etapa de mantenimiento, la cual no será parte del mismo.</w:t>
      </w:r>
    </w:p>
    <w:p w:rsidR="00B11F02" w:rsidRPr="004E33FA" w:rsidRDefault="00B11F02" w:rsidP="004E33FA">
      <w:pPr>
        <w:spacing w:line="360" w:lineRule="auto"/>
        <w:jc w:val="both"/>
        <w:rPr>
          <w:lang w:val="es-CO"/>
        </w:rPr>
      </w:pPr>
    </w:p>
    <w:p w:rsidR="00A7599D" w:rsidRPr="003C7131" w:rsidRDefault="003C7131" w:rsidP="004E33FA">
      <w:pPr>
        <w:pStyle w:val="Ttulo3"/>
      </w:pPr>
      <w:bookmarkStart w:id="3" w:name="_Toc191042033"/>
      <w:r>
        <w:t>II.VI.II.</w:t>
      </w:r>
      <w:r>
        <w:tab/>
      </w:r>
      <w:r w:rsidRPr="003C7131">
        <w:t>DOCUMENTOS DE REFERENCIA</w:t>
      </w:r>
      <w:bookmarkEnd w:id="3"/>
      <w:r w:rsidRPr="003C7131">
        <w:t xml:space="preserve"> </w:t>
      </w:r>
    </w:p>
    <w:p w:rsidR="0086235D" w:rsidRDefault="0086235D" w:rsidP="0086235D">
      <w:pPr>
        <w:pStyle w:val="Prrafodelista1"/>
        <w:numPr>
          <w:ilvl w:val="0"/>
          <w:numId w:val="0"/>
        </w:numPr>
        <w:rPr>
          <w:rFonts w:eastAsia="TTE19A8410t00" w:cs="Tahoma"/>
          <w:b w:val="0"/>
          <w:lang w:val="es-CO"/>
        </w:rPr>
      </w:pP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[1] Guía SQAP – Guía de SQA</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[2] Proyecto de Ingeniería de Software</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[3] Modelo de Calidad</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[4] Puntos para Revisiones de SQA</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lastRenderedPageBreak/>
        <w:t>[5] Plan de Verificación &amp; Validación (SVVP)</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[6] Plan de Gestión de Configuración (SCMP)</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[7] Modelo de Proceso Modularizado Unificado y Medible</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[8] Estándar de documentación técnica</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[9] Estándar de documentación de usuario</w:t>
      </w:r>
    </w:p>
    <w:p w:rsidR="0086235D" w:rsidRPr="0086235D" w:rsidRDefault="0086235D" w:rsidP="0086235D">
      <w:pPr>
        <w:pStyle w:val="Prrafodelista1"/>
        <w:numPr>
          <w:ilvl w:val="0"/>
          <w:numId w:val="0"/>
        </w:numPr>
        <w:rPr>
          <w:rFonts w:eastAsia="TTE19A8410t00" w:cs="Tahoma"/>
          <w:b w:val="0"/>
        </w:rPr>
      </w:pPr>
      <w:r w:rsidRPr="0086235D">
        <w:rPr>
          <w:rFonts w:eastAsia="TTE19A8410t00" w:cs="Tahoma"/>
          <w:b w:val="0"/>
        </w:rPr>
        <w:t>[10</w:t>
      </w:r>
      <w:r w:rsidR="00C2368D" w:rsidRPr="0086235D">
        <w:rPr>
          <w:rFonts w:eastAsia="TTE19A8410t00" w:cs="Tahoma"/>
          <w:b w:val="0"/>
        </w:rPr>
        <w:t xml:space="preserve">] </w:t>
      </w:r>
      <w:r w:rsidR="00C2368D">
        <w:rPr>
          <w:rFonts w:eastAsia="TTE19A8410t00" w:cs="Tahoma"/>
          <w:b w:val="0"/>
        </w:rPr>
        <w:t>Std</w:t>
      </w:r>
      <w:r w:rsidRPr="0086235D">
        <w:rPr>
          <w:rFonts w:eastAsia="TTE19A8410t00" w:cs="Tahoma"/>
          <w:b w:val="0"/>
        </w:rPr>
        <w:t xml:space="preserve"> 1012-1986 IEEE Standard for Software Verification and Validation Plans</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[11] Estándar de Implementación</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[12] Documento de Gestión de Riesgos</w:t>
      </w:r>
    </w:p>
    <w:p w:rsidR="0086235D" w:rsidRPr="00D82D9A" w:rsidRDefault="0086235D" w:rsidP="0086235D">
      <w:pPr>
        <w:pStyle w:val="Prrafodelista1"/>
        <w:numPr>
          <w:ilvl w:val="0"/>
          <w:numId w:val="0"/>
        </w:numPr>
        <w:rPr>
          <w:rFonts w:eastAsia="TTE19A8410t00" w:cs="Tahoma"/>
          <w:b w:val="0"/>
          <w:lang w:val="es-CO"/>
        </w:rPr>
      </w:pPr>
      <w:r w:rsidRPr="00D82D9A">
        <w:rPr>
          <w:rFonts w:eastAsia="TTE19A8410t00" w:cs="Tahoma"/>
          <w:b w:val="0"/>
          <w:lang w:val="es-CO"/>
        </w:rPr>
        <w:t xml:space="preserve">[13] IEEE </w:t>
      </w:r>
      <w:proofErr w:type="spellStart"/>
      <w:r w:rsidRPr="00D82D9A">
        <w:rPr>
          <w:rFonts w:eastAsia="TTE19A8410t00" w:cs="Tahoma"/>
          <w:b w:val="0"/>
          <w:lang w:val="es-CO"/>
        </w:rPr>
        <w:t>Std</w:t>
      </w:r>
      <w:proofErr w:type="spellEnd"/>
      <w:r w:rsidRPr="00D82D9A">
        <w:rPr>
          <w:rFonts w:eastAsia="TTE19A8410t00" w:cs="Tahoma"/>
          <w:b w:val="0"/>
          <w:lang w:val="es-CO"/>
        </w:rPr>
        <w:t xml:space="preserve"> 730-1998</w:t>
      </w:r>
    </w:p>
    <w:p w:rsidR="005E2738" w:rsidRDefault="003C7131" w:rsidP="004E33FA">
      <w:pPr>
        <w:pStyle w:val="Ttulo3"/>
      </w:pPr>
      <w:bookmarkStart w:id="4" w:name="_Toc191042034"/>
      <w:r>
        <w:t>II.VI.III.</w:t>
      </w:r>
      <w:r>
        <w:tab/>
      </w:r>
      <w:r w:rsidRPr="003C7131">
        <w:t>GESTIÓN</w:t>
      </w:r>
      <w:bookmarkEnd w:id="4"/>
    </w:p>
    <w:p w:rsidR="00C2368D" w:rsidRDefault="00C2368D" w:rsidP="00B1799D">
      <w:pPr>
        <w:spacing w:line="360" w:lineRule="auto"/>
        <w:rPr>
          <w:rFonts w:cs="Tahoma"/>
          <w:b/>
          <w:lang w:val="es-CO"/>
        </w:rPr>
      </w:pPr>
    </w:p>
    <w:p w:rsidR="003C7131" w:rsidRPr="00B1799D" w:rsidRDefault="003C7131" w:rsidP="00B1799D">
      <w:pPr>
        <w:spacing w:line="360" w:lineRule="auto"/>
        <w:rPr>
          <w:rFonts w:cs="Tahoma"/>
          <w:b/>
          <w:lang w:val="es-CO"/>
        </w:rPr>
      </w:pPr>
      <w:r w:rsidRPr="00B1799D">
        <w:rPr>
          <w:rFonts w:cs="Tahoma"/>
          <w:b/>
          <w:lang w:val="es-CO"/>
        </w:rPr>
        <w:t>Organización</w:t>
      </w:r>
    </w:p>
    <w:p w:rsidR="003C7131" w:rsidRDefault="00B1799D" w:rsidP="00B1799D">
      <w:pPr>
        <w:spacing w:line="360" w:lineRule="auto"/>
        <w:jc w:val="both"/>
        <w:rPr>
          <w:rFonts w:cs="Tahoma"/>
          <w:lang w:val="es-CO"/>
        </w:rPr>
      </w:pPr>
      <w:r w:rsidRPr="00B1799D">
        <w:rPr>
          <w:rFonts w:cs="Tahoma"/>
          <w:lang w:val="es-CO"/>
        </w:rPr>
        <w:t>El encargado (SQA) del área de gestión de calidad en el proyecto es el responsable de realizar la gestión que asegura que el proceso establecido sea realmente implementado y que los productos de ese proceso cumplan con los criterios de calidad establecidos en este plan. La gestión de calidad es una disciplina de gestión, junto con GP y SCM. Las disciplinas de gestión brindan soporte a las disciplinas básicas (Requerimientos, Análisis, Diseño, Implementación, Implantación y Verificación) y se realizan en forma paralela a ellas.</w:t>
      </w:r>
    </w:p>
    <w:p w:rsidR="00D02477" w:rsidRPr="00D02477" w:rsidRDefault="00D02477" w:rsidP="00D02477">
      <w:pPr>
        <w:spacing w:line="360" w:lineRule="auto"/>
        <w:jc w:val="both"/>
        <w:rPr>
          <w:rFonts w:cs="Tahoma"/>
          <w:lang w:val="es-CO"/>
        </w:rPr>
      </w:pPr>
      <w:r w:rsidRPr="00D02477">
        <w:rPr>
          <w:rFonts w:cs="Tahoma"/>
          <w:lang w:val="es-CO"/>
        </w:rPr>
        <w:t>La disciplina Gestión de Calidad se relaciona con otras disciplinas de la siguiente forma:</w:t>
      </w:r>
    </w:p>
    <w:p w:rsidR="00D02477" w:rsidRPr="00D02477" w:rsidRDefault="00D02477" w:rsidP="00074CD3">
      <w:pPr>
        <w:numPr>
          <w:ilvl w:val="0"/>
          <w:numId w:val="33"/>
        </w:numPr>
        <w:spacing w:line="360" w:lineRule="auto"/>
        <w:jc w:val="both"/>
        <w:rPr>
          <w:rFonts w:cs="Tahoma"/>
          <w:lang w:val="es-CO"/>
        </w:rPr>
      </w:pPr>
      <w:r w:rsidRPr="00D02477">
        <w:rPr>
          <w:rFonts w:cs="Tahoma"/>
          <w:lang w:val="es-CO"/>
        </w:rPr>
        <w:t>La disciplina Requerimientos hace partícipe al Responsable de SQA de las reuniones de relevamiento de requerimientos para que éste tenga conocimiento del Alcance del sistema que se quiere desarrollar y de las propiedades de calidad que el Cliente requiere que se cumplan.</w:t>
      </w:r>
    </w:p>
    <w:p w:rsidR="00D02477" w:rsidRPr="00D02477" w:rsidRDefault="00D02477" w:rsidP="00074CD3">
      <w:pPr>
        <w:numPr>
          <w:ilvl w:val="0"/>
          <w:numId w:val="33"/>
        </w:numPr>
        <w:spacing w:line="360" w:lineRule="auto"/>
        <w:jc w:val="both"/>
        <w:rPr>
          <w:rFonts w:cs="Tahoma"/>
          <w:lang w:val="es-CO"/>
        </w:rPr>
      </w:pPr>
      <w:r w:rsidRPr="00D02477">
        <w:rPr>
          <w:rFonts w:cs="Tahoma"/>
          <w:lang w:val="es-CO"/>
        </w:rPr>
        <w:t>La disciplina Gestión de Proyecto informa de las actividades que se realizarán y los resultados obtenidos referentes a la Gestión de Proyecto.</w:t>
      </w:r>
    </w:p>
    <w:p w:rsidR="00D02477" w:rsidRPr="00D02477" w:rsidRDefault="00D02477" w:rsidP="00074CD3">
      <w:pPr>
        <w:numPr>
          <w:ilvl w:val="0"/>
          <w:numId w:val="33"/>
        </w:numPr>
        <w:spacing w:line="360" w:lineRule="auto"/>
        <w:jc w:val="both"/>
        <w:rPr>
          <w:rFonts w:cs="Tahoma"/>
          <w:lang w:val="es-CO"/>
        </w:rPr>
      </w:pPr>
      <w:r w:rsidRPr="00D02477">
        <w:rPr>
          <w:rFonts w:cs="Tahoma"/>
          <w:lang w:val="es-CO"/>
        </w:rPr>
        <w:t>La disciplina Verificación informa de las actividades que se realizarán y los resultados obtenidos referentes a la Verificación.</w:t>
      </w:r>
    </w:p>
    <w:p w:rsidR="00D02477" w:rsidRPr="00D02477" w:rsidRDefault="00D02477" w:rsidP="00074CD3">
      <w:pPr>
        <w:numPr>
          <w:ilvl w:val="0"/>
          <w:numId w:val="33"/>
        </w:numPr>
        <w:spacing w:line="360" w:lineRule="auto"/>
        <w:jc w:val="both"/>
        <w:rPr>
          <w:rFonts w:cs="Tahoma"/>
          <w:lang w:val="es-CO"/>
        </w:rPr>
      </w:pPr>
      <w:r w:rsidRPr="00D02477">
        <w:rPr>
          <w:rFonts w:cs="Tahoma"/>
          <w:lang w:val="es-CO"/>
        </w:rPr>
        <w:lastRenderedPageBreak/>
        <w:t>La disciplina Gestión de Configuración y Control de Cambios informa de las actividades que se realizarán y los resultados obtenidos referentes a la Gestión de Configuración y Control de Cambios.</w:t>
      </w:r>
    </w:p>
    <w:p w:rsidR="00B1799D" w:rsidRPr="00035665" w:rsidRDefault="00D02477" w:rsidP="00D02477">
      <w:pPr>
        <w:spacing w:line="360" w:lineRule="auto"/>
        <w:jc w:val="both"/>
        <w:rPr>
          <w:rFonts w:cs="Tahoma"/>
          <w:lang w:val="es-CO"/>
        </w:rPr>
      </w:pPr>
      <w:r w:rsidRPr="00D02477">
        <w:rPr>
          <w:rFonts w:cs="Tahoma"/>
          <w:lang w:val="es-CO"/>
        </w:rPr>
        <w:t>Con el resto de las disciplinas tendrá relación en la medida que evalúe los procedimientos seguidos para la realización de actividades y la calidad de los elementos o productos generados por cada disciplina.</w:t>
      </w:r>
    </w:p>
    <w:p w:rsidR="003C7131" w:rsidRPr="00C77ABF" w:rsidRDefault="003C7131" w:rsidP="00B1799D">
      <w:pPr>
        <w:spacing w:line="360" w:lineRule="auto"/>
        <w:rPr>
          <w:rFonts w:eastAsia="TTE19A8410t00" w:cs="Tahoma"/>
          <w:b/>
          <w:lang w:val="es-CO"/>
        </w:rPr>
      </w:pPr>
      <w:r w:rsidRPr="00C77ABF">
        <w:rPr>
          <w:rFonts w:eastAsia="TTE19A8410t00" w:cs="Tahoma"/>
          <w:b/>
          <w:lang w:val="es-CO"/>
        </w:rPr>
        <w:t>Tareas</w:t>
      </w:r>
    </w:p>
    <w:p w:rsidR="00C77ABF" w:rsidRPr="00C77ABF" w:rsidRDefault="00C77ABF" w:rsidP="00C77ABF">
      <w:pPr>
        <w:spacing w:line="360" w:lineRule="auto"/>
        <w:rPr>
          <w:rFonts w:eastAsia="TTE19A8410t00" w:cs="Tahoma"/>
          <w:b/>
          <w:lang w:val="es-CO"/>
        </w:rPr>
      </w:pPr>
      <w:r w:rsidRPr="00C77ABF">
        <w:rPr>
          <w:rFonts w:eastAsia="TTE19A8410t00" w:cs="Tahoma"/>
          <w:b/>
          <w:lang w:val="es-CO"/>
        </w:rPr>
        <w:t>Ciclo de vida del software cubierto por el Plan</w:t>
      </w:r>
    </w:p>
    <w:p w:rsidR="00C77ABF" w:rsidRPr="00C77ABF" w:rsidRDefault="00C77ABF" w:rsidP="00C77ABF">
      <w:pPr>
        <w:spacing w:line="360" w:lineRule="auto"/>
        <w:jc w:val="both"/>
        <w:rPr>
          <w:rFonts w:eastAsia="TTE19A8410t00" w:cs="Tahoma"/>
          <w:lang w:val="es-CO"/>
        </w:rPr>
      </w:pPr>
      <w:r w:rsidRPr="00C77ABF">
        <w:rPr>
          <w:rFonts w:eastAsia="TTE19A8410t00" w:cs="Tahoma"/>
          <w:lang w:val="es-CO"/>
        </w:rPr>
        <w:t>Desde el punto de vista de la administración y la gestión, el ciclo de vida del software es descompuesto en el tiempo en 4 fases secuenciales cada una concluida por un hito</w:t>
      </w:r>
      <w:r>
        <w:rPr>
          <w:rFonts w:eastAsia="TTE19A8410t00" w:cs="Tahoma"/>
          <w:lang w:val="es-CO"/>
        </w:rPr>
        <w:t xml:space="preserve"> </w:t>
      </w:r>
      <w:r w:rsidRPr="00C77ABF">
        <w:rPr>
          <w:rFonts w:eastAsia="TTE19A8410t00" w:cs="Tahoma"/>
          <w:lang w:val="es-CO"/>
        </w:rPr>
        <w:t>(punto en el tiempo en el que se toman decisiones críticas, y por consiguiente s deben de haber logrado las metas importantes); cada fase es esencialmente un período de tiempo entre dos hitos. En cada fin de fase se realiza una evaluación o valoración para determinar si se han cumplido los objetivos planteados para la fase. Una evaluación satisfactoria permite avanzar a la próxima fase del proyecto.</w:t>
      </w:r>
    </w:p>
    <w:p w:rsidR="00C77ABF" w:rsidRPr="00C77ABF" w:rsidRDefault="00C77ABF" w:rsidP="00C77ABF">
      <w:pPr>
        <w:spacing w:line="360" w:lineRule="auto"/>
        <w:jc w:val="both"/>
        <w:rPr>
          <w:rFonts w:eastAsia="TTE19A8410t00" w:cs="Tahoma"/>
          <w:lang w:val="es-CO"/>
        </w:rPr>
      </w:pPr>
      <w:r w:rsidRPr="00C77ABF">
        <w:rPr>
          <w:rFonts w:eastAsia="TTE19A8410t00" w:cs="Tahoma"/>
          <w:lang w:val="es-CO"/>
        </w:rPr>
        <w:t>El plan de SQA cubre las cuatro fases del ciclo de vida del software, Fase Inicial, Fase de Elaboración, Fase de Construcción y Fase de Transición.</w:t>
      </w:r>
    </w:p>
    <w:p w:rsidR="003C7131" w:rsidRDefault="00C77ABF" w:rsidP="00C77ABF">
      <w:pPr>
        <w:spacing w:line="360" w:lineRule="auto"/>
        <w:jc w:val="both"/>
        <w:rPr>
          <w:rFonts w:eastAsia="TTE19A8410t00" w:cs="Tahoma"/>
          <w:lang w:val="es-CO"/>
        </w:rPr>
      </w:pPr>
      <w:r w:rsidRPr="00C77ABF">
        <w:rPr>
          <w:rFonts w:eastAsia="TTE19A8410t00" w:cs="Tahoma"/>
          <w:lang w:val="es-CO"/>
        </w:rPr>
        <w:t>Para ver los productos que tendrán revisiones de cal</w:t>
      </w:r>
      <w:r>
        <w:rPr>
          <w:rFonts w:eastAsia="TTE19A8410t00" w:cs="Tahoma"/>
          <w:lang w:val="es-CO"/>
        </w:rPr>
        <w:t>idad ver tabla en la sección de</w:t>
      </w:r>
      <w:r w:rsidRPr="00C77ABF">
        <w:rPr>
          <w:rFonts w:eastAsia="TTE19A8410t00" w:cs="Tahoma"/>
          <w:lang w:val="es-CO"/>
        </w:rPr>
        <w:t xml:space="preserve"> Responsab</w:t>
      </w:r>
      <w:r>
        <w:rPr>
          <w:rFonts w:eastAsia="TTE19A8410t00" w:cs="Tahoma"/>
          <w:lang w:val="es-CO"/>
        </w:rPr>
        <w:t>i</w:t>
      </w:r>
      <w:r w:rsidRPr="00C77ABF">
        <w:rPr>
          <w:rFonts w:eastAsia="TTE19A8410t00" w:cs="Tahoma"/>
          <w:lang w:val="es-CO"/>
        </w:rPr>
        <w:t>l</w:t>
      </w:r>
      <w:r>
        <w:rPr>
          <w:rFonts w:eastAsia="TTE19A8410t00" w:cs="Tahoma"/>
          <w:lang w:val="es-CO"/>
        </w:rPr>
        <w:t>idad</w:t>
      </w:r>
      <w:r w:rsidRPr="00C77ABF">
        <w:rPr>
          <w:rFonts w:eastAsia="TTE19A8410t00" w:cs="Tahoma"/>
          <w:lang w:val="es-CO"/>
        </w:rPr>
        <w:t>es.</w:t>
      </w:r>
    </w:p>
    <w:p w:rsidR="00C77ABF" w:rsidRPr="00C77ABF" w:rsidRDefault="00C77ABF" w:rsidP="00C77ABF">
      <w:pPr>
        <w:spacing w:line="360" w:lineRule="auto"/>
        <w:jc w:val="both"/>
        <w:rPr>
          <w:rFonts w:eastAsia="TTE19A8410t00" w:cs="Tahoma"/>
          <w:b/>
          <w:lang w:val="es-CO"/>
        </w:rPr>
      </w:pPr>
      <w:r w:rsidRPr="00C77ABF">
        <w:rPr>
          <w:rFonts w:eastAsia="TTE19A8410t00" w:cs="Tahoma"/>
          <w:b/>
          <w:lang w:val="es-CO"/>
        </w:rPr>
        <w:t>Actividades de calidad a realizarse</w:t>
      </w:r>
    </w:p>
    <w:p w:rsidR="00C77ABF" w:rsidRPr="00C77ABF" w:rsidRDefault="00C77ABF" w:rsidP="00C77ABF">
      <w:pPr>
        <w:spacing w:line="360" w:lineRule="auto"/>
        <w:jc w:val="both"/>
        <w:rPr>
          <w:rFonts w:eastAsia="TTE19A8410t00" w:cs="Tahoma"/>
          <w:lang w:val="es-CO"/>
        </w:rPr>
      </w:pPr>
      <w:r w:rsidRPr="00C77ABF">
        <w:rPr>
          <w:rFonts w:eastAsia="TTE19A8410t00" w:cs="Tahoma"/>
          <w:lang w:val="es-CO"/>
        </w:rPr>
        <w:t>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C77ABF" w:rsidRPr="00C77ABF" w:rsidRDefault="00C77ABF" w:rsidP="00C77ABF">
      <w:pPr>
        <w:spacing w:line="360" w:lineRule="auto"/>
        <w:jc w:val="both"/>
        <w:rPr>
          <w:rFonts w:eastAsia="TTE19A8410t00" w:cs="Tahoma"/>
          <w:lang w:val="es-CO"/>
        </w:rPr>
      </w:pPr>
      <w:r w:rsidRPr="00C77ABF">
        <w:rPr>
          <w:rFonts w:eastAsia="TTE19A8410t00" w:cs="Tahoma"/>
          <w:lang w:val="es-CO"/>
        </w:rPr>
        <w:t>Las actividades que se realizarán son:</w:t>
      </w:r>
    </w:p>
    <w:p w:rsidR="00C77ABF" w:rsidRPr="00C77ABF" w:rsidRDefault="00C77ABF" w:rsidP="00074CD3">
      <w:pPr>
        <w:numPr>
          <w:ilvl w:val="0"/>
          <w:numId w:val="34"/>
        </w:numPr>
        <w:spacing w:line="360" w:lineRule="auto"/>
        <w:jc w:val="both"/>
        <w:rPr>
          <w:rFonts w:eastAsia="TTE19A8410t00" w:cs="Tahoma"/>
          <w:lang w:val="es-CO"/>
        </w:rPr>
      </w:pPr>
      <w:r w:rsidRPr="00C77ABF">
        <w:rPr>
          <w:rFonts w:eastAsia="TTE19A8410t00" w:cs="Tahoma"/>
          <w:lang w:val="es-CO"/>
        </w:rPr>
        <w:t>Identificar las Propiedades de Calidad</w:t>
      </w:r>
    </w:p>
    <w:p w:rsidR="00C77ABF" w:rsidRPr="00C77ABF" w:rsidRDefault="00C77ABF" w:rsidP="00074CD3">
      <w:pPr>
        <w:numPr>
          <w:ilvl w:val="0"/>
          <w:numId w:val="34"/>
        </w:numPr>
        <w:spacing w:line="360" w:lineRule="auto"/>
        <w:jc w:val="both"/>
        <w:rPr>
          <w:rFonts w:eastAsia="TTE19A8410t00" w:cs="Tahoma"/>
          <w:lang w:val="es-CO"/>
        </w:rPr>
      </w:pPr>
      <w:r w:rsidRPr="00C77ABF">
        <w:rPr>
          <w:rFonts w:eastAsia="TTE19A8410t00" w:cs="Tahoma"/>
          <w:lang w:val="es-CO"/>
        </w:rPr>
        <w:t>Planificar la Calidad</w:t>
      </w:r>
    </w:p>
    <w:p w:rsidR="00C77ABF" w:rsidRPr="00C77ABF" w:rsidRDefault="00C77ABF" w:rsidP="00074CD3">
      <w:pPr>
        <w:numPr>
          <w:ilvl w:val="0"/>
          <w:numId w:val="34"/>
        </w:numPr>
        <w:spacing w:line="360" w:lineRule="auto"/>
        <w:jc w:val="both"/>
        <w:rPr>
          <w:rFonts w:eastAsia="TTE19A8410t00" w:cs="Tahoma"/>
          <w:lang w:val="es-CO"/>
        </w:rPr>
      </w:pPr>
      <w:r w:rsidRPr="00C77ABF">
        <w:rPr>
          <w:rFonts w:eastAsia="TTE19A8410t00" w:cs="Tahoma"/>
          <w:lang w:val="es-CO"/>
        </w:rPr>
        <w:lastRenderedPageBreak/>
        <w:t>Revisar las Entregas</w:t>
      </w:r>
    </w:p>
    <w:p w:rsidR="00C77ABF" w:rsidRPr="00C77ABF" w:rsidRDefault="00C77ABF" w:rsidP="00074CD3">
      <w:pPr>
        <w:numPr>
          <w:ilvl w:val="0"/>
          <w:numId w:val="34"/>
        </w:numPr>
        <w:spacing w:line="360" w:lineRule="auto"/>
        <w:jc w:val="both"/>
        <w:rPr>
          <w:rFonts w:eastAsia="TTE19A8410t00" w:cs="Tahoma"/>
          <w:lang w:val="es-CO"/>
        </w:rPr>
      </w:pPr>
      <w:r w:rsidRPr="00C77ABF">
        <w:rPr>
          <w:rFonts w:eastAsia="TTE19A8410t00" w:cs="Tahoma"/>
          <w:lang w:val="es-CO"/>
        </w:rPr>
        <w:t>Evaluar la Calidad de los Productos</w:t>
      </w:r>
    </w:p>
    <w:p w:rsidR="00C77ABF" w:rsidRPr="00C77ABF" w:rsidRDefault="00C77ABF" w:rsidP="00074CD3">
      <w:pPr>
        <w:numPr>
          <w:ilvl w:val="0"/>
          <w:numId w:val="34"/>
        </w:numPr>
        <w:spacing w:line="360" w:lineRule="auto"/>
        <w:jc w:val="both"/>
        <w:rPr>
          <w:rFonts w:eastAsia="TTE19A8410t00" w:cs="Tahoma"/>
          <w:lang w:val="es-CO"/>
        </w:rPr>
      </w:pPr>
      <w:r w:rsidRPr="00C77ABF">
        <w:rPr>
          <w:rFonts w:eastAsia="TTE19A8410t00" w:cs="Tahoma"/>
          <w:lang w:val="es-CO"/>
        </w:rPr>
        <w:t>Revisar el ajuste al proceso</w:t>
      </w:r>
    </w:p>
    <w:p w:rsidR="00C77ABF" w:rsidRPr="00C77ABF" w:rsidRDefault="00C77ABF" w:rsidP="00074CD3">
      <w:pPr>
        <w:numPr>
          <w:ilvl w:val="0"/>
          <w:numId w:val="34"/>
        </w:numPr>
        <w:spacing w:line="360" w:lineRule="auto"/>
        <w:jc w:val="both"/>
        <w:rPr>
          <w:rFonts w:eastAsia="TTE19A8410t00" w:cs="Tahoma"/>
          <w:lang w:val="es-CO"/>
        </w:rPr>
      </w:pPr>
      <w:r w:rsidRPr="00C77ABF">
        <w:rPr>
          <w:rFonts w:eastAsia="TTE19A8410t00" w:cs="Tahoma"/>
          <w:lang w:val="es-CO"/>
        </w:rPr>
        <w:t>Revisión Técnica Formal (RTF)</w:t>
      </w:r>
    </w:p>
    <w:p w:rsidR="00C77ABF" w:rsidRPr="00C77ABF" w:rsidRDefault="00C77ABF" w:rsidP="00074CD3">
      <w:pPr>
        <w:numPr>
          <w:ilvl w:val="0"/>
          <w:numId w:val="34"/>
        </w:numPr>
        <w:spacing w:line="360" w:lineRule="auto"/>
        <w:jc w:val="both"/>
        <w:rPr>
          <w:rFonts w:eastAsia="TTE19A8410t00" w:cs="Tahoma"/>
          <w:lang w:val="es-CO"/>
        </w:rPr>
      </w:pPr>
      <w:r w:rsidRPr="00C77ABF">
        <w:rPr>
          <w:rFonts w:eastAsia="TTE19A8410t00" w:cs="Tahoma"/>
          <w:lang w:val="es-CO"/>
        </w:rPr>
        <w:t>Evaluar y Ajustar el Plan de SQA</w:t>
      </w:r>
    </w:p>
    <w:p w:rsidR="00C77ABF" w:rsidRDefault="00C77ABF" w:rsidP="00074CD3">
      <w:pPr>
        <w:numPr>
          <w:ilvl w:val="0"/>
          <w:numId w:val="34"/>
        </w:numPr>
        <w:spacing w:line="360" w:lineRule="auto"/>
        <w:jc w:val="both"/>
        <w:rPr>
          <w:rFonts w:eastAsia="TTE19A8410t00" w:cs="Tahoma"/>
          <w:lang w:val="es-CO"/>
        </w:rPr>
      </w:pPr>
      <w:r w:rsidRPr="00C77ABF">
        <w:rPr>
          <w:rFonts w:eastAsia="TTE19A8410t00" w:cs="Tahoma"/>
          <w:lang w:val="es-CO"/>
        </w:rPr>
        <w:t>Realizar el informe final de SQA</w:t>
      </w:r>
    </w:p>
    <w:p w:rsidR="009858AD" w:rsidRPr="004E33FA" w:rsidRDefault="009858AD" w:rsidP="009858AD">
      <w:pPr>
        <w:autoSpaceDE w:val="0"/>
        <w:autoSpaceDN w:val="0"/>
        <w:adjustRightInd w:val="0"/>
        <w:spacing w:after="0" w:line="360" w:lineRule="auto"/>
        <w:rPr>
          <w:rFonts w:cs="Tahoma"/>
          <w:color w:val="000000"/>
          <w:lang w:val="es-CO"/>
        </w:rPr>
      </w:pPr>
    </w:p>
    <w:p w:rsidR="009858AD" w:rsidRDefault="009858AD" w:rsidP="009858AD">
      <w:pPr>
        <w:autoSpaceDE w:val="0"/>
        <w:autoSpaceDN w:val="0"/>
        <w:adjustRightInd w:val="0"/>
        <w:spacing w:after="0" w:line="360" w:lineRule="auto"/>
        <w:jc w:val="both"/>
        <w:rPr>
          <w:rFonts w:cs="Tahoma"/>
          <w:i/>
          <w:iCs/>
          <w:color w:val="000000"/>
          <w:lang w:val="es-CO"/>
        </w:rPr>
      </w:pPr>
    </w:p>
    <w:p w:rsidR="009858AD" w:rsidRPr="009858AD" w:rsidRDefault="009858AD" w:rsidP="009858AD">
      <w:pPr>
        <w:spacing w:line="360" w:lineRule="auto"/>
        <w:jc w:val="both"/>
        <w:rPr>
          <w:rFonts w:eastAsia="TTE19A8410t00" w:cs="Tahoma"/>
          <w:i/>
          <w:lang w:val="es-CO"/>
        </w:rPr>
      </w:pPr>
      <w:r w:rsidRPr="009858AD">
        <w:rPr>
          <w:rFonts w:eastAsia="TTE19A8410t00" w:cs="Tahoma"/>
          <w:i/>
          <w:lang w:val="es-CO"/>
        </w:rPr>
        <w:t>Identificar las Propiedades de Calidad</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 xml:space="preserve">Objetivo: </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 xml:space="preserve">Esta actividad tiene como objetivo definir aquellas propiedades que permitan evaluar la calidad, se deben identificar los productos que deben ser evaluados para la calidad, además de definir los criterios para evaluar la calidad de cada producto. </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 xml:space="preserve">Descripción: </w:t>
      </w:r>
    </w:p>
    <w:p w:rsidR="002C7561" w:rsidRDefault="009858AD" w:rsidP="009858AD">
      <w:pPr>
        <w:spacing w:line="360" w:lineRule="auto"/>
        <w:jc w:val="both"/>
        <w:rPr>
          <w:rFonts w:eastAsia="TTE19A8410t00" w:cs="Tahoma"/>
          <w:lang w:val="es-CO"/>
        </w:rPr>
      </w:pPr>
      <w:r w:rsidRPr="009858AD">
        <w:rPr>
          <w:rFonts w:eastAsia="TTE19A8410t00" w:cs="Tahoma"/>
          <w:lang w:val="es-CO"/>
        </w:rPr>
        <w:t>Se deben encontrar propiedades de calidad, algunas pueden ser, la facilidad de uso, eficiencia, facilidad de mantenimiento, seguridad, portabilidad, etc. como específicos del sistema a construir. Para la documentación generada durante el proceso, la calidad estará dada por la adhesión de los mismos a los estándares y normas definidos. No sólo en las reuniones de requerimientos encontramos propiedades de calidad, debemos buscarlas dentro de los productos del proyecto, por ejemplo las estimaciones del proyecto, el plan del proyecto, especificación de requerimientos, etc. Es conveniente que se seleccione una lista de preguntas (</w:t>
      </w:r>
      <w:proofErr w:type="spellStart"/>
      <w:r w:rsidRPr="009858AD">
        <w:rPr>
          <w:rFonts w:eastAsia="TTE19A8410t00" w:cs="Tahoma"/>
          <w:lang w:val="es-CO"/>
        </w:rPr>
        <w:t>CheckList</w:t>
      </w:r>
      <w:proofErr w:type="spellEnd"/>
      <w:r w:rsidRPr="009858AD">
        <w:rPr>
          <w:rFonts w:eastAsia="TTE19A8410t00" w:cs="Tahoma"/>
          <w:lang w:val="es-CO"/>
        </w:rPr>
        <w:t xml:space="preserve">) para verificar si la propiedad seleccionada se cumple </w:t>
      </w:r>
      <w:proofErr w:type="spellStart"/>
      <w:r w:rsidRPr="009858AD">
        <w:rPr>
          <w:rFonts w:eastAsia="TTE19A8410t00" w:cs="Tahoma"/>
          <w:lang w:val="es-CO"/>
        </w:rPr>
        <w:t>ó</w:t>
      </w:r>
      <w:proofErr w:type="spellEnd"/>
      <w:r w:rsidRPr="009858AD">
        <w:rPr>
          <w:rFonts w:eastAsia="TTE19A8410t00" w:cs="Tahoma"/>
          <w:lang w:val="es-CO"/>
        </w:rPr>
        <w:t xml:space="preserve"> no.</w:t>
      </w:r>
    </w:p>
    <w:p w:rsidR="009858AD" w:rsidRDefault="009858AD" w:rsidP="009858AD">
      <w:pPr>
        <w:spacing w:line="360" w:lineRule="auto"/>
        <w:jc w:val="both"/>
        <w:rPr>
          <w:rFonts w:eastAsia="TTE19A8410t00" w:cs="Tahoma"/>
          <w:i/>
          <w:lang w:val="es-CO"/>
        </w:rPr>
      </w:pPr>
    </w:p>
    <w:p w:rsidR="009858AD" w:rsidRPr="009858AD" w:rsidRDefault="009858AD" w:rsidP="009858AD">
      <w:pPr>
        <w:spacing w:line="360" w:lineRule="auto"/>
        <w:jc w:val="both"/>
        <w:rPr>
          <w:rFonts w:eastAsia="TTE19A8410t00" w:cs="Tahoma"/>
          <w:i/>
          <w:lang w:val="es-CO"/>
        </w:rPr>
      </w:pPr>
      <w:r w:rsidRPr="009858AD">
        <w:rPr>
          <w:rFonts w:eastAsia="TTE19A8410t00" w:cs="Tahoma"/>
          <w:i/>
          <w:lang w:val="es-CO"/>
        </w:rPr>
        <w:t>Planificar la Calidad</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Objetivo:</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lastRenderedPageBreak/>
        <w:t>Esta actividad tiene como objetivo realizar la planificación de las actividades relacionadas con la calidad del producto a ser desarrollado.</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Descripción:</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Basándose en el documento que se proporciona como base para el Plan de Calidad, el responsable de Calidad deberá realizar la planificación de las actividades que se realizarán para asegurar un nivel determinado de calidad del producto a ser desarrollado.</w:t>
      </w:r>
    </w:p>
    <w:p w:rsidR="009858AD" w:rsidRPr="009858AD" w:rsidRDefault="009858AD" w:rsidP="009858AD">
      <w:pPr>
        <w:spacing w:line="360" w:lineRule="auto"/>
        <w:jc w:val="both"/>
        <w:rPr>
          <w:rFonts w:eastAsia="TTE19A8410t00" w:cs="Tahoma"/>
          <w:i/>
          <w:lang w:val="es-CO"/>
        </w:rPr>
      </w:pPr>
      <w:r w:rsidRPr="009858AD">
        <w:rPr>
          <w:rFonts w:eastAsia="TTE19A8410t00" w:cs="Tahoma"/>
          <w:i/>
          <w:lang w:val="es-CO"/>
        </w:rPr>
        <w:t>Revisar las Entregas</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Objetivo:</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Asegurar que la entrega semanal al Director del Proyecto cumple con los requerimientos mínimos de calidad.</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Descripción:</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Se revisa que se cuente con todos los entregables de la semana. En caso de no contar con un entregable, se debe poner en el documento de entrega semanal de SQA que no se va a entregar, y dar una fecha tentativa de entrega.</w:t>
      </w:r>
    </w:p>
    <w:p w:rsidR="009858AD" w:rsidRDefault="009858AD" w:rsidP="009858AD">
      <w:pPr>
        <w:spacing w:line="360" w:lineRule="auto"/>
        <w:jc w:val="both"/>
        <w:rPr>
          <w:rFonts w:eastAsia="TTE19A8410t00" w:cs="Tahoma"/>
          <w:lang w:val="es-CO"/>
        </w:rPr>
      </w:pPr>
      <w:r w:rsidRPr="009858AD">
        <w:rPr>
          <w:rFonts w:eastAsia="TTE19A8410t00" w:cs="Tahoma"/>
          <w:lang w:val="es-CO"/>
        </w:rPr>
        <w:t>El Responsable de SQA verifica que los documentos entregados cumplan con los requerimientos mínimos de calidad como por ejemplo, mismo tipo de letra, página, etc.</w:t>
      </w:r>
    </w:p>
    <w:p w:rsidR="009858AD" w:rsidRPr="00905C9F" w:rsidRDefault="009858AD" w:rsidP="009858AD">
      <w:pPr>
        <w:spacing w:line="360" w:lineRule="auto"/>
        <w:jc w:val="both"/>
        <w:rPr>
          <w:rFonts w:eastAsia="TTE19A8410t00" w:cs="Tahoma"/>
          <w:lang w:val="es-CO"/>
        </w:rPr>
      </w:pPr>
    </w:p>
    <w:p w:rsidR="009858AD" w:rsidRPr="009858AD" w:rsidRDefault="009858AD" w:rsidP="009858AD">
      <w:pPr>
        <w:spacing w:line="360" w:lineRule="auto"/>
        <w:jc w:val="both"/>
        <w:rPr>
          <w:rFonts w:eastAsia="TTE19A8410t00" w:cs="Tahoma"/>
          <w:i/>
          <w:lang w:val="es-CO"/>
        </w:rPr>
      </w:pPr>
      <w:r w:rsidRPr="009858AD">
        <w:rPr>
          <w:rFonts w:eastAsia="TTE19A8410t00" w:cs="Tahoma"/>
          <w:i/>
          <w:lang w:val="es-CO"/>
        </w:rPr>
        <w:t>Evaluar la Calidad de los Productos</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Objetivo:</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Esta actividad tiene como objetivo asegurar que cualquier imperfección del producto será llevada a la atención de los responsables para su solución, mejorar la calidad del software monitoreando apropiadamente el software y el proceso de desarrollo que lo produce y asegurar completa obediencia entre los estándares y procedimientos establecidos.</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Descripción:</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lastRenderedPageBreak/>
        <w:t xml:space="preserve">Se deben revisar los productos que se definieron como claves para verificar en el plan de SQA. El Responsable de SQA debe verificar que no quede ninguna corrección sin resolver en los informes de revisión previos, si se encuentra alguna no resuelta, debe ser incluida en esta revisión. Se revisan los productos contra los estándares, usando la </w:t>
      </w:r>
      <w:proofErr w:type="spellStart"/>
      <w:r w:rsidRPr="009858AD">
        <w:rPr>
          <w:rFonts w:eastAsia="TTE19A8410t00" w:cs="Tahoma"/>
          <w:lang w:val="es-CO"/>
        </w:rPr>
        <w:t>checklist</w:t>
      </w:r>
      <w:proofErr w:type="spellEnd"/>
      <w:r w:rsidRPr="009858AD">
        <w:rPr>
          <w:rFonts w:eastAsia="TTE19A8410t00" w:cs="Tahoma"/>
          <w:lang w:val="es-CO"/>
        </w:rPr>
        <w:t xml:space="preserve"> definida para el producto.</w:t>
      </w:r>
    </w:p>
    <w:p w:rsidR="009858AD" w:rsidRDefault="009858AD" w:rsidP="009858AD">
      <w:pPr>
        <w:spacing w:line="360" w:lineRule="auto"/>
        <w:jc w:val="both"/>
        <w:rPr>
          <w:rFonts w:eastAsia="TTE19A8410t00" w:cs="Tahoma"/>
          <w:lang w:val="es-CO"/>
        </w:rPr>
      </w:pPr>
      <w:r w:rsidRPr="009858AD">
        <w:rPr>
          <w:rFonts w:eastAsia="TTE19A8410t00" w:cs="Tahoma"/>
          <w:lang w:val="es-CO"/>
        </w:rPr>
        <w:t xml:space="preserve">El responsable de SQA identifica, documenta y sigue la pista de las desviaciones (si las hay), verifica que se hayan hecho las correcciones e informa periódicamente los resultados de su trabajo al director del Proyecto. El informe de revisión elaborado debe ser distribuido a los responsables del producto y el SQA debe asegurarse de que son </w:t>
      </w:r>
      <w:proofErr w:type="spellStart"/>
      <w:r w:rsidR="00905C9F" w:rsidRPr="009858AD">
        <w:rPr>
          <w:rFonts w:eastAsia="TTE19A8410t00" w:cs="Tahoma"/>
          <w:lang w:val="es-CO"/>
        </w:rPr>
        <w:t>consientes</w:t>
      </w:r>
      <w:proofErr w:type="spellEnd"/>
      <w:r w:rsidRPr="009858AD">
        <w:rPr>
          <w:rFonts w:eastAsia="TTE19A8410t00" w:cs="Tahoma"/>
          <w:lang w:val="es-CO"/>
        </w:rPr>
        <w:t xml:space="preserve"> de desviaciones o discrepancias por él encontradas.</w:t>
      </w:r>
    </w:p>
    <w:p w:rsidR="009858AD" w:rsidRDefault="009858AD" w:rsidP="009858AD">
      <w:pPr>
        <w:spacing w:line="360" w:lineRule="auto"/>
        <w:jc w:val="both"/>
        <w:rPr>
          <w:rFonts w:eastAsia="TTE19A8410t00" w:cs="Tahoma"/>
          <w:lang w:val="es-CO"/>
        </w:rPr>
      </w:pPr>
    </w:p>
    <w:p w:rsidR="009858AD" w:rsidRPr="009858AD" w:rsidRDefault="009858AD" w:rsidP="009858AD">
      <w:pPr>
        <w:spacing w:line="360" w:lineRule="auto"/>
        <w:jc w:val="both"/>
        <w:rPr>
          <w:rFonts w:eastAsia="TTE19A8410t00" w:cs="Tahoma"/>
          <w:i/>
          <w:lang w:val="es-CO"/>
        </w:rPr>
      </w:pPr>
      <w:r w:rsidRPr="009858AD">
        <w:rPr>
          <w:rFonts w:eastAsia="TTE19A8410t00" w:cs="Tahoma"/>
          <w:i/>
          <w:lang w:val="es-CO"/>
        </w:rPr>
        <w:t>Revisar el ajuste al proceso</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Objetivo:</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Se revisan los productos definidos como claves para verificar el cumplimiento de las actividades definidas en el proceso. Con el fin de asegurar la calidad en el producto final del desarrollo, se deben llevar a cabo revisiones sobre los productos durante todo el ciclo de vida del software.</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Descripción:</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El responsable de SQA recoge la información necesaria de cada producto, buscando hacia atrás los productos previos que deberían haberse generado, para poder establecer los criterios de revisión y evaluar si el producto cumple las especificaciones.</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Los documentos claves para recoger la información son el Plan de Proyecto, el plan de la iteración y el plan de verificación ya que muestran el proceso globalmente.</w:t>
      </w:r>
    </w:p>
    <w:p w:rsidR="009858AD" w:rsidRDefault="009858AD" w:rsidP="009858AD">
      <w:pPr>
        <w:spacing w:line="360" w:lineRule="auto"/>
        <w:jc w:val="both"/>
        <w:rPr>
          <w:rFonts w:eastAsia="TTE19A8410t00" w:cs="Tahoma"/>
          <w:lang w:val="es-CO"/>
        </w:rPr>
      </w:pPr>
      <w:r w:rsidRPr="009858AD">
        <w:rPr>
          <w:rFonts w:eastAsia="TTE19A8410t00" w:cs="Tahoma"/>
          <w:lang w:val="es-CO"/>
        </w:rPr>
        <w:t xml:space="preserve">Antes de comenzar el Responsable de SQA verifica en los informes de revisión previos que todas las desviaciones fueron corregidas, de lo contrario, las no resueltas son puestas para ser evaluadas. Si se detecta alguna desviación en cuanto a sus especificaciones o a los estándares aplicados, y se considera que es necesario realizar alguna modificación, el Responsable de SQA elabora un informe con el que el director del proyecto tomará las medidas que estime convenientes. El informe de revisión elaborado debe ser distribuido a los responsables de las </w:t>
      </w:r>
      <w:r w:rsidRPr="009858AD">
        <w:rPr>
          <w:rFonts w:eastAsia="TTE19A8410t00" w:cs="Tahoma"/>
          <w:lang w:val="es-CO"/>
        </w:rPr>
        <w:lastRenderedPageBreak/>
        <w:t>actividades y el Responsable de SQA debe asegurarse de que son conscientes de las desviaciones o discrepancias por él encontradas.</w:t>
      </w:r>
    </w:p>
    <w:p w:rsidR="009858AD" w:rsidRDefault="009858AD" w:rsidP="009858AD">
      <w:pPr>
        <w:spacing w:line="360" w:lineRule="auto"/>
        <w:jc w:val="both"/>
        <w:rPr>
          <w:rFonts w:eastAsia="TTE19A8410t00" w:cs="Tahoma"/>
          <w:i/>
          <w:lang w:val="es-CO"/>
        </w:rPr>
      </w:pPr>
    </w:p>
    <w:p w:rsidR="009858AD" w:rsidRPr="009858AD" w:rsidRDefault="009858AD" w:rsidP="009858AD">
      <w:pPr>
        <w:spacing w:line="360" w:lineRule="auto"/>
        <w:jc w:val="both"/>
        <w:rPr>
          <w:rFonts w:eastAsia="TTE19A8410t00" w:cs="Tahoma"/>
          <w:i/>
          <w:lang w:val="es-CO"/>
        </w:rPr>
      </w:pPr>
      <w:r w:rsidRPr="009858AD">
        <w:rPr>
          <w:rFonts w:eastAsia="TTE19A8410t00" w:cs="Tahoma"/>
          <w:i/>
          <w:lang w:val="es-CO"/>
        </w:rPr>
        <w:t>Revisión Técnica Formal (RTF)</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Objetivo:</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 xml:space="preserve">El objetivo de la revisión formal es descubrir errores en la función, la lógica </w:t>
      </w:r>
      <w:proofErr w:type="spellStart"/>
      <w:r w:rsidRPr="009858AD">
        <w:rPr>
          <w:rFonts w:eastAsia="TTE19A8410t00" w:cs="Tahoma"/>
          <w:lang w:val="es-CO"/>
        </w:rPr>
        <w:t>ó</w:t>
      </w:r>
      <w:proofErr w:type="spellEnd"/>
      <w:r w:rsidRPr="009858AD">
        <w:rPr>
          <w:rFonts w:eastAsia="TTE19A8410t00" w:cs="Tahoma"/>
          <w:lang w:val="es-CO"/>
        </w:rP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Esta característica fuerza a que se adopte esta práctica únicamente para productos que son de especial importancia, porque de otro modo podría frenar la marcha del proyecto.</w:t>
      </w:r>
    </w:p>
    <w:p w:rsidR="009858AD" w:rsidRPr="009858AD" w:rsidRDefault="009858AD" w:rsidP="009858AD">
      <w:pPr>
        <w:spacing w:line="360" w:lineRule="auto"/>
        <w:jc w:val="both"/>
        <w:rPr>
          <w:rFonts w:eastAsia="TTE19A8410t00" w:cs="Tahoma"/>
          <w:u w:val="single"/>
          <w:lang w:val="es-CO"/>
        </w:rPr>
      </w:pPr>
      <w:r w:rsidRPr="009858AD">
        <w:rPr>
          <w:rFonts w:eastAsia="TTE19A8410t00" w:cs="Tahoma"/>
          <w:u w:val="single"/>
          <w:lang w:val="es-CO"/>
        </w:rPr>
        <w:t>Descripción:</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El Responsable de SQA una vez que conoce los productos que se van a revisar formalmente, establece los grupos que van a llevar a cabo las revisiones, convocando a los participantes por adelantado, e informando del objetivo de la revisión, la agenda y las responsabilidades que tendrán asignadas en la revisión. La revisión se centra en una parte específica (y pequeña) del software total.</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Antes de la revisión el Responsable de SQA debe:</w:t>
      </w:r>
    </w:p>
    <w:p w:rsidR="009858AD" w:rsidRPr="009858AD" w:rsidRDefault="009858AD" w:rsidP="00074CD3">
      <w:pPr>
        <w:numPr>
          <w:ilvl w:val="0"/>
          <w:numId w:val="38"/>
        </w:numPr>
        <w:spacing w:line="360" w:lineRule="auto"/>
        <w:jc w:val="both"/>
        <w:rPr>
          <w:rFonts w:eastAsia="TTE19A8410t00" w:cs="Tahoma"/>
          <w:lang w:val="es-CO"/>
        </w:rPr>
      </w:pPr>
      <w:r w:rsidRPr="009858AD">
        <w:rPr>
          <w:rFonts w:eastAsia="TTE19A8410t00" w:cs="Tahoma"/>
          <w:lang w:val="es-CO"/>
        </w:rPr>
        <w:t>Convocar a la reunión a los involucrados.</w:t>
      </w:r>
    </w:p>
    <w:p w:rsidR="009858AD" w:rsidRPr="009858AD" w:rsidRDefault="009858AD" w:rsidP="00074CD3">
      <w:pPr>
        <w:numPr>
          <w:ilvl w:val="0"/>
          <w:numId w:val="38"/>
        </w:numPr>
        <w:spacing w:line="360" w:lineRule="auto"/>
        <w:jc w:val="both"/>
        <w:rPr>
          <w:rFonts w:eastAsia="TTE19A8410t00" w:cs="Tahoma"/>
          <w:lang w:val="es-CO"/>
        </w:rPr>
      </w:pPr>
      <w:r w:rsidRPr="009858AD">
        <w:rPr>
          <w:rFonts w:eastAsia="TTE19A8410t00" w:cs="Tahoma"/>
          <w:lang w:val="es-CO"/>
        </w:rPr>
        <w:t>Informar en la convocatoria el material que ellos deben preparar por adelantado.</w:t>
      </w:r>
    </w:p>
    <w:p w:rsidR="009858AD" w:rsidRPr="009858AD" w:rsidRDefault="009858AD" w:rsidP="00074CD3">
      <w:pPr>
        <w:numPr>
          <w:ilvl w:val="0"/>
          <w:numId w:val="38"/>
        </w:numPr>
        <w:spacing w:line="360" w:lineRule="auto"/>
        <w:jc w:val="both"/>
        <w:rPr>
          <w:rFonts w:eastAsia="TTE19A8410t00" w:cs="Tahoma"/>
          <w:lang w:val="es-CO"/>
        </w:rPr>
      </w:pPr>
      <w:r w:rsidRPr="009858AD">
        <w:rPr>
          <w:rFonts w:eastAsia="TTE19A8410t00" w:cs="Tahoma"/>
          <w:lang w:val="es-CO"/>
        </w:rPr>
        <w:t>La reunión de revisión no puede ser mayor a 2 horas.</w:t>
      </w:r>
    </w:p>
    <w:p w:rsidR="009858AD" w:rsidRPr="009858AD" w:rsidRDefault="009858AD" w:rsidP="00074CD3">
      <w:pPr>
        <w:numPr>
          <w:ilvl w:val="0"/>
          <w:numId w:val="38"/>
        </w:numPr>
        <w:spacing w:line="360" w:lineRule="auto"/>
        <w:jc w:val="both"/>
        <w:rPr>
          <w:rFonts w:eastAsia="TTE19A8410t00" w:cs="Tahoma"/>
          <w:lang w:val="es-CO"/>
        </w:rPr>
      </w:pPr>
      <w:r w:rsidRPr="009858AD">
        <w:rPr>
          <w:rFonts w:eastAsia="TTE19A8410t00" w:cs="Tahoma"/>
          <w:lang w:val="es-CO"/>
        </w:rPr>
        <w:t>Estudiar el producto a ser revisado, anotando las preguntas y dudas que le surgen para hacer en la reunión.</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Durante la reunión:</w:t>
      </w:r>
    </w:p>
    <w:p w:rsidR="009858AD" w:rsidRPr="009858AD" w:rsidRDefault="009858AD" w:rsidP="00074CD3">
      <w:pPr>
        <w:numPr>
          <w:ilvl w:val="0"/>
          <w:numId w:val="37"/>
        </w:numPr>
        <w:spacing w:line="360" w:lineRule="auto"/>
        <w:jc w:val="both"/>
        <w:rPr>
          <w:rFonts w:eastAsia="TTE19A8410t00" w:cs="Tahoma"/>
          <w:lang w:val="es-CO"/>
        </w:rPr>
      </w:pPr>
      <w:r w:rsidRPr="009858AD">
        <w:rPr>
          <w:rFonts w:eastAsia="TTE19A8410t00" w:cs="Tahoma"/>
          <w:lang w:val="es-CO"/>
        </w:rPr>
        <w:lastRenderedPageBreak/>
        <w:t>Se comienza con la explicación de la/s persona/s que hicieron el producto, explicando cómo se llegó a ese producto.</w:t>
      </w:r>
    </w:p>
    <w:p w:rsidR="009858AD" w:rsidRPr="009858AD" w:rsidRDefault="009858AD" w:rsidP="00074CD3">
      <w:pPr>
        <w:numPr>
          <w:ilvl w:val="0"/>
          <w:numId w:val="37"/>
        </w:numPr>
        <w:spacing w:line="360" w:lineRule="auto"/>
        <w:jc w:val="both"/>
        <w:rPr>
          <w:rFonts w:eastAsia="TTE19A8410t00" w:cs="Tahoma"/>
          <w:lang w:val="es-CO"/>
        </w:rPr>
      </w:pPr>
      <w:r w:rsidRPr="009858AD">
        <w:rPr>
          <w:rFonts w:eastAsia="TTE19A8410t00" w:cs="Tahoma"/>
          <w:lang w:val="es-CO"/>
        </w:rPr>
        <w:t>Se concluye determinando las áreas de problema y elaborando un informe de revisión formal que incluye las acciones correctivas.</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En la reunión se deben seguir las siguientes directrices:</w:t>
      </w:r>
    </w:p>
    <w:p w:rsidR="009858AD" w:rsidRPr="009858AD" w:rsidRDefault="009858AD" w:rsidP="00074CD3">
      <w:pPr>
        <w:numPr>
          <w:ilvl w:val="0"/>
          <w:numId w:val="36"/>
        </w:numPr>
        <w:spacing w:line="360" w:lineRule="auto"/>
        <w:jc w:val="both"/>
        <w:rPr>
          <w:rFonts w:eastAsia="TTE19A8410t00" w:cs="Tahoma"/>
          <w:lang w:val="es-CO"/>
        </w:rPr>
      </w:pPr>
      <w:r w:rsidRPr="009858AD">
        <w:rPr>
          <w:rFonts w:eastAsia="TTE19A8410t00" w:cs="Tahoma"/>
          <w:lang w:val="es-CO"/>
        </w:rPr>
        <w:t>Revisar el producto, no al productor.</w:t>
      </w:r>
    </w:p>
    <w:p w:rsidR="009858AD" w:rsidRPr="009858AD" w:rsidRDefault="009858AD" w:rsidP="00074CD3">
      <w:pPr>
        <w:numPr>
          <w:ilvl w:val="0"/>
          <w:numId w:val="36"/>
        </w:numPr>
        <w:spacing w:line="360" w:lineRule="auto"/>
        <w:jc w:val="both"/>
        <w:rPr>
          <w:rFonts w:eastAsia="TTE19A8410t00" w:cs="Tahoma"/>
          <w:lang w:val="es-CO"/>
        </w:rPr>
      </w:pPr>
      <w:r w:rsidRPr="009858AD">
        <w:rPr>
          <w:rFonts w:eastAsia="TTE19A8410t00" w:cs="Tahoma"/>
          <w:lang w:val="es-CO"/>
        </w:rPr>
        <w:t>Fijar una agenda y mantenerla.</w:t>
      </w:r>
    </w:p>
    <w:p w:rsidR="009858AD" w:rsidRPr="009858AD" w:rsidRDefault="009858AD" w:rsidP="00074CD3">
      <w:pPr>
        <w:numPr>
          <w:ilvl w:val="0"/>
          <w:numId w:val="36"/>
        </w:numPr>
        <w:spacing w:line="360" w:lineRule="auto"/>
        <w:jc w:val="both"/>
        <w:rPr>
          <w:rFonts w:eastAsia="TTE19A8410t00" w:cs="Tahoma"/>
          <w:lang w:val="es-CO"/>
        </w:rPr>
      </w:pPr>
      <w:r w:rsidRPr="009858AD">
        <w:rPr>
          <w:rFonts w:eastAsia="TTE19A8410t00" w:cs="Tahoma"/>
          <w:lang w:val="es-CO"/>
        </w:rPr>
        <w:t>Limitar el debate y las impugnaciones.</w:t>
      </w:r>
    </w:p>
    <w:p w:rsidR="009858AD" w:rsidRPr="009858AD" w:rsidRDefault="009858AD" w:rsidP="00074CD3">
      <w:pPr>
        <w:numPr>
          <w:ilvl w:val="0"/>
          <w:numId w:val="36"/>
        </w:numPr>
        <w:spacing w:line="360" w:lineRule="auto"/>
        <w:jc w:val="both"/>
        <w:rPr>
          <w:rFonts w:eastAsia="TTE19A8410t00" w:cs="Tahoma"/>
          <w:lang w:val="es-CO"/>
        </w:rPr>
      </w:pPr>
      <w:r w:rsidRPr="009858AD">
        <w:rPr>
          <w:rFonts w:eastAsia="TTE19A8410t00" w:cs="Tahoma"/>
          <w:lang w:val="es-CO"/>
        </w:rPr>
        <w:t>Enunciar áreas de problema, pero no intentar resolver los problemas. Esto debe ser hecho por el que hizo el producto.</w:t>
      </w:r>
    </w:p>
    <w:p w:rsidR="009858AD" w:rsidRPr="009858AD" w:rsidRDefault="009858AD" w:rsidP="00074CD3">
      <w:pPr>
        <w:numPr>
          <w:ilvl w:val="0"/>
          <w:numId w:val="36"/>
        </w:numPr>
        <w:spacing w:line="360" w:lineRule="auto"/>
        <w:jc w:val="both"/>
        <w:rPr>
          <w:rFonts w:eastAsia="TTE19A8410t00" w:cs="Tahoma"/>
          <w:lang w:val="es-CO"/>
        </w:rPr>
      </w:pPr>
      <w:r w:rsidRPr="009858AD">
        <w:rPr>
          <w:rFonts w:eastAsia="TTE19A8410t00" w:cs="Tahoma"/>
          <w:lang w:val="es-CO"/>
        </w:rPr>
        <w:t xml:space="preserve">Limitar el número de participantes de </w:t>
      </w:r>
      <w:smartTag w:uri="urn:schemas-microsoft-com:office:smarttags" w:element="metricconverter">
        <w:smartTagPr>
          <w:attr w:name="ProductID" w:val="3 a"/>
        </w:smartTagPr>
        <w:r w:rsidRPr="009858AD">
          <w:rPr>
            <w:rFonts w:eastAsia="TTE19A8410t00" w:cs="Tahoma"/>
            <w:lang w:val="es-CO"/>
          </w:rPr>
          <w:t>3 a</w:t>
        </w:r>
      </w:smartTag>
      <w:r w:rsidRPr="009858AD">
        <w:rPr>
          <w:rFonts w:eastAsia="TTE19A8410t00" w:cs="Tahoma"/>
          <w:lang w:val="es-CO"/>
        </w:rPr>
        <w:t xml:space="preserve"> 5.</w:t>
      </w:r>
    </w:p>
    <w:p w:rsidR="009858AD" w:rsidRPr="009858AD" w:rsidRDefault="009858AD" w:rsidP="00074CD3">
      <w:pPr>
        <w:numPr>
          <w:ilvl w:val="0"/>
          <w:numId w:val="36"/>
        </w:numPr>
        <w:spacing w:line="360" w:lineRule="auto"/>
        <w:jc w:val="both"/>
        <w:rPr>
          <w:rFonts w:eastAsia="TTE19A8410t00" w:cs="Tahoma"/>
          <w:lang w:val="es-CO"/>
        </w:rPr>
      </w:pPr>
      <w:r w:rsidRPr="009858AD">
        <w:rPr>
          <w:rFonts w:eastAsia="TTE19A8410t00" w:cs="Tahoma"/>
          <w:lang w:val="es-CO"/>
        </w:rPr>
        <w:t xml:space="preserve">Usar </w:t>
      </w:r>
      <w:proofErr w:type="spellStart"/>
      <w:r w:rsidRPr="009858AD">
        <w:rPr>
          <w:rFonts w:eastAsia="TTE19A8410t00" w:cs="Tahoma"/>
          <w:lang w:val="es-CO"/>
        </w:rPr>
        <w:t>checklist</w:t>
      </w:r>
      <w:proofErr w:type="spellEnd"/>
      <w:r w:rsidRPr="009858AD">
        <w:rPr>
          <w:rFonts w:eastAsia="TTE19A8410t00" w:cs="Tahoma"/>
          <w:lang w:val="es-CO"/>
        </w:rPr>
        <w:t xml:space="preserve"> para el producto a revisar.</w:t>
      </w:r>
    </w:p>
    <w:p w:rsidR="009858AD" w:rsidRPr="009858AD" w:rsidRDefault="009858AD" w:rsidP="00074CD3">
      <w:pPr>
        <w:numPr>
          <w:ilvl w:val="0"/>
          <w:numId w:val="36"/>
        </w:numPr>
        <w:spacing w:line="360" w:lineRule="auto"/>
        <w:jc w:val="both"/>
        <w:rPr>
          <w:rFonts w:eastAsia="TTE19A8410t00" w:cs="Tahoma"/>
          <w:lang w:val="es-CO"/>
        </w:rPr>
      </w:pPr>
      <w:r w:rsidRPr="009858AD">
        <w:rPr>
          <w:rFonts w:eastAsia="TTE19A8410t00" w:cs="Tahoma"/>
          <w:lang w:val="es-CO"/>
        </w:rPr>
        <w:t>Deben estar agendadas en el cronograma de proyecto y en el Plan de Calidad.</w:t>
      </w:r>
    </w:p>
    <w:p w:rsidR="009858AD" w:rsidRPr="009858AD" w:rsidRDefault="009858AD" w:rsidP="00074CD3">
      <w:pPr>
        <w:numPr>
          <w:ilvl w:val="0"/>
          <w:numId w:val="36"/>
        </w:numPr>
        <w:spacing w:line="360" w:lineRule="auto"/>
        <w:jc w:val="both"/>
        <w:rPr>
          <w:rFonts w:eastAsia="TTE19A8410t00" w:cs="Tahoma"/>
          <w:lang w:val="es-CO"/>
        </w:rPr>
      </w:pPr>
      <w:r w:rsidRPr="009858AD">
        <w:rPr>
          <w:rFonts w:eastAsia="TTE19A8410t00" w:cs="Tahoma"/>
          <w:lang w:val="es-CO"/>
        </w:rPr>
        <w:t>Revisar las revisiones anteriores, incluso para encontrar errores en el propio proceso de revisión.</w:t>
      </w:r>
    </w:p>
    <w:p w:rsidR="009858AD" w:rsidRPr="009858AD" w:rsidRDefault="009858AD" w:rsidP="009858AD">
      <w:pPr>
        <w:spacing w:line="360" w:lineRule="auto"/>
        <w:jc w:val="both"/>
        <w:rPr>
          <w:rFonts w:eastAsia="TTE19A8410t00" w:cs="Tahoma"/>
          <w:lang w:val="es-CO"/>
        </w:rPr>
      </w:pPr>
      <w:r w:rsidRPr="009858AD">
        <w:rPr>
          <w:rFonts w:eastAsia="TTE19A8410t00" w:cs="Tahoma"/>
          <w:lang w:val="es-CO"/>
        </w:rPr>
        <w:t>Después de la revisión el Responsable de SQA debe:</w:t>
      </w:r>
    </w:p>
    <w:p w:rsidR="009858AD" w:rsidRPr="009858AD" w:rsidRDefault="009858AD" w:rsidP="00074CD3">
      <w:pPr>
        <w:numPr>
          <w:ilvl w:val="0"/>
          <w:numId w:val="35"/>
        </w:numPr>
        <w:spacing w:line="360" w:lineRule="auto"/>
        <w:jc w:val="both"/>
        <w:rPr>
          <w:rFonts w:eastAsia="TTE19A8410t00" w:cs="Tahoma"/>
          <w:lang w:val="es-CO"/>
        </w:rPr>
      </w:pPr>
      <w:r w:rsidRPr="009858AD">
        <w:rPr>
          <w:rFonts w:eastAsia="TTE19A8410t00" w:cs="Tahoma"/>
          <w:lang w:val="es-CO"/>
        </w:rPr>
        <w:t>Elaborar un informe de revisión técnica formal que incluya las acciones correctivas que deben ser tomadas (por los responsables del producto revisado) para solucionar los problemas o desviaciones detectados en la revisión.</w:t>
      </w:r>
    </w:p>
    <w:p w:rsidR="009858AD" w:rsidRDefault="009858AD" w:rsidP="00074CD3">
      <w:pPr>
        <w:numPr>
          <w:ilvl w:val="0"/>
          <w:numId w:val="35"/>
        </w:numPr>
        <w:spacing w:line="360" w:lineRule="auto"/>
        <w:jc w:val="both"/>
        <w:rPr>
          <w:rFonts w:eastAsia="TTE19A8410t00" w:cs="Tahoma"/>
          <w:lang w:val="es-CO"/>
        </w:rPr>
      </w:pPr>
      <w:r w:rsidRPr="009858AD">
        <w:rPr>
          <w:rFonts w:eastAsia="TTE19A8410t00" w:cs="Tahoma"/>
          <w:lang w:val="es-CO"/>
        </w:rPr>
        <w:t>El Responsable de SQA debe realizar el seguimiento del producto revisado para saber si las acciones correctivas fueron realizadas.</w:t>
      </w:r>
    </w:p>
    <w:p w:rsidR="00537611" w:rsidRDefault="00537611" w:rsidP="009858AD">
      <w:pPr>
        <w:spacing w:line="360" w:lineRule="auto"/>
        <w:jc w:val="both"/>
        <w:rPr>
          <w:rFonts w:eastAsia="TTE19A8410t00" w:cs="Tahoma"/>
          <w:lang w:val="es-CO"/>
        </w:rPr>
      </w:pPr>
    </w:p>
    <w:p w:rsidR="00537611" w:rsidRPr="00537611" w:rsidRDefault="00537611" w:rsidP="00537611">
      <w:pPr>
        <w:spacing w:line="360" w:lineRule="auto"/>
        <w:jc w:val="both"/>
        <w:rPr>
          <w:rFonts w:eastAsia="TTE19A8410t00" w:cs="Tahoma"/>
          <w:i/>
          <w:lang w:val="es-CO"/>
        </w:rPr>
      </w:pPr>
      <w:r w:rsidRPr="00537611">
        <w:rPr>
          <w:rFonts w:eastAsia="TTE19A8410t00" w:cs="Tahoma"/>
          <w:i/>
          <w:lang w:val="es-CO"/>
        </w:rPr>
        <w:t>Evaluar y Ajustar el Plan de SQA</w:t>
      </w:r>
    </w:p>
    <w:p w:rsidR="00537611" w:rsidRPr="00537611" w:rsidRDefault="00537611" w:rsidP="00537611">
      <w:pPr>
        <w:spacing w:line="360" w:lineRule="auto"/>
        <w:jc w:val="both"/>
        <w:rPr>
          <w:rFonts w:eastAsia="TTE19A8410t00" w:cs="Tahoma"/>
          <w:u w:val="single"/>
          <w:lang w:val="es-CO"/>
        </w:rPr>
      </w:pPr>
      <w:r w:rsidRPr="00537611">
        <w:rPr>
          <w:rFonts w:eastAsia="TTE19A8410t00" w:cs="Tahoma"/>
          <w:u w:val="single"/>
          <w:lang w:val="es-CO"/>
        </w:rPr>
        <w:t>Objetivo:</w:t>
      </w:r>
    </w:p>
    <w:p w:rsidR="00537611" w:rsidRPr="00537611" w:rsidRDefault="00537611" w:rsidP="00537611">
      <w:pPr>
        <w:spacing w:line="360" w:lineRule="auto"/>
        <w:jc w:val="both"/>
        <w:rPr>
          <w:rFonts w:eastAsia="TTE19A8410t00" w:cs="Tahoma"/>
          <w:lang w:val="es-CO"/>
        </w:rPr>
      </w:pPr>
      <w:r w:rsidRPr="00537611">
        <w:rPr>
          <w:rFonts w:eastAsia="TTE19A8410t00" w:cs="Tahoma"/>
          <w:lang w:val="es-CO"/>
        </w:rPr>
        <w:lastRenderedPageBreak/>
        <w:t>Esta actividad tiene como objetivo contrastar la situación real de la calidad contra la planificada en el Plan de Calidad al comienzo del Proyecto y en cada iteración.</w:t>
      </w:r>
    </w:p>
    <w:p w:rsidR="00537611" w:rsidRPr="00537611" w:rsidRDefault="00537611" w:rsidP="00537611">
      <w:pPr>
        <w:spacing w:line="360" w:lineRule="auto"/>
        <w:jc w:val="both"/>
        <w:rPr>
          <w:rFonts w:eastAsia="TTE19A8410t00" w:cs="Tahoma"/>
          <w:u w:val="single"/>
          <w:lang w:val="es-CO"/>
        </w:rPr>
      </w:pPr>
      <w:r w:rsidRPr="00537611">
        <w:rPr>
          <w:rFonts w:eastAsia="TTE19A8410t00" w:cs="Tahoma"/>
          <w:u w:val="single"/>
          <w:lang w:val="es-CO"/>
        </w:rPr>
        <w:t>Descripción:</w:t>
      </w:r>
    </w:p>
    <w:p w:rsidR="00537611" w:rsidRPr="00537611" w:rsidRDefault="00537611" w:rsidP="00537611">
      <w:pPr>
        <w:spacing w:line="360" w:lineRule="auto"/>
        <w:jc w:val="both"/>
        <w:rPr>
          <w:rFonts w:eastAsia="TTE19A8410t00" w:cs="Tahoma"/>
          <w:lang w:val="es-CO"/>
        </w:rPr>
      </w:pPr>
      <w:r w:rsidRPr="00537611">
        <w:rPr>
          <w:rFonts w:eastAsia="TTE19A8410t00" w:cs="Tahoma"/>
          <w:lang w:val="es-CO"/>
        </w:rPr>
        <w:t>Se deben identificar las desviaciones que hayan ocurrido respecto a las actividades planificadas, y realizar las correcciones que sean necesarias tanto a las actividades de Calidad actuales como a la agenda prevista en el Plan de Calidad.</w:t>
      </w:r>
    </w:p>
    <w:p w:rsidR="00537611" w:rsidRPr="00537611" w:rsidRDefault="00537611" w:rsidP="00537611">
      <w:pPr>
        <w:spacing w:line="360" w:lineRule="auto"/>
        <w:jc w:val="both"/>
        <w:rPr>
          <w:rFonts w:eastAsia="TTE19A8410t00" w:cs="Tahoma"/>
          <w:lang w:val="es-CO"/>
        </w:rPr>
      </w:pPr>
      <w:r w:rsidRPr="00537611">
        <w:rPr>
          <w:rFonts w:eastAsia="TTE19A8410t00" w:cs="Tahoma"/>
          <w:lang w:val="es-CO"/>
        </w:rPr>
        <w:t>Además se debe sacar mediciones de lo hecho contra lo planificado, ejemplos de estas medidas son:</w:t>
      </w:r>
    </w:p>
    <w:p w:rsidR="00537611" w:rsidRPr="00537611" w:rsidRDefault="00537611" w:rsidP="00074CD3">
      <w:pPr>
        <w:numPr>
          <w:ilvl w:val="0"/>
          <w:numId w:val="39"/>
        </w:numPr>
        <w:spacing w:line="360" w:lineRule="auto"/>
        <w:jc w:val="both"/>
        <w:rPr>
          <w:rFonts w:eastAsia="TTE19A8410t00" w:cs="Tahoma"/>
          <w:lang w:val="es-CO"/>
        </w:rPr>
      </w:pPr>
      <w:r w:rsidRPr="00537611">
        <w:rPr>
          <w:rFonts w:eastAsia="TTE19A8410t00" w:cs="Tahoma"/>
          <w:lang w:val="es-CO"/>
        </w:rPr>
        <w:t>Actividades realizadas contra planificadas</w:t>
      </w:r>
    </w:p>
    <w:p w:rsidR="00537611" w:rsidRPr="00537611" w:rsidRDefault="00537611" w:rsidP="00074CD3">
      <w:pPr>
        <w:numPr>
          <w:ilvl w:val="0"/>
          <w:numId w:val="39"/>
        </w:numPr>
        <w:spacing w:line="360" w:lineRule="auto"/>
        <w:jc w:val="both"/>
        <w:rPr>
          <w:rFonts w:eastAsia="TTE19A8410t00" w:cs="Tahoma"/>
          <w:lang w:val="es-CO"/>
        </w:rPr>
      </w:pPr>
      <w:r w:rsidRPr="00537611">
        <w:rPr>
          <w:rFonts w:eastAsia="TTE19A8410t00" w:cs="Tahoma"/>
          <w:lang w:val="es-CO"/>
        </w:rPr>
        <w:t>Número de productos revisados comparados con el plan</w:t>
      </w:r>
    </w:p>
    <w:p w:rsidR="00537611" w:rsidRDefault="00537611" w:rsidP="00537611">
      <w:pPr>
        <w:spacing w:line="360" w:lineRule="auto"/>
        <w:jc w:val="both"/>
        <w:rPr>
          <w:rFonts w:eastAsia="TTE19A8410t00" w:cs="Tahoma"/>
          <w:lang w:val="es-CO"/>
        </w:rPr>
      </w:pPr>
      <w:r w:rsidRPr="00537611">
        <w:rPr>
          <w:rFonts w:eastAsia="TTE19A8410t00" w:cs="Tahoma"/>
          <w:lang w:val="es-CO"/>
        </w:rPr>
        <w:t>Los resultados de esta actividad proveerán una medida de lo acertado de la planificación realizada en el Plan de Calidad, y de las actividades efectivamente realizadas en cada iteración lo cual será registrado en un documento para cada evaluación realizada. Estos documentos se mantendrán adjuntos al Plan de Calidad.</w:t>
      </w:r>
    </w:p>
    <w:p w:rsidR="00537611" w:rsidRDefault="00537611" w:rsidP="00537611">
      <w:pPr>
        <w:spacing w:line="360" w:lineRule="auto"/>
        <w:jc w:val="both"/>
        <w:rPr>
          <w:rFonts w:eastAsia="TTE19A8410t00" w:cs="Tahoma"/>
          <w:i/>
          <w:lang w:val="es-CO"/>
        </w:rPr>
      </w:pPr>
    </w:p>
    <w:p w:rsidR="00537611" w:rsidRPr="00537611" w:rsidRDefault="00537611" w:rsidP="00537611">
      <w:pPr>
        <w:spacing w:line="360" w:lineRule="auto"/>
        <w:jc w:val="both"/>
        <w:rPr>
          <w:rFonts w:eastAsia="TTE19A8410t00" w:cs="Tahoma"/>
          <w:i/>
          <w:lang w:val="es-CO"/>
        </w:rPr>
      </w:pPr>
      <w:r w:rsidRPr="00537611">
        <w:rPr>
          <w:rFonts w:eastAsia="TTE19A8410t00" w:cs="Tahoma"/>
          <w:i/>
          <w:lang w:val="es-CO"/>
        </w:rPr>
        <w:t>Realizar el informe final de SQA</w:t>
      </w:r>
    </w:p>
    <w:p w:rsidR="00537611" w:rsidRPr="00537611" w:rsidRDefault="00537611" w:rsidP="00537611">
      <w:pPr>
        <w:spacing w:line="360" w:lineRule="auto"/>
        <w:jc w:val="both"/>
        <w:rPr>
          <w:rFonts w:eastAsia="TTE19A8410t00" w:cs="Tahoma"/>
          <w:u w:val="single"/>
          <w:lang w:val="es-CO"/>
        </w:rPr>
      </w:pPr>
      <w:r w:rsidRPr="00537611">
        <w:rPr>
          <w:rFonts w:eastAsia="TTE19A8410t00" w:cs="Tahoma"/>
          <w:u w:val="single"/>
          <w:lang w:val="es-CO"/>
        </w:rPr>
        <w:t>Objetivo:</w:t>
      </w:r>
    </w:p>
    <w:p w:rsidR="00537611" w:rsidRPr="00537611" w:rsidRDefault="00537611" w:rsidP="00537611">
      <w:pPr>
        <w:spacing w:line="360" w:lineRule="auto"/>
        <w:jc w:val="both"/>
        <w:rPr>
          <w:rFonts w:eastAsia="TTE19A8410t00" w:cs="Tahoma"/>
          <w:lang w:val="es-CO"/>
        </w:rPr>
      </w:pPr>
      <w:r w:rsidRPr="00537611">
        <w:rPr>
          <w:rFonts w:eastAsia="TTE19A8410t00" w:cs="Tahoma"/>
          <w:lang w:val="es-CO"/>
        </w:rPr>
        <w:t>Realizar el Informe Final de Calidad, el cual contiene un resumen de las actividades de SQA realizadas y sus resultados a lo largo del proyecto.</w:t>
      </w:r>
    </w:p>
    <w:p w:rsidR="00537611" w:rsidRPr="00537611" w:rsidRDefault="00537611" w:rsidP="00537611">
      <w:pPr>
        <w:spacing w:line="360" w:lineRule="auto"/>
        <w:jc w:val="both"/>
        <w:rPr>
          <w:rFonts w:eastAsia="TTE19A8410t00" w:cs="Tahoma"/>
          <w:u w:val="single"/>
          <w:lang w:val="es-CO"/>
        </w:rPr>
      </w:pPr>
      <w:r w:rsidRPr="00537611">
        <w:rPr>
          <w:rFonts w:eastAsia="TTE19A8410t00" w:cs="Tahoma"/>
          <w:u w:val="single"/>
          <w:lang w:val="es-CO"/>
        </w:rPr>
        <w:t>Descripción:</w:t>
      </w:r>
    </w:p>
    <w:p w:rsidR="00537611" w:rsidRDefault="00537611" w:rsidP="00537611">
      <w:pPr>
        <w:spacing w:line="360" w:lineRule="auto"/>
        <w:jc w:val="both"/>
        <w:rPr>
          <w:rFonts w:eastAsia="TTE19A8410t00" w:cs="Tahoma"/>
          <w:lang w:val="es-CO"/>
        </w:rPr>
      </w:pPr>
      <w:r w:rsidRPr="00537611">
        <w:rPr>
          <w:rFonts w:eastAsia="TTE19A8410t00" w:cs="Tahoma"/>
          <w:lang w:val="es-CO"/>
        </w:rPr>
        <w:t>El Responsable de SQA realizará un informe final donde se especificarán todas las actividades de Calidad realizadas durante el proyecto y los datos obtenidos. Se totalizarán estos datos para obtener una evaluación de la calidad del producto desarrollado, el sistema en total, el proyecto, y el ajuste al modelo de proceso.</w:t>
      </w:r>
    </w:p>
    <w:p w:rsidR="000478CD" w:rsidRDefault="000478CD" w:rsidP="006B2A5F">
      <w:pPr>
        <w:spacing w:line="360" w:lineRule="auto"/>
        <w:rPr>
          <w:rFonts w:eastAsia="TTE19A8410t00" w:cs="Tahoma"/>
          <w:b/>
          <w:lang w:val="es-CO"/>
        </w:rPr>
      </w:pPr>
    </w:p>
    <w:p w:rsidR="003C7131" w:rsidRPr="00C77ABF" w:rsidRDefault="003C7131" w:rsidP="006B2A5F">
      <w:pPr>
        <w:spacing w:line="360" w:lineRule="auto"/>
        <w:rPr>
          <w:rFonts w:eastAsia="TTE19A8410t00" w:cs="Tahoma"/>
          <w:b/>
          <w:lang w:val="es-CO"/>
        </w:rPr>
      </w:pPr>
      <w:r w:rsidRPr="00C77ABF">
        <w:rPr>
          <w:rFonts w:eastAsia="TTE19A8410t00" w:cs="Tahoma"/>
          <w:b/>
          <w:lang w:val="es-CO"/>
        </w:rPr>
        <w:lastRenderedPageBreak/>
        <w:t>Responsabilidades</w:t>
      </w:r>
    </w:p>
    <w:p w:rsidR="00EB4C02" w:rsidRPr="00E11D33" w:rsidRDefault="00EB4C02" w:rsidP="00EB4C02">
      <w:pPr>
        <w:spacing w:line="360" w:lineRule="auto"/>
        <w:jc w:val="both"/>
        <w:rPr>
          <w:rFonts w:eastAsia="TTE19A8410t00" w:cs="Tahoma"/>
          <w:lang w:val="es-CO"/>
        </w:rPr>
      </w:pPr>
      <w:r w:rsidRPr="00E11D33">
        <w:rPr>
          <w:rFonts w:eastAsia="TTE19A8410t00" w:cs="Tahoma"/>
          <w:lang w:val="es-CO"/>
        </w:rPr>
        <w:t>Roles y personas de referencia por cada producto que será revisado de forma de enviarle los Informes de SQA para que se incluyan en las nuevas versiones las observaciones realizadas a los productos por parte del Responsable de SQA.</w:t>
      </w:r>
    </w:p>
    <w:p w:rsidR="003C7131" w:rsidRDefault="00EB4C02" w:rsidP="00EB4C02">
      <w:pPr>
        <w:spacing w:line="360" w:lineRule="auto"/>
        <w:jc w:val="both"/>
        <w:rPr>
          <w:rFonts w:eastAsia="TTE19A8410t00" w:cs="Tahoma"/>
          <w:lang w:val="es-CO"/>
        </w:rPr>
      </w:pPr>
      <w:r w:rsidRPr="00E11D33">
        <w:rPr>
          <w:rFonts w:eastAsia="TTE19A8410t00" w:cs="Tahoma"/>
          <w:lang w:val="es-CO"/>
        </w:rPr>
        <w:t>Además se revisarán una serie de productos por considerarlos relevantes para la calidad del proceso y el producto a construir. Las revisiones podrán realizarse en las actividades Revisar las Entregas, Evaluar la calidad de los productos, Revisar el ajuste al proceso y Revisiones Técnicas Formales (RTF). Se identifica el responsable de cada producto para tener una referencia en caso de que dicho</w:t>
      </w:r>
      <w:r w:rsidR="00C77EA3">
        <w:rPr>
          <w:rFonts w:eastAsia="TTE19A8410t00" w:cs="Tahoma"/>
          <w:lang w:val="es-CO"/>
        </w:rPr>
        <w:t xml:space="preserve"> producto necesite correcciones.</w:t>
      </w:r>
    </w:p>
    <w:p w:rsidR="00C77EA3" w:rsidRPr="00E11D33" w:rsidRDefault="00C77EA3" w:rsidP="00EB4C02">
      <w:pPr>
        <w:spacing w:line="360" w:lineRule="auto"/>
        <w:jc w:val="both"/>
        <w:rPr>
          <w:rFonts w:eastAsia="TTE19A8410t00" w:cs="Tahoma"/>
          <w:lang w:val="es-CO"/>
        </w:rPr>
      </w:pPr>
    </w:p>
    <w:tbl>
      <w:tblPr>
        <w:tblpPr w:leftFromText="180" w:rightFromText="180" w:vertAnchor="text" w:horzAnchor="margin" w:tblpXSpec="center" w:tblpY="-149"/>
        <w:tblW w:w="0" w:type="auto"/>
        <w:tblBorders>
          <w:top w:val="nil"/>
          <w:left w:val="nil"/>
          <w:bottom w:val="nil"/>
          <w:right w:val="nil"/>
        </w:tblBorders>
        <w:tblLayout w:type="fixed"/>
        <w:tblLook w:val="0000" w:firstRow="0" w:lastRow="0" w:firstColumn="0" w:lastColumn="0" w:noHBand="0" w:noVBand="0"/>
      </w:tblPr>
      <w:tblGrid>
        <w:gridCol w:w="4863"/>
        <w:gridCol w:w="3035"/>
      </w:tblGrid>
      <w:tr w:rsidR="00EB4C02" w:rsidRPr="00EB4C02" w:rsidTr="00C2368D">
        <w:trPr>
          <w:trHeight w:val="242"/>
        </w:trPr>
        <w:tc>
          <w:tcPr>
            <w:tcW w:w="4863" w:type="dxa"/>
            <w:tcBorders>
              <w:top w:val="single" w:sz="4" w:space="0" w:color="000000"/>
              <w:left w:val="single" w:sz="4" w:space="0" w:color="000000"/>
              <w:bottom w:val="single" w:sz="4" w:space="0" w:color="000000"/>
              <w:right w:val="single" w:sz="4" w:space="0" w:color="000000"/>
            </w:tcBorders>
            <w:shd w:val="clear" w:color="auto" w:fill="C0C0C0"/>
          </w:tcPr>
          <w:p w:rsidR="00EB4C02" w:rsidRPr="00EB4C02" w:rsidRDefault="00EB4C02" w:rsidP="00EB4C02">
            <w:pPr>
              <w:pStyle w:val="estilo"/>
              <w:jc w:val="center"/>
              <w:rPr>
                <w:rFonts w:ascii="Tahoma" w:hAnsi="Tahoma" w:cs="Tahoma"/>
                <w:color w:val="000000"/>
                <w:sz w:val="18"/>
                <w:szCs w:val="18"/>
              </w:rPr>
            </w:pPr>
            <w:proofErr w:type="spellStart"/>
            <w:r w:rsidRPr="00EB4C02">
              <w:rPr>
                <w:rFonts w:ascii="Tahoma" w:hAnsi="Tahoma" w:cs="Tahoma"/>
                <w:b/>
                <w:bCs/>
                <w:color w:val="000000"/>
                <w:sz w:val="18"/>
                <w:szCs w:val="18"/>
              </w:rPr>
              <w:t>Producto</w:t>
            </w:r>
            <w:proofErr w:type="spellEnd"/>
            <w:r w:rsidRPr="00EB4C02">
              <w:rPr>
                <w:rFonts w:ascii="Tahoma" w:hAnsi="Tahoma" w:cs="Tahoma"/>
                <w:b/>
                <w:bCs/>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shd w:val="clear" w:color="auto" w:fill="C0C0C0"/>
          </w:tcPr>
          <w:p w:rsidR="00EB4C02" w:rsidRPr="00EB4C02" w:rsidRDefault="003752E7" w:rsidP="003752E7">
            <w:pPr>
              <w:pStyle w:val="estilo"/>
              <w:jc w:val="center"/>
              <w:rPr>
                <w:rFonts w:ascii="Tahoma" w:hAnsi="Tahoma" w:cs="Tahoma"/>
                <w:color w:val="000000"/>
                <w:sz w:val="18"/>
                <w:szCs w:val="18"/>
              </w:rPr>
            </w:pPr>
            <w:proofErr w:type="spellStart"/>
            <w:r>
              <w:rPr>
                <w:rFonts w:ascii="Tahoma" w:hAnsi="Tahoma" w:cs="Tahoma"/>
                <w:b/>
                <w:bCs/>
                <w:color w:val="000000"/>
                <w:sz w:val="18"/>
                <w:szCs w:val="18"/>
              </w:rPr>
              <w:t>Rol</w:t>
            </w:r>
            <w:proofErr w:type="spellEnd"/>
            <w:r w:rsidR="00EB4C02" w:rsidRPr="00EB4C02">
              <w:rPr>
                <w:rFonts w:ascii="Tahoma" w:hAnsi="Tahoma" w:cs="Tahoma"/>
                <w:b/>
                <w:bCs/>
                <w:color w:val="000000"/>
                <w:sz w:val="18"/>
                <w:szCs w:val="18"/>
              </w:rPr>
              <w:t xml:space="preserve"> </w:t>
            </w:r>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r w:rsidRPr="00EB4C02">
              <w:rPr>
                <w:rFonts w:ascii="Tahoma" w:hAnsi="Tahoma" w:cs="Tahoma"/>
                <w:color w:val="000000"/>
                <w:sz w:val="18"/>
                <w:szCs w:val="18"/>
              </w:rPr>
              <w:t xml:space="preserve">Plan de Proyecto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Informe de Situación del Proyecto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Estimaciones</w:t>
            </w:r>
            <w:proofErr w:type="spellEnd"/>
            <w:r w:rsidRPr="00EB4C02">
              <w:rPr>
                <w:rFonts w:ascii="Tahoma" w:hAnsi="Tahoma" w:cs="Tahoma"/>
                <w:color w:val="000000"/>
                <w:sz w:val="18"/>
                <w:szCs w:val="18"/>
              </w:rPr>
              <w:t xml:space="preserve"> y </w:t>
            </w:r>
            <w:proofErr w:type="spellStart"/>
            <w:r w:rsidRPr="00EB4C02">
              <w:rPr>
                <w:rFonts w:ascii="Tahoma" w:hAnsi="Tahoma" w:cs="Tahoma"/>
                <w:color w:val="000000"/>
                <w:sz w:val="18"/>
                <w:szCs w:val="18"/>
              </w:rPr>
              <w:t>Mediciones</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Documento</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Riesgos</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Registro</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Actividades</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r w:rsidRPr="00EB4C02">
              <w:rPr>
                <w:rFonts w:ascii="Tahoma" w:hAnsi="Tahoma" w:cs="Tahoma"/>
                <w:color w:val="000000"/>
                <w:sz w:val="18"/>
                <w:szCs w:val="18"/>
              </w:rPr>
              <w:t xml:space="preserve">Plan de la </w:t>
            </w:r>
            <w:proofErr w:type="spellStart"/>
            <w:r w:rsidRPr="00EB4C02">
              <w:rPr>
                <w:rFonts w:ascii="Tahoma" w:hAnsi="Tahoma" w:cs="Tahoma"/>
                <w:color w:val="000000"/>
                <w:sz w:val="18"/>
                <w:szCs w:val="18"/>
              </w:rPr>
              <w:t>Iteración</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Acta de la Reunión de Equipo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491"/>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Lista de acciones correctivas y responsables de seguimiento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Documento de Evaluación y Ajustes al Plan de Proyecto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r w:rsidRPr="00EB4C02">
              <w:rPr>
                <w:rFonts w:ascii="Tahoma" w:hAnsi="Tahoma" w:cs="Tahoma"/>
                <w:color w:val="000000"/>
                <w:sz w:val="18"/>
                <w:szCs w:val="18"/>
              </w:rPr>
              <w:t xml:space="preserve">Informe Final </w:t>
            </w:r>
            <w:smartTag w:uri="urn:schemas-microsoft-com:office:smarttags" w:element="State">
              <w:smartTag w:uri="urn:schemas-microsoft-com:office:smarttags" w:element="place">
                <w:r w:rsidRPr="00EB4C02">
                  <w:rPr>
                    <w:rFonts w:ascii="Tahoma" w:hAnsi="Tahoma" w:cs="Tahoma"/>
                    <w:color w:val="000000"/>
                    <w:sz w:val="18"/>
                    <w:szCs w:val="18"/>
                  </w:rPr>
                  <w:t>del</w:t>
                </w:r>
              </w:smartTag>
            </w:smartTag>
            <w:r w:rsidRPr="00EB4C02">
              <w:rPr>
                <w:rFonts w:ascii="Tahoma" w:hAnsi="Tahoma" w:cs="Tahoma"/>
                <w:color w:val="000000"/>
                <w:sz w:val="18"/>
                <w:szCs w:val="18"/>
              </w:rPr>
              <w:t xml:space="preserve"> Proyecto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489"/>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Presentación en diapositivas del Proyecto - Demo del </w:t>
            </w:r>
          </w:p>
          <w:p w:rsidR="00EB4C02" w:rsidRPr="00EB4C02" w:rsidRDefault="00EB4C02" w:rsidP="00EB4C02">
            <w:pPr>
              <w:pStyle w:val="estilo"/>
              <w:rPr>
                <w:rFonts w:ascii="Tahoma" w:hAnsi="Tahoma" w:cs="Tahoma"/>
                <w:color w:val="000000"/>
                <w:sz w:val="18"/>
                <w:szCs w:val="18"/>
              </w:rPr>
            </w:pPr>
            <w:r w:rsidRPr="00EB4C02">
              <w:rPr>
                <w:rFonts w:ascii="Tahoma" w:hAnsi="Tahoma" w:cs="Tahoma"/>
                <w:color w:val="000000"/>
                <w:sz w:val="18"/>
                <w:szCs w:val="18"/>
              </w:rPr>
              <w:t xml:space="preserve">Software </w:t>
            </w:r>
            <w:proofErr w:type="spellStart"/>
            <w:r w:rsidRPr="00EB4C02">
              <w:rPr>
                <w:rFonts w:ascii="Tahoma" w:hAnsi="Tahoma" w:cs="Tahoma"/>
                <w:color w:val="000000"/>
                <w:sz w:val="18"/>
                <w:szCs w:val="18"/>
              </w:rPr>
              <w:t>Desarrollado</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Informes de Conclusiones de la Fase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Acta de la Reunión con el Director del Proyecto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Presentación al Director del Proyecto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Administrador</w:t>
            </w:r>
            <w:proofErr w:type="spellEnd"/>
          </w:p>
        </w:tc>
      </w:tr>
      <w:tr w:rsidR="00EB4C02" w:rsidRPr="00EB4C02" w:rsidTr="00C2368D">
        <w:trPr>
          <w:trHeight w:val="70"/>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Documento</w:t>
            </w:r>
            <w:proofErr w:type="spellEnd"/>
            <w:r w:rsidRPr="00EB4C02">
              <w:rPr>
                <w:rFonts w:ascii="Tahoma" w:hAnsi="Tahoma" w:cs="Tahoma"/>
                <w:color w:val="000000"/>
                <w:sz w:val="18"/>
                <w:szCs w:val="18"/>
              </w:rPr>
              <w:t xml:space="preserve"> </w:t>
            </w:r>
            <w:proofErr w:type="spellStart"/>
            <w:r w:rsidRPr="00EB4C02">
              <w:rPr>
                <w:rFonts w:ascii="Tahoma" w:hAnsi="Tahoma" w:cs="Tahoma"/>
                <w:color w:val="000000"/>
                <w:sz w:val="18"/>
                <w:szCs w:val="18"/>
              </w:rPr>
              <w:t>Informativo</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Responsable</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Comunicación</w:t>
            </w:r>
            <w:proofErr w:type="spellEnd"/>
          </w:p>
        </w:tc>
      </w:tr>
      <w:tr w:rsidR="00EB4C02" w:rsidRPr="00EB4C02" w:rsidTr="00C2368D">
        <w:trPr>
          <w:trHeight w:val="185"/>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Evaluación de Satisfacción del Cliente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Responsable</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Comunicación</w:t>
            </w:r>
            <w:proofErr w:type="spellEnd"/>
          </w:p>
        </w:tc>
      </w:tr>
      <w:tr w:rsidR="00EB4C02" w:rsidRPr="00EB4C02" w:rsidTr="00C2368D">
        <w:trPr>
          <w:trHeight w:val="140"/>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Encuesta de Satisfacción del Cliente</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Responsable</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Comunicación</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Ac</w:t>
            </w:r>
            <w:r w:rsidR="00414108">
              <w:rPr>
                <w:rFonts w:ascii="Tahoma" w:hAnsi="Tahoma" w:cs="Tahoma"/>
                <w:color w:val="000000"/>
                <w:sz w:val="18"/>
                <w:szCs w:val="18"/>
                <w:lang w:val="es-CO"/>
              </w:rPr>
              <w:t>ta de reunión de requerimientos</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Analista</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Especificación</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Requerimientos</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Analista</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Alcance</w:t>
            </w:r>
            <w:proofErr w:type="spellEnd"/>
            <w:r w:rsidRPr="00EB4C02">
              <w:rPr>
                <w:rFonts w:ascii="Tahoma" w:hAnsi="Tahoma" w:cs="Tahoma"/>
                <w:color w:val="000000"/>
                <w:sz w:val="18"/>
                <w:szCs w:val="18"/>
              </w:rPr>
              <w:t xml:space="preserve"> del Sistema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3752E7" w:rsidP="00DE2A39">
            <w:pPr>
              <w:pStyle w:val="estilo"/>
              <w:jc w:val="center"/>
              <w:rPr>
                <w:rFonts w:ascii="Tahoma" w:hAnsi="Tahoma" w:cs="Tahoma"/>
                <w:color w:val="000000"/>
                <w:sz w:val="18"/>
                <w:szCs w:val="18"/>
              </w:rPr>
            </w:pPr>
            <w:proofErr w:type="spellStart"/>
            <w:r>
              <w:rPr>
                <w:rFonts w:ascii="Tahoma" w:hAnsi="Tahoma" w:cs="Tahoma"/>
                <w:color w:val="000000"/>
                <w:sz w:val="18"/>
                <w:szCs w:val="18"/>
              </w:rPr>
              <w:t>Analista</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Glosario</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3752E7" w:rsidP="00DE2A39">
            <w:pPr>
              <w:pStyle w:val="estilo"/>
              <w:jc w:val="center"/>
              <w:rPr>
                <w:rFonts w:ascii="Tahoma" w:hAnsi="Tahoma" w:cs="Tahoma"/>
                <w:color w:val="000000"/>
                <w:sz w:val="18"/>
                <w:szCs w:val="18"/>
              </w:rPr>
            </w:pPr>
            <w:proofErr w:type="spellStart"/>
            <w:r>
              <w:rPr>
                <w:rFonts w:ascii="Tahoma" w:hAnsi="Tahoma" w:cs="Tahoma"/>
                <w:color w:val="000000"/>
                <w:sz w:val="18"/>
                <w:szCs w:val="18"/>
              </w:rPr>
              <w:t>Analista</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Modelo</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dominio</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Analista</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Modelo de Casos de Uso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Analista</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Modelo de Casos de Uso del Negocio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Analista</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Evaluación de la Organización Objetivo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Analista</w:t>
            </w:r>
            <w:proofErr w:type="spellEnd"/>
          </w:p>
        </w:tc>
      </w:tr>
      <w:tr w:rsidR="00EB4C02" w:rsidRPr="00EB4C02" w:rsidTr="00C2368D">
        <w:trPr>
          <w:trHeight w:val="70"/>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656F18">
            <w:pPr>
              <w:pStyle w:val="estilo"/>
              <w:rPr>
                <w:rFonts w:ascii="Tahoma" w:hAnsi="Tahoma" w:cs="Tahoma"/>
                <w:color w:val="000000"/>
                <w:sz w:val="18"/>
                <w:szCs w:val="18"/>
                <w:lang w:val="es-CO"/>
              </w:rPr>
            </w:pPr>
            <w:r w:rsidRPr="00EB4C02">
              <w:rPr>
                <w:rFonts w:ascii="Tahoma" w:hAnsi="Tahoma" w:cs="Tahoma"/>
                <w:color w:val="000000"/>
                <w:sz w:val="18"/>
                <w:szCs w:val="18"/>
                <w:lang w:val="es-CO"/>
              </w:rPr>
              <w:t>Pautas para la interfaz de usuario</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lang w:val="es-CO"/>
              </w:rPr>
            </w:pPr>
            <w:r w:rsidRPr="00EB4C02">
              <w:rPr>
                <w:rFonts w:ascii="Tahoma" w:hAnsi="Tahoma" w:cs="Tahoma"/>
                <w:color w:val="000000"/>
                <w:sz w:val="18"/>
                <w:szCs w:val="18"/>
                <w:lang w:val="es-CO"/>
              </w:rPr>
              <w:t>Diseñador de Interfase de Usuario</w:t>
            </w:r>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Documento de Validación al cliente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Arquitecto</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Alcance</w:t>
            </w:r>
            <w:proofErr w:type="spellEnd"/>
            <w:r w:rsidRPr="00EB4C02">
              <w:rPr>
                <w:rFonts w:ascii="Tahoma" w:hAnsi="Tahoma" w:cs="Tahoma"/>
                <w:color w:val="000000"/>
                <w:sz w:val="18"/>
                <w:szCs w:val="18"/>
              </w:rPr>
              <w:t xml:space="preserve"> del Sistema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Arquitecto</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lang w:val="es-CO"/>
              </w:rPr>
            </w:pPr>
            <w:r w:rsidRPr="00EB4C02">
              <w:rPr>
                <w:rFonts w:ascii="Tahoma" w:hAnsi="Tahoma" w:cs="Tahoma"/>
                <w:color w:val="000000"/>
                <w:sz w:val="18"/>
                <w:szCs w:val="18"/>
                <w:lang w:val="es-CO"/>
              </w:rPr>
              <w:t xml:space="preserve">Documento de requerimiento de prototipo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Arquitecto</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lastRenderedPageBreak/>
              <w:t>Modelo</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Diseño</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Arquitecto</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Descripción</w:t>
            </w:r>
            <w:proofErr w:type="spellEnd"/>
            <w:r w:rsidRPr="00EB4C02">
              <w:rPr>
                <w:rFonts w:ascii="Tahoma" w:hAnsi="Tahoma" w:cs="Tahoma"/>
                <w:color w:val="000000"/>
                <w:sz w:val="18"/>
                <w:szCs w:val="18"/>
              </w:rPr>
              <w:t xml:space="preserve"> de la </w:t>
            </w:r>
            <w:proofErr w:type="spellStart"/>
            <w:r w:rsidRPr="00EB4C02">
              <w:rPr>
                <w:rFonts w:ascii="Tahoma" w:hAnsi="Tahoma" w:cs="Tahoma"/>
                <w:color w:val="000000"/>
                <w:sz w:val="18"/>
                <w:szCs w:val="18"/>
              </w:rPr>
              <w:t>Arquitectura</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Arquitecto</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Modelo</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datos</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Arquitecto</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Modelo</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Servicios</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Arquitecto</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Modelo</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Implementación</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Arquitecto</w:t>
            </w:r>
            <w:proofErr w:type="spellEnd"/>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Diseño</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Prototipo</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Especialista</w:t>
            </w:r>
            <w:proofErr w:type="spellEnd"/>
            <w:r w:rsidRPr="00EB4C02">
              <w:rPr>
                <w:rFonts w:ascii="Tahoma" w:hAnsi="Tahoma" w:cs="Tahoma"/>
                <w:color w:val="000000"/>
                <w:sz w:val="18"/>
                <w:szCs w:val="18"/>
              </w:rPr>
              <w:t xml:space="preserve"> Técnico</w:t>
            </w:r>
          </w:p>
        </w:tc>
      </w:tr>
      <w:tr w:rsidR="00EB4C02"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B4C02" w:rsidRPr="00EB4C02" w:rsidRDefault="00EB4C02" w:rsidP="00EB4C02">
            <w:pPr>
              <w:pStyle w:val="estilo"/>
              <w:rPr>
                <w:rFonts w:ascii="Tahoma" w:hAnsi="Tahoma" w:cs="Tahoma"/>
                <w:color w:val="000000"/>
                <w:sz w:val="18"/>
                <w:szCs w:val="18"/>
              </w:rPr>
            </w:pPr>
            <w:proofErr w:type="spellStart"/>
            <w:r w:rsidRPr="00EB4C02">
              <w:rPr>
                <w:rFonts w:ascii="Tahoma" w:hAnsi="Tahoma" w:cs="Tahoma"/>
                <w:color w:val="000000"/>
                <w:sz w:val="18"/>
                <w:szCs w:val="18"/>
              </w:rPr>
              <w:t>Estándar</w:t>
            </w:r>
            <w:proofErr w:type="spellEnd"/>
            <w:r w:rsidRPr="00EB4C02">
              <w:rPr>
                <w:rFonts w:ascii="Tahoma" w:hAnsi="Tahoma" w:cs="Tahoma"/>
                <w:color w:val="000000"/>
                <w:sz w:val="18"/>
                <w:szCs w:val="18"/>
              </w:rPr>
              <w:t xml:space="preserve"> de </w:t>
            </w:r>
            <w:proofErr w:type="spellStart"/>
            <w:r w:rsidRPr="00EB4C02">
              <w:rPr>
                <w:rFonts w:ascii="Tahoma" w:hAnsi="Tahoma" w:cs="Tahoma"/>
                <w:color w:val="000000"/>
                <w:sz w:val="18"/>
                <w:szCs w:val="18"/>
              </w:rPr>
              <w:t>documentación</w:t>
            </w:r>
            <w:proofErr w:type="spellEnd"/>
            <w:r w:rsidRPr="00EB4C02">
              <w:rPr>
                <w:rFonts w:ascii="Tahoma" w:hAnsi="Tahoma" w:cs="Tahoma"/>
                <w:color w:val="000000"/>
                <w:sz w:val="18"/>
                <w:szCs w:val="18"/>
              </w:rPr>
              <w:t xml:space="preserve"> </w:t>
            </w:r>
            <w:proofErr w:type="spellStart"/>
            <w:r w:rsidRPr="00EB4C02">
              <w:rPr>
                <w:rFonts w:ascii="Tahoma" w:hAnsi="Tahoma" w:cs="Tahoma"/>
                <w:color w:val="000000"/>
                <w:sz w:val="18"/>
                <w:szCs w:val="18"/>
              </w:rPr>
              <w:t>técnica</w:t>
            </w:r>
            <w:proofErr w:type="spellEnd"/>
            <w:r w:rsidRPr="00EB4C02">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B4C02" w:rsidRPr="00EB4C02" w:rsidRDefault="00EB4C02" w:rsidP="00DE2A39">
            <w:pPr>
              <w:pStyle w:val="estilo"/>
              <w:jc w:val="center"/>
              <w:rPr>
                <w:rFonts w:ascii="Tahoma" w:hAnsi="Tahoma" w:cs="Tahoma"/>
                <w:color w:val="000000"/>
                <w:sz w:val="18"/>
                <w:szCs w:val="18"/>
              </w:rPr>
            </w:pPr>
            <w:proofErr w:type="spellStart"/>
            <w:r w:rsidRPr="00EB4C02">
              <w:rPr>
                <w:rFonts w:ascii="Tahoma" w:hAnsi="Tahoma" w:cs="Tahoma"/>
                <w:color w:val="000000"/>
                <w:sz w:val="18"/>
                <w:szCs w:val="18"/>
              </w:rPr>
              <w:t>Especialista</w:t>
            </w:r>
            <w:proofErr w:type="spellEnd"/>
            <w:r w:rsidRPr="00EB4C02">
              <w:rPr>
                <w:rFonts w:ascii="Tahoma" w:hAnsi="Tahoma" w:cs="Tahoma"/>
                <w:color w:val="000000"/>
                <w:sz w:val="18"/>
                <w:szCs w:val="18"/>
              </w:rPr>
              <w:t xml:space="preserve"> Técnico</w:t>
            </w:r>
          </w:p>
        </w:tc>
      </w:tr>
      <w:tr w:rsidR="003752E7"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rPr>
            </w:pPr>
            <w:proofErr w:type="spellStart"/>
            <w:r w:rsidRPr="003752E7">
              <w:rPr>
                <w:rFonts w:ascii="Tahoma" w:hAnsi="Tahoma" w:cs="Tahoma"/>
                <w:color w:val="000000"/>
                <w:sz w:val="18"/>
                <w:szCs w:val="18"/>
              </w:rPr>
              <w:t>Estándar</w:t>
            </w:r>
            <w:proofErr w:type="spellEnd"/>
            <w:r w:rsidRPr="003752E7">
              <w:rPr>
                <w:rFonts w:ascii="Tahoma" w:hAnsi="Tahoma" w:cs="Tahoma"/>
                <w:color w:val="000000"/>
                <w:sz w:val="18"/>
                <w:szCs w:val="18"/>
              </w:rPr>
              <w:t xml:space="preserve"> de </w:t>
            </w:r>
            <w:proofErr w:type="spellStart"/>
            <w:r w:rsidRPr="003752E7">
              <w:rPr>
                <w:rFonts w:ascii="Tahoma" w:hAnsi="Tahoma" w:cs="Tahoma"/>
                <w:color w:val="000000"/>
                <w:sz w:val="18"/>
                <w:szCs w:val="18"/>
              </w:rPr>
              <w:t>implementación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Especialista</w:t>
            </w:r>
            <w:proofErr w:type="spellEnd"/>
            <w:r w:rsidRPr="003752E7">
              <w:rPr>
                <w:rFonts w:ascii="Tahoma" w:hAnsi="Tahoma" w:cs="Tahoma"/>
                <w:color w:val="000000"/>
                <w:sz w:val="18"/>
                <w:szCs w:val="18"/>
              </w:rPr>
              <w:t xml:space="preserve"> Técnico</w:t>
            </w:r>
          </w:p>
        </w:tc>
      </w:tr>
      <w:tr w:rsidR="003752E7"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rPr>
            </w:pPr>
            <w:r w:rsidRPr="003752E7">
              <w:rPr>
                <w:rFonts w:ascii="Tahoma" w:hAnsi="Tahoma" w:cs="Tahoma"/>
                <w:color w:val="000000"/>
                <w:sz w:val="18"/>
                <w:szCs w:val="18"/>
              </w:rPr>
              <w:t xml:space="preserve">Plan de </w:t>
            </w:r>
            <w:proofErr w:type="spellStart"/>
            <w:r w:rsidRPr="003752E7">
              <w:rPr>
                <w:rFonts w:ascii="Tahoma" w:hAnsi="Tahoma" w:cs="Tahoma"/>
                <w:color w:val="000000"/>
                <w:sz w:val="18"/>
                <w:szCs w:val="18"/>
              </w:rPr>
              <w:t>Implantación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Especialista</w:t>
            </w:r>
            <w:proofErr w:type="spellEnd"/>
            <w:r w:rsidRPr="003752E7">
              <w:rPr>
                <w:rFonts w:ascii="Tahoma" w:hAnsi="Tahoma" w:cs="Tahoma"/>
                <w:color w:val="000000"/>
                <w:sz w:val="18"/>
                <w:szCs w:val="18"/>
              </w:rPr>
              <w:t xml:space="preserve"> Técnico</w:t>
            </w:r>
          </w:p>
        </w:tc>
      </w:tr>
      <w:tr w:rsidR="003752E7"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rPr>
            </w:pPr>
            <w:proofErr w:type="spellStart"/>
            <w:r w:rsidRPr="003752E7">
              <w:rPr>
                <w:rFonts w:ascii="Tahoma" w:hAnsi="Tahoma" w:cs="Tahoma"/>
                <w:color w:val="000000"/>
                <w:sz w:val="18"/>
                <w:szCs w:val="18"/>
              </w:rPr>
              <w:t>Manejo</w:t>
            </w:r>
            <w:proofErr w:type="spellEnd"/>
            <w:r w:rsidRPr="003752E7">
              <w:rPr>
                <w:rFonts w:ascii="Tahoma" w:hAnsi="Tahoma" w:cs="Tahoma"/>
                <w:color w:val="000000"/>
                <w:sz w:val="18"/>
                <w:szCs w:val="18"/>
              </w:rPr>
              <w:t xml:space="preserve"> del </w:t>
            </w:r>
            <w:proofErr w:type="spellStart"/>
            <w:r w:rsidRPr="003752E7">
              <w:rPr>
                <w:rFonts w:ascii="Tahoma" w:hAnsi="Tahoma" w:cs="Tahoma"/>
                <w:color w:val="000000"/>
                <w:sz w:val="18"/>
                <w:szCs w:val="18"/>
              </w:rPr>
              <w:t>Ambiente</w:t>
            </w:r>
            <w:proofErr w:type="spellEnd"/>
            <w:r w:rsidRPr="003752E7">
              <w:rPr>
                <w:rFonts w:ascii="Tahoma" w:hAnsi="Tahoma" w:cs="Tahoma"/>
                <w:color w:val="000000"/>
                <w:sz w:val="18"/>
                <w:szCs w:val="18"/>
              </w:rPr>
              <w:t xml:space="preserve"> </w:t>
            </w:r>
            <w:proofErr w:type="spellStart"/>
            <w:r w:rsidRPr="003752E7">
              <w:rPr>
                <w:rFonts w:ascii="Tahoma" w:hAnsi="Tahoma" w:cs="Tahoma"/>
                <w:color w:val="000000"/>
                <w:sz w:val="18"/>
                <w:szCs w:val="18"/>
              </w:rPr>
              <w:t>Controlado</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Especialista</w:t>
            </w:r>
            <w:proofErr w:type="spellEnd"/>
            <w:r w:rsidRPr="003752E7">
              <w:rPr>
                <w:rFonts w:ascii="Tahoma" w:hAnsi="Tahoma" w:cs="Tahoma"/>
                <w:color w:val="000000"/>
                <w:sz w:val="18"/>
                <w:szCs w:val="18"/>
              </w:rPr>
              <w:t xml:space="preserve"> Técnico</w:t>
            </w:r>
          </w:p>
        </w:tc>
      </w:tr>
      <w:tr w:rsidR="003752E7" w:rsidRPr="00EB4C02"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rPr>
            </w:pPr>
            <w:proofErr w:type="spellStart"/>
            <w:r w:rsidRPr="003752E7">
              <w:rPr>
                <w:rFonts w:ascii="Tahoma" w:hAnsi="Tahoma" w:cs="Tahoma"/>
                <w:color w:val="000000"/>
                <w:sz w:val="18"/>
                <w:szCs w:val="18"/>
              </w:rPr>
              <w:t>Prototipo</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Especialista</w:t>
            </w:r>
            <w:proofErr w:type="spellEnd"/>
            <w:r w:rsidRPr="003752E7">
              <w:rPr>
                <w:rFonts w:ascii="Tahoma" w:hAnsi="Tahoma" w:cs="Tahoma"/>
                <w:color w:val="000000"/>
                <w:sz w:val="18"/>
                <w:szCs w:val="18"/>
              </w:rPr>
              <w:t xml:space="preserve"> Técnico</w:t>
            </w:r>
          </w:p>
        </w:tc>
      </w:tr>
      <w:tr w:rsidR="003752E7"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Plan de Verificación y Validación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E11D33" w:rsidP="00DE2A39">
            <w:pPr>
              <w:pStyle w:val="estilo"/>
              <w:jc w:val="center"/>
              <w:rPr>
                <w:rFonts w:ascii="Tahoma" w:hAnsi="Tahoma" w:cs="Tahoma"/>
                <w:color w:val="000000"/>
                <w:sz w:val="18"/>
                <w:szCs w:val="18"/>
                <w:lang w:val="es-CO"/>
              </w:rPr>
            </w:pPr>
            <w:r>
              <w:rPr>
                <w:rFonts w:ascii="Tahoma" w:hAnsi="Tahoma" w:cs="Tahoma"/>
                <w:color w:val="000000"/>
                <w:sz w:val="18"/>
                <w:szCs w:val="18"/>
                <w:lang w:val="es-CO"/>
              </w:rPr>
              <w:t>Responsable de V&amp;V</w:t>
            </w:r>
          </w:p>
        </w:tc>
      </w:tr>
      <w:tr w:rsidR="003752E7"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Documento de Evaluación y Ajuste del Plan de V&amp;V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V&amp;V</w:t>
            </w:r>
          </w:p>
        </w:tc>
      </w:tr>
      <w:tr w:rsidR="003752E7"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Plan de Verificación de la Iteración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V&amp;V</w:t>
            </w:r>
          </w:p>
        </w:tc>
      </w:tr>
      <w:tr w:rsidR="003752E7"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rPr>
            </w:pPr>
            <w:proofErr w:type="spellStart"/>
            <w:r w:rsidRPr="003752E7">
              <w:rPr>
                <w:rFonts w:ascii="Tahoma" w:hAnsi="Tahoma" w:cs="Tahoma"/>
                <w:color w:val="000000"/>
                <w:sz w:val="18"/>
                <w:szCs w:val="18"/>
              </w:rPr>
              <w:t>Reporte</w:t>
            </w:r>
            <w:proofErr w:type="spellEnd"/>
            <w:r w:rsidRPr="003752E7">
              <w:rPr>
                <w:rFonts w:ascii="Tahoma" w:hAnsi="Tahoma" w:cs="Tahoma"/>
                <w:color w:val="000000"/>
                <w:sz w:val="18"/>
                <w:szCs w:val="18"/>
              </w:rPr>
              <w:t xml:space="preserve"> de </w:t>
            </w:r>
            <w:proofErr w:type="spellStart"/>
            <w:r w:rsidRPr="003752E7">
              <w:rPr>
                <w:rFonts w:ascii="Tahoma" w:hAnsi="Tahoma" w:cs="Tahoma"/>
                <w:color w:val="000000"/>
                <w:sz w:val="18"/>
                <w:szCs w:val="18"/>
              </w:rPr>
              <w:t>Prueba</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w:t>
            </w:r>
            <w:r>
              <w:rPr>
                <w:rFonts w:ascii="Tahoma" w:hAnsi="Tahoma" w:cs="Tahoma"/>
                <w:color w:val="000000"/>
                <w:sz w:val="18"/>
                <w:szCs w:val="18"/>
                <w:lang w:val="es-CO"/>
              </w:rPr>
              <w:t>sponsable de V&amp;V</w:t>
            </w:r>
          </w:p>
        </w:tc>
      </w:tr>
      <w:tr w:rsidR="003752E7"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Modelo de Casos de Prueba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V&amp;V</w:t>
            </w:r>
          </w:p>
        </w:tc>
      </w:tr>
      <w:tr w:rsidR="003752E7"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3752E7" w:rsidRPr="003752E7" w:rsidRDefault="003752E7" w:rsidP="003752E7">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Informe de Verificación de Documento </w:t>
            </w:r>
          </w:p>
        </w:tc>
        <w:tc>
          <w:tcPr>
            <w:tcW w:w="3035" w:type="dxa"/>
            <w:tcBorders>
              <w:top w:val="single" w:sz="4" w:space="0" w:color="000000"/>
              <w:left w:val="single" w:sz="4" w:space="0" w:color="000000"/>
              <w:bottom w:val="single" w:sz="4" w:space="0" w:color="000000"/>
              <w:right w:val="single" w:sz="4" w:space="0" w:color="000000"/>
            </w:tcBorders>
          </w:tcPr>
          <w:p w:rsidR="003752E7" w:rsidRPr="003752E7" w:rsidRDefault="003752E7"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V&amp;V</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Informe de Verificación de Integración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V&amp;V</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Informe de Verificación del Sistema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V&amp;V</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Evaluación</w:t>
            </w:r>
            <w:proofErr w:type="spellEnd"/>
            <w:r w:rsidRPr="003752E7">
              <w:rPr>
                <w:rFonts w:ascii="Tahoma" w:hAnsi="Tahoma" w:cs="Tahoma"/>
                <w:color w:val="000000"/>
                <w:sz w:val="18"/>
                <w:szCs w:val="18"/>
              </w:rPr>
              <w:t xml:space="preserve"> de </w:t>
            </w:r>
            <w:proofErr w:type="spellStart"/>
            <w:r w:rsidRPr="003752E7">
              <w:rPr>
                <w:rFonts w:ascii="Tahoma" w:hAnsi="Tahoma" w:cs="Tahoma"/>
                <w:color w:val="000000"/>
                <w:sz w:val="18"/>
                <w:szCs w:val="18"/>
              </w:rPr>
              <w:t>Verificación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V&amp;V</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Informe Final de </w:t>
            </w:r>
            <w:proofErr w:type="spellStart"/>
            <w:r w:rsidRPr="003752E7">
              <w:rPr>
                <w:rFonts w:ascii="Tahoma" w:hAnsi="Tahoma" w:cs="Tahoma"/>
                <w:color w:val="000000"/>
                <w:sz w:val="18"/>
                <w:szCs w:val="18"/>
              </w:rPr>
              <w:t>Verificación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V&amp;V</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Plan de </w:t>
            </w:r>
            <w:proofErr w:type="spellStart"/>
            <w:r w:rsidRPr="003752E7">
              <w:rPr>
                <w:rFonts w:ascii="Tahoma" w:hAnsi="Tahoma" w:cs="Tahoma"/>
                <w:color w:val="000000"/>
                <w:sz w:val="18"/>
                <w:szCs w:val="18"/>
              </w:rPr>
              <w:t>Configuración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Informe de la Línea Base del Proyecto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Gestión</w:t>
            </w:r>
            <w:proofErr w:type="spellEnd"/>
            <w:r w:rsidRPr="003752E7">
              <w:rPr>
                <w:rFonts w:ascii="Tahoma" w:hAnsi="Tahoma" w:cs="Tahoma"/>
                <w:color w:val="000000"/>
                <w:sz w:val="18"/>
                <w:szCs w:val="18"/>
              </w:rPr>
              <w:t xml:space="preserve"> de </w:t>
            </w:r>
            <w:proofErr w:type="spellStart"/>
            <w:r w:rsidRPr="003752E7">
              <w:rPr>
                <w:rFonts w:ascii="Tahoma" w:hAnsi="Tahoma" w:cs="Tahoma"/>
                <w:color w:val="000000"/>
                <w:sz w:val="18"/>
                <w:szCs w:val="18"/>
              </w:rPr>
              <w:t>Cambios</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Registro</w:t>
            </w:r>
            <w:proofErr w:type="spellEnd"/>
            <w:r w:rsidRPr="003752E7">
              <w:rPr>
                <w:rFonts w:ascii="Tahoma" w:hAnsi="Tahoma" w:cs="Tahoma"/>
                <w:color w:val="000000"/>
                <w:sz w:val="18"/>
                <w:szCs w:val="18"/>
              </w:rPr>
              <w:t xml:space="preserve"> de </w:t>
            </w:r>
            <w:proofErr w:type="spellStart"/>
            <w:r w:rsidRPr="003752E7">
              <w:rPr>
                <w:rFonts w:ascii="Tahoma" w:hAnsi="Tahoma" w:cs="Tahoma"/>
                <w:color w:val="000000"/>
                <w:sz w:val="18"/>
                <w:szCs w:val="18"/>
              </w:rPr>
              <w:t>Versiones</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Informe Final de SCM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Descripción</w:t>
            </w:r>
            <w:proofErr w:type="spellEnd"/>
            <w:r w:rsidRPr="003752E7">
              <w:rPr>
                <w:rFonts w:ascii="Tahoma" w:hAnsi="Tahoma" w:cs="Tahoma"/>
                <w:color w:val="000000"/>
                <w:sz w:val="18"/>
                <w:szCs w:val="18"/>
              </w:rPr>
              <w:t xml:space="preserve"> de la </w:t>
            </w:r>
            <w:proofErr w:type="spellStart"/>
            <w:r w:rsidRPr="003752E7">
              <w:rPr>
                <w:rFonts w:ascii="Tahoma" w:hAnsi="Tahoma" w:cs="Tahoma"/>
                <w:color w:val="000000"/>
                <w:sz w:val="18"/>
                <w:szCs w:val="18"/>
              </w:rPr>
              <w:t>Versión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Notas</w:t>
            </w:r>
            <w:proofErr w:type="spellEnd"/>
            <w:r w:rsidRPr="003752E7">
              <w:rPr>
                <w:rFonts w:ascii="Tahoma" w:hAnsi="Tahoma" w:cs="Tahoma"/>
                <w:color w:val="000000"/>
                <w:sz w:val="18"/>
                <w:szCs w:val="18"/>
              </w:rPr>
              <w:t xml:space="preserve"> de la </w:t>
            </w:r>
            <w:proofErr w:type="spellStart"/>
            <w:r w:rsidRPr="003752E7">
              <w:rPr>
                <w:rFonts w:ascii="Tahoma" w:hAnsi="Tahoma" w:cs="Tahoma"/>
                <w:color w:val="000000"/>
                <w:sz w:val="18"/>
                <w:szCs w:val="18"/>
              </w:rPr>
              <w:t>Versión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Versión</w:t>
            </w:r>
            <w:proofErr w:type="spellEnd"/>
            <w:r w:rsidRPr="003752E7">
              <w:rPr>
                <w:rFonts w:ascii="Tahoma" w:hAnsi="Tahoma" w:cs="Tahoma"/>
                <w:color w:val="000000"/>
                <w:sz w:val="18"/>
                <w:szCs w:val="18"/>
              </w:rPr>
              <w:t xml:space="preserve"> “Beta” del </w:t>
            </w:r>
            <w:proofErr w:type="spellStart"/>
            <w:r w:rsidRPr="003752E7">
              <w:rPr>
                <w:rFonts w:ascii="Tahoma" w:hAnsi="Tahoma" w:cs="Tahoma"/>
                <w:color w:val="000000"/>
                <w:sz w:val="18"/>
                <w:szCs w:val="18"/>
              </w:rPr>
              <w:t>Producto</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Versión</w:t>
            </w:r>
            <w:proofErr w:type="spellEnd"/>
            <w:r w:rsidRPr="003752E7">
              <w:rPr>
                <w:rFonts w:ascii="Tahoma" w:hAnsi="Tahoma" w:cs="Tahoma"/>
                <w:color w:val="000000"/>
                <w:sz w:val="18"/>
                <w:szCs w:val="18"/>
              </w:rPr>
              <w:t xml:space="preserve"> “Alfa” del </w:t>
            </w:r>
            <w:proofErr w:type="spellStart"/>
            <w:r w:rsidRPr="003752E7">
              <w:rPr>
                <w:rFonts w:ascii="Tahoma" w:hAnsi="Tahoma" w:cs="Tahoma"/>
                <w:color w:val="000000"/>
                <w:sz w:val="18"/>
                <w:szCs w:val="18"/>
              </w:rPr>
              <w:t>Producto</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SCM</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Informe de </w:t>
            </w:r>
            <w:proofErr w:type="spellStart"/>
            <w:r w:rsidRPr="003752E7">
              <w:rPr>
                <w:rFonts w:ascii="Tahoma" w:hAnsi="Tahoma" w:cs="Tahoma"/>
                <w:color w:val="000000"/>
                <w:sz w:val="18"/>
                <w:szCs w:val="18"/>
              </w:rPr>
              <w:t>Integración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Integración</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Plan de Integración de la Iteración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Integración</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Ejecutable</w:t>
            </w:r>
            <w:proofErr w:type="spellEnd"/>
            <w:r w:rsidRPr="003752E7">
              <w:rPr>
                <w:rFonts w:ascii="Tahoma" w:hAnsi="Tahoma" w:cs="Tahoma"/>
                <w:color w:val="000000"/>
                <w:sz w:val="18"/>
                <w:szCs w:val="18"/>
              </w:rPr>
              <w:t xml:space="preserve"> de la </w:t>
            </w:r>
            <w:proofErr w:type="spellStart"/>
            <w:r w:rsidRPr="003752E7">
              <w:rPr>
                <w:rFonts w:ascii="Tahoma" w:hAnsi="Tahoma" w:cs="Tahoma"/>
                <w:color w:val="000000"/>
                <w:sz w:val="18"/>
                <w:szCs w:val="18"/>
              </w:rPr>
              <w:t>Iteración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Responsable de Integración</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Documentación</w:t>
            </w:r>
            <w:proofErr w:type="spellEnd"/>
            <w:r w:rsidRPr="003752E7">
              <w:rPr>
                <w:rFonts w:ascii="Tahoma" w:hAnsi="Tahoma" w:cs="Tahoma"/>
                <w:color w:val="000000"/>
                <w:sz w:val="18"/>
                <w:szCs w:val="18"/>
              </w:rPr>
              <w:t xml:space="preserve"> </w:t>
            </w:r>
            <w:proofErr w:type="spellStart"/>
            <w:r w:rsidRPr="003752E7">
              <w:rPr>
                <w:rFonts w:ascii="Tahoma" w:hAnsi="Tahoma" w:cs="Tahoma"/>
                <w:color w:val="000000"/>
                <w:sz w:val="18"/>
                <w:szCs w:val="18"/>
              </w:rPr>
              <w:t>Técnica</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Implementador</w:t>
            </w:r>
            <w:proofErr w:type="spellEnd"/>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Informe de </w:t>
            </w:r>
            <w:proofErr w:type="spellStart"/>
            <w:r w:rsidRPr="003752E7">
              <w:rPr>
                <w:rFonts w:ascii="Tahoma" w:hAnsi="Tahoma" w:cs="Tahoma"/>
                <w:color w:val="000000"/>
                <w:sz w:val="18"/>
                <w:szCs w:val="18"/>
              </w:rPr>
              <w:t>Verificación</w:t>
            </w:r>
            <w:proofErr w:type="spellEnd"/>
            <w:r w:rsidRPr="003752E7">
              <w:rPr>
                <w:rFonts w:ascii="Tahoma" w:hAnsi="Tahoma" w:cs="Tahoma"/>
                <w:color w:val="000000"/>
                <w:sz w:val="18"/>
                <w:szCs w:val="18"/>
              </w:rPr>
              <w:t xml:space="preserve"> </w:t>
            </w:r>
            <w:proofErr w:type="spellStart"/>
            <w:r w:rsidRPr="003752E7">
              <w:rPr>
                <w:rFonts w:ascii="Tahoma" w:hAnsi="Tahoma" w:cs="Tahoma"/>
                <w:color w:val="000000"/>
                <w:sz w:val="18"/>
                <w:szCs w:val="18"/>
              </w:rPr>
              <w:t>Unitaria</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Implementador</w:t>
            </w:r>
            <w:proofErr w:type="spellEnd"/>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Reporte de Revisión por Pares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Pr>
                <w:rFonts w:ascii="Tahoma" w:hAnsi="Tahoma" w:cs="Tahoma"/>
                <w:color w:val="000000"/>
                <w:sz w:val="18"/>
                <w:szCs w:val="18"/>
              </w:rPr>
              <w:t>Implementador</w:t>
            </w:r>
            <w:proofErr w:type="spellEnd"/>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Estándar de Documentación de Usuario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Documentador de Usuario</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Materiales</w:t>
            </w:r>
            <w:proofErr w:type="spellEnd"/>
            <w:r w:rsidRPr="003752E7">
              <w:rPr>
                <w:rFonts w:ascii="Tahoma" w:hAnsi="Tahoma" w:cs="Tahoma"/>
                <w:color w:val="000000"/>
                <w:sz w:val="18"/>
                <w:szCs w:val="18"/>
              </w:rPr>
              <w:t xml:space="preserve"> para </w:t>
            </w:r>
            <w:proofErr w:type="spellStart"/>
            <w:r w:rsidRPr="003752E7">
              <w:rPr>
                <w:rFonts w:ascii="Tahoma" w:hAnsi="Tahoma" w:cs="Tahoma"/>
                <w:color w:val="000000"/>
                <w:sz w:val="18"/>
                <w:szCs w:val="18"/>
              </w:rPr>
              <w:t>Capacitación</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Documentador de Usuario</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Materiales para Soporte al Usuario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lang w:val="es-CO"/>
              </w:rPr>
            </w:pPr>
            <w:r w:rsidRPr="003752E7">
              <w:rPr>
                <w:rFonts w:ascii="Tahoma" w:hAnsi="Tahoma" w:cs="Tahoma"/>
                <w:color w:val="000000"/>
                <w:sz w:val="18"/>
                <w:szCs w:val="18"/>
                <w:lang w:val="es-CO"/>
              </w:rPr>
              <w:t>Documentador de Usuario</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Plan de </w:t>
            </w:r>
            <w:proofErr w:type="spellStart"/>
            <w:r w:rsidRPr="003752E7">
              <w:rPr>
                <w:rFonts w:ascii="Tahoma" w:hAnsi="Tahoma" w:cs="Tahoma"/>
                <w:color w:val="000000"/>
                <w:sz w:val="18"/>
                <w:szCs w:val="18"/>
              </w:rPr>
              <w:t>Desarrollo</w:t>
            </w:r>
            <w:proofErr w:type="spellEnd"/>
            <w:r w:rsidRPr="003752E7">
              <w:rPr>
                <w:rFonts w:ascii="Tahoma" w:hAnsi="Tahoma" w:cs="Tahoma"/>
                <w:color w:val="000000"/>
                <w:sz w:val="18"/>
                <w:szCs w:val="18"/>
              </w:rPr>
              <w:t xml:space="preserve">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Coordinador</w:t>
            </w:r>
            <w:proofErr w:type="spellEnd"/>
            <w:r w:rsidRPr="003752E7">
              <w:rPr>
                <w:rFonts w:ascii="Tahoma" w:hAnsi="Tahoma" w:cs="Tahoma"/>
                <w:color w:val="000000"/>
                <w:sz w:val="18"/>
                <w:szCs w:val="18"/>
              </w:rPr>
              <w:t xml:space="preserve"> de </w:t>
            </w:r>
            <w:proofErr w:type="spellStart"/>
            <w:r w:rsidRPr="003752E7">
              <w:rPr>
                <w:rFonts w:ascii="Tahoma" w:hAnsi="Tahoma" w:cs="Tahoma"/>
                <w:color w:val="000000"/>
                <w:sz w:val="18"/>
                <w:szCs w:val="18"/>
              </w:rPr>
              <w:t>Desarrollo</w:t>
            </w:r>
            <w:proofErr w:type="spellEnd"/>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Plan de Calidad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SQA</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Informe de Revisión de SQA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SQA</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Informe de RTF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SQA</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lang w:val="es-CO"/>
              </w:rPr>
            </w:pPr>
            <w:r w:rsidRPr="003752E7">
              <w:rPr>
                <w:rFonts w:ascii="Tahoma" w:hAnsi="Tahoma" w:cs="Tahoma"/>
                <w:color w:val="000000"/>
                <w:sz w:val="18"/>
                <w:szCs w:val="18"/>
                <w:lang w:val="es-CO"/>
              </w:rPr>
              <w:t xml:space="preserve">Documento de Evaluación y Ajuste del plan de Calidad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SQA</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proofErr w:type="spellStart"/>
            <w:r w:rsidRPr="003752E7">
              <w:rPr>
                <w:rFonts w:ascii="Tahoma" w:hAnsi="Tahoma" w:cs="Tahoma"/>
                <w:color w:val="000000"/>
                <w:sz w:val="18"/>
                <w:szCs w:val="18"/>
              </w:rPr>
              <w:t>Entrega</w:t>
            </w:r>
            <w:proofErr w:type="spellEnd"/>
            <w:r w:rsidRPr="003752E7">
              <w:rPr>
                <w:rFonts w:ascii="Tahoma" w:hAnsi="Tahoma" w:cs="Tahoma"/>
                <w:color w:val="000000"/>
                <w:sz w:val="18"/>
                <w:szCs w:val="18"/>
              </w:rPr>
              <w:t xml:space="preserve"> </w:t>
            </w:r>
            <w:proofErr w:type="spellStart"/>
            <w:r w:rsidRPr="003752E7">
              <w:rPr>
                <w:rFonts w:ascii="Tahoma" w:hAnsi="Tahoma" w:cs="Tahoma"/>
                <w:color w:val="000000"/>
                <w:sz w:val="18"/>
                <w:szCs w:val="18"/>
              </w:rPr>
              <w:t>semanal</w:t>
            </w:r>
            <w:proofErr w:type="spellEnd"/>
            <w:r w:rsidRPr="003752E7">
              <w:rPr>
                <w:rFonts w:ascii="Tahoma" w:hAnsi="Tahoma" w:cs="Tahoma"/>
                <w:color w:val="000000"/>
                <w:sz w:val="18"/>
                <w:szCs w:val="18"/>
              </w:rPr>
              <w:t xml:space="preserve"> de SQA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SQA</w:t>
            </w:r>
          </w:p>
        </w:tc>
      </w:tr>
      <w:tr w:rsidR="00E11D33" w:rsidRPr="003752E7" w:rsidTr="00C2368D">
        <w:trPr>
          <w:trHeight w:val="248"/>
        </w:trPr>
        <w:tc>
          <w:tcPr>
            <w:tcW w:w="4863" w:type="dxa"/>
            <w:tcBorders>
              <w:top w:val="single" w:sz="4" w:space="0" w:color="000000"/>
              <w:left w:val="single" w:sz="4" w:space="0" w:color="000000"/>
              <w:bottom w:val="single" w:sz="4" w:space="0" w:color="000000"/>
              <w:right w:val="single" w:sz="4" w:space="0" w:color="000000"/>
            </w:tcBorders>
          </w:tcPr>
          <w:p w:rsidR="00E11D33" w:rsidRPr="003752E7" w:rsidRDefault="00E11D33" w:rsidP="00E11D33">
            <w:pPr>
              <w:pStyle w:val="estilo"/>
              <w:rPr>
                <w:rFonts w:ascii="Tahoma" w:hAnsi="Tahoma" w:cs="Tahoma"/>
                <w:color w:val="000000"/>
                <w:sz w:val="18"/>
                <w:szCs w:val="18"/>
              </w:rPr>
            </w:pPr>
            <w:r w:rsidRPr="003752E7">
              <w:rPr>
                <w:rFonts w:ascii="Tahoma" w:hAnsi="Tahoma" w:cs="Tahoma"/>
                <w:color w:val="000000"/>
                <w:sz w:val="18"/>
                <w:szCs w:val="18"/>
              </w:rPr>
              <w:t xml:space="preserve">Informe final de SQA </w:t>
            </w:r>
          </w:p>
        </w:tc>
        <w:tc>
          <w:tcPr>
            <w:tcW w:w="3035" w:type="dxa"/>
            <w:tcBorders>
              <w:top w:val="single" w:sz="4" w:space="0" w:color="000000"/>
              <w:left w:val="single" w:sz="4" w:space="0" w:color="000000"/>
              <w:bottom w:val="single" w:sz="4" w:space="0" w:color="000000"/>
              <w:right w:val="single" w:sz="4" w:space="0" w:color="000000"/>
            </w:tcBorders>
          </w:tcPr>
          <w:p w:rsidR="00E11D33" w:rsidRPr="003752E7" w:rsidRDefault="00E11D33" w:rsidP="00DE2A39">
            <w:pPr>
              <w:pStyle w:val="estilo"/>
              <w:jc w:val="center"/>
              <w:rPr>
                <w:rFonts w:ascii="Tahoma" w:hAnsi="Tahoma" w:cs="Tahoma"/>
                <w:color w:val="000000"/>
                <w:sz w:val="18"/>
                <w:szCs w:val="18"/>
              </w:rPr>
            </w:pPr>
            <w:proofErr w:type="spellStart"/>
            <w:r w:rsidRPr="003752E7">
              <w:rPr>
                <w:rFonts w:ascii="Tahoma" w:hAnsi="Tahoma" w:cs="Tahoma"/>
                <w:color w:val="000000"/>
                <w:sz w:val="18"/>
                <w:szCs w:val="18"/>
              </w:rPr>
              <w:t>Responsable</w:t>
            </w:r>
            <w:proofErr w:type="spellEnd"/>
            <w:r w:rsidRPr="003752E7">
              <w:rPr>
                <w:rFonts w:ascii="Tahoma" w:hAnsi="Tahoma" w:cs="Tahoma"/>
                <w:color w:val="000000"/>
                <w:sz w:val="18"/>
                <w:szCs w:val="18"/>
              </w:rPr>
              <w:t xml:space="preserve"> SQA</w:t>
            </w:r>
          </w:p>
        </w:tc>
      </w:tr>
    </w:tbl>
    <w:p w:rsidR="00E11D33" w:rsidRPr="004203E6" w:rsidRDefault="00E11D33" w:rsidP="00E11D33">
      <w:pPr>
        <w:autoSpaceDE w:val="0"/>
        <w:autoSpaceDN w:val="0"/>
        <w:adjustRightInd w:val="0"/>
        <w:jc w:val="center"/>
        <w:rPr>
          <w:rFonts w:cs="Tahoma"/>
          <w:sz w:val="18"/>
          <w:szCs w:val="18"/>
          <w:lang w:val="es-CO"/>
        </w:rPr>
      </w:pPr>
      <w:bookmarkStart w:id="5" w:name="_Toc179711856"/>
      <w:r>
        <w:rPr>
          <w:rFonts w:cs="Tahoma"/>
          <w:sz w:val="18"/>
          <w:szCs w:val="18"/>
          <w:lang w:val="es-CO"/>
        </w:rPr>
        <w:t>Relación de Productos vs Rol</w:t>
      </w:r>
      <w:bookmarkEnd w:id="5"/>
    </w:p>
    <w:p w:rsidR="003C7131" w:rsidRPr="004E33FA" w:rsidRDefault="00035665" w:rsidP="004E33FA">
      <w:pPr>
        <w:pStyle w:val="Ttulo3"/>
      </w:pPr>
      <w:bookmarkStart w:id="6" w:name="_Toc191042035"/>
      <w:r>
        <w:lastRenderedPageBreak/>
        <w:t>II.VI.I</w:t>
      </w:r>
      <w:r w:rsidR="00B11F02">
        <w:t>V</w:t>
      </w:r>
      <w:r>
        <w:t>.</w:t>
      </w:r>
      <w:r>
        <w:tab/>
      </w:r>
      <w:r w:rsidR="003C7131" w:rsidRPr="004E33FA">
        <w:t>DOCUMENTACIÓN</w:t>
      </w:r>
      <w:bookmarkEnd w:id="6"/>
    </w:p>
    <w:p w:rsidR="00DE2A39" w:rsidRDefault="00DE2A39" w:rsidP="00E11D33">
      <w:pPr>
        <w:spacing w:line="360" w:lineRule="auto"/>
        <w:rPr>
          <w:b/>
          <w:lang w:val="es-CO"/>
        </w:rPr>
      </w:pPr>
    </w:p>
    <w:p w:rsidR="00E11D33" w:rsidRPr="00E11D33" w:rsidRDefault="00E11D33" w:rsidP="00E11D33">
      <w:pPr>
        <w:spacing w:line="360" w:lineRule="auto"/>
        <w:rPr>
          <w:b/>
          <w:lang w:val="es-CO"/>
        </w:rPr>
      </w:pPr>
      <w:r w:rsidRPr="00E11D33">
        <w:rPr>
          <w:b/>
          <w:lang w:val="es-CO"/>
        </w:rPr>
        <w:t>Propósito</w:t>
      </w:r>
    </w:p>
    <w:p w:rsidR="00E42CA7" w:rsidRDefault="00E11D33" w:rsidP="00E42CA7">
      <w:pPr>
        <w:spacing w:line="360" w:lineRule="auto"/>
        <w:jc w:val="both"/>
        <w:rPr>
          <w:lang w:val="es-CO"/>
        </w:rPr>
      </w:pPr>
      <w:r w:rsidRPr="00E11D33">
        <w:rPr>
          <w:lang w:val="es-CO"/>
        </w:rPr>
        <w:t>Identificación de la documentación relativa a desarrollo, Verificación &amp; Validación, uso y mantenimiento del software.</w:t>
      </w:r>
    </w:p>
    <w:p w:rsidR="00E11D33" w:rsidRPr="00E11D33" w:rsidRDefault="00E11D33" w:rsidP="00E42CA7">
      <w:pPr>
        <w:spacing w:line="360" w:lineRule="auto"/>
        <w:jc w:val="both"/>
        <w:rPr>
          <w:lang w:val="es-CO"/>
        </w:rPr>
      </w:pPr>
      <w:r w:rsidRPr="00E11D33">
        <w:rPr>
          <w:lang w:val="es-CO"/>
        </w:rPr>
        <w:t>Establecer como los documentos van a ser revisados para chequear consistencia: se confirman criterio e identificación de las revisiones.</w:t>
      </w:r>
    </w:p>
    <w:p w:rsidR="00E11D33" w:rsidRPr="00E11D33" w:rsidRDefault="00E11D33" w:rsidP="00E11D33">
      <w:pPr>
        <w:spacing w:line="360" w:lineRule="auto"/>
        <w:rPr>
          <w:b/>
          <w:lang w:val="es-CO"/>
        </w:rPr>
      </w:pPr>
      <w:r w:rsidRPr="00E11D33">
        <w:rPr>
          <w:b/>
          <w:lang w:val="es-CO"/>
        </w:rPr>
        <w:t>Documentación mínima requerida</w:t>
      </w:r>
    </w:p>
    <w:p w:rsidR="00E11D33" w:rsidRPr="00E11D33" w:rsidRDefault="00E11D33" w:rsidP="00E42CA7">
      <w:pPr>
        <w:spacing w:line="360" w:lineRule="auto"/>
        <w:jc w:val="both"/>
        <w:rPr>
          <w:lang w:val="es-CO"/>
        </w:rPr>
      </w:pPr>
      <w:r w:rsidRPr="00E11D33">
        <w:rPr>
          <w:lang w:val="es-CO"/>
        </w:rPr>
        <w:t>La documentación mínima es la requerida para asegurar que la implementación logrará satisfacer los requerimientos.</w:t>
      </w:r>
    </w:p>
    <w:p w:rsidR="00E11D33" w:rsidRPr="00E42CA7" w:rsidRDefault="00E11D33" w:rsidP="00E42CA7">
      <w:pPr>
        <w:spacing w:line="360" w:lineRule="auto"/>
        <w:jc w:val="both"/>
        <w:rPr>
          <w:b/>
          <w:lang w:val="es-CO"/>
        </w:rPr>
      </w:pPr>
      <w:r w:rsidRPr="00E42CA7">
        <w:rPr>
          <w:b/>
          <w:lang w:val="es-CO"/>
        </w:rPr>
        <w:t>Especificación de requerimientos del software</w:t>
      </w:r>
    </w:p>
    <w:p w:rsidR="00E11D33" w:rsidRPr="00E11D33" w:rsidRDefault="00E11D33" w:rsidP="00E42CA7">
      <w:pPr>
        <w:spacing w:line="360" w:lineRule="auto"/>
        <w:jc w:val="both"/>
        <w:rPr>
          <w:lang w:val="es-CO"/>
        </w:rPr>
      </w:pPr>
      <w:r w:rsidRPr="00E11D33">
        <w:rPr>
          <w:lang w:val="es-CO"/>
        </w:rPr>
        <w:t>El documento de especificación de requerimientos deberá describir, de forma clara y precisa, cada uno de los requerimientos esenciales del software además de las interfaces externas.</w:t>
      </w:r>
    </w:p>
    <w:p w:rsidR="00E11D33" w:rsidRPr="00E11D33" w:rsidRDefault="00E11D33" w:rsidP="00E42CA7">
      <w:pPr>
        <w:spacing w:line="360" w:lineRule="auto"/>
        <w:jc w:val="both"/>
        <w:rPr>
          <w:lang w:val="es-CO"/>
        </w:rPr>
      </w:pPr>
      <w:r w:rsidRPr="00E11D33">
        <w:rPr>
          <w:lang w:val="es-CO"/>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035665" w:rsidRDefault="00E11D33" w:rsidP="00E42CA7">
      <w:pPr>
        <w:spacing w:line="360" w:lineRule="auto"/>
        <w:jc w:val="both"/>
        <w:rPr>
          <w:lang w:val="es-CO"/>
        </w:rPr>
      </w:pPr>
      <w:r w:rsidRPr="00E11D33">
        <w:rPr>
          <w:lang w:val="es-CO"/>
        </w:rPr>
        <w:t>La especificación debe:</w:t>
      </w:r>
    </w:p>
    <w:p w:rsidR="00E42CA7" w:rsidRPr="00E42CA7" w:rsidRDefault="00E42CA7" w:rsidP="00074CD3">
      <w:pPr>
        <w:numPr>
          <w:ilvl w:val="0"/>
          <w:numId w:val="41"/>
        </w:numPr>
        <w:spacing w:line="360" w:lineRule="auto"/>
        <w:rPr>
          <w:lang w:val="es-CO"/>
        </w:rPr>
      </w:pPr>
      <w:r w:rsidRPr="00E42CA7">
        <w:rPr>
          <w:lang w:val="es-CO"/>
        </w:rPr>
        <w:t xml:space="preserve">Ser </w:t>
      </w:r>
      <w:r>
        <w:rPr>
          <w:lang w:val="es-CO"/>
        </w:rPr>
        <w:t>completa:</w:t>
      </w:r>
    </w:p>
    <w:p w:rsidR="00E42CA7" w:rsidRPr="00E42CA7" w:rsidRDefault="00E42CA7" w:rsidP="00074CD3">
      <w:pPr>
        <w:numPr>
          <w:ilvl w:val="0"/>
          <w:numId w:val="42"/>
        </w:numPr>
        <w:spacing w:line="360" w:lineRule="auto"/>
        <w:rPr>
          <w:lang w:val="es-CO"/>
        </w:rPr>
      </w:pPr>
      <w:r w:rsidRPr="00E42CA7">
        <w:rPr>
          <w:lang w:val="es-CO"/>
        </w:rPr>
        <w:t>Externa, respecto al alcance acordado.</w:t>
      </w:r>
    </w:p>
    <w:p w:rsidR="00E42CA7" w:rsidRPr="00E42CA7" w:rsidRDefault="00E42CA7" w:rsidP="00074CD3">
      <w:pPr>
        <w:numPr>
          <w:ilvl w:val="0"/>
          <w:numId w:val="42"/>
        </w:numPr>
        <w:spacing w:line="360" w:lineRule="auto"/>
        <w:rPr>
          <w:lang w:val="es-CO"/>
        </w:rPr>
      </w:pPr>
      <w:r w:rsidRPr="00E42CA7">
        <w:rPr>
          <w:lang w:val="es-CO"/>
        </w:rPr>
        <w:t>Internamente, no deben existir elementos sin especificar.</w:t>
      </w:r>
    </w:p>
    <w:p w:rsidR="00E42CA7" w:rsidRPr="00E42CA7" w:rsidRDefault="00E42CA7" w:rsidP="00074CD3">
      <w:pPr>
        <w:numPr>
          <w:ilvl w:val="0"/>
          <w:numId w:val="40"/>
        </w:numPr>
        <w:spacing w:line="360" w:lineRule="auto"/>
        <w:rPr>
          <w:lang w:val="es-CO"/>
        </w:rPr>
      </w:pPr>
      <w:r w:rsidRPr="00E42CA7">
        <w:rPr>
          <w:lang w:val="es-CO"/>
        </w:rPr>
        <w:t>Ser consistente, no pueden haber elementos contradictorios.</w:t>
      </w:r>
    </w:p>
    <w:p w:rsidR="00E42CA7" w:rsidRPr="00E42CA7" w:rsidRDefault="00E42CA7" w:rsidP="00074CD3">
      <w:pPr>
        <w:numPr>
          <w:ilvl w:val="0"/>
          <w:numId w:val="40"/>
        </w:numPr>
        <w:spacing w:line="360" w:lineRule="auto"/>
        <w:rPr>
          <w:lang w:val="es-CO"/>
        </w:rPr>
      </w:pPr>
      <w:r w:rsidRPr="00E42CA7">
        <w:rPr>
          <w:lang w:val="es-CO"/>
        </w:rPr>
        <w:t>Ser no ambigua, todo término referido al área de aplicación debe estar definido en un glosario.</w:t>
      </w:r>
    </w:p>
    <w:p w:rsidR="00E42CA7" w:rsidRPr="00E42CA7" w:rsidRDefault="00E42CA7" w:rsidP="00074CD3">
      <w:pPr>
        <w:numPr>
          <w:ilvl w:val="0"/>
          <w:numId w:val="40"/>
        </w:numPr>
        <w:spacing w:line="360" w:lineRule="auto"/>
        <w:rPr>
          <w:lang w:val="es-CO"/>
        </w:rPr>
      </w:pPr>
      <w:r w:rsidRPr="00E42CA7">
        <w:rPr>
          <w:lang w:val="es-CO"/>
        </w:rPr>
        <w:lastRenderedPageBreak/>
        <w:t>Ser verificable, debe ser posible verificar siguiendo un método definido, si el producto final cumple o no con cada requerimiento.</w:t>
      </w:r>
    </w:p>
    <w:p w:rsidR="00E42CA7" w:rsidRPr="00E42CA7" w:rsidRDefault="00E42CA7" w:rsidP="00074CD3">
      <w:pPr>
        <w:numPr>
          <w:ilvl w:val="0"/>
          <w:numId w:val="40"/>
        </w:numPr>
        <w:spacing w:line="360" w:lineRule="auto"/>
        <w:rPr>
          <w:lang w:val="es-CO"/>
        </w:rPr>
      </w:pPr>
      <w:r w:rsidRPr="00E42CA7">
        <w:rPr>
          <w:lang w:val="es-CO"/>
        </w:rPr>
        <w:t>Estar acompañada de un detalle de los procedimientos adecuados para verificar si el producto cumple o no con los requerimientos.</w:t>
      </w:r>
    </w:p>
    <w:p w:rsidR="00E11D33" w:rsidRDefault="00E42CA7" w:rsidP="00074CD3">
      <w:pPr>
        <w:numPr>
          <w:ilvl w:val="0"/>
          <w:numId w:val="40"/>
        </w:numPr>
        <w:spacing w:line="360" w:lineRule="auto"/>
        <w:rPr>
          <w:lang w:val="es-CO"/>
        </w:rPr>
      </w:pPr>
      <w:r w:rsidRPr="00E42CA7">
        <w:rPr>
          <w:lang w:val="es-CO"/>
        </w:rPr>
        <w:t>Incluir requerimientos de calidad del producto a construir.</w:t>
      </w:r>
    </w:p>
    <w:p w:rsidR="00E11D33" w:rsidRDefault="00E42CA7" w:rsidP="00E42CA7">
      <w:pPr>
        <w:spacing w:line="360" w:lineRule="auto"/>
        <w:jc w:val="both"/>
        <w:rPr>
          <w:lang w:val="es-CO"/>
        </w:rPr>
      </w:pPr>
      <w:r w:rsidRPr="00E42CA7">
        <w:rPr>
          <w:lang w:val="es-CO"/>
        </w:rPr>
        <w:t>Los requerimientos de calidad del producto a construir son considerados dentro de atributos específicos del software que tienen incide</w:t>
      </w:r>
      <w:r>
        <w:rPr>
          <w:lang w:val="es-CO"/>
        </w:rPr>
        <w:t>ncia sobre la calidad en el uso</w:t>
      </w:r>
      <w:r w:rsidRPr="00E42CA7">
        <w:rPr>
          <w:lang w:val="es-CO"/>
        </w:rPr>
        <w:t xml:space="preserve"> y se detallan a continuación:</w:t>
      </w:r>
    </w:p>
    <w:p w:rsidR="00E42CA7" w:rsidRPr="00E42CA7" w:rsidRDefault="00E42CA7" w:rsidP="00E42CA7">
      <w:pPr>
        <w:spacing w:line="360" w:lineRule="auto"/>
        <w:jc w:val="both"/>
        <w:rPr>
          <w:u w:val="single"/>
          <w:lang w:val="es-CO"/>
        </w:rPr>
      </w:pPr>
      <w:r w:rsidRPr="00E42CA7">
        <w:rPr>
          <w:u w:val="single"/>
          <w:lang w:val="es-CO"/>
        </w:rPr>
        <w:t>Funcionalidad</w:t>
      </w:r>
    </w:p>
    <w:p w:rsidR="00E42CA7" w:rsidRPr="00E42CA7" w:rsidRDefault="00E42CA7" w:rsidP="00074CD3">
      <w:pPr>
        <w:numPr>
          <w:ilvl w:val="0"/>
          <w:numId w:val="43"/>
        </w:numPr>
        <w:spacing w:line="360" w:lineRule="auto"/>
        <w:jc w:val="both"/>
        <w:rPr>
          <w:lang w:val="es-CO"/>
        </w:rPr>
      </w:pPr>
      <w:r w:rsidRPr="00E42CA7">
        <w:rPr>
          <w:lang w:val="es-CO"/>
        </w:rPr>
        <w:t>adecuación a las necesidades</w:t>
      </w:r>
    </w:p>
    <w:p w:rsidR="00E42CA7" w:rsidRPr="00E42CA7" w:rsidRDefault="00E42CA7" w:rsidP="00074CD3">
      <w:pPr>
        <w:numPr>
          <w:ilvl w:val="0"/>
          <w:numId w:val="43"/>
        </w:numPr>
        <w:spacing w:line="360" w:lineRule="auto"/>
        <w:jc w:val="both"/>
        <w:rPr>
          <w:lang w:val="es-CO"/>
        </w:rPr>
      </w:pPr>
      <w:r w:rsidRPr="00E42CA7">
        <w:rPr>
          <w:lang w:val="es-CO"/>
        </w:rPr>
        <w:t>precisión de los resultados</w:t>
      </w:r>
    </w:p>
    <w:p w:rsidR="00E42CA7" w:rsidRPr="00E42CA7" w:rsidRDefault="00E42CA7" w:rsidP="00074CD3">
      <w:pPr>
        <w:numPr>
          <w:ilvl w:val="0"/>
          <w:numId w:val="43"/>
        </w:numPr>
        <w:spacing w:line="360" w:lineRule="auto"/>
        <w:jc w:val="both"/>
        <w:rPr>
          <w:lang w:val="es-CO"/>
        </w:rPr>
      </w:pPr>
      <w:r w:rsidRPr="00E42CA7">
        <w:rPr>
          <w:lang w:val="es-CO"/>
        </w:rPr>
        <w:t>interoperabilidad</w:t>
      </w:r>
    </w:p>
    <w:p w:rsidR="00E42CA7" w:rsidRPr="00E42CA7" w:rsidRDefault="00E42CA7" w:rsidP="00074CD3">
      <w:pPr>
        <w:numPr>
          <w:ilvl w:val="0"/>
          <w:numId w:val="43"/>
        </w:numPr>
        <w:spacing w:line="360" w:lineRule="auto"/>
        <w:jc w:val="both"/>
        <w:rPr>
          <w:lang w:val="es-CO"/>
        </w:rPr>
      </w:pPr>
      <w:r w:rsidRPr="00E42CA7">
        <w:rPr>
          <w:lang w:val="es-CO"/>
        </w:rPr>
        <w:t>seguridad de los datos</w:t>
      </w:r>
    </w:p>
    <w:p w:rsidR="00E42CA7" w:rsidRPr="00E42CA7" w:rsidRDefault="00E42CA7" w:rsidP="00E42CA7">
      <w:pPr>
        <w:spacing w:line="360" w:lineRule="auto"/>
        <w:jc w:val="both"/>
        <w:rPr>
          <w:u w:val="single"/>
          <w:lang w:val="es-CO"/>
        </w:rPr>
      </w:pPr>
      <w:r w:rsidRPr="00E42CA7">
        <w:rPr>
          <w:u w:val="single"/>
          <w:lang w:val="es-CO"/>
        </w:rPr>
        <w:t>Confiabilidad</w:t>
      </w:r>
    </w:p>
    <w:p w:rsidR="00E42CA7" w:rsidRPr="00E42CA7" w:rsidRDefault="00E42CA7" w:rsidP="00074CD3">
      <w:pPr>
        <w:numPr>
          <w:ilvl w:val="0"/>
          <w:numId w:val="44"/>
        </w:numPr>
        <w:spacing w:line="360" w:lineRule="auto"/>
        <w:jc w:val="both"/>
        <w:rPr>
          <w:lang w:val="es-CO"/>
        </w:rPr>
      </w:pPr>
      <w:r w:rsidRPr="00E42CA7">
        <w:rPr>
          <w:lang w:val="es-CO"/>
        </w:rPr>
        <w:t>madurez</w:t>
      </w:r>
    </w:p>
    <w:p w:rsidR="00E42CA7" w:rsidRPr="00E42CA7" w:rsidRDefault="00E42CA7" w:rsidP="00074CD3">
      <w:pPr>
        <w:numPr>
          <w:ilvl w:val="0"/>
          <w:numId w:val="44"/>
        </w:numPr>
        <w:spacing w:line="360" w:lineRule="auto"/>
        <w:jc w:val="both"/>
        <w:rPr>
          <w:lang w:val="es-CO"/>
        </w:rPr>
      </w:pPr>
      <w:r w:rsidRPr="00E42CA7">
        <w:rPr>
          <w:lang w:val="es-CO"/>
        </w:rPr>
        <w:t>tolerancia a faltas</w:t>
      </w:r>
    </w:p>
    <w:p w:rsidR="00E42CA7" w:rsidRDefault="000D5F51" w:rsidP="00074CD3">
      <w:pPr>
        <w:numPr>
          <w:ilvl w:val="0"/>
          <w:numId w:val="44"/>
        </w:numPr>
        <w:spacing w:line="360" w:lineRule="auto"/>
        <w:jc w:val="both"/>
        <w:rPr>
          <w:lang w:val="es-CO"/>
        </w:rPr>
      </w:pPr>
      <w:r>
        <w:rPr>
          <w:lang w:val="es-CO"/>
        </w:rPr>
        <w:t>recuperabilidad</w:t>
      </w:r>
    </w:p>
    <w:p w:rsidR="00E42CA7" w:rsidRPr="00E42CA7" w:rsidRDefault="00E42CA7" w:rsidP="00E42CA7">
      <w:pPr>
        <w:spacing w:line="360" w:lineRule="auto"/>
        <w:jc w:val="both"/>
        <w:rPr>
          <w:u w:val="single"/>
          <w:lang w:val="es-CO"/>
        </w:rPr>
      </w:pPr>
      <w:r w:rsidRPr="00E42CA7">
        <w:rPr>
          <w:u w:val="single"/>
          <w:lang w:val="es-CO"/>
        </w:rPr>
        <w:t>Usabilidad</w:t>
      </w:r>
    </w:p>
    <w:p w:rsidR="00E42CA7" w:rsidRPr="00E42CA7" w:rsidRDefault="00E42CA7" w:rsidP="00074CD3">
      <w:pPr>
        <w:numPr>
          <w:ilvl w:val="0"/>
          <w:numId w:val="45"/>
        </w:numPr>
        <w:spacing w:line="360" w:lineRule="auto"/>
        <w:jc w:val="both"/>
        <w:rPr>
          <w:lang w:val="es-CO"/>
        </w:rPr>
      </w:pPr>
      <w:r w:rsidRPr="00E42CA7">
        <w:rPr>
          <w:lang w:val="es-CO"/>
        </w:rPr>
        <w:t>comprensible</w:t>
      </w:r>
    </w:p>
    <w:p w:rsidR="00E42CA7" w:rsidRPr="00E42CA7" w:rsidRDefault="00E42CA7" w:rsidP="00074CD3">
      <w:pPr>
        <w:numPr>
          <w:ilvl w:val="0"/>
          <w:numId w:val="45"/>
        </w:numPr>
        <w:spacing w:line="360" w:lineRule="auto"/>
        <w:jc w:val="both"/>
        <w:rPr>
          <w:lang w:val="es-CO"/>
        </w:rPr>
      </w:pPr>
      <w:proofErr w:type="spellStart"/>
      <w:r w:rsidRPr="00E42CA7">
        <w:rPr>
          <w:lang w:val="es-CO"/>
        </w:rPr>
        <w:t>aprendible</w:t>
      </w:r>
      <w:proofErr w:type="spellEnd"/>
    </w:p>
    <w:p w:rsidR="00E42CA7" w:rsidRPr="00E42CA7" w:rsidRDefault="00E42CA7" w:rsidP="00074CD3">
      <w:pPr>
        <w:numPr>
          <w:ilvl w:val="0"/>
          <w:numId w:val="45"/>
        </w:numPr>
        <w:spacing w:line="360" w:lineRule="auto"/>
        <w:jc w:val="both"/>
        <w:rPr>
          <w:lang w:val="es-CO"/>
        </w:rPr>
      </w:pPr>
      <w:r w:rsidRPr="00E42CA7">
        <w:rPr>
          <w:lang w:val="es-CO"/>
        </w:rPr>
        <w:t>operable</w:t>
      </w:r>
    </w:p>
    <w:p w:rsidR="00E42CA7" w:rsidRPr="00E42CA7" w:rsidRDefault="00E42CA7" w:rsidP="00074CD3">
      <w:pPr>
        <w:numPr>
          <w:ilvl w:val="0"/>
          <w:numId w:val="45"/>
        </w:numPr>
        <w:spacing w:line="360" w:lineRule="auto"/>
        <w:jc w:val="both"/>
        <w:rPr>
          <w:lang w:val="es-CO"/>
        </w:rPr>
      </w:pPr>
      <w:r w:rsidRPr="00E42CA7">
        <w:rPr>
          <w:lang w:val="es-CO"/>
        </w:rPr>
        <w:t>atractivo</w:t>
      </w:r>
    </w:p>
    <w:p w:rsidR="00E42CA7" w:rsidRPr="00E42CA7" w:rsidRDefault="00E42CA7" w:rsidP="00E42CA7">
      <w:pPr>
        <w:spacing w:line="360" w:lineRule="auto"/>
        <w:jc w:val="both"/>
        <w:rPr>
          <w:u w:val="single"/>
          <w:lang w:val="es-CO"/>
        </w:rPr>
      </w:pPr>
      <w:r w:rsidRPr="00E42CA7">
        <w:rPr>
          <w:u w:val="single"/>
          <w:lang w:val="es-CO"/>
        </w:rPr>
        <w:t>Eficiencia</w:t>
      </w:r>
    </w:p>
    <w:p w:rsidR="00E42CA7" w:rsidRPr="00E42CA7" w:rsidRDefault="00E42CA7" w:rsidP="00074CD3">
      <w:pPr>
        <w:numPr>
          <w:ilvl w:val="0"/>
          <w:numId w:val="46"/>
        </w:numPr>
        <w:spacing w:line="360" w:lineRule="auto"/>
        <w:jc w:val="both"/>
        <w:rPr>
          <w:lang w:val="es-CO"/>
        </w:rPr>
      </w:pPr>
      <w:r w:rsidRPr="00E42CA7">
        <w:rPr>
          <w:lang w:val="es-CO"/>
        </w:rPr>
        <w:lastRenderedPageBreak/>
        <w:t>comportamiento r</w:t>
      </w:r>
      <w:r>
        <w:rPr>
          <w:lang w:val="es-CO"/>
        </w:rPr>
        <w:t>especto al tiempo</w:t>
      </w:r>
    </w:p>
    <w:p w:rsidR="00E42CA7" w:rsidRPr="00E42CA7" w:rsidRDefault="00E42CA7" w:rsidP="00074CD3">
      <w:pPr>
        <w:numPr>
          <w:ilvl w:val="0"/>
          <w:numId w:val="46"/>
        </w:numPr>
        <w:spacing w:line="360" w:lineRule="auto"/>
        <w:jc w:val="both"/>
        <w:rPr>
          <w:lang w:val="es-CO"/>
        </w:rPr>
      </w:pPr>
      <w:r w:rsidRPr="00E42CA7">
        <w:rPr>
          <w:lang w:val="es-CO"/>
        </w:rPr>
        <w:t>utilización de recursos</w:t>
      </w:r>
    </w:p>
    <w:p w:rsidR="00E42CA7" w:rsidRPr="00E42CA7" w:rsidRDefault="00E42CA7" w:rsidP="00E42CA7">
      <w:pPr>
        <w:spacing w:line="360" w:lineRule="auto"/>
        <w:jc w:val="both"/>
        <w:rPr>
          <w:u w:val="single"/>
          <w:lang w:val="es-CO"/>
        </w:rPr>
      </w:pPr>
      <w:r w:rsidRPr="00E42CA7">
        <w:rPr>
          <w:u w:val="single"/>
          <w:lang w:val="es-CO"/>
        </w:rPr>
        <w:t>Mantenibilidad</w:t>
      </w:r>
    </w:p>
    <w:p w:rsidR="00E42CA7" w:rsidRPr="00E42CA7" w:rsidRDefault="00E42CA7" w:rsidP="00074CD3">
      <w:pPr>
        <w:numPr>
          <w:ilvl w:val="0"/>
          <w:numId w:val="47"/>
        </w:numPr>
        <w:spacing w:line="360" w:lineRule="auto"/>
        <w:jc w:val="both"/>
        <w:rPr>
          <w:lang w:val="es-CO"/>
        </w:rPr>
      </w:pPr>
      <w:r w:rsidRPr="00E42CA7">
        <w:rPr>
          <w:lang w:val="es-CO"/>
        </w:rPr>
        <w:t>analizable</w:t>
      </w:r>
    </w:p>
    <w:p w:rsidR="00E42CA7" w:rsidRPr="00E42CA7" w:rsidRDefault="00E42CA7" w:rsidP="00074CD3">
      <w:pPr>
        <w:numPr>
          <w:ilvl w:val="0"/>
          <w:numId w:val="47"/>
        </w:numPr>
        <w:spacing w:line="360" w:lineRule="auto"/>
        <w:jc w:val="both"/>
        <w:rPr>
          <w:lang w:val="es-CO"/>
        </w:rPr>
      </w:pPr>
      <w:r w:rsidRPr="00E42CA7">
        <w:rPr>
          <w:lang w:val="es-CO"/>
        </w:rPr>
        <w:t>modificable</w:t>
      </w:r>
    </w:p>
    <w:p w:rsidR="00E42CA7" w:rsidRPr="00E42CA7" w:rsidRDefault="00E42CA7" w:rsidP="00074CD3">
      <w:pPr>
        <w:numPr>
          <w:ilvl w:val="0"/>
          <w:numId w:val="47"/>
        </w:numPr>
        <w:spacing w:line="360" w:lineRule="auto"/>
        <w:jc w:val="both"/>
        <w:rPr>
          <w:lang w:val="es-CO"/>
        </w:rPr>
      </w:pPr>
      <w:r w:rsidRPr="00E42CA7">
        <w:rPr>
          <w:lang w:val="es-CO"/>
        </w:rPr>
        <w:t>estable, no se producen efectos inesperados luego de modificaciones</w:t>
      </w:r>
    </w:p>
    <w:p w:rsidR="00E42CA7" w:rsidRPr="00E42CA7" w:rsidRDefault="00E42CA7" w:rsidP="00074CD3">
      <w:pPr>
        <w:numPr>
          <w:ilvl w:val="0"/>
          <w:numId w:val="47"/>
        </w:numPr>
        <w:spacing w:line="360" w:lineRule="auto"/>
        <w:jc w:val="both"/>
        <w:rPr>
          <w:lang w:val="es-CO"/>
        </w:rPr>
      </w:pPr>
      <w:r w:rsidRPr="00E42CA7">
        <w:rPr>
          <w:lang w:val="es-CO"/>
        </w:rPr>
        <w:t>verificable</w:t>
      </w:r>
    </w:p>
    <w:p w:rsidR="00E42CA7" w:rsidRPr="00E42CA7" w:rsidRDefault="00E42CA7" w:rsidP="00E42CA7">
      <w:pPr>
        <w:spacing w:line="360" w:lineRule="auto"/>
        <w:jc w:val="both"/>
        <w:rPr>
          <w:u w:val="single"/>
          <w:lang w:val="es-CO"/>
        </w:rPr>
      </w:pPr>
      <w:r w:rsidRPr="00E42CA7">
        <w:rPr>
          <w:u w:val="single"/>
          <w:lang w:val="es-CO"/>
        </w:rPr>
        <w:t>Portabilidad</w:t>
      </w:r>
    </w:p>
    <w:p w:rsidR="00E42CA7" w:rsidRPr="00E42CA7" w:rsidRDefault="00E42CA7" w:rsidP="00074CD3">
      <w:pPr>
        <w:numPr>
          <w:ilvl w:val="0"/>
          <w:numId w:val="48"/>
        </w:numPr>
        <w:spacing w:line="360" w:lineRule="auto"/>
        <w:jc w:val="both"/>
        <w:rPr>
          <w:lang w:val="es-CO"/>
        </w:rPr>
      </w:pPr>
      <w:r w:rsidRPr="00E42CA7">
        <w:rPr>
          <w:lang w:val="es-CO"/>
        </w:rPr>
        <w:t>adaptable (Ver si aplica)</w:t>
      </w:r>
    </w:p>
    <w:p w:rsidR="00E42CA7" w:rsidRPr="00E42CA7" w:rsidRDefault="00E42CA7" w:rsidP="00074CD3">
      <w:pPr>
        <w:numPr>
          <w:ilvl w:val="0"/>
          <w:numId w:val="48"/>
        </w:numPr>
        <w:spacing w:line="360" w:lineRule="auto"/>
        <w:jc w:val="both"/>
        <w:rPr>
          <w:lang w:val="es-CO"/>
        </w:rPr>
      </w:pPr>
      <w:r w:rsidRPr="00E42CA7">
        <w:rPr>
          <w:lang w:val="es-CO"/>
        </w:rPr>
        <w:t>instalable</w:t>
      </w:r>
    </w:p>
    <w:p w:rsidR="00E42CA7" w:rsidRPr="00E42CA7" w:rsidRDefault="00E42CA7" w:rsidP="00074CD3">
      <w:pPr>
        <w:numPr>
          <w:ilvl w:val="0"/>
          <w:numId w:val="48"/>
        </w:numPr>
        <w:spacing w:line="360" w:lineRule="auto"/>
        <w:jc w:val="both"/>
        <w:rPr>
          <w:lang w:val="es-CO"/>
        </w:rPr>
      </w:pPr>
      <w:proofErr w:type="spellStart"/>
      <w:r w:rsidRPr="00E42CA7">
        <w:rPr>
          <w:lang w:val="es-CO"/>
        </w:rPr>
        <w:t>co</w:t>
      </w:r>
      <w:proofErr w:type="spellEnd"/>
      <w:r w:rsidRPr="00E42CA7">
        <w:rPr>
          <w:lang w:val="es-CO"/>
        </w:rPr>
        <w:t>-existencia</w:t>
      </w:r>
    </w:p>
    <w:p w:rsidR="00E42CA7" w:rsidRDefault="00E42CA7" w:rsidP="00074CD3">
      <w:pPr>
        <w:numPr>
          <w:ilvl w:val="0"/>
          <w:numId w:val="48"/>
        </w:numPr>
        <w:spacing w:line="360" w:lineRule="auto"/>
        <w:jc w:val="both"/>
        <w:rPr>
          <w:lang w:val="es-CO"/>
        </w:rPr>
      </w:pPr>
      <w:r w:rsidRPr="00E42CA7">
        <w:rPr>
          <w:lang w:val="es-CO"/>
        </w:rPr>
        <w:t>reemplazante (Ver si aplica)</w:t>
      </w:r>
    </w:p>
    <w:p w:rsidR="00E42CA7" w:rsidRDefault="000D5F51" w:rsidP="00E42CA7">
      <w:pPr>
        <w:spacing w:line="360" w:lineRule="auto"/>
        <w:jc w:val="both"/>
        <w:rPr>
          <w:lang w:val="es-CO"/>
        </w:rPr>
      </w:pPr>
      <w:r w:rsidRPr="000D5F51">
        <w:rPr>
          <w:lang w:val="es-CO"/>
        </w:rPr>
        <w:t>Cada uno de estos atributos debe cumplir con las normas y regulaciones aplicables a cada uno.</w:t>
      </w:r>
    </w:p>
    <w:p w:rsidR="000D5F51" w:rsidRPr="000D5F51" w:rsidRDefault="000D5F51" w:rsidP="000D5F51">
      <w:pPr>
        <w:spacing w:line="360" w:lineRule="auto"/>
        <w:jc w:val="both"/>
        <w:rPr>
          <w:b/>
          <w:lang w:val="es-CO"/>
        </w:rPr>
      </w:pPr>
      <w:r w:rsidRPr="000D5F51">
        <w:rPr>
          <w:b/>
          <w:lang w:val="es-CO"/>
        </w:rPr>
        <w:t>Descripción del diseño del software</w:t>
      </w:r>
    </w:p>
    <w:p w:rsidR="000D5F51" w:rsidRPr="000D5F51" w:rsidRDefault="000D5F51" w:rsidP="000D5F51">
      <w:pPr>
        <w:spacing w:line="360" w:lineRule="auto"/>
        <w:jc w:val="both"/>
        <w:rPr>
          <w:lang w:val="es-CO"/>
        </w:rPr>
      </w:pPr>
      <w:r w:rsidRPr="000D5F51">
        <w:rPr>
          <w:lang w:val="es-CO"/>
        </w:rPr>
        <w:t>El documento de diseño especifica como el software será construido para satisfacer los requerimientos.</w:t>
      </w:r>
    </w:p>
    <w:p w:rsidR="000D5F51" w:rsidRPr="000D5F51" w:rsidRDefault="000D5F51" w:rsidP="000D5F51">
      <w:pPr>
        <w:spacing w:line="360" w:lineRule="auto"/>
        <w:jc w:val="both"/>
        <w:rPr>
          <w:lang w:val="es-CO"/>
        </w:rPr>
      </w:pPr>
      <w:r w:rsidRPr="000D5F51">
        <w:rPr>
          <w:lang w:val="es-CO"/>
        </w:rPr>
        <w:t>Deberá describir los componentes y subcomponentes del diseño del software, incluyendo interfaces internas. Este documento deberá ser elaborado primero como Preliminar y luego será gradualmente extendido hasta llegar a obtener el Detallado.</w:t>
      </w:r>
    </w:p>
    <w:p w:rsidR="000D5F51" w:rsidRPr="000D5F51" w:rsidRDefault="000D5F51" w:rsidP="000D5F51">
      <w:pPr>
        <w:spacing w:line="360" w:lineRule="auto"/>
        <w:jc w:val="both"/>
        <w:rPr>
          <w:lang w:val="es-CO"/>
        </w:rPr>
      </w:pPr>
      <w:r w:rsidRPr="000D5F51">
        <w:rPr>
          <w:lang w:val="es-CO"/>
        </w:rP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0D5F51" w:rsidRDefault="000D5F51" w:rsidP="000D5F51">
      <w:pPr>
        <w:spacing w:line="360" w:lineRule="auto"/>
        <w:jc w:val="both"/>
        <w:rPr>
          <w:lang w:val="es-CO"/>
        </w:rPr>
      </w:pPr>
      <w:r w:rsidRPr="000D5F51">
        <w:rPr>
          <w:lang w:val="es-CO"/>
        </w:rPr>
        <w:t>El diseño debe:</w:t>
      </w:r>
    </w:p>
    <w:p w:rsidR="000D5F51" w:rsidRPr="000D5F51" w:rsidRDefault="000D5F51" w:rsidP="00074CD3">
      <w:pPr>
        <w:numPr>
          <w:ilvl w:val="0"/>
          <w:numId w:val="50"/>
        </w:numPr>
        <w:spacing w:line="360" w:lineRule="auto"/>
        <w:jc w:val="both"/>
        <w:rPr>
          <w:lang w:val="es-CO"/>
        </w:rPr>
      </w:pPr>
      <w:r w:rsidRPr="000D5F51">
        <w:rPr>
          <w:lang w:val="es-CO"/>
        </w:rPr>
        <w:lastRenderedPageBreak/>
        <w:t>Corresponder a los requerimientos a incorporar:</w:t>
      </w:r>
    </w:p>
    <w:p w:rsidR="000D5F51" w:rsidRPr="000D5F51" w:rsidRDefault="000D5F51" w:rsidP="00074CD3">
      <w:pPr>
        <w:numPr>
          <w:ilvl w:val="0"/>
          <w:numId w:val="51"/>
        </w:numPr>
        <w:spacing w:line="360" w:lineRule="auto"/>
        <w:jc w:val="both"/>
        <w:rPr>
          <w:lang w:val="es-CO"/>
        </w:rPr>
      </w:pPr>
      <w:r w:rsidRPr="000D5F51">
        <w:rPr>
          <w:lang w:val="es-CO"/>
        </w:rPr>
        <w:t>Todo elemento del diseño debe contribuir a algún requerimiento</w:t>
      </w:r>
    </w:p>
    <w:p w:rsidR="000D5F51" w:rsidRPr="000D5F51" w:rsidRDefault="000D5F51" w:rsidP="00074CD3">
      <w:pPr>
        <w:numPr>
          <w:ilvl w:val="0"/>
          <w:numId w:val="51"/>
        </w:numPr>
        <w:spacing w:line="360" w:lineRule="auto"/>
        <w:jc w:val="both"/>
        <w:rPr>
          <w:lang w:val="es-CO"/>
        </w:rPr>
      </w:pPr>
      <w:r w:rsidRPr="000D5F51">
        <w:rPr>
          <w:lang w:val="es-CO"/>
        </w:rPr>
        <w:t>La implementación de todo requerimiento a incorporar debe estar contemplada en por lo menos un elemento del diseño.</w:t>
      </w:r>
    </w:p>
    <w:p w:rsidR="000D5F51" w:rsidRDefault="000D5F51" w:rsidP="00074CD3">
      <w:pPr>
        <w:numPr>
          <w:ilvl w:val="0"/>
          <w:numId w:val="49"/>
        </w:numPr>
        <w:spacing w:line="360" w:lineRule="auto"/>
        <w:jc w:val="both"/>
        <w:rPr>
          <w:lang w:val="es-CO"/>
        </w:rPr>
      </w:pPr>
      <w:r w:rsidRPr="000D5F51">
        <w:rPr>
          <w:lang w:val="es-CO"/>
        </w:rPr>
        <w:t>Ser consistente con la calidad del producto</w:t>
      </w:r>
    </w:p>
    <w:p w:rsidR="000D5F51" w:rsidRPr="000D5F51" w:rsidRDefault="000D5F51" w:rsidP="000D5F51">
      <w:pPr>
        <w:spacing w:line="360" w:lineRule="auto"/>
        <w:jc w:val="both"/>
        <w:rPr>
          <w:b/>
          <w:lang w:val="es-CO"/>
        </w:rPr>
      </w:pPr>
      <w:r w:rsidRPr="000D5F51">
        <w:rPr>
          <w:b/>
          <w:lang w:val="es-CO"/>
        </w:rPr>
        <w:t>Plan de Verificación &amp; Validación</w:t>
      </w:r>
    </w:p>
    <w:p w:rsidR="000D5F51" w:rsidRPr="000D5F51" w:rsidRDefault="000D5F51" w:rsidP="000D5F51">
      <w:pPr>
        <w:spacing w:line="360" w:lineRule="auto"/>
        <w:jc w:val="both"/>
        <w:rPr>
          <w:lang w:val="es-CO"/>
        </w:rPr>
      </w:pPr>
      <w:r w:rsidRPr="000D5F51">
        <w:rPr>
          <w:lang w:val="es-CO"/>
        </w:rPr>
        <w:t>El Plan de V &amp; V deberá identificar y describir los métodos a ser utilizados en:</w:t>
      </w:r>
    </w:p>
    <w:p w:rsidR="000D5F51" w:rsidRPr="000D5F51" w:rsidRDefault="000D5F51" w:rsidP="000D5F51">
      <w:pPr>
        <w:spacing w:line="360" w:lineRule="auto"/>
        <w:jc w:val="both"/>
        <w:rPr>
          <w:lang w:val="es-CO"/>
        </w:rPr>
      </w:pPr>
      <w:r w:rsidRPr="000D5F51">
        <w:rPr>
          <w:lang w:val="es-CO"/>
        </w:rPr>
        <w:t>La verificación de que:</w:t>
      </w:r>
    </w:p>
    <w:p w:rsidR="000D5F51" w:rsidRPr="000D5F51" w:rsidRDefault="000D5F51" w:rsidP="00074CD3">
      <w:pPr>
        <w:numPr>
          <w:ilvl w:val="0"/>
          <w:numId w:val="49"/>
        </w:numPr>
        <w:spacing w:line="360" w:lineRule="auto"/>
        <w:jc w:val="both"/>
        <w:rPr>
          <w:lang w:val="es-CO"/>
        </w:rPr>
      </w:pPr>
      <w:r w:rsidRPr="000D5F51">
        <w:rPr>
          <w:lang w:val="es-CO"/>
        </w:rPr>
        <w:t>los requerimientos descritos en el documento de requerimientos han sido aprobados por una autoridad apropiada. En este caso sería que cumplan con el acuerdo logrado entre el cliente y el equipo.</w:t>
      </w:r>
    </w:p>
    <w:p w:rsidR="000D5F51" w:rsidRPr="000D5F51" w:rsidRDefault="000D5F51" w:rsidP="00074CD3">
      <w:pPr>
        <w:numPr>
          <w:ilvl w:val="0"/>
          <w:numId w:val="49"/>
        </w:numPr>
        <w:spacing w:line="360" w:lineRule="auto"/>
        <w:jc w:val="both"/>
        <w:rPr>
          <w:lang w:val="es-CO"/>
        </w:rPr>
      </w:pPr>
      <w:r w:rsidRPr="000D5F51">
        <w:rPr>
          <w:lang w:val="es-CO"/>
        </w:rPr>
        <w:t>los requerimientos descritos en el documento de requerimientos son implementados en el diseño expresado en el documento de diseño.</w:t>
      </w:r>
    </w:p>
    <w:p w:rsidR="000D5F51" w:rsidRPr="000D5F51" w:rsidRDefault="000D5F51" w:rsidP="00074CD3">
      <w:pPr>
        <w:numPr>
          <w:ilvl w:val="0"/>
          <w:numId w:val="49"/>
        </w:numPr>
        <w:spacing w:line="360" w:lineRule="auto"/>
        <w:jc w:val="both"/>
        <w:rPr>
          <w:lang w:val="es-CO"/>
        </w:rPr>
      </w:pPr>
      <w:r>
        <w:rPr>
          <w:lang w:val="es-CO"/>
        </w:rPr>
        <w:t>E</w:t>
      </w:r>
      <w:r w:rsidRPr="000D5F51">
        <w:rPr>
          <w:lang w:val="es-CO"/>
        </w:rPr>
        <w:t>l diseño expresado en el documento de diseño esta implementado en código.</w:t>
      </w:r>
    </w:p>
    <w:p w:rsidR="000D5F51" w:rsidRDefault="000D5F51" w:rsidP="000D5F51">
      <w:pPr>
        <w:spacing w:line="360" w:lineRule="auto"/>
        <w:jc w:val="both"/>
        <w:rPr>
          <w:lang w:val="es-CO"/>
        </w:rPr>
      </w:pPr>
      <w:r w:rsidRPr="000D5F51">
        <w:rPr>
          <w:lang w:val="es-CO"/>
        </w:rPr>
        <w:t>Validar que el código, cuando es ejecutado, se adecua a los requerimientos expresados en el documento de requerimientos.</w:t>
      </w:r>
    </w:p>
    <w:p w:rsidR="000D5F51" w:rsidRPr="000D5F51" w:rsidRDefault="000D5F51" w:rsidP="000D5F51">
      <w:pPr>
        <w:spacing w:line="360" w:lineRule="auto"/>
        <w:jc w:val="both"/>
        <w:rPr>
          <w:b/>
          <w:lang w:val="es-CO"/>
        </w:rPr>
      </w:pPr>
      <w:r w:rsidRPr="000D5F51">
        <w:rPr>
          <w:b/>
          <w:lang w:val="es-CO"/>
        </w:rPr>
        <w:t>Reportes de Verificación &amp; Validación</w:t>
      </w:r>
    </w:p>
    <w:p w:rsidR="000D5F51" w:rsidRDefault="000D5F51" w:rsidP="000D5F51">
      <w:pPr>
        <w:spacing w:line="360" w:lineRule="auto"/>
        <w:jc w:val="both"/>
        <w:rPr>
          <w:lang w:val="es-CO"/>
        </w:rPr>
      </w:pPr>
      <w:r w:rsidRPr="000D5F51">
        <w:rPr>
          <w:lang w:val="es-CO"/>
        </w:rPr>
        <w:t>Estos documentos deben especificar los resultados de la ejecución de los procesos descritos en el Plan de V &amp; V.</w:t>
      </w:r>
    </w:p>
    <w:p w:rsidR="000D5F51" w:rsidRPr="000D5F51" w:rsidRDefault="000D5F51" w:rsidP="000D5F51">
      <w:pPr>
        <w:spacing w:line="360" w:lineRule="auto"/>
        <w:jc w:val="both"/>
        <w:rPr>
          <w:b/>
          <w:lang w:val="es-CO"/>
        </w:rPr>
      </w:pPr>
      <w:r w:rsidRPr="000D5F51">
        <w:rPr>
          <w:b/>
          <w:lang w:val="es-CO"/>
        </w:rPr>
        <w:t>Documentación de usuario</w:t>
      </w:r>
    </w:p>
    <w:p w:rsidR="000D5F51" w:rsidRPr="000D5F51" w:rsidRDefault="000D5F51" w:rsidP="000D5F51">
      <w:pPr>
        <w:spacing w:line="360" w:lineRule="auto"/>
        <w:jc w:val="both"/>
        <w:rPr>
          <w:lang w:val="es-CO"/>
        </w:rPr>
      </w:pPr>
      <w:r w:rsidRPr="000D5F51">
        <w:rPr>
          <w:lang w:val="es-CO"/>
        </w:rPr>
        <w:t>La documentación de usuario debe especificar y describir los datos y entradas de control requeridos, así como la secuencia de entradas, opciones, limitaciones de programa y otros elementos necesarios para la ejecución exitosa del software.</w:t>
      </w:r>
    </w:p>
    <w:p w:rsidR="000D5F51" w:rsidRPr="000D5F51" w:rsidRDefault="000D5F51" w:rsidP="000D5F51">
      <w:pPr>
        <w:spacing w:line="360" w:lineRule="auto"/>
        <w:jc w:val="both"/>
        <w:rPr>
          <w:lang w:val="es-CO"/>
        </w:rPr>
      </w:pPr>
      <w:r w:rsidRPr="000D5F51">
        <w:rPr>
          <w:lang w:val="es-CO"/>
        </w:rPr>
        <w:t>Todos los errores deben ser identificados y las acciones correctivas descritas.</w:t>
      </w:r>
    </w:p>
    <w:p w:rsidR="000D5F51" w:rsidRDefault="000D5F51" w:rsidP="000D5F51">
      <w:pPr>
        <w:spacing w:line="360" w:lineRule="auto"/>
        <w:jc w:val="both"/>
        <w:rPr>
          <w:lang w:val="es-CO"/>
        </w:rPr>
      </w:pPr>
      <w:r w:rsidRPr="000D5F51">
        <w:rPr>
          <w:lang w:val="es-CO"/>
        </w:rPr>
        <w:lastRenderedPageBreak/>
        <w:t>Como resultado del proyecto el cliente obtendrá una documentación para el usuario de acuerdo a los requerimientos específicos del proyecto.</w:t>
      </w:r>
    </w:p>
    <w:p w:rsidR="000D5F51" w:rsidRPr="000D5F51" w:rsidRDefault="000D5F51" w:rsidP="000D5F51">
      <w:pPr>
        <w:spacing w:line="360" w:lineRule="auto"/>
        <w:jc w:val="both"/>
        <w:rPr>
          <w:b/>
          <w:lang w:val="es-CO"/>
        </w:rPr>
      </w:pPr>
      <w:r w:rsidRPr="000D5F51">
        <w:rPr>
          <w:b/>
          <w:lang w:val="es-CO"/>
        </w:rPr>
        <w:t>Plan de Gestión de configuración</w:t>
      </w:r>
    </w:p>
    <w:p w:rsidR="000D5F51" w:rsidRDefault="000D5F51" w:rsidP="000D5F51">
      <w:pPr>
        <w:spacing w:line="360" w:lineRule="auto"/>
        <w:jc w:val="both"/>
        <w:rPr>
          <w:lang w:val="es-CO"/>
        </w:rPr>
      </w:pPr>
      <w:r w:rsidRPr="000D5F51">
        <w:rPr>
          <w:lang w:val="es-CO"/>
        </w:rPr>
        <w:t>El Plan de gestión de configuración debe contener métodos para identificar componentes de software, control e implementación de cambios, y registro y reporte del estado de los cambios implementados.</w:t>
      </w:r>
    </w:p>
    <w:p w:rsidR="000D5F51" w:rsidRPr="000D5F51" w:rsidRDefault="000D5F51" w:rsidP="000D5F51">
      <w:pPr>
        <w:spacing w:line="360" w:lineRule="auto"/>
        <w:jc w:val="both"/>
        <w:rPr>
          <w:b/>
          <w:lang w:val="es-CO"/>
        </w:rPr>
      </w:pPr>
      <w:r w:rsidRPr="000D5F51">
        <w:rPr>
          <w:b/>
          <w:lang w:val="es-CO"/>
        </w:rPr>
        <w:t>Otros documentos</w:t>
      </w:r>
    </w:p>
    <w:p w:rsidR="000D5F51" w:rsidRPr="000D5F51" w:rsidRDefault="000D5F51" w:rsidP="000D5F51">
      <w:pPr>
        <w:spacing w:line="360" w:lineRule="auto"/>
        <w:jc w:val="both"/>
        <w:rPr>
          <w:b/>
          <w:lang w:val="es-CO"/>
        </w:rPr>
      </w:pPr>
      <w:r w:rsidRPr="000D5F51">
        <w:rPr>
          <w:b/>
          <w:lang w:val="es-CO"/>
        </w:rPr>
        <w:t>Plan del proyecto</w:t>
      </w:r>
    </w:p>
    <w:p w:rsidR="000D5F51" w:rsidRPr="000D5F51" w:rsidRDefault="000D5F51" w:rsidP="000D5F51">
      <w:pPr>
        <w:spacing w:line="360" w:lineRule="auto"/>
        <w:jc w:val="both"/>
        <w:rPr>
          <w:lang w:val="es-CO"/>
        </w:rPr>
      </w:pPr>
      <w:r w:rsidRPr="000D5F51">
        <w:rPr>
          <w:lang w:val="es-CO"/>
        </w:rPr>
        <w:t>Establece una base razonable para el desarrollo del software y la gestión del proyecto. Será utilizado como base para el seguimiento de las actividades del proyecto y la revisión de las planificaciones realizadas contra el estado de desarrollo en los puntos de control establecidos.</w:t>
      </w:r>
    </w:p>
    <w:p w:rsidR="000D5F51" w:rsidRPr="000D5F51" w:rsidRDefault="000D5F51" w:rsidP="000D5F51">
      <w:pPr>
        <w:spacing w:line="360" w:lineRule="auto"/>
        <w:jc w:val="both"/>
        <w:rPr>
          <w:lang w:val="es-CO"/>
        </w:rPr>
      </w:pPr>
      <w:r w:rsidRPr="000D5F51">
        <w:rPr>
          <w:lang w:val="es-CO"/>
        </w:rPr>
        <w:t>La información mínima para cumplir con la definición del documento debe de ser la siguiente:</w:t>
      </w:r>
    </w:p>
    <w:p w:rsidR="000D5F51" w:rsidRPr="000D5F51" w:rsidRDefault="000D5F51" w:rsidP="00074CD3">
      <w:pPr>
        <w:numPr>
          <w:ilvl w:val="0"/>
          <w:numId w:val="52"/>
        </w:numPr>
        <w:spacing w:line="360" w:lineRule="auto"/>
        <w:jc w:val="both"/>
        <w:rPr>
          <w:lang w:val="es-CO"/>
        </w:rPr>
      </w:pPr>
      <w:r w:rsidRPr="000D5F51">
        <w:rPr>
          <w:lang w:val="es-CO"/>
        </w:rPr>
        <w:t>Introducción.</w:t>
      </w:r>
    </w:p>
    <w:p w:rsidR="000D5F51" w:rsidRPr="000D5F51" w:rsidRDefault="000D5F51" w:rsidP="00074CD3">
      <w:pPr>
        <w:numPr>
          <w:ilvl w:val="0"/>
          <w:numId w:val="52"/>
        </w:numPr>
        <w:spacing w:line="360" w:lineRule="auto"/>
        <w:jc w:val="both"/>
        <w:rPr>
          <w:lang w:val="es-CO"/>
        </w:rPr>
      </w:pPr>
      <w:r w:rsidRPr="000D5F51">
        <w:rPr>
          <w:lang w:val="es-CO"/>
        </w:rPr>
        <w:t>Recursos del Proyecto.</w:t>
      </w:r>
    </w:p>
    <w:p w:rsidR="000D5F51" w:rsidRPr="000D5F51" w:rsidRDefault="000D5F51" w:rsidP="00074CD3">
      <w:pPr>
        <w:numPr>
          <w:ilvl w:val="0"/>
          <w:numId w:val="52"/>
        </w:numPr>
        <w:spacing w:line="360" w:lineRule="auto"/>
        <w:jc w:val="both"/>
        <w:rPr>
          <w:lang w:val="es-CO"/>
        </w:rPr>
      </w:pPr>
      <w:r w:rsidRPr="000D5F51">
        <w:rPr>
          <w:lang w:val="es-CO"/>
        </w:rPr>
        <w:t>Gestión de Riesgos.</w:t>
      </w:r>
    </w:p>
    <w:p w:rsidR="000D5F51" w:rsidRPr="000D5F51" w:rsidRDefault="000D5F51" w:rsidP="00074CD3">
      <w:pPr>
        <w:numPr>
          <w:ilvl w:val="0"/>
          <w:numId w:val="52"/>
        </w:numPr>
        <w:spacing w:line="360" w:lineRule="auto"/>
        <w:jc w:val="both"/>
        <w:rPr>
          <w:lang w:val="es-CO"/>
        </w:rPr>
      </w:pPr>
      <w:r w:rsidRPr="000D5F51">
        <w:rPr>
          <w:lang w:val="es-CO"/>
        </w:rPr>
        <w:t>Agenda del Proyecto.</w:t>
      </w:r>
    </w:p>
    <w:p w:rsidR="000D5F51" w:rsidRPr="000D5F51" w:rsidRDefault="000D5F51" w:rsidP="00074CD3">
      <w:pPr>
        <w:numPr>
          <w:ilvl w:val="0"/>
          <w:numId w:val="52"/>
        </w:numPr>
        <w:spacing w:line="360" w:lineRule="auto"/>
        <w:jc w:val="both"/>
        <w:rPr>
          <w:lang w:val="es-CO"/>
        </w:rPr>
      </w:pPr>
      <w:r w:rsidRPr="000D5F51">
        <w:rPr>
          <w:lang w:val="es-CO"/>
        </w:rPr>
        <w:t>Organización del equipo del proyecto.</w:t>
      </w:r>
    </w:p>
    <w:p w:rsidR="000D5F51" w:rsidRDefault="000D5F51" w:rsidP="00074CD3">
      <w:pPr>
        <w:numPr>
          <w:ilvl w:val="0"/>
          <w:numId w:val="52"/>
        </w:numPr>
        <w:spacing w:line="360" w:lineRule="auto"/>
        <w:jc w:val="both"/>
        <w:rPr>
          <w:lang w:val="es-CO"/>
        </w:rPr>
      </w:pPr>
      <w:r w:rsidRPr="000D5F51">
        <w:rPr>
          <w:lang w:val="es-CO"/>
        </w:rPr>
        <w:t>Mecanismos de Control y Ajustes.</w:t>
      </w:r>
    </w:p>
    <w:p w:rsidR="000D5F51" w:rsidRDefault="000D5F51" w:rsidP="000D5F51">
      <w:pPr>
        <w:spacing w:line="360" w:lineRule="auto"/>
        <w:jc w:val="both"/>
        <w:rPr>
          <w:lang w:val="es-CO"/>
        </w:rPr>
      </w:pPr>
    </w:p>
    <w:p w:rsidR="00035665" w:rsidRPr="00035665" w:rsidRDefault="00035665" w:rsidP="004E33FA">
      <w:pPr>
        <w:pStyle w:val="Ttulo3"/>
      </w:pPr>
      <w:bookmarkStart w:id="7" w:name="_Toc191042036"/>
      <w:r>
        <w:t>II.VI.V.</w:t>
      </w:r>
      <w:r>
        <w:tab/>
      </w:r>
      <w:r w:rsidRPr="00035665">
        <w:t>ESTÁNDARES, PRÁCTICAS Y CONVENCIONES</w:t>
      </w:r>
      <w:bookmarkEnd w:id="7"/>
    </w:p>
    <w:p w:rsidR="008B463B" w:rsidRDefault="008B463B" w:rsidP="000D5F51">
      <w:pPr>
        <w:pStyle w:val="Prrafodelista1"/>
        <w:numPr>
          <w:ilvl w:val="0"/>
          <w:numId w:val="0"/>
        </w:numPr>
        <w:jc w:val="both"/>
        <w:rPr>
          <w:lang w:val="es-CO"/>
        </w:rPr>
      </w:pPr>
    </w:p>
    <w:p w:rsidR="000D5F51" w:rsidRPr="000D5F51" w:rsidRDefault="000D5F51" w:rsidP="000D5F51">
      <w:pPr>
        <w:pStyle w:val="Prrafodelista1"/>
        <w:numPr>
          <w:ilvl w:val="0"/>
          <w:numId w:val="0"/>
        </w:numPr>
        <w:jc w:val="both"/>
        <w:rPr>
          <w:lang w:val="es-CO"/>
        </w:rPr>
      </w:pPr>
      <w:r w:rsidRPr="000D5F51">
        <w:rPr>
          <w:lang w:val="es-CO"/>
        </w:rPr>
        <w:t>Estándar de documentación</w:t>
      </w:r>
    </w:p>
    <w:p w:rsidR="000D5F51" w:rsidRPr="000D5F51" w:rsidRDefault="000D5F51" w:rsidP="000D5F51">
      <w:pPr>
        <w:pStyle w:val="Prrafodelista1"/>
        <w:numPr>
          <w:ilvl w:val="0"/>
          <w:numId w:val="0"/>
        </w:numPr>
        <w:ind w:left="360" w:hanging="360"/>
        <w:jc w:val="both"/>
        <w:rPr>
          <w:b w:val="0"/>
          <w:lang w:val="es-CO"/>
        </w:rPr>
      </w:pPr>
      <w:r w:rsidRPr="000D5F51">
        <w:rPr>
          <w:b w:val="0"/>
          <w:lang w:val="es-CO"/>
        </w:rPr>
        <w:t>Como estándares de documentación se definirán dos documentos:</w:t>
      </w:r>
    </w:p>
    <w:p w:rsidR="000D5F51" w:rsidRPr="000D5F51" w:rsidRDefault="000D5F51" w:rsidP="00074CD3">
      <w:pPr>
        <w:pStyle w:val="Prrafodelista1"/>
        <w:numPr>
          <w:ilvl w:val="0"/>
          <w:numId w:val="53"/>
        </w:numPr>
        <w:jc w:val="both"/>
        <w:rPr>
          <w:b w:val="0"/>
          <w:lang w:val="es-CO"/>
        </w:rPr>
      </w:pPr>
      <w:r w:rsidRPr="000D5F51">
        <w:rPr>
          <w:b w:val="0"/>
          <w:lang w:val="es-CO"/>
        </w:rPr>
        <w:t>Estándar de documentación técnica</w:t>
      </w:r>
      <w:r w:rsidR="00DE2A39">
        <w:rPr>
          <w:b w:val="0"/>
          <w:lang w:val="es-CO"/>
        </w:rPr>
        <w:t xml:space="preserve"> </w:t>
      </w:r>
      <w:r w:rsidRPr="000D5F51">
        <w:rPr>
          <w:b w:val="0"/>
          <w:lang w:val="es-CO"/>
        </w:rPr>
        <w:t>[8] y</w:t>
      </w:r>
    </w:p>
    <w:p w:rsidR="000D5F51" w:rsidRPr="000D5F51" w:rsidRDefault="000D5F51" w:rsidP="00074CD3">
      <w:pPr>
        <w:pStyle w:val="Prrafodelista1"/>
        <w:numPr>
          <w:ilvl w:val="0"/>
          <w:numId w:val="53"/>
        </w:numPr>
        <w:jc w:val="both"/>
        <w:rPr>
          <w:b w:val="0"/>
          <w:lang w:val="es-CO"/>
        </w:rPr>
      </w:pPr>
      <w:r w:rsidRPr="000D5F51">
        <w:rPr>
          <w:b w:val="0"/>
          <w:lang w:val="es-CO"/>
        </w:rPr>
        <w:t>Estándar de documentación de usuario [9].</w:t>
      </w:r>
    </w:p>
    <w:p w:rsidR="000D5F51" w:rsidRDefault="000D5F51" w:rsidP="000D5F51">
      <w:pPr>
        <w:pStyle w:val="Prrafodelista1"/>
        <w:numPr>
          <w:ilvl w:val="0"/>
          <w:numId w:val="0"/>
        </w:numPr>
        <w:ind w:left="360" w:hanging="360"/>
        <w:jc w:val="both"/>
        <w:rPr>
          <w:b w:val="0"/>
          <w:lang w:val="es-CO"/>
        </w:rPr>
      </w:pPr>
      <w:r w:rsidRPr="000D5F51">
        <w:rPr>
          <w:b w:val="0"/>
          <w:lang w:val="es-CO"/>
        </w:rPr>
        <w:lastRenderedPageBreak/>
        <w:t>La documentación técnica del producto debe:</w:t>
      </w:r>
    </w:p>
    <w:p w:rsidR="000D5F51" w:rsidRPr="008B463B" w:rsidRDefault="000D5F51" w:rsidP="00074CD3">
      <w:pPr>
        <w:pStyle w:val="Prrafodelista1"/>
        <w:numPr>
          <w:ilvl w:val="0"/>
          <w:numId w:val="54"/>
        </w:numPr>
        <w:jc w:val="both"/>
        <w:rPr>
          <w:b w:val="0"/>
          <w:lang w:val="es-CO"/>
        </w:rPr>
      </w:pPr>
      <w:r w:rsidRPr="008B463B">
        <w:rPr>
          <w:b w:val="0"/>
          <w:lang w:val="es-CO"/>
        </w:rPr>
        <w:t>Ser adecuada para que un grupo independiente del de desarrollo pueda encarar el</w:t>
      </w:r>
      <w:r w:rsidR="008B463B">
        <w:rPr>
          <w:b w:val="0"/>
          <w:lang w:val="es-CO"/>
        </w:rPr>
        <w:t xml:space="preserve"> </w:t>
      </w:r>
      <w:r w:rsidRPr="008B463B">
        <w:rPr>
          <w:b w:val="0"/>
          <w:lang w:val="es-CO"/>
        </w:rPr>
        <w:t>mantenimiento del producto.</w:t>
      </w:r>
    </w:p>
    <w:p w:rsidR="000D5F51" w:rsidRPr="000D5F51" w:rsidRDefault="000D5F51" w:rsidP="00074CD3">
      <w:pPr>
        <w:pStyle w:val="Prrafodelista1"/>
        <w:numPr>
          <w:ilvl w:val="0"/>
          <w:numId w:val="54"/>
        </w:numPr>
        <w:jc w:val="both"/>
        <w:rPr>
          <w:b w:val="0"/>
          <w:lang w:val="es-CO"/>
        </w:rPr>
      </w:pPr>
      <w:r w:rsidRPr="000D5F51">
        <w:rPr>
          <w:b w:val="0"/>
          <w:lang w:val="es-CO"/>
        </w:rPr>
        <w:t>Incluir fuentes, Modelos de Casos de Uso, Objetos</w:t>
      </w:r>
    </w:p>
    <w:p w:rsidR="008B463B" w:rsidRDefault="000D5F51" w:rsidP="008B463B">
      <w:pPr>
        <w:pStyle w:val="Prrafodelista1"/>
        <w:numPr>
          <w:ilvl w:val="0"/>
          <w:numId w:val="0"/>
        </w:numPr>
        <w:ind w:left="360" w:hanging="360"/>
        <w:jc w:val="both"/>
        <w:rPr>
          <w:b w:val="0"/>
          <w:lang w:val="es-CO"/>
        </w:rPr>
      </w:pPr>
      <w:r w:rsidRPr="000D5F51">
        <w:rPr>
          <w:b w:val="0"/>
          <w:lang w:val="es-CO"/>
        </w:rPr>
        <w:t>Para la escritura de documentos se han definido plantillas para s</w:t>
      </w:r>
      <w:r w:rsidR="008B463B">
        <w:rPr>
          <w:b w:val="0"/>
          <w:lang w:val="es-CO"/>
        </w:rPr>
        <w:t>er utilizadas en la elaboración</w:t>
      </w:r>
    </w:p>
    <w:p w:rsidR="000D5F51" w:rsidRPr="000D5F51" w:rsidRDefault="000D5F51" w:rsidP="008B463B">
      <w:pPr>
        <w:pStyle w:val="Prrafodelista1"/>
        <w:numPr>
          <w:ilvl w:val="0"/>
          <w:numId w:val="0"/>
        </w:numPr>
        <w:ind w:left="360" w:hanging="360"/>
        <w:jc w:val="both"/>
        <w:rPr>
          <w:b w:val="0"/>
          <w:lang w:val="es-CO"/>
        </w:rPr>
      </w:pPr>
      <w:r w:rsidRPr="000D5F51">
        <w:rPr>
          <w:b w:val="0"/>
          <w:lang w:val="es-CO"/>
        </w:rPr>
        <w:t>de entregables.</w:t>
      </w:r>
    </w:p>
    <w:p w:rsidR="000D5F51" w:rsidRPr="000D5F51" w:rsidRDefault="000D5F51" w:rsidP="000D5F51">
      <w:pPr>
        <w:pStyle w:val="Prrafodelista1"/>
        <w:numPr>
          <w:ilvl w:val="0"/>
          <w:numId w:val="0"/>
        </w:numPr>
        <w:ind w:left="360" w:hanging="360"/>
        <w:jc w:val="both"/>
        <w:rPr>
          <w:b w:val="0"/>
          <w:lang w:val="es-CO"/>
        </w:rPr>
      </w:pPr>
      <w:r w:rsidRPr="000D5F51">
        <w:rPr>
          <w:b w:val="0"/>
          <w:lang w:val="es-CO"/>
        </w:rPr>
        <w:t>En estas plantillas se definen:</w:t>
      </w:r>
    </w:p>
    <w:p w:rsidR="000D5F51" w:rsidRPr="000D5F51" w:rsidRDefault="008B463B" w:rsidP="00074CD3">
      <w:pPr>
        <w:pStyle w:val="Prrafodelista1"/>
        <w:numPr>
          <w:ilvl w:val="0"/>
          <w:numId w:val="55"/>
        </w:numPr>
        <w:jc w:val="both"/>
        <w:rPr>
          <w:b w:val="0"/>
          <w:lang w:val="es-CO"/>
        </w:rPr>
      </w:pPr>
      <w:r>
        <w:rPr>
          <w:b w:val="0"/>
          <w:lang w:val="es-CO"/>
        </w:rPr>
        <w:t>E</w:t>
      </w:r>
      <w:r w:rsidR="000D5F51" w:rsidRPr="000D5F51">
        <w:rPr>
          <w:b w:val="0"/>
          <w:lang w:val="es-CO"/>
        </w:rPr>
        <w:t>ncabezado y pie de página.</w:t>
      </w:r>
    </w:p>
    <w:p w:rsidR="000D5F51" w:rsidRPr="000D5F51" w:rsidRDefault="008B463B" w:rsidP="00074CD3">
      <w:pPr>
        <w:pStyle w:val="Prrafodelista1"/>
        <w:numPr>
          <w:ilvl w:val="0"/>
          <w:numId w:val="55"/>
        </w:numPr>
        <w:jc w:val="both"/>
        <w:rPr>
          <w:b w:val="0"/>
          <w:lang w:val="es-CO"/>
        </w:rPr>
      </w:pPr>
      <w:r>
        <w:rPr>
          <w:b w:val="0"/>
          <w:lang w:val="es-CO"/>
        </w:rPr>
        <w:t>F</w:t>
      </w:r>
      <w:r w:rsidR="000D5F51" w:rsidRPr="000D5F51">
        <w:rPr>
          <w:b w:val="0"/>
          <w:lang w:val="es-CO"/>
        </w:rPr>
        <w:t>uente y tamaño de fuente para estilo normal</w:t>
      </w:r>
    </w:p>
    <w:p w:rsidR="000D5F51" w:rsidRPr="000D5F51" w:rsidRDefault="008B463B" w:rsidP="00074CD3">
      <w:pPr>
        <w:pStyle w:val="Prrafodelista1"/>
        <w:numPr>
          <w:ilvl w:val="0"/>
          <w:numId w:val="55"/>
        </w:numPr>
        <w:jc w:val="both"/>
        <w:rPr>
          <w:b w:val="0"/>
          <w:lang w:val="es-CO"/>
        </w:rPr>
      </w:pPr>
      <w:r>
        <w:rPr>
          <w:b w:val="0"/>
          <w:lang w:val="es-CO"/>
        </w:rPr>
        <w:t>F</w:t>
      </w:r>
      <w:r w:rsidR="000D5F51" w:rsidRPr="000D5F51">
        <w:rPr>
          <w:b w:val="0"/>
          <w:lang w:val="es-CO"/>
        </w:rPr>
        <w:t>uente y tamaño de fuente para los títulos a utilizar</w:t>
      </w:r>
    </w:p>
    <w:p w:rsidR="000D5F51" w:rsidRPr="000D5F51" w:rsidRDefault="008B463B" w:rsidP="00074CD3">
      <w:pPr>
        <w:pStyle w:val="Prrafodelista1"/>
        <w:numPr>
          <w:ilvl w:val="0"/>
          <w:numId w:val="55"/>
        </w:numPr>
        <w:jc w:val="both"/>
        <w:rPr>
          <w:b w:val="0"/>
          <w:lang w:val="es-CO"/>
        </w:rPr>
      </w:pPr>
      <w:r>
        <w:rPr>
          <w:b w:val="0"/>
          <w:lang w:val="es-CO"/>
        </w:rPr>
        <w:t>D</w:t>
      </w:r>
      <w:r w:rsidR="000D5F51" w:rsidRPr="000D5F51">
        <w:rPr>
          <w:b w:val="0"/>
          <w:lang w:val="es-CO"/>
        </w:rPr>
        <w:t>atos mínimos que se deben incluir: fecha, versión y responsables.</w:t>
      </w:r>
    </w:p>
    <w:p w:rsidR="008B463B" w:rsidRDefault="008B463B" w:rsidP="008B463B">
      <w:pPr>
        <w:pStyle w:val="Prrafodelista1"/>
        <w:numPr>
          <w:ilvl w:val="0"/>
          <w:numId w:val="0"/>
        </w:numPr>
        <w:jc w:val="both"/>
        <w:rPr>
          <w:b w:val="0"/>
          <w:lang w:val="es-CO"/>
        </w:rPr>
      </w:pPr>
    </w:p>
    <w:p w:rsidR="000D5F51" w:rsidRPr="008B463B" w:rsidRDefault="000D5F51" w:rsidP="008B463B">
      <w:pPr>
        <w:pStyle w:val="Prrafodelista1"/>
        <w:numPr>
          <w:ilvl w:val="0"/>
          <w:numId w:val="0"/>
        </w:numPr>
        <w:jc w:val="both"/>
        <w:rPr>
          <w:lang w:val="es-CO"/>
        </w:rPr>
      </w:pPr>
      <w:r w:rsidRPr="008B463B">
        <w:rPr>
          <w:lang w:val="es-CO"/>
        </w:rPr>
        <w:t>Estándar de verificación y prácticas</w:t>
      </w:r>
    </w:p>
    <w:p w:rsidR="000D5F51" w:rsidRPr="000D5F51" w:rsidRDefault="000D5F51" w:rsidP="008B463B">
      <w:pPr>
        <w:pStyle w:val="Prrafodelista1"/>
        <w:numPr>
          <w:ilvl w:val="0"/>
          <w:numId w:val="0"/>
        </w:numPr>
        <w:ind w:left="360" w:hanging="360"/>
        <w:jc w:val="both"/>
        <w:rPr>
          <w:b w:val="0"/>
          <w:lang w:val="es-CO"/>
        </w:rPr>
      </w:pPr>
      <w:r w:rsidRPr="000D5F51">
        <w:rPr>
          <w:b w:val="0"/>
          <w:lang w:val="es-CO"/>
        </w:rPr>
        <w:t>Se utilizan las prácticas definidas en el Plan de Verificación y Validación.</w:t>
      </w:r>
    </w:p>
    <w:p w:rsidR="000D5F51" w:rsidRPr="000D5F51" w:rsidRDefault="000D5F51" w:rsidP="000D5F51">
      <w:pPr>
        <w:pStyle w:val="Prrafodelista1"/>
        <w:numPr>
          <w:ilvl w:val="0"/>
          <w:numId w:val="0"/>
        </w:numPr>
        <w:ind w:left="360" w:hanging="360"/>
        <w:jc w:val="both"/>
        <w:rPr>
          <w:b w:val="0"/>
          <w:lang w:val="es-CO"/>
        </w:rPr>
      </w:pPr>
      <w:r w:rsidRPr="000D5F51">
        <w:rPr>
          <w:b w:val="0"/>
          <w:lang w:val="es-CO"/>
        </w:rPr>
        <w:t>Como estándar se utiliza el documento de:</w:t>
      </w:r>
    </w:p>
    <w:p w:rsidR="000D5F51" w:rsidRPr="000D5F51" w:rsidRDefault="000D5F51" w:rsidP="008B463B">
      <w:pPr>
        <w:pStyle w:val="Prrafodelista1"/>
        <w:numPr>
          <w:ilvl w:val="0"/>
          <w:numId w:val="0"/>
        </w:numPr>
        <w:jc w:val="both"/>
        <w:rPr>
          <w:b w:val="0"/>
        </w:rPr>
      </w:pPr>
      <w:r w:rsidRPr="000D5F51">
        <w:rPr>
          <w:b w:val="0"/>
        </w:rPr>
        <w:t>Std 1012-1986 IEEE Standard for Software Verification and Validation Plans</w:t>
      </w:r>
      <w:r w:rsidR="00DE2A39">
        <w:rPr>
          <w:b w:val="0"/>
        </w:rPr>
        <w:t xml:space="preserve"> </w:t>
      </w:r>
      <w:r w:rsidRPr="000D5F51">
        <w:rPr>
          <w:b w:val="0"/>
        </w:rPr>
        <w:t>[10].</w:t>
      </w:r>
    </w:p>
    <w:p w:rsidR="008B463B" w:rsidRPr="004E33FA" w:rsidRDefault="008B463B" w:rsidP="000D5F51">
      <w:pPr>
        <w:pStyle w:val="Prrafodelista1"/>
        <w:numPr>
          <w:ilvl w:val="0"/>
          <w:numId w:val="0"/>
        </w:numPr>
        <w:ind w:left="360" w:hanging="360"/>
        <w:jc w:val="both"/>
      </w:pPr>
    </w:p>
    <w:p w:rsidR="000D5F51" w:rsidRPr="008B463B" w:rsidRDefault="000D5F51" w:rsidP="000D5F51">
      <w:pPr>
        <w:pStyle w:val="Prrafodelista1"/>
        <w:numPr>
          <w:ilvl w:val="0"/>
          <w:numId w:val="0"/>
        </w:numPr>
        <w:ind w:left="360" w:hanging="360"/>
        <w:jc w:val="both"/>
        <w:rPr>
          <w:lang w:val="es-CO"/>
        </w:rPr>
      </w:pPr>
      <w:r w:rsidRPr="008B463B">
        <w:rPr>
          <w:lang w:val="es-CO"/>
        </w:rPr>
        <w:t>Estándar de Implementación</w:t>
      </w:r>
    </w:p>
    <w:p w:rsidR="000D5F51" w:rsidRDefault="000D5F51" w:rsidP="000D5F51">
      <w:pPr>
        <w:pStyle w:val="Prrafodelista1"/>
        <w:numPr>
          <w:ilvl w:val="0"/>
          <w:numId w:val="0"/>
        </w:numPr>
        <w:ind w:left="360" w:hanging="360"/>
        <w:jc w:val="both"/>
        <w:rPr>
          <w:b w:val="0"/>
          <w:lang w:val="es-CO"/>
        </w:rPr>
      </w:pPr>
      <w:r w:rsidRPr="000D5F51">
        <w:rPr>
          <w:b w:val="0"/>
          <w:lang w:val="es-CO"/>
        </w:rPr>
        <w:t xml:space="preserve">El estándar de implementación está definido en el documento </w:t>
      </w:r>
      <w:r>
        <w:rPr>
          <w:b w:val="0"/>
          <w:lang w:val="es-CO"/>
        </w:rPr>
        <w:t>Estándar de Implementación[11].</w:t>
      </w:r>
    </w:p>
    <w:p w:rsidR="000D5F51" w:rsidRDefault="000D5F51" w:rsidP="000D5F51">
      <w:pPr>
        <w:pStyle w:val="Prrafodelista1"/>
        <w:numPr>
          <w:ilvl w:val="0"/>
          <w:numId w:val="0"/>
        </w:numPr>
        <w:ind w:left="360" w:hanging="360"/>
        <w:jc w:val="both"/>
        <w:rPr>
          <w:b w:val="0"/>
          <w:lang w:val="es-CO"/>
        </w:rPr>
      </w:pPr>
      <w:r w:rsidRPr="000D5F51">
        <w:rPr>
          <w:b w:val="0"/>
          <w:lang w:val="es-CO"/>
        </w:rPr>
        <w:t>Es responsabilidad de los implementadores seguir las nor</w:t>
      </w:r>
      <w:r>
        <w:rPr>
          <w:b w:val="0"/>
          <w:lang w:val="es-CO"/>
        </w:rPr>
        <w:t>mas que determina ese estándar.</w:t>
      </w:r>
    </w:p>
    <w:p w:rsidR="00511EE0" w:rsidRPr="000D5F51" w:rsidRDefault="000D5F51" w:rsidP="00DE2A39">
      <w:pPr>
        <w:pStyle w:val="Prrafodelista1"/>
        <w:numPr>
          <w:ilvl w:val="0"/>
          <w:numId w:val="0"/>
        </w:numPr>
        <w:jc w:val="both"/>
        <w:rPr>
          <w:b w:val="0"/>
          <w:lang w:val="es-CO"/>
        </w:rPr>
      </w:pPr>
      <w:r w:rsidRPr="000D5F51">
        <w:rPr>
          <w:b w:val="0"/>
          <w:lang w:val="es-CO"/>
        </w:rPr>
        <w:t>Igualmente el Responsable de SQA tiene la potestad de poder revisar cualquie</w:t>
      </w:r>
      <w:r>
        <w:rPr>
          <w:b w:val="0"/>
          <w:lang w:val="es-CO"/>
        </w:rPr>
        <w:t>r módulo en de</w:t>
      </w:r>
      <w:r w:rsidR="00DE2A39">
        <w:rPr>
          <w:b w:val="0"/>
          <w:lang w:val="es-CO"/>
        </w:rPr>
        <w:t xml:space="preserve"> </w:t>
      </w:r>
      <w:r w:rsidRPr="000D5F51">
        <w:rPr>
          <w:b w:val="0"/>
          <w:lang w:val="es-CO"/>
        </w:rPr>
        <w:t>considerarlo necesario.</w:t>
      </w:r>
    </w:p>
    <w:p w:rsidR="000D5F51" w:rsidRDefault="000D5F51" w:rsidP="006B2A5F">
      <w:pPr>
        <w:pStyle w:val="Prrafodelista1"/>
        <w:numPr>
          <w:ilvl w:val="0"/>
          <w:numId w:val="0"/>
        </w:numPr>
        <w:rPr>
          <w:lang w:val="es-CO"/>
        </w:rPr>
      </w:pPr>
    </w:p>
    <w:p w:rsidR="00035665" w:rsidRPr="004E33FA" w:rsidRDefault="00B11F02" w:rsidP="004E33FA">
      <w:pPr>
        <w:pStyle w:val="Ttulo3"/>
      </w:pPr>
      <w:bookmarkStart w:id="8" w:name="_Toc191042037"/>
      <w:r>
        <w:t>II.VI.VI.</w:t>
      </w:r>
      <w:r>
        <w:tab/>
      </w:r>
      <w:r w:rsidR="00035665" w:rsidRPr="004E33FA">
        <w:t>REVISIONES Y AUDITORIAS</w:t>
      </w:r>
      <w:bookmarkEnd w:id="8"/>
    </w:p>
    <w:p w:rsidR="002652A9" w:rsidRPr="002652A9" w:rsidRDefault="002652A9" w:rsidP="002652A9">
      <w:pPr>
        <w:spacing w:line="360" w:lineRule="auto"/>
        <w:rPr>
          <w:rFonts w:eastAsia="TTE19A8410t00"/>
          <w:lang w:val="es-CO"/>
        </w:rPr>
      </w:pPr>
    </w:p>
    <w:p w:rsidR="002652A9" w:rsidRPr="002652A9" w:rsidRDefault="002652A9" w:rsidP="002652A9">
      <w:pPr>
        <w:spacing w:line="360" w:lineRule="auto"/>
        <w:rPr>
          <w:rFonts w:eastAsia="TTE19A8410t00"/>
          <w:b/>
          <w:lang w:val="es-CO"/>
        </w:rPr>
      </w:pPr>
      <w:r w:rsidRPr="002652A9">
        <w:rPr>
          <w:rFonts w:eastAsia="TTE19A8410t00"/>
          <w:b/>
          <w:lang w:val="es-CO"/>
        </w:rPr>
        <w:t>Objetivo</w:t>
      </w:r>
    </w:p>
    <w:p w:rsidR="002652A9" w:rsidRPr="002652A9" w:rsidRDefault="002652A9" w:rsidP="002652A9">
      <w:pPr>
        <w:spacing w:line="360" w:lineRule="auto"/>
        <w:jc w:val="both"/>
        <w:rPr>
          <w:rFonts w:eastAsia="TTE19A8410t00"/>
          <w:lang w:val="es-CO"/>
        </w:rPr>
      </w:pPr>
      <w:r w:rsidRPr="002652A9">
        <w:rPr>
          <w:rFonts w:eastAsia="TTE19A8410t00"/>
          <w:lang w:val="es-CO"/>
        </w:rPr>
        <w:t>Definición de las revisiones y auditorías técnicas y de gestión que se realizarán.</w:t>
      </w:r>
    </w:p>
    <w:p w:rsidR="002652A9" w:rsidRPr="002652A9" w:rsidRDefault="002652A9" w:rsidP="002652A9">
      <w:pPr>
        <w:spacing w:line="360" w:lineRule="auto"/>
        <w:jc w:val="both"/>
        <w:rPr>
          <w:rFonts w:eastAsia="TTE19A8410t00"/>
          <w:lang w:val="es-CO"/>
        </w:rPr>
      </w:pPr>
      <w:r w:rsidRPr="002652A9">
        <w:rPr>
          <w:rFonts w:eastAsia="TTE19A8410t00"/>
          <w:lang w:val="es-CO"/>
        </w:rPr>
        <w:t>Especificación de cómo serán llevadas a cabo dichas revisiones y auditorías.</w:t>
      </w:r>
    </w:p>
    <w:p w:rsidR="002652A9" w:rsidRPr="002652A9" w:rsidRDefault="002652A9" w:rsidP="002652A9">
      <w:pPr>
        <w:spacing w:line="360" w:lineRule="auto"/>
        <w:jc w:val="both"/>
        <w:rPr>
          <w:rFonts w:eastAsia="TTE19A8410t00"/>
          <w:b/>
          <w:lang w:val="es-CO"/>
        </w:rPr>
      </w:pPr>
      <w:r w:rsidRPr="002652A9">
        <w:rPr>
          <w:rFonts w:eastAsia="TTE19A8410t00"/>
          <w:b/>
          <w:lang w:val="es-CO"/>
        </w:rPr>
        <w:t>Requerimientos mínimos</w:t>
      </w:r>
    </w:p>
    <w:p w:rsidR="002652A9" w:rsidRPr="002652A9" w:rsidRDefault="002652A9" w:rsidP="002652A9">
      <w:pPr>
        <w:spacing w:line="360" w:lineRule="auto"/>
        <w:jc w:val="both"/>
        <w:rPr>
          <w:rFonts w:eastAsia="TTE19A8410t00"/>
          <w:lang w:val="es-CO"/>
        </w:rPr>
      </w:pPr>
      <w:r w:rsidRPr="002652A9">
        <w:rPr>
          <w:rFonts w:eastAsia="TTE19A8410t00"/>
          <w:lang w:val="es-CO"/>
        </w:rPr>
        <w:lastRenderedPageBreak/>
        <w:t>Se especifican las revisiones y auditorías que deben realizarse como mínimo, así como la agenda para la realización de las mismas.</w:t>
      </w:r>
    </w:p>
    <w:p w:rsidR="002652A9" w:rsidRPr="002652A9" w:rsidRDefault="002652A9" w:rsidP="002652A9">
      <w:pPr>
        <w:spacing w:line="360" w:lineRule="auto"/>
        <w:jc w:val="both"/>
        <w:rPr>
          <w:rFonts w:eastAsia="TTE19A8410t00"/>
          <w:b/>
          <w:lang w:val="es-CO"/>
        </w:rPr>
      </w:pPr>
      <w:r w:rsidRPr="002652A9">
        <w:rPr>
          <w:rFonts w:eastAsia="TTE19A8410t00"/>
          <w:b/>
          <w:lang w:val="es-CO"/>
        </w:rPr>
        <w:t>Revisión de requerimientos</w:t>
      </w:r>
    </w:p>
    <w:p w:rsidR="002652A9" w:rsidRPr="002652A9" w:rsidRDefault="002652A9" w:rsidP="002652A9">
      <w:pPr>
        <w:spacing w:line="360" w:lineRule="auto"/>
        <w:jc w:val="both"/>
        <w:rPr>
          <w:rFonts w:eastAsia="TTE19A8410t00"/>
          <w:lang w:val="es-CO"/>
        </w:rPr>
      </w:pPr>
      <w:r w:rsidRPr="002652A9">
        <w:rPr>
          <w:rFonts w:eastAsia="TTE19A8410t00"/>
          <w:lang w:val="es-CO"/>
        </w:rPr>
        <w:t>Esta revisión se realiza para asegurar que se cumplió con los requerimientos especificados por el Cliente.</w:t>
      </w:r>
    </w:p>
    <w:p w:rsidR="002652A9" w:rsidRPr="002652A9" w:rsidRDefault="002652A9" w:rsidP="002652A9">
      <w:pPr>
        <w:spacing w:line="360" w:lineRule="auto"/>
        <w:jc w:val="both"/>
        <w:rPr>
          <w:rFonts w:eastAsia="TTE19A8410t00"/>
          <w:b/>
          <w:lang w:val="es-CO"/>
        </w:rPr>
      </w:pPr>
      <w:r w:rsidRPr="002652A9">
        <w:rPr>
          <w:rFonts w:eastAsia="TTE19A8410t00"/>
          <w:b/>
          <w:lang w:val="es-CO"/>
        </w:rPr>
        <w:t>Revisión de diseño preliminar</w:t>
      </w:r>
    </w:p>
    <w:p w:rsidR="002652A9" w:rsidRPr="002652A9" w:rsidRDefault="002652A9" w:rsidP="002652A9">
      <w:pPr>
        <w:spacing w:line="360" w:lineRule="auto"/>
        <w:jc w:val="both"/>
        <w:rPr>
          <w:rFonts w:eastAsia="TTE19A8410t00"/>
          <w:lang w:val="es-CO"/>
        </w:rPr>
      </w:pPr>
      <w:r w:rsidRPr="002652A9">
        <w:rPr>
          <w:rFonts w:eastAsia="TTE19A8410t00"/>
          <w:lang w:val="es-CO"/>
        </w:rPr>
        <w:t>Esta revisión se realiza para asegurar la consistencia y suficiencia técnica del diseño preliminar del software.</w:t>
      </w:r>
    </w:p>
    <w:p w:rsidR="002652A9" w:rsidRPr="002652A9" w:rsidRDefault="002652A9" w:rsidP="002652A9">
      <w:pPr>
        <w:spacing w:line="360" w:lineRule="auto"/>
        <w:jc w:val="both"/>
        <w:rPr>
          <w:rFonts w:eastAsia="TTE19A8410t00"/>
          <w:b/>
          <w:lang w:val="es-CO"/>
        </w:rPr>
      </w:pPr>
      <w:r w:rsidRPr="002652A9">
        <w:rPr>
          <w:rFonts w:eastAsia="TTE19A8410t00"/>
          <w:b/>
          <w:lang w:val="es-CO"/>
        </w:rPr>
        <w:t>Revisión de diseño crítico</w:t>
      </w:r>
    </w:p>
    <w:p w:rsidR="002652A9" w:rsidRPr="002652A9" w:rsidRDefault="002652A9" w:rsidP="002652A9">
      <w:pPr>
        <w:spacing w:line="360" w:lineRule="auto"/>
        <w:jc w:val="both"/>
        <w:rPr>
          <w:rFonts w:eastAsia="TTE19A8410t00"/>
          <w:lang w:val="es-CO"/>
        </w:rPr>
      </w:pPr>
      <w:r w:rsidRPr="002652A9">
        <w:rPr>
          <w:rFonts w:eastAsia="TTE19A8410t00"/>
          <w:lang w:val="es-CO"/>
        </w:rPr>
        <w:t>Esta revisión se realiza para asegurar la consistencia del diseño detallado con la especificación de requerimientos.</w:t>
      </w:r>
    </w:p>
    <w:p w:rsidR="002652A9" w:rsidRPr="002652A9" w:rsidRDefault="002652A9" w:rsidP="002652A9">
      <w:pPr>
        <w:spacing w:line="360" w:lineRule="auto"/>
        <w:jc w:val="both"/>
        <w:rPr>
          <w:rFonts w:eastAsia="TTE19A8410t00"/>
          <w:b/>
          <w:lang w:val="es-CO"/>
        </w:rPr>
      </w:pPr>
      <w:r w:rsidRPr="002652A9">
        <w:rPr>
          <w:rFonts w:eastAsia="TTE19A8410t00"/>
          <w:b/>
          <w:lang w:val="es-CO"/>
        </w:rPr>
        <w:t>Revisión del Plan de Verificación &amp; Validación</w:t>
      </w:r>
    </w:p>
    <w:p w:rsidR="002652A9" w:rsidRPr="002652A9" w:rsidRDefault="002652A9" w:rsidP="002652A9">
      <w:pPr>
        <w:spacing w:line="360" w:lineRule="auto"/>
        <w:jc w:val="both"/>
        <w:rPr>
          <w:rFonts w:eastAsia="TTE19A8410t00"/>
          <w:lang w:val="es-CO"/>
        </w:rPr>
      </w:pPr>
      <w:r w:rsidRPr="002652A9">
        <w:rPr>
          <w:rFonts w:eastAsia="TTE19A8410t00"/>
          <w:lang w:val="es-CO"/>
        </w:rPr>
        <w:t>Esta revisión se realiza para asegurar la consistencia y completitud de los métodos especificados en el Plan de V &amp; V.</w:t>
      </w:r>
    </w:p>
    <w:p w:rsidR="002652A9" w:rsidRPr="002652A9" w:rsidRDefault="002652A9" w:rsidP="002652A9">
      <w:pPr>
        <w:spacing w:line="360" w:lineRule="auto"/>
        <w:jc w:val="both"/>
        <w:rPr>
          <w:rFonts w:eastAsia="TTE19A8410t00"/>
          <w:b/>
          <w:lang w:val="es-CO"/>
        </w:rPr>
      </w:pPr>
      <w:r w:rsidRPr="002652A9">
        <w:rPr>
          <w:rFonts w:eastAsia="TTE19A8410t00"/>
          <w:b/>
          <w:lang w:val="es-CO"/>
        </w:rPr>
        <w:t>Auditoría funcional</w:t>
      </w:r>
    </w:p>
    <w:p w:rsidR="002652A9" w:rsidRPr="002652A9" w:rsidRDefault="002652A9" w:rsidP="002652A9">
      <w:pPr>
        <w:spacing w:line="360" w:lineRule="auto"/>
        <w:jc w:val="both"/>
        <w:rPr>
          <w:rFonts w:eastAsia="TTE19A8410t00"/>
          <w:lang w:val="es-CO"/>
        </w:rPr>
      </w:pPr>
      <w:r w:rsidRPr="002652A9">
        <w:rPr>
          <w:rFonts w:eastAsia="TTE19A8410t00"/>
          <w:lang w:val="es-CO"/>
        </w:rPr>
        <w:t>Esta auditoría se realiza previa a la liberación del software, para verificar que todos los requerimientos especificados en el documento de requerimientos fueron cumplidos.</w:t>
      </w:r>
    </w:p>
    <w:p w:rsidR="002652A9" w:rsidRPr="002652A9" w:rsidRDefault="002652A9" w:rsidP="002652A9">
      <w:pPr>
        <w:spacing w:line="360" w:lineRule="auto"/>
        <w:jc w:val="both"/>
        <w:rPr>
          <w:rFonts w:eastAsia="TTE19A8410t00"/>
          <w:b/>
          <w:lang w:val="es-CO"/>
        </w:rPr>
      </w:pPr>
      <w:r w:rsidRPr="002652A9">
        <w:rPr>
          <w:rFonts w:eastAsia="TTE19A8410t00"/>
          <w:b/>
          <w:lang w:val="es-CO"/>
        </w:rPr>
        <w:t>Auditoría física</w:t>
      </w:r>
    </w:p>
    <w:p w:rsidR="002652A9" w:rsidRPr="002652A9" w:rsidRDefault="002652A9" w:rsidP="002652A9">
      <w:pPr>
        <w:spacing w:line="360" w:lineRule="auto"/>
        <w:jc w:val="both"/>
        <w:rPr>
          <w:rFonts w:eastAsia="TTE19A8410t00"/>
          <w:lang w:val="es-CO"/>
        </w:rPr>
      </w:pPr>
      <w:r w:rsidRPr="002652A9">
        <w:rPr>
          <w:rFonts w:eastAsia="TTE19A8410t00"/>
          <w:lang w:val="es-CO"/>
        </w:rPr>
        <w:t>Esta revisión se realiza para verificar que el software y la documentación son consistentes y están aptos para la liberación.</w:t>
      </w:r>
    </w:p>
    <w:p w:rsidR="002652A9" w:rsidRPr="002652A9" w:rsidRDefault="002652A9" w:rsidP="002652A9">
      <w:pPr>
        <w:spacing w:line="360" w:lineRule="auto"/>
        <w:jc w:val="both"/>
        <w:rPr>
          <w:rFonts w:eastAsia="TTE19A8410t00"/>
          <w:b/>
          <w:lang w:val="es-CO"/>
        </w:rPr>
      </w:pPr>
      <w:r w:rsidRPr="002652A9">
        <w:rPr>
          <w:rFonts w:eastAsia="TTE19A8410t00"/>
          <w:b/>
          <w:lang w:val="es-CO"/>
        </w:rPr>
        <w:t>Auditorías internas al proceso</w:t>
      </w:r>
    </w:p>
    <w:p w:rsidR="002652A9" w:rsidRPr="002652A9" w:rsidRDefault="002652A9" w:rsidP="002652A9">
      <w:pPr>
        <w:spacing w:line="360" w:lineRule="auto"/>
        <w:jc w:val="both"/>
        <w:rPr>
          <w:rFonts w:eastAsia="TTE19A8410t00"/>
          <w:lang w:val="es-CO"/>
        </w:rPr>
      </w:pPr>
      <w:r w:rsidRPr="002652A9">
        <w:rPr>
          <w:rFonts w:eastAsia="TTE19A8410t00"/>
          <w:lang w:val="es-CO"/>
        </w:rPr>
        <w:t>Estas auditorías son para verificar la consistencia: del código versus el documento de diseño, especificaciones de interfase, implementaciones de diseño versus requerimientos funcionales, requerimientos funcionales versus descripciones de testeo.</w:t>
      </w:r>
    </w:p>
    <w:p w:rsidR="002652A9" w:rsidRPr="002652A9" w:rsidRDefault="002652A9" w:rsidP="002652A9">
      <w:pPr>
        <w:spacing w:line="360" w:lineRule="auto"/>
        <w:jc w:val="both"/>
        <w:rPr>
          <w:rFonts w:eastAsia="TTE19A8410t00"/>
          <w:b/>
          <w:lang w:val="es-CO"/>
        </w:rPr>
      </w:pPr>
      <w:r w:rsidRPr="002652A9">
        <w:rPr>
          <w:rFonts w:eastAsia="TTE19A8410t00"/>
          <w:b/>
          <w:lang w:val="es-CO"/>
        </w:rPr>
        <w:t>Revisiones de gestión</w:t>
      </w:r>
    </w:p>
    <w:p w:rsidR="002652A9" w:rsidRPr="002652A9" w:rsidRDefault="002652A9" w:rsidP="002652A9">
      <w:pPr>
        <w:spacing w:line="360" w:lineRule="auto"/>
        <w:jc w:val="both"/>
        <w:rPr>
          <w:rFonts w:eastAsia="TTE19A8410t00"/>
          <w:lang w:val="es-CO"/>
        </w:rPr>
      </w:pPr>
      <w:r w:rsidRPr="002652A9">
        <w:rPr>
          <w:rFonts w:eastAsia="TTE19A8410t00"/>
          <w:lang w:val="es-CO"/>
        </w:rPr>
        <w:lastRenderedPageBreak/>
        <w:t>Estas revisiones se realizan periódicamente para asegurar la ejecución de todas las actividades identificadas en este Plan. Deben realizarse por una persona ajena al grupo de trabajo (en caso de que sea posible).</w:t>
      </w:r>
    </w:p>
    <w:p w:rsidR="002652A9" w:rsidRPr="002652A9" w:rsidRDefault="002652A9" w:rsidP="002652A9">
      <w:pPr>
        <w:spacing w:line="360" w:lineRule="auto"/>
        <w:jc w:val="both"/>
        <w:rPr>
          <w:rFonts w:eastAsia="TTE19A8410t00"/>
          <w:b/>
          <w:lang w:val="es-CO"/>
        </w:rPr>
      </w:pPr>
      <w:r w:rsidRPr="002652A9">
        <w:rPr>
          <w:rFonts w:eastAsia="TTE19A8410t00"/>
          <w:b/>
          <w:lang w:val="es-CO"/>
        </w:rPr>
        <w:t>Revisión del Plan de gestión de configuración</w:t>
      </w:r>
    </w:p>
    <w:p w:rsidR="002652A9" w:rsidRDefault="002652A9" w:rsidP="002652A9">
      <w:pPr>
        <w:spacing w:line="360" w:lineRule="auto"/>
        <w:jc w:val="both"/>
        <w:rPr>
          <w:rFonts w:eastAsia="TTE19A8410t00"/>
          <w:lang w:val="es-CO"/>
        </w:rPr>
      </w:pPr>
      <w:r w:rsidRPr="002652A9">
        <w:rPr>
          <w:rFonts w:eastAsia="TTE19A8410t00"/>
          <w:lang w:val="es-CO"/>
        </w:rPr>
        <w:t>Esta revisión se realiza para asegurar la consistencia y completitud de los métodos especificados en el Plan de gestión de configuración.</w:t>
      </w:r>
    </w:p>
    <w:p w:rsidR="002652A9" w:rsidRPr="002652A9" w:rsidRDefault="002652A9" w:rsidP="002652A9">
      <w:pPr>
        <w:rPr>
          <w:rFonts w:eastAsia="TTE19A8410t00"/>
          <w:lang w:val="es-CO"/>
        </w:rPr>
      </w:pPr>
    </w:p>
    <w:p w:rsidR="00035665" w:rsidRPr="004E33FA" w:rsidRDefault="00B11F02" w:rsidP="004E33FA">
      <w:pPr>
        <w:pStyle w:val="Ttulo3"/>
      </w:pPr>
      <w:bookmarkStart w:id="9" w:name="_Ref173123414"/>
      <w:bookmarkStart w:id="10" w:name="_Toc191042038"/>
      <w:r>
        <w:t>II.VI.VII.</w:t>
      </w:r>
      <w:r>
        <w:tab/>
      </w:r>
      <w:r w:rsidRPr="004E33FA">
        <w:t>GESTIÓN DE CONFIGURACIÓN</w:t>
      </w:r>
      <w:bookmarkEnd w:id="9"/>
      <w:bookmarkEnd w:id="10"/>
    </w:p>
    <w:p w:rsidR="00ED087B" w:rsidRDefault="00ED087B" w:rsidP="006B2A5F">
      <w:pPr>
        <w:pStyle w:val="Prrafodelista1"/>
        <w:numPr>
          <w:ilvl w:val="0"/>
          <w:numId w:val="0"/>
        </w:numPr>
        <w:rPr>
          <w:rFonts w:eastAsia="TTE19A8410t00" w:cs="Tahoma"/>
          <w:b w:val="0"/>
          <w:u w:val="single"/>
          <w:lang w:val="es-CO"/>
        </w:rPr>
      </w:pPr>
    </w:p>
    <w:p w:rsidR="00035665" w:rsidRDefault="00ED087B" w:rsidP="00D82D9A">
      <w:pPr>
        <w:pStyle w:val="Prrafodelista1"/>
        <w:numPr>
          <w:ilvl w:val="0"/>
          <w:numId w:val="0"/>
        </w:numPr>
        <w:rPr>
          <w:rFonts w:eastAsia="TTE19A8410t00" w:cs="Tahoma"/>
          <w:b w:val="0"/>
          <w:u w:val="single"/>
          <w:lang w:val="es-CO"/>
        </w:rPr>
      </w:pPr>
      <w:r w:rsidRPr="00ED087B">
        <w:rPr>
          <w:rFonts w:eastAsia="TTE19A8410t00" w:cs="Tahoma"/>
          <w:b w:val="0"/>
          <w:u w:val="single"/>
          <w:lang w:val="es-CO"/>
        </w:rPr>
        <w:t>Propósito del Plan</w:t>
      </w:r>
    </w:p>
    <w:p w:rsidR="00A65DAC" w:rsidRPr="00B604F8" w:rsidRDefault="00A65DAC" w:rsidP="00D82D9A">
      <w:pPr>
        <w:pStyle w:val="Prrafodelista1"/>
        <w:numPr>
          <w:ilvl w:val="0"/>
          <w:numId w:val="0"/>
        </w:numPr>
        <w:jc w:val="both"/>
        <w:rPr>
          <w:rFonts w:eastAsia="TTE19A8410t00"/>
          <w:b w:val="0"/>
          <w:lang w:val="es-CO"/>
        </w:rPr>
      </w:pPr>
      <w:r>
        <w:rPr>
          <w:rFonts w:eastAsia="TTE19A8410t00" w:cs="Tahoma"/>
          <w:b w:val="0"/>
          <w:lang w:val="es-CO"/>
        </w:rPr>
        <w:t xml:space="preserve">El plan </w:t>
      </w:r>
      <w:r w:rsidR="0028264E" w:rsidRPr="0028264E">
        <w:rPr>
          <w:rFonts w:eastAsia="TTE19A8410t00" w:cs="Tahoma"/>
          <w:b w:val="0"/>
          <w:lang w:val="es-CO"/>
        </w:rPr>
        <w:t>identifica los elementos de</w:t>
      </w:r>
      <w:r>
        <w:rPr>
          <w:rFonts w:eastAsia="TTE19A8410t00" w:cs="Tahoma"/>
          <w:b w:val="0"/>
          <w:lang w:val="es-CO"/>
        </w:rPr>
        <w:t xml:space="preserve"> los </w:t>
      </w:r>
      <w:r w:rsidR="0028264E" w:rsidRPr="0028264E">
        <w:rPr>
          <w:rFonts w:eastAsia="TTE19A8410t00" w:cs="Tahoma"/>
          <w:b w:val="0"/>
          <w:lang w:val="es-CO"/>
        </w:rPr>
        <w:t>proyecto de</w:t>
      </w:r>
      <w:r w:rsidR="0028264E">
        <w:rPr>
          <w:rFonts w:eastAsia="TTE19A8410t00" w:cs="Tahoma"/>
          <w:b w:val="0"/>
          <w:lang w:val="es-CO"/>
        </w:rPr>
        <w:t xml:space="preserve"> </w:t>
      </w:r>
      <w:r w:rsidR="0028264E" w:rsidRPr="0028264E">
        <w:rPr>
          <w:rFonts w:eastAsia="TTE19A8410t00" w:cs="Tahoma"/>
          <w:b w:val="0"/>
          <w:lang w:val="es-CO"/>
        </w:rPr>
        <w:t xml:space="preserve">desarrollo de software (especificaciones, requisitos, arquitecturas, código, planes, </w:t>
      </w:r>
      <w:proofErr w:type="spellStart"/>
      <w:r w:rsidR="0028264E" w:rsidRPr="0028264E">
        <w:rPr>
          <w:rFonts w:eastAsia="TTE19A8410t00" w:cs="Tahoma"/>
          <w:b w:val="0"/>
          <w:lang w:val="es-CO"/>
        </w:rPr>
        <w:t>etc</w:t>
      </w:r>
      <w:proofErr w:type="spellEnd"/>
      <w:r w:rsidR="0028264E" w:rsidRPr="0028264E">
        <w:rPr>
          <w:rFonts w:eastAsia="TTE19A8410t00" w:cs="Tahoma"/>
          <w:b w:val="0"/>
          <w:lang w:val="es-CO"/>
        </w:rPr>
        <w:t>)</w:t>
      </w:r>
      <w:r w:rsidR="0028264E">
        <w:rPr>
          <w:rFonts w:eastAsia="TTE19A8410t00" w:cs="Tahoma"/>
          <w:b w:val="0"/>
          <w:lang w:val="es-CO"/>
        </w:rPr>
        <w:t xml:space="preserve"> </w:t>
      </w:r>
      <w:r w:rsidR="0028264E" w:rsidRPr="0028264E">
        <w:rPr>
          <w:rFonts w:eastAsia="TTE19A8410t00" w:cs="Tahoma"/>
          <w:b w:val="0"/>
          <w:lang w:val="es-CO"/>
        </w:rPr>
        <w:t>proporcionando el control de los elementos identificados y la generación de informes de</w:t>
      </w:r>
      <w:r w:rsidR="0028264E">
        <w:rPr>
          <w:rFonts w:eastAsia="TTE19A8410t00" w:cs="Tahoma"/>
          <w:b w:val="0"/>
          <w:lang w:val="es-CO"/>
        </w:rPr>
        <w:t xml:space="preserve"> </w:t>
      </w:r>
      <w:r w:rsidR="0028264E" w:rsidRPr="0028264E">
        <w:rPr>
          <w:rFonts w:eastAsia="TTE19A8410t00" w:cs="Tahoma"/>
          <w:b w:val="0"/>
          <w:lang w:val="es-CO"/>
        </w:rPr>
        <w:t>estado de la configuración, consiguiendo, al mismo tiempo, claridad de gestión, al</w:t>
      </w:r>
      <w:r w:rsidR="0028264E">
        <w:rPr>
          <w:rFonts w:eastAsia="TTE19A8410t00" w:cs="Tahoma"/>
          <w:b w:val="0"/>
          <w:lang w:val="es-CO"/>
        </w:rPr>
        <w:t xml:space="preserve"> </w:t>
      </w:r>
      <w:r w:rsidR="0028264E" w:rsidRPr="0028264E">
        <w:rPr>
          <w:rFonts w:eastAsia="TTE19A8410t00" w:cs="Tahoma"/>
          <w:b w:val="0"/>
          <w:lang w:val="es-CO"/>
        </w:rPr>
        <w:t>asignar responsabilidades al personal encargado de las tareas de control a lo largo del</w:t>
      </w:r>
      <w:r w:rsidR="0028264E">
        <w:rPr>
          <w:rFonts w:eastAsia="TTE19A8410t00" w:cs="Tahoma"/>
          <w:b w:val="0"/>
          <w:lang w:val="es-CO"/>
        </w:rPr>
        <w:t xml:space="preserve"> </w:t>
      </w:r>
      <w:r w:rsidR="0028264E" w:rsidRPr="0028264E">
        <w:rPr>
          <w:rFonts w:eastAsia="TTE19A8410t00" w:cs="Tahoma"/>
          <w:b w:val="0"/>
          <w:lang w:val="es-CO"/>
        </w:rPr>
        <w:t>ciclo de vida de</w:t>
      </w:r>
      <w:r>
        <w:rPr>
          <w:rFonts w:eastAsia="TTE19A8410t00" w:cs="Tahoma"/>
          <w:b w:val="0"/>
          <w:lang w:val="es-CO"/>
        </w:rPr>
        <w:t xml:space="preserve"> </w:t>
      </w:r>
      <w:r w:rsidR="0028264E" w:rsidRPr="0028264E">
        <w:rPr>
          <w:rFonts w:eastAsia="TTE19A8410t00" w:cs="Tahoma"/>
          <w:b w:val="0"/>
          <w:lang w:val="es-CO"/>
        </w:rPr>
        <w:t>l</w:t>
      </w:r>
      <w:r>
        <w:rPr>
          <w:rFonts w:eastAsia="TTE19A8410t00" w:cs="Tahoma"/>
          <w:b w:val="0"/>
          <w:lang w:val="es-CO"/>
        </w:rPr>
        <w:t>os</w:t>
      </w:r>
      <w:r w:rsidR="0028264E" w:rsidRPr="0028264E">
        <w:rPr>
          <w:rFonts w:eastAsia="TTE19A8410t00" w:cs="Tahoma"/>
          <w:b w:val="0"/>
          <w:lang w:val="es-CO"/>
        </w:rPr>
        <w:t xml:space="preserve"> producto</w:t>
      </w:r>
      <w:r>
        <w:rPr>
          <w:rFonts w:eastAsia="TTE19A8410t00" w:cs="Tahoma"/>
          <w:b w:val="0"/>
          <w:lang w:val="es-CO"/>
        </w:rPr>
        <w:t>s</w:t>
      </w:r>
      <w:r w:rsidRPr="00A65DAC">
        <w:rPr>
          <w:rFonts w:eastAsia="TTE19A8410t00"/>
          <w:b w:val="0"/>
          <w:lang w:val="es-CO"/>
        </w:rPr>
        <w:t xml:space="preserve"> </w:t>
      </w:r>
      <w:r>
        <w:rPr>
          <w:rFonts w:eastAsia="TTE19A8410t00"/>
          <w:b w:val="0"/>
          <w:lang w:val="es-CO"/>
        </w:rPr>
        <w:t xml:space="preserve">que se generen en la empresa </w:t>
      </w:r>
      <w:proofErr w:type="spellStart"/>
      <w:r>
        <w:rPr>
          <w:rFonts w:eastAsia="TTE19A8410t00"/>
          <w:b w:val="0"/>
          <w:lang w:val="es-CO"/>
        </w:rPr>
        <w:t>Serficorp</w:t>
      </w:r>
      <w:proofErr w:type="spellEnd"/>
      <w:r>
        <w:rPr>
          <w:rFonts w:eastAsia="TTE19A8410t00"/>
          <w:b w:val="0"/>
          <w:lang w:val="es-CO"/>
        </w:rPr>
        <w:t xml:space="preserve"> S.A</w:t>
      </w:r>
      <w:r w:rsidRPr="00B604F8">
        <w:rPr>
          <w:rFonts w:eastAsia="TTE19A8410t00"/>
          <w:b w:val="0"/>
          <w:lang w:val="es-CO"/>
        </w:rPr>
        <w:t>.</w:t>
      </w:r>
    </w:p>
    <w:p w:rsidR="00462B37" w:rsidRPr="00462B37" w:rsidRDefault="00462B37" w:rsidP="00A65DAC">
      <w:pPr>
        <w:pStyle w:val="Prrafodelista1"/>
        <w:numPr>
          <w:ilvl w:val="0"/>
          <w:numId w:val="0"/>
        </w:numPr>
        <w:jc w:val="both"/>
        <w:rPr>
          <w:rFonts w:eastAsia="TTE19A8410t00" w:cs="Tahoma"/>
          <w:b w:val="0"/>
          <w:lang w:val="es-CO"/>
        </w:rPr>
      </w:pPr>
    </w:p>
    <w:p w:rsidR="00D82D9A" w:rsidRDefault="00ED087B" w:rsidP="00D82D9A">
      <w:pPr>
        <w:pStyle w:val="Prrafodelista1"/>
        <w:numPr>
          <w:ilvl w:val="0"/>
          <w:numId w:val="0"/>
        </w:numPr>
        <w:rPr>
          <w:rFonts w:eastAsia="TTE19A8410t00" w:cs="Tahoma"/>
          <w:b w:val="0"/>
          <w:u w:val="single"/>
          <w:lang w:val="es-CO"/>
        </w:rPr>
      </w:pPr>
      <w:r w:rsidRPr="00ED087B">
        <w:rPr>
          <w:rFonts w:eastAsia="TTE19A8410t00" w:cs="Tahoma"/>
          <w:b w:val="0"/>
          <w:u w:val="single"/>
          <w:lang w:val="es-CO"/>
        </w:rPr>
        <w:t>Alcance</w:t>
      </w:r>
    </w:p>
    <w:p w:rsidR="00D82D9A" w:rsidRPr="00D82D9A" w:rsidRDefault="00D82D9A" w:rsidP="00D82D9A">
      <w:pPr>
        <w:pStyle w:val="Prrafodelista1"/>
        <w:numPr>
          <w:ilvl w:val="0"/>
          <w:numId w:val="0"/>
        </w:numPr>
        <w:rPr>
          <w:b w:val="0"/>
          <w:lang w:val="es-CO"/>
        </w:rPr>
      </w:pPr>
      <w:r w:rsidRPr="00D82D9A">
        <w:rPr>
          <w:b w:val="0"/>
          <w:lang w:val="es-CO"/>
        </w:rPr>
        <w:t xml:space="preserve">El alcance de este plan cubre todos los productos que se derivan del proceso de desarrollo de software de la empresa </w:t>
      </w:r>
      <w:proofErr w:type="spellStart"/>
      <w:r w:rsidRPr="00D82D9A">
        <w:rPr>
          <w:b w:val="0"/>
          <w:lang w:val="es-CO"/>
        </w:rPr>
        <w:t>Serficorp</w:t>
      </w:r>
      <w:proofErr w:type="spellEnd"/>
      <w:r w:rsidRPr="00D82D9A">
        <w:rPr>
          <w:b w:val="0"/>
          <w:lang w:val="es-CO"/>
        </w:rPr>
        <w:t xml:space="preserve"> S.A.</w:t>
      </w:r>
    </w:p>
    <w:p w:rsidR="00ED087B" w:rsidRDefault="00D82D9A" w:rsidP="006B2A5F">
      <w:pPr>
        <w:pStyle w:val="Prrafodelista1"/>
        <w:numPr>
          <w:ilvl w:val="0"/>
          <w:numId w:val="0"/>
        </w:numPr>
        <w:rPr>
          <w:rFonts w:eastAsia="TTE19A8410t00" w:cs="Tahoma"/>
          <w:b w:val="0"/>
          <w:lang w:val="es-CO"/>
        </w:rPr>
      </w:pPr>
      <w:r>
        <w:rPr>
          <w:rFonts w:eastAsia="TTE19A8410t00" w:cs="Tahoma"/>
          <w:b w:val="0"/>
          <w:lang w:val="es-CO"/>
        </w:rPr>
        <w:t>Los elementos de configuración que se van a gestionar son:</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Especificaciones del Sistema.</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Estimaciones y Planes.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Especificación de requisitos software.</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Diseño arquitectónico.</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Diseño detallado.</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Prototipos generados.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Código fuente.</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Documentación relacionada con la determinación de los factores de riesgo y su</w:t>
      </w:r>
      <w:r>
        <w:rPr>
          <w:rFonts w:eastAsia="TTE19A8410t00" w:cs="Tahoma"/>
          <w:b w:val="0"/>
          <w:lang w:val="es-CO"/>
        </w:rPr>
        <w:t xml:space="preserve"> </w:t>
      </w:r>
      <w:r w:rsidRPr="00D82D9A">
        <w:rPr>
          <w:rFonts w:eastAsia="TTE19A8410t00" w:cs="Tahoma"/>
          <w:b w:val="0"/>
          <w:lang w:val="es-CO"/>
        </w:rPr>
        <w:t>gestión a efectos de minimizar sus consecuencias.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Programas ejecutables y librerías asociadas.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Manuales del usuario, de operación e instalación.</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lastRenderedPageBreak/>
        <w:t>Documentación relacionada con cursos de formación en el uso del producto.</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Plan de pruebas.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Casos de Prueba y resultados obtenidos.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Estándares y procedimientos de Ingeniería de Software utilizados.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Informes de incidencia.</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Pedidos de mantenimiento.</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Ordenes de cambio.</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Documentación del Software y Hardware utilizados como herramientas de</w:t>
      </w:r>
      <w:r>
        <w:rPr>
          <w:rFonts w:eastAsia="TTE19A8410t00" w:cs="Tahoma"/>
          <w:b w:val="0"/>
          <w:lang w:val="es-CO"/>
        </w:rPr>
        <w:t xml:space="preserve"> </w:t>
      </w:r>
      <w:r w:rsidRPr="00D82D9A">
        <w:rPr>
          <w:rFonts w:eastAsia="TTE19A8410t00" w:cs="Tahoma"/>
          <w:b w:val="0"/>
          <w:lang w:val="es-CO"/>
        </w:rPr>
        <w:t>desarrollo.</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Diseño de bases de datos.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Bases de Datos.</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Información del entorno de desarrollo y de implantación.</w:t>
      </w:r>
    </w:p>
    <w:p w:rsidR="00D82D9A" w:rsidRPr="00D82D9A" w:rsidRDefault="00D82D9A" w:rsidP="00074CD3">
      <w:pPr>
        <w:pStyle w:val="Prrafodelista1"/>
        <w:numPr>
          <w:ilvl w:val="0"/>
          <w:numId w:val="82"/>
        </w:numPr>
        <w:rPr>
          <w:rFonts w:eastAsia="TTE19A8410t00" w:cs="Tahoma"/>
          <w:b w:val="0"/>
          <w:lang w:val="es-CO"/>
        </w:rPr>
      </w:pPr>
      <w:r w:rsidRPr="00D82D9A">
        <w:rPr>
          <w:rFonts w:eastAsia="TTE19A8410t00" w:cs="Tahoma"/>
          <w:b w:val="0"/>
          <w:lang w:val="es-CO"/>
        </w:rPr>
        <w:t xml:space="preserve">Contenidos </w:t>
      </w:r>
      <w:r w:rsidR="00A81B39" w:rsidRPr="00D82D9A">
        <w:rPr>
          <w:rFonts w:eastAsia="TTE19A8410t00" w:cs="Tahoma"/>
          <w:b w:val="0"/>
          <w:lang w:val="es-CO"/>
        </w:rPr>
        <w:t>iníciales</w:t>
      </w:r>
      <w:r w:rsidRPr="00D82D9A">
        <w:rPr>
          <w:rFonts w:eastAsia="TTE19A8410t00" w:cs="Tahoma"/>
          <w:b w:val="0"/>
          <w:lang w:val="es-CO"/>
        </w:rPr>
        <w:t xml:space="preserve"> de las bases de datos.</w:t>
      </w:r>
    </w:p>
    <w:p w:rsidR="00462B37" w:rsidRDefault="00462B37" w:rsidP="006B2A5F">
      <w:pPr>
        <w:pStyle w:val="Prrafodelista1"/>
        <w:numPr>
          <w:ilvl w:val="0"/>
          <w:numId w:val="0"/>
        </w:numPr>
        <w:rPr>
          <w:rFonts w:eastAsia="TTE19A8410t00" w:cs="Tahoma"/>
          <w:b w:val="0"/>
          <w:u w:val="single"/>
          <w:lang w:val="es-CO"/>
        </w:rPr>
      </w:pPr>
    </w:p>
    <w:p w:rsidR="00D82D9A" w:rsidRDefault="00ED087B" w:rsidP="00D82D9A">
      <w:pPr>
        <w:pStyle w:val="Prrafodelista1"/>
        <w:numPr>
          <w:ilvl w:val="0"/>
          <w:numId w:val="0"/>
        </w:numPr>
        <w:rPr>
          <w:rFonts w:eastAsia="TTE19A8410t00" w:cs="Tahoma"/>
          <w:b w:val="0"/>
          <w:u w:val="single"/>
          <w:lang w:val="es-CO"/>
        </w:rPr>
      </w:pPr>
      <w:r w:rsidRPr="00ED087B">
        <w:rPr>
          <w:rFonts w:eastAsia="TTE19A8410t00" w:cs="Tahoma"/>
          <w:b w:val="0"/>
          <w:u w:val="single"/>
          <w:lang w:val="es-CO"/>
        </w:rPr>
        <w:t>Definiciones y acrónimos</w:t>
      </w:r>
    </w:p>
    <w:p w:rsid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SQA: Aseguramiento de la Calidad del Software</w:t>
      </w:r>
    </w:p>
    <w:p w:rsid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SCM: Gestión de Configuración del Software</w:t>
      </w:r>
    </w:p>
    <w:p w:rsid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GP: Gestión del Proyecto</w:t>
      </w:r>
    </w:p>
    <w:p w:rsid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SVVP: Plan de Verificación &amp; Validación</w:t>
      </w:r>
    </w:p>
    <w:p w:rsidR="00ED087B"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SCMP: Plan de Gestión de Configuración</w:t>
      </w:r>
    </w:p>
    <w:p w:rsidR="00906B81" w:rsidRPr="00906B81" w:rsidRDefault="00906B81" w:rsidP="00D82D9A">
      <w:pPr>
        <w:pStyle w:val="Prrafodelista1"/>
        <w:numPr>
          <w:ilvl w:val="0"/>
          <w:numId w:val="0"/>
        </w:numPr>
        <w:rPr>
          <w:rFonts w:eastAsia="TTE19A8410t00" w:cs="Tahoma"/>
          <w:b w:val="0"/>
          <w:lang w:val="es-CO"/>
        </w:rPr>
      </w:pPr>
      <w:r w:rsidRPr="00906B81">
        <w:rPr>
          <w:rFonts w:eastAsia="TTE19A8410t00" w:cs="Tahoma"/>
          <w:b w:val="0"/>
          <w:lang w:val="es-CO"/>
        </w:rPr>
        <w:t>ECS</w:t>
      </w:r>
      <w:r>
        <w:rPr>
          <w:rFonts w:eastAsia="TTE19A8410t00" w:cs="Tahoma"/>
          <w:b w:val="0"/>
          <w:lang w:val="es-CO"/>
        </w:rPr>
        <w:t xml:space="preserve">: </w:t>
      </w:r>
      <w:r w:rsidRPr="00906B81">
        <w:rPr>
          <w:rFonts w:eastAsia="TTE19A8410t00" w:cs="Tahoma"/>
          <w:b w:val="0"/>
          <w:lang w:val="es-CO"/>
        </w:rPr>
        <w:t>Elemento de Configuración de Software</w:t>
      </w:r>
    </w:p>
    <w:p w:rsidR="00920844" w:rsidRPr="00920844" w:rsidRDefault="00920844" w:rsidP="00920844">
      <w:pPr>
        <w:pStyle w:val="Prrafodelista1"/>
        <w:numPr>
          <w:ilvl w:val="0"/>
          <w:numId w:val="0"/>
        </w:numPr>
        <w:ind w:left="360" w:hanging="360"/>
        <w:rPr>
          <w:rFonts w:eastAsia="TTE19A8410t00" w:cs="Tahoma"/>
          <w:b w:val="0"/>
          <w:lang w:val="es-CO"/>
        </w:rPr>
      </w:pPr>
      <w:r w:rsidRPr="00920844">
        <w:rPr>
          <w:rFonts w:eastAsia="TTE19A8410t00" w:cs="Tahoma"/>
          <w:b w:val="0"/>
          <w:lang w:val="es-CO"/>
        </w:rPr>
        <w:t>CCC</w:t>
      </w:r>
      <w:r>
        <w:rPr>
          <w:rFonts w:eastAsia="TTE19A8410t00" w:cs="Tahoma"/>
          <w:b w:val="0"/>
          <w:lang w:val="es-CO"/>
        </w:rPr>
        <w:t>:</w:t>
      </w:r>
      <w:r w:rsidRPr="00920844">
        <w:rPr>
          <w:rFonts w:eastAsia="TTE19A8410t00" w:cs="Tahoma"/>
          <w:b w:val="0"/>
          <w:lang w:val="es-CO"/>
        </w:rPr>
        <w:t xml:space="preserve"> Comité de Control de Cambios</w:t>
      </w:r>
    </w:p>
    <w:p w:rsidR="00920844" w:rsidRPr="00920844" w:rsidRDefault="00920844" w:rsidP="00920844">
      <w:pPr>
        <w:pStyle w:val="Prrafodelista1"/>
        <w:numPr>
          <w:ilvl w:val="0"/>
          <w:numId w:val="0"/>
        </w:numPr>
        <w:ind w:left="360" w:hanging="360"/>
        <w:rPr>
          <w:rFonts w:eastAsia="TTE19A8410t00" w:cs="Tahoma"/>
          <w:b w:val="0"/>
        </w:rPr>
      </w:pPr>
      <w:r w:rsidRPr="00920844">
        <w:rPr>
          <w:rFonts w:eastAsia="TTE19A8410t00" w:cs="Tahoma"/>
          <w:b w:val="0"/>
        </w:rPr>
        <w:t>CMM: Capability Maturity Model</w:t>
      </w:r>
    </w:p>
    <w:p w:rsidR="00920844" w:rsidRPr="00920844" w:rsidRDefault="00920844" w:rsidP="00920844">
      <w:pPr>
        <w:pStyle w:val="Prrafodelista1"/>
        <w:numPr>
          <w:ilvl w:val="0"/>
          <w:numId w:val="0"/>
        </w:numPr>
        <w:ind w:left="360" w:hanging="360"/>
        <w:rPr>
          <w:rFonts w:eastAsia="TTE19A8410t00" w:cs="Tahoma"/>
          <w:b w:val="0"/>
        </w:rPr>
      </w:pPr>
      <w:r w:rsidRPr="00920844">
        <w:rPr>
          <w:rFonts w:eastAsia="TTE19A8410t00" w:cs="Tahoma"/>
          <w:b w:val="0"/>
        </w:rPr>
        <w:t>CMMI</w:t>
      </w:r>
      <w:r>
        <w:rPr>
          <w:rFonts w:eastAsia="TTE19A8410t00" w:cs="Tahoma"/>
          <w:b w:val="0"/>
        </w:rPr>
        <w:t>:</w:t>
      </w:r>
      <w:r w:rsidRPr="00920844">
        <w:rPr>
          <w:rFonts w:eastAsia="TTE19A8410t00" w:cs="Tahoma"/>
          <w:b w:val="0"/>
        </w:rPr>
        <w:t xml:space="preserve"> Capability Maturity Model Integration</w:t>
      </w:r>
    </w:p>
    <w:p w:rsidR="00920844" w:rsidRPr="00920844" w:rsidRDefault="00920844" w:rsidP="00920844">
      <w:pPr>
        <w:pStyle w:val="Prrafodelista1"/>
        <w:numPr>
          <w:ilvl w:val="0"/>
          <w:numId w:val="0"/>
        </w:numPr>
        <w:ind w:left="360" w:hanging="360"/>
        <w:rPr>
          <w:rFonts w:eastAsia="TTE19A8410t00" w:cs="Tahoma"/>
          <w:b w:val="0"/>
          <w:lang w:val="es-CO"/>
        </w:rPr>
      </w:pPr>
      <w:r w:rsidRPr="00920844">
        <w:rPr>
          <w:rFonts w:eastAsia="TTE19A8410t00" w:cs="Tahoma"/>
          <w:b w:val="0"/>
          <w:lang w:val="es-CO"/>
        </w:rPr>
        <w:t>EVS</w:t>
      </w:r>
      <w:r>
        <w:rPr>
          <w:rFonts w:eastAsia="TTE19A8410t00" w:cs="Tahoma"/>
          <w:b w:val="0"/>
          <w:lang w:val="es-CO"/>
        </w:rPr>
        <w:t>:</w:t>
      </w:r>
      <w:r w:rsidRPr="00920844">
        <w:rPr>
          <w:rFonts w:eastAsia="TTE19A8410t00" w:cs="Tahoma"/>
          <w:b w:val="0"/>
          <w:lang w:val="es-CO"/>
        </w:rPr>
        <w:t xml:space="preserve"> Estudio de Viabilidad del Sistema</w:t>
      </w:r>
    </w:p>
    <w:p w:rsidR="00920844" w:rsidRPr="00920844" w:rsidRDefault="00920844" w:rsidP="00920844">
      <w:pPr>
        <w:pStyle w:val="Prrafodelista1"/>
        <w:numPr>
          <w:ilvl w:val="0"/>
          <w:numId w:val="0"/>
        </w:numPr>
        <w:ind w:left="360" w:hanging="360"/>
        <w:rPr>
          <w:rFonts w:eastAsia="TTE19A8410t00" w:cs="Tahoma"/>
          <w:b w:val="0"/>
          <w:lang w:val="es-CO"/>
        </w:rPr>
      </w:pPr>
      <w:r w:rsidRPr="00920844">
        <w:rPr>
          <w:rFonts w:eastAsia="TTE19A8410t00" w:cs="Tahoma"/>
          <w:b w:val="0"/>
          <w:lang w:val="es-CO"/>
        </w:rPr>
        <w:t>GC</w:t>
      </w:r>
      <w:r>
        <w:rPr>
          <w:rFonts w:eastAsia="TTE19A8410t00" w:cs="Tahoma"/>
          <w:b w:val="0"/>
          <w:lang w:val="es-CO"/>
        </w:rPr>
        <w:t>:</w:t>
      </w:r>
      <w:r w:rsidRPr="00920844">
        <w:rPr>
          <w:rFonts w:eastAsia="TTE19A8410t00" w:cs="Tahoma"/>
          <w:b w:val="0"/>
          <w:lang w:val="es-CO"/>
        </w:rPr>
        <w:t xml:space="preserve"> Gestor de Configuración</w:t>
      </w:r>
    </w:p>
    <w:p w:rsidR="00920844" w:rsidRPr="00920844" w:rsidRDefault="00920844" w:rsidP="00920844">
      <w:pPr>
        <w:pStyle w:val="Prrafodelista1"/>
        <w:numPr>
          <w:ilvl w:val="0"/>
          <w:numId w:val="0"/>
        </w:numPr>
        <w:ind w:left="360" w:hanging="360"/>
        <w:rPr>
          <w:rFonts w:eastAsia="TTE19A8410t00" w:cs="Tahoma"/>
          <w:b w:val="0"/>
          <w:lang w:val="es-CO"/>
        </w:rPr>
      </w:pPr>
      <w:r w:rsidRPr="00920844">
        <w:rPr>
          <w:rFonts w:eastAsia="TTE19A8410t00" w:cs="Tahoma"/>
          <w:b w:val="0"/>
          <w:lang w:val="es-CO"/>
        </w:rPr>
        <w:t>GCG</w:t>
      </w:r>
      <w:r>
        <w:rPr>
          <w:rFonts w:eastAsia="TTE19A8410t00" w:cs="Tahoma"/>
          <w:b w:val="0"/>
          <w:lang w:val="es-CO"/>
        </w:rPr>
        <w:t>:</w:t>
      </w:r>
      <w:r w:rsidRPr="00920844">
        <w:rPr>
          <w:rFonts w:eastAsia="TTE19A8410t00" w:cs="Tahoma"/>
          <w:b w:val="0"/>
          <w:lang w:val="es-CO"/>
        </w:rPr>
        <w:t xml:space="preserve"> Gestor de Configuración Global</w:t>
      </w:r>
    </w:p>
    <w:p w:rsidR="00920844" w:rsidRPr="00920844" w:rsidRDefault="00920844" w:rsidP="00920844">
      <w:pPr>
        <w:pStyle w:val="Prrafodelista1"/>
        <w:numPr>
          <w:ilvl w:val="0"/>
          <w:numId w:val="0"/>
        </w:numPr>
        <w:ind w:left="360" w:hanging="360"/>
        <w:rPr>
          <w:rFonts w:eastAsia="TTE19A8410t00" w:cs="Tahoma"/>
          <w:b w:val="0"/>
          <w:lang w:val="es-CO"/>
        </w:rPr>
      </w:pPr>
      <w:r w:rsidRPr="00920844">
        <w:rPr>
          <w:rFonts w:eastAsia="TTE19A8410t00" w:cs="Tahoma"/>
          <w:b w:val="0"/>
          <w:lang w:val="es-CO"/>
        </w:rPr>
        <w:t>GCS</w:t>
      </w:r>
      <w:r>
        <w:rPr>
          <w:rFonts w:eastAsia="TTE19A8410t00" w:cs="Tahoma"/>
          <w:b w:val="0"/>
          <w:lang w:val="es-CO"/>
        </w:rPr>
        <w:t>:</w:t>
      </w:r>
      <w:r w:rsidRPr="00920844">
        <w:rPr>
          <w:rFonts w:eastAsia="TTE19A8410t00" w:cs="Tahoma"/>
          <w:b w:val="0"/>
          <w:lang w:val="es-CO"/>
        </w:rPr>
        <w:t xml:space="preserve"> Gestión de Configuración de Software</w:t>
      </w:r>
    </w:p>
    <w:p w:rsidR="00920844" w:rsidRPr="00920844" w:rsidRDefault="00920844" w:rsidP="00920844">
      <w:pPr>
        <w:pStyle w:val="Prrafodelista1"/>
        <w:numPr>
          <w:ilvl w:val="0"/>
          <w:numId w:val="0"/>
        </w:numPr>
        <w:ind w:left="360" w:hanging="360"/>
        <w:rPr>
          <w:rFonts w:eastAsia="TTE19A8410t00" w:cs="Tahoma"/>
          <w:b w:val="0"/>
          <w:lang w:val="es-CO"/>
        </w:rPr>
      </w:pPr>
      <w:r w:rsidRPr="00920844">
        <w:rPr>
          <w:rFonts w:eastAsia="TTE19A8410t00" w:cs="Tahoma"/>
          <w:b w:val="0"/>
          <w:lang w:val="es-CO"/>
        </w:rPr>
        <w:t>I+D</w:t>
      </w:r>
      <w:r>
        <w:rPr>
          <w:rFonts w:eastAsia="TTE19A8410t00" w:cs="Tahoma"/>
          <w:b w:val="0"/>
          <w:lang w:val="es-CO"/>
        </w:rPr>
        <w:t>:</w:t>
      </w:r>
      <w:r w:rsidRPr="00920844">
        <w:rPr>
          <w:rFonts w:eastAsia="TTE19A8410t00" w:cs="Tahoma"/>
          <w:b w:val="0"/>
          <w:lang w:val="es-CO"/>
        </w:rPr>
        <w:t xml:space="preserve"> Investigación y Desarrollo</w:t>
      </w:r>
    </w:p>
    <w:p w:rsidR="00920844" w:rsidRPr="00920844" w:rsidRDefault="00920844" w:rsidP="00920844">
      <w:pPr>
        <w:pStyle w:val="Prrafodelista1"/>
        <w:numPr>
          <w:ilvl w:val="0"/>
          <w:numId w:val="0"/>
        </w:numPr>
        <w:ind w:left="360" w:hanging="360"/>
        <w:rPr>
          <w:rFonts w:eastAsia="TTE19A8410t00" w:cs="Tahoma"/>
          <w:b w:val="0"/>
          <w:lang w:val="es-CO"/>
        </w:rPr>
      </w:pPr>
      <w:r w:rsidRPr="00920844">
        <w:rPr>
          <w:rFonts w:eastAsia="TTE19A8410t00" w:cs="Tahoma"/>
          <w:b w:val="0"/>
          <w:lang w:val="es-CO"/>
        </w:rPr>
        <w:t>IC</w:t>
      </w:r>
      <w:r>
        <w:rPr>
          <w:rFonts w:eastAsia="TTE19A8410t00" w:cs="Tahoma"/>
          <w:b w:val="0"/>
          <w:lang w:val="es-CO"/>
        </w:rPr>
        <w:t>:</w:t>
      </w:r>
      <w:r w:rsidRPr="00920844">
        <w:rPr>
          <w:rFonts w:eastAsia="TTE19A8410t00" w:cs="Tahoma"/>
          <w:b w:val="0"/>
          <w:lang w:val="es-CO"/>
        </w:rPr>
        <w:t xml:space="preserve"> Ítems de Configuración</w:t>
      </w:r>
    </w:p>
    <w:p w:rsidR="00920844" w:rsidRPr="00920844" w:rsidRDefault="00920844" w:rsidP="00920844">
      <w:pPr>
        <w:pStyle w:val="Prrafodelista1"/>
        <w:numPr>
          <w:ilvl w:val="0"/>
          <w:numId w:val="0"/>
        </w:numPr>
        <w:ind w:left="360" w:hanging="360"/>
        <w:rPr>
          <w:rFonts w:eastAsia="TTE19A8410t00" w:cs="Tahoma"/>
          <w:b w:val="0"/>
        </w:rPr>
      </w:pPr>
      <w:r w:rsidRPr="00920844">
        <w:rPr>
          <w:rFonts w:eastAsia="TTE19A8410t00" w:cs="Tahoma"/>
          <w:b w:val="0"/>
        </w:rPr>
        <w:t>IEEE</w:t>
      </w:r>
      <w:r>
        <w:rPr>
          <w:rFonts w:eastAsia="TTE19A8410t00" w:cs="Tahoma"/>
          <w:b w:val="0"/>
        </w:rPr>
        <w:t>:</w:t>
      </w:r>
      <w:r w:rsidRPr="00920844">
        <w:rPr>
          <w:rFonts w:eastAsia="TTE19A8410t00" w:cs="Tahoma"/>
          <w:b w:val="0"/>
        </w:rPr>
        <w:t xml:space="preserve"> Institute of Electrical and Electronics Engineers</w:t>
      </w:r>
    </w:p>
    <w:p w:rsidR="00920844" w:rsidRPr="00920844" w:rsidRDefault="00920844" w:rsidP="00920844">
      <w:pPr>
        <w:pStyle w:val="Prrafodelista1"/>
        <w:numPr>
          <w:ilvl w:val="0"/>
          <w:numId w:val="0"/>
        </w:numPr>
        <w:rPr>
          <w:rFonts w:eastAsia="TTE19A8410t00" w:cs="Tahoma"/>
          <w:b w:val="0"/>
        </w:rPr>
      </w:pPr>
      <w:r w:rsidRPr="00920844">
        <w:rPr>
          <w:rFonts w:eastAsia="TTE19A8410t00" w:cs="Tahoma"/>
          <w:b w:val="0"/>
        </w:rPr>
        <w:t>UML</w:t>
      </w:r>
      <w:r>
        <w:rPr>
          <w:rFonts w:eastAsia="TTE19A8410t00" w:cs="Tahoma"/>
          <w:b w:val="0"/>
        </w:rPr>
        <w:t>:</w:t>
      </w:r>
      <w:r w:rsidRPr="00920844">
        <w:rPr>
          <w:rFonts w:eastAsia="TTE19A8410t00" w:cs="Tahoma"/>
          <w:b w:val="0"/>
        </w:rPr>
        <w:t xml:space="preserve"> Unified Modeling Language</w:t>
      </w:r>
    </w:p>
    <w:p w:rsidR="00920844" w:rsidRPr="00920844" w:rsidRDefault="00920844" w:rsidP="00920844">
      <w:pPr>
        <w:pStyle w:val="Prrafodelista1"/>
        <w:numPr>
          <w:ilvl w:val="0"/>
          <w:numId w:val="0"/>
        </w:numPr>
        <w:rPr>
          <w:rFonts w:eastAsia="TTE19A8410t00" w:cs="Tahoma"/>
          <w:b w:val="0"/>
        </w:rPr>
      </w:pPr>
      <w:r w:rsidRPr="00920844">
        <w:rPr>
          <w:rFonts w:eastAsia="TTE19A8410t00" w:cs="Tahoma"/>
          <w:b w:val="0"/>
        </w:rPr>
        <w:t>VOB</w:t>
      </w:r>
      <w:r>
        <w:rPr>
          <w:rFonts w:eastAsia="TTE19A8410t00" w:cs="Tahoma"/>
          <w:b w:val="0"/>
        </w:rPr>
        <w:t>:</w:t>
      </w:r>
      <w:r w:rsidRPr="00920844">
        <w:rPr>
          <w:rFonts w:eastAsia="TTE19A8410t00" w:cs="Tahoma"/>
          <w:b w:val="0"/>
        </w:rPr>
        <w:t xml:space="preserve"> Versioned Object Base</w:t>
      </w:r>
    </w:p>
    <w:p w:rsidR="00ED087B" w:rsidRPr="004E33FA" w:rsidRDefault="00ED087B" w:rsidP="006B2A5F">
      <w:pPr>
        <w:pStyle w:val="Prrafodelista1"/>
        <w:numPr>
          <w:ilvl w:val="0"/>
          <w:numId w:val="0"/>
        </w:numPr>
        <w:rPr>
          <w:rFonts w:eastAsia="TTE19A8410t00" w:cs="Tahoma"/>
          <w:b w:val="0"/>
          <w:u w:val="single"/>
          <w:lang w:val="es-CO"/>
        </w:rPr>
      </w:pPr>
      <w:r w:rsidRPr="004E33FA">
        <w:rPr>
          <w:rFonts w:eastAsia="TTE19A8410t00" w:cs="Tahoma"/>
          <w:b w:val="0"/>
          <w:u w:val="single"/>
          <w:lang w:val="es-CO"/>
        </w:rPr>
        <w:lastRenderedPageBreak/>
        <w:t>Referencias</w:t>
      </w:r>
    </w:p>
    <w:p w:rsidR="00DE2A39" w:rsidRDefault="00DE2A39" w:rsidP="00D82D9A">
      <w:pPr>
        <w:pStyle w:val="Prrafodelista1"/>
        <w:numPr>
          <w:ilvl w:val="0"/>
          <w:numId w:val="0"/>
        </w:numPr>
        <w:rPr>
          <w:rFonts w:eastAsia="TTE19A8410t00" w:cs="Tahoma"/>
          <w:b w:val="0"/>
          <w:lang w:val="es-CO"/>
        </w:rPr>
      </w:pPr>
    </w:p>
    <w:p w:rsidR="00D82D9A" w:rsidRPr="004E33FA" w:rsidRDefault="00D82D9A" w:rsidP="00D82D9A">
      <w:pPr>
        <w:pStyle w:val="Prrafodelista1"/>
        <w:numPr>
          <w:ilvl w:val="0"/>
          <w:numId w:val="0"/>
        </w:numPr>
        <w:rPr>
          <w:rFonts w:eastAsia="TTE19A8410t00" w:cs="Tahoma"/>
          <w:b w:val="0"/>
          <w:lang w:val="es-CO"/>
        </w:rPr>
      </w:pPr>
      <w:r w:rsidRPr="004E33FA">
        <w:rPr>
          <w:rFonts w:eastAsia="TTE19A8410t00" w:cs="Tahoma"/>
          <w:b w:val="0"/>
          <w:lang w:val="es-CO"/>
        </w:rPr>
        <w:t>[1] Guía SQAP – Guía de SQA</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[2] Proyecto de Ingeniería de Software</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[3] Modelo de Calidad</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[4] Puntos para Revisiones de SQA</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[5] Plan de Verificación &amp; Validación (SVVP)</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[6] Plan de Gestión de Configuración (SCMP)</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[7] Modelo de Proceso Modularizado Unificado y Medible</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[8] Estándar de documentación técnica</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[9] Estándar de documentación de usuario</w:t>
      </w:r>
    </w:p>
    <w:p w:rsidR="00D82D9A" w:rsidRPr="004E33FA" w:rsidRDefault="00D82D9A" w:rsidP="00D82D9A">
      <w:pPr>
        <w:pStyle w:val="Prrafodelista1"/>
        <w:numPr>
          <w:ilvl w:val="0"/>
          <w:numId w:val="0"/>
        </w:numPr>
        <w:rPr>
          <w:rFonts w:eastAsia="TTE19A8410t00" w:cs="Tahoma"/>
          <w:b w:val="0"/>
        </w:rPr>
      </w:pPr>
      <w:r w:rsidRPr="004E33FA">
        <w:rPr>
          <w:rFonts w:eastAsia="TTE19A8410t00" w:cs="Tahoma"/>
          <w:b w:val="0"/>
        </w:rPr>
        <w:t xml:space="preserve">[10] </w:t>
      </w:r>
      <w:r w:rsidR="00C2368D">
        <w:rPr>
          <w:rFonts w:eastAsia="TTE19A8410t00" w:cs="Tahoma"/>
          <w:b w:val="0"/>
        </w:rPr>
        <w:t xml:space="preserve"> </w:t>
      </w:r>
      <w:r w:rsidRPr="004E33FA">
        <w:rPr>
          <w:rFonts w:eastAsia="TTE19A8410t00" w:cs="Tahoma"/>
          <w:b w:val="0"/>
        </w:rPr>
        <w:t>Std 1012-1986 IEEE Standard for Software Verification and Validation Plans</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[11] Estándar de Implementación</w:t>
      </w:r>
    </w:p>
    <w:p w:rsidR="00D82D9A"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[12] Documento de Gestión de Riesgos</w:t>
      </w:r>
    </w:p>
    <w:p w:rsidR="00ED087B" w:rsidRPr="00D82D9A" w:rsidRDefault="00D82D9A" w:rsidP="00D82D9A">
      <w:pPr>
        <w:pStyle w:val="Prrafodelista1"/>
        <w:numPr>
          <w:ilvl w:val="0"/>
          <w:numId w:val="0"/>
        </w:numPr>
        <w:rPr>
          <w:rFonts w:eastAsia="TTE19A8410t00" w:cs="Tahoma"/>
          <w:b w:val="0"/>
          <w:lang w:val="es-CO"/>
        </w:rPr>
      </w:pPr>
      <w:r w:rsidRPr="00D82D9A">
        <w:rPr>
          <w:rFonts w:eastAsia="TTE19A8410t00" w:cs="Tahoma"/>
          <w:b w:val="0"/>
          <w:lang w:val="es-CO"/>
        </w:rPr>
        <w:t xml:space="preserve">[13] IEEE </w:t>
      </w:r>
      <w:proofErr w:type="spellStart"/>
      <w:r w:rsidRPr="00D82D9A">
        <w:rPr>
          <w:rFonts w:eastAsia="TTE19A8410t00" w:cs="Tahoma"/>
          <w:b w:val="0"/>
          <w:lang w:val="es-CO"/>
        </w:rPr>
        <w:t>Std</w:t>
      </w:r>
      <w:proofErr w:type="spellEnd"/>
      <w:r w:rsidRPr="00D82D9A">
        <w:rPr>
          <w:rFonts w:eastAsia="TTE19A8410t00" w:cs="Tahoma"/>
          <w:b w:val="0"/>
          <w:lang w:val="es-CO"/>
        </w:rPr>
        <w:t xml:space="preserve"> 730-1998</w:t>
      </w:r>
    </w:p>
    <w:p w:rsidR="00462B37" w:rsidRDefault="00462B37" w:rsidP="006B2A5F">
      <w:pPr>
        <w:pStyle w:val="Prrafodelista1"/>
        <w:numPr>
          <w:ilvl w:val="0"/>
          <w:numId w:val="0"/>
        </w:numPr>
        <w:rPr>
          <w:rFonts w:eastAsia="TTE19A8410t00" w:cs="Tahoma"/>
          <w:b w:val="0"/>
          <w:u w:val="single"/>
          <w:lang w:val="es-CO"/>
        </w:rPr>
      </w:pPr>
    </w:p>
    <w:p w:rsidR="00ED087B" w:rsidRDefault="00462B37" w:rsidP="006B2A5F">
      <w:pPr>
        <w:pStyle w:val="Prrafodelista1"/>
        <w:numPr>
          <w:ilvl w:val="0"/>
          <w:numId w:val="0"/>
        </w:numPr>
        <w:rPr>
          <w:rFonts w:eastAsia="TTE19A8410t00" w:cs="Tahoma"/>
          <w:b w:val="0"/>
          <w:u w:val="single"/>
          <w:lang w:val="es-CO"/>
        </w:rPr>
      </w:pPr>
      <w:r>
        <w:rPr>
          <w:rFonts w:eastAsia="TTE19A8410t00" w:cs="Tahoma"/>
          <w:b w:val="0"/>
          <w:u w:val="single"/>
          <w:lang w:val="es-CO"/>
        </w:rPr>
        <w:t>D</w:t>
      </w:r>
      <w:r w:rsidRPr="00462B37">
        <w:rPr>
          <w:rFonts w:eastAsia="TTE19A8410t00" w:cs="Tahoma"/>
          <w:b w:val="0"/>
          <w:u w:val="single"/>
          <w:lang w:val="es-CO"/>
        </w:rPr>
        <w:t>efinición de</w:t>
      </w:r>
      <w:r>
        <w:rPr>
          <w:rFonts w:eastAsia="TTE19A8410t00" w:cs="Tahoma"/>
          <w:b w:val="0"/>
          <w:u w:val="single"/>
          <w:lang w:val="es-CO"/>
        </w:rPr>
        <w:t xml:space="preserve"> alto nivel del proceso de GCS </w:t>
      </w:r>
    </w:p>
    <w:p w:rsidR="0050123E" w:rsidRDefault="0050123E" w:rsidP="00E506DE">
      <w:pPr>
        <w:pStyle w:val="Prrafodelista1"/>
        <w:numPr>
          <w:ilvl w:val="0"/>
          <w:numId w:val="0"/>
        </w:numPr>
        <w:jc w:val="both"/>
        <w:rPr>
          <w:rFonts w:eastAsia="TTE19A8410t00" w:cs="Tahoma"/>
          <w:b w:val="0"/>
          <w:lang w:val="es-CO"/>
        </w:rPr>
      </w:pPr>
    </w:p>
    <w:p w:rsidR="0050123E" w:rsidRDefault="00E506DE" w:rsidP="00E506DE">
      <w:pPr>
        <w:pStyle w:val="Prrafodelista1"/>
        <w:numPr>
          <w:ilvl w:val="0"/>
          <w:numId w:val="0"/>
        </w:numPr>
        <w:jc w:val="both"/>
        <w:rPr>
          <w:rFonts w:eastAsia="TTE19A8410t00" w:cs="Tahoma"/>
          <w:b w:val="0"/>
          <w:lang w:val="es-CO"/>
        </w:rPr>
      </w:pPr>
      <w:r w:rsidRPr="00E506DE">
        <w:rPr>
          <w:rFonts w:eastAsia="TTE19A8410t00" w:cs="Tahoma"/>
          <w:b w:val="0"/>
          <w:lang w:val="es-CO"/>
        </w:rPr>
        <w:t>La Gestión de Configuración de Software es el proceso de administración que</w:t>
      </w:r>
      <w:r>
        <w:rPr>
          <w:rFonts w:eastAsia="TTE19A8410t00" w:cs="Tahoma"/>
          <w:b w:val="0"/>
          <w:lang w:val="es-CO"/>
        </w:rPr>
        <w:t xml:space="preserve"> </w:t>
      </w:r>
      <w:r w:rsidRPr="00E506DE">
        <w:rPr>
          <w:rFonts w:eastAsia="TTE19A8410t00" w:cs="Tahoma"/>
          <w:b w:val="0"/>
          <w:lang w:val="es-CO"/>
        </w:rPr>
        <w:t>implica identificar y definir Ítems de Configuración en el sistema, controlar los</w:t>
      </w:r>
      <w:r>
        <w:rPr>
          <w:rFonts w:eastAsia="TTE19A8410t00" w:cs="Tahoma"/>
          <w:b w:val="0"/>
          <w:lang w:val="es-CO"/>
        </w:rPr>
        <w:t xml:space="preserve"> </w:t>
      </w:r>
      <w:r w:rsidRPr="00E506DE">
        <w:rPr>
          <w:rFonts w:eastAsia="TTE19A8410t00" w:cs="Tahoma"/>
          <w:b w:val="0"/>
          <w:lang w:val="es-CO"/>
        </w:rPr>
        <w:t>cambios que se produzcan en los mismos a lo largo del ciclo de vida del</w:t>
      </w:r>
      <w:r>
        <w:rPr>
          <w:rFonts w:eastAsia="TTE19A8410t00" w:cs="Tahoma"/>
          <w:b w:val="0"/>
          <w:lang w:val="es-CO"/>
        </w:rPr>
        <w:t xml:space="preserve"> </w:t>
      </w:r>
      <w:r w:rsidRPr="00E506DE">
        <w:rPr>
          <w:rFonts w:eastAsia="TTE19A8410t00" w:cs="Tahoma"/>
          <w:b w:val="0"/>
          <w:lang w:val="es-CO"/>
        </w:rPr>
        <w:t>proyecto, almacenar y reportar el estado de dichos ítems y requerimientos de</w:t>
      </w:r>
      <w:r>
        <w:rPr>
          <w:rFonts w:eastAsia="TTE19A8410t00" w:cs="Tahoma"/>
          <w:b w:val="0"/>
          <w:lang w:val="es-CO"/>
        </w:rPr>
        <w:t xml:space="preserve"> </w:t>
      </w:r>
      <w:r w:rsidRPr="00E506DE">
        <w:rPr>
          <w:rFonts w:eastAsia="TTE19A8410t00" w:cs="Tahoma"/>
          <w:b w:val="0"/>
          <w:lang w:val="es-CO"/>
        </w:rPr>
        <w:t xml:space="preserve">cambio y verificar la completitud y </w:t>
      </w:r>
      <w:proofErr w:type="spellStart"/>
      <w:r w:rsidRPr="00E506DE">
        <w:rPr>
          <w:rFonts w:eastAsia="TTE19A8410t00" w:cs="Tahoma"/>
          <w:b w:val="0"/>
          <w:lang w:val="es-CO"/>
        </w:rPr>
        <w:t>correctitud</w:t>
      </w:r>
      <w:proofErr w:type="spellEnd"/>
      <w:r w:rsidRPr="00E506DE">
        <w:rPr>
          <w:rFonts w:eastAsia="TTE19A8410t00" w:cs="Tahoma"/>
          <w:b w:val="0"/>
          <w:lang w:val="es-CO"/>
        </w:rPr>
        <w:t xml:space="preserve"> de los mismos. </w:t>
      </w:r>
    </w:p>
    <w:p w:rsidR="00E506DE" w:rsidRPr="00E506DE" w:rsidRDefault="00E506DE" w:rsidP="00E506DE">
      <w:pPr>
        <w:pStyle w:val="Prrafodelista1"/>
        <w:numPr>
          <w:ilvl w:val="0"/>
          <w:numId w:val="0"/>
        </w:numPr>
        <w:jc w:val="both"/>
        <w:rPr>
          <w:rFonts w:eastAsia="TTE19A8410t00" w:cs="Tahoma"/>
          <w:b w:val="0"/>
          <w:lang w:val="es-CO"/>
        </w:rPr>
      </w:pPr>
      <w:r w:rsidRPr="00E506DE">
        <w:rPr>
          <w:rFonts w:eastAsia="TTE19A8410t00" w:cs="Tahoma"/>
          <w:b w:val="0"/>
          <w:lang w:val="es-CO"/>
        </w:rPr>
        <w:t>Los Ítems de</w:t>
      </w:r>
      <w:r w:rsidR="0050123E">
        <w:rPr>
          <w:rFonts w:eastAsia="TTE19A8410t00" w:cs="Tahoma"/>
          <w:b w:val="0"/>
          <w:lang w:val="es-CO"/>
        </w:rPr>
        <w:t xml:space="preserve"> </w:t>
      </w:r>
      <w:r w:rsidRPr="00E506DE">
        <w:rPr>
          <w:rFonts w:eastAsia="TTE19A8410t00" w:cs="Tahoma"/>
          <w:b w:val="0"/>
          <w:lang w:val="es-CO"/>
        </w:rPr>
        <w:t xml:space="preserve">Configuración son </w:t>
      </w:r>
      <w:r w:rsidR="00A81B39" w:rsidRPr="00E506DE">
        <w:rPr>
          <w:rFonts w:eastAsia="TTE19A8410t00" w:cs="Tahoma"/>
          <w:b w:val="0"/>
          <w:lang w:val="es-CO"/>
        </w:rPr>
        <w:t>salidos</w:t>
      </w:r>
      <w:r w:rsidRPr="00E506DE">
        <w:rPr>
          <w:rFonts w:eastAsia="TTE19A8410t00" w:cs="Tahoma"/>
          <w:b w:val="0"/>
          <w:lang w:val="es-CO"/>
        </w:rPr>
        <w:t xml:space="preserve"> del proceso de producción de software.</w:t>
      </w:r>
      <w:r>
        <w:rPr>
          <w:rFonts w:eastAsia="TTE19A8410t00" w:cs="Tahoma"/>
          <w:b w:val="0"/>
          <w:lang w:val="es-CO"/>
        </w:rPr>
        <w:t xml:space="preserve"> </w:t>
      </w:r>
      <w:r w:rsidRPr="00E506DE">
        <w:rPr>
          <w:rFonts w:eastAsia="TTE19A8410t00" w:cs="Tahoma"/>
          <w:b w:val="0"/>
          <w:lang w:val="es-CO"/>
        </w:rPr>
        <w:t>Las actividades de Gestión de Configuración están presentes durante todas las</w:t>
      </w:r>
      <w:r>
        <w:rPr>
          <w:rFonts w:eastAsia="TTE19A8410t00" w:cs="Tahoma"/>
          <w:b w:val="0"/>
          <w:lang w:val="es-CO"/>
        </w:rPr>
        <w:t xml:space="preserve"> </w:t>
      </w:r>
      <w:r w:rsidRPr="00E506DE">
        <w:rPr>
          <w:rFonts w:eastAsia="TTE19A8410t00" w:cs="Tahoma"/>
          <w:b w:val="0"/>
          <w:lang w:val="es-CO"/>
        </w:rPr>
        <w:t>etapas del ciclo de vida del proyecto y es un componente central del enfoque</w:t>
      </w:r>
      <w:r>
        <w:rPr>
          <w:rFonts w:eastAsia="TTE19A8410t00" w:cs="Tahoma"/>
          <w:b w:val="0"/>
          <w:lang w:val="es-CO"/>
        </w:rPr>
        <w:t xml:space="preserve"> </w:t>
      </w:r>
      <w:r w:rsidRPr="00E506DE">
        <w:rPr>
          <w:rFonts w:eastAsia="TTE19A8410t00" w:cs="Tahoma"/>
          <w:b w:val="0"/>
          <w:lang w:val="es-CO"/>
        </w:rPr>
        <w:t>general de desarrollo.</w:t>
      </w:r>
    </w:p>
    <w:p w:rsidR="00E506DE" w:rsidRPr="00E506DE" w:rsidRDefault="00E506DE" w:rsidP="00E506DE">
      <w:pPr>
        <w:pStyle w:val="Prrafodelista1"/>
        <w:numPr>
          <w:ilvl w:val="0"/>
          <w:numId w:val="0"/>
        </w:numPr>
        <w:jc w:val="both"/>
        <w:rPr>
          <w:rFonts w:eastAsia="TTE19A8410t00" w:cs="Tahoma"/>
          <w:b w:val="0"/>
          <w:lang w:val="es-CO"/>
        </w:rPr>
      </w:pPr>
      <w:r w:rsidRPr="00E506DE">
        <w:rPr>
          <w:rFonts w:eastAsia="TTE19A8410t00" w:cs="Tahoma"/>
          <w:b w:val="0"/>
          <w:lang w:val="es-CO"/>
        </w:rPr>
        <w:t>El Plan de Gestión de Configuración deberá ser revisado al comienzo de cada</w:t>
      </w:r>
      <w:r>
        <w:rPr>
          <w:rFonts w:eastAsia="TTE19A8410t00" w:cs="Tahoma"/>
          <w:b w:val="0"/>
          <w:lang w:val="es-CO"/>
        </w:rPr>
        <w:t xml:space="preserve"> </w:t>
      </w:r>
      <w:r w:rsidRPr="00E506DE">
        <w:rPr>
          <w:rFonts w:eastAsia="TTE19A8410t00" w:cs="Tahoma"/>
          <w:b w:val="0"/>
          <w:lang w:val="es-CO"/>
        </w:rPr>
        <w:t>una de las fases principales de proyecto, modificado en caso de ser necesario</w:t>
      </w:r>
      <w:r>
        <w:rPr>
          <w:rFonts w:eastAsia="TTE19A8410t00" w:cs="Tahoma"/>
          <w:b w:val="0"/>
          <w:lang w:val="es-CO"/>
        </w:rPr>
        <w:t xml:space="preserve"> </w:t>
      </w:r>
      <w:r w:rsidRPr="00E506DE">
        <w:rPr>
          <w:rFonts w:eastAsia="TTE19A8410t00" w:cs="Tahoma"/>
          <w:b w:val="0"/>
          <w:lang w:val="es-CO"/>
        </w:rPr>
        <w:t>y distribuido al equipo de proyecto.</w:t>
      </w:r>
    </w:p>
    <w:p w:rsidR="00462B37" w:rsidRPr="00E506DE" w:rsidRDefault="00E506DE" w:rsidP="00E506DE">
      <w:pPr>
        <w:pStyle w:val="Prrafodelista1"/>
        <w:numPr>
          <w:ilvl w:val="0"/>
          <w:numId w:val="0"/>
        </w:numPr>
        <w:jc w:val="both"/>
        <w:rPr>
          <w:rFonts w:eastAsia="TTE19A8410t00" w:cs="Tahoma"/>
          <w:b w:val="0"/>
          <w:lang w:val="es-CO"/>
        </w:rPr>
      </w:pPr>
      <w:r w:rsidRPr="00E506DE">
        <w:rPr>
          <w:rFonts w:eastAsia="TTE19A8410t00" w:cs="Tahoma"/>
          <w:b w:val="0"/>
          <w:lang w:val="es-CO"/>
        </w:rPr>
        <w:t>Todas las modificaciones al Plan de Gestión de Configuración deberán ser</w:t>
      </w:r>
      <w:r>
        <w:rPr>
          <w:rFonts w:eastAsia="TTE19A8410t00" w:cs="Tahoma"/>
          <w:b w:val="0"/>
          <w:lang w:val="es-CO"/>
        </w:rPr>
        <w:t xml:space="preserve"> </w:t>
      </w:r>
      <w:r w:rsidRPr="00E506DE">
        <w:rPr>
          <w:rFonts w:eastAsia="TTE19A8410t00" w:cs="Tahoma"/>
          <w:b w:val="0"/>
          <w:lang w:val="es-CO"/>
        </w:rPr>
        <w:t>realizadas por el Gestor de Configuración del Proyecto y una revisión formal se</w:t>
      </w:r>
      <w:r>
        <w:rPr>
          <w:rFonts w:eastAsia="TTE19A8410t00" w:cs="Tahoma"/>
          <w:b w:val="0"/>
          <w:lang w:val="es-CO"/>
        </w:rPr>
        <w:t xml:space="preserve"> </w:t>
      </w:r>
      <w:r w:rsidRPr="00E506DE">
        <w:rPr>
          <w:rFonts w:eastAsia="TTE19A8410t00" w:cs="Tahoma"/>
          <w:b w:val="0"/>
          <w:lang w:val="es-CO"/>
        </w:rPr>
        <w:t>realizará con el propósito de establecer una línea base para el mismo.</w:t>
      </w:r>
    </w:p>
    <w:p w:rsidR="00462B37" w:rsidRDefault="00462B37" w:rsidP="006B2A5F">
      <w:pPr>
        <w:pStyle w:val="Prrafodelista1"/>
        <w:numPr>
          <w:ilvl w:val="0"/>
          <w:numId w:val="0"/>
        </w:numPr>
        <w:rPr>
          <w:rFonts w:eastAsia="TTE19A8410t00" w:cs="Tahoma"/>
          <w:b w:val="0"/>
          <w:u w:val="single"/>
          <w:lang w:val="es-CO"/>
        </w:rPr>
      </w:pPr>
    </w:p>
    <w:p w:rsidR="00462B37" w:rsidRPr="00462B37" w:rsidRDefault="00462B37" w:rsidP="0050123E">
      <w:pPr>
        <w:pStyle w:val="Prrafodelista1"/>
        <w:numPr>
          <w:ilvl w:val="0"/>
          <w:numId w:val="0"/>
        </w:numPr>
        <w:rPr>
          <w:rFonts w:eastAsia="TTE19A8410t00" w:cs="Tahoma"/>
          <w:lang w:val="es-CO"/>
        </w:rPr>
      </w:pPr>
      <w:r w:rsidRPr="00462B37">
        <w:rPr>
          <w:rFonts w:eastAsia="TTE19A8410t00" w:cs="Tahoma"/>
          <w:lang w:val="es-CO"/>
        </w:rPr>
        <w:lastRenderedPageBreak/>
        <w:t>Especificaciones de gestión</w:t>
      </w:r>
    </w:p>
    <w:p w:rsidR="00462B37" w:rsidRPr="0050123E" w:rsidRDefault="0050123E" w:rsidP="0050123E">
      <w:pPr>
        <w:autoSpaceDE w:val="0"/>
        <w:autoSpaceDN w:val="0"/>
        <w:adjustRightInd w:val="0"/>
        <w:spacing w:after="0" w:line="360" w:lineRule="auto"/>
        <w:jc w:val="both"/>
        <w:rPr>
          <w:rFonts w:eastAsia="TTE19A8410t00" w:cs="Tahoma"/>
          <w:b/>
          <w:lang w:val="es-CO"/>
        </w:rPr>
      </w:pPr>
      <w:r w:rsidRPr="0050123E">
        <w:rPr>
          <w:rFonts w:eastAsia="TTE19A8410t00" w:cs="Tahoma"/>
          <w:lang w:val="es-CO"/>
        </w:rPr>
        <w:t>En esta sección se identifican las tareas de coordinación y gestión que serán</w:t>
      </w:r>
      <w:r>
        <w:rPr>
          <w:rFonts w:eastAsia="TTE19A8410t00" w:cs="Tahoma"/>
          <w:lang w:val="es-CO"/>
        </w:rPr>
        <w:t xml:space="preserve"> </w:t>
      </w:r>
      <w:r w:rsidRPr="0050123E">
        <w:rPr>
          <w:rFonts w:eastAsia="TTE19A8410t00" w:cs="Tahoma"/>
          <w:lang w:val="es-CO"/>
        </w:rPr>
        <w:t>necesarias para llevar a cabo las actividades de GCS en el proyecto de</w:t>
      </w:r>
      <w:r>
        <w:rPr>
          <w:rFonts w:eastAsia="TTE19A8410t00" w:cs="Tahoma"/>
          <w:lang w:val="es-CO"/>
        </w:rPr>
        <w:t xml:space="preserve">l </w:t>
      </w:r>
      <w:r w:rsidR="00235112" w:rsidRPr="00235112">
        <w:rPr>
          <w:rFonts w:eastAsia="TTE19A8410t00" w:cs="Tahoma"/>
          <w:lang w:val="es-CO"/>
        </w:rPr>
        <w:t>sistema de enrutamiento y comunicaciones</w:t>
      </w:r>
      <w:r w:rsidRPr="0050123E">
        <w:rPr>
          <w:rFonts w:eastAsia="TTE19A8410t00" w:cs="Tahoma"/>
          <w:b/>
          <w:lang w:val="es-CO"/>
        </w:rPr>
        <w:t>.</w:t>
      </w:r>
    </w:p>
    <w:p w:rsidR="00462B37" w:rsidRDefault="00462B37" w:rsidP="0050123E">
      <w:pPr>
        <w:pStyle w:val="Prrafodelista1"/>
        <w:numPr>
          <w:ilvl w:val="0"/>
          <w:numId w:val="0"/>
        </w:numPr>
        <w:rPr>
          <w:rFonts w:eastAsia="TTE19A8410t00" w:cs="Tahoma"/>
          <w:b w:val="0"/>
          <w:u w:val="single"/>
          <w:lang w:val="es-CO"/>
        </w:rPr>
      </w:pPr>
    </w:p>
    <w:p w:rsidR="00462B37" w:rsidRDefault="00462B37" w:rsidP="006B2A5F">
      <w:pPr>
        <w:pStyle w:val="Prrafodelista1"/>
        <w:numPr>
          <w:ilvl w:val="0"/>
          <w:numId w:val="0"/>
        </w:numPr>
        <w:rPr>
          <w:rFonts w:eastAsia="TTE19A8410t00" w:cs="Tahoma"/>
          <w:b w:val="0"/>
          <w:u w:val="single"/>
          <w:lang w:val="es-CO"/>
        </w:rPr>
      </w:pPr>
      <w:r w:rsidRPr="00462B37">
        <w:rPr>
          <w:rFonts w:eastAsia="TTE19A8410t00" w:cs="Tahoma"/>
          <w:b w:val="0"/>
          <w:u w:val="single"/>
          <w:lang w:val="es-CO"/>
        </w:rPr>
        <w:t>Organización</w:t>
      </w:r>
    </w:p>
    <w:p w:rsidR="00462B37" w:rsidRPr="00C93692" w:rsidRDefault="00C93692" w:rsidP="00C93692">
      <w:pPr>
        <w:pStyle w:val="Prrafodelista1"/>
        <w:numPr>
          <w:ilvl w:val="0"/>
          <w:numId w:val="0"/>
        </w:numPr>
        <w:jc w:val="both"/>
        <w:rPr>
          <w:rFonts w:eastAsia="TTE19A8410t00" w:cs="Tahoma"/>
          <w:b w:val="0"/>
          <w:lang w:val="es-CO"/>
        </w:rPr>
      </w:pPr>
      <w:r w:rsidRPr="00C93692">
        <w:rPr>
          <w:rFonts w:eastAsia="TTE19A8410t00" w:cs="Tahoma"/>
          <w:b w:val="0"/>
          <w:lang w:val="es-CO"/>
        </w:rPr>
        <w:t>Las responsabilidades de GCS estarán a cargo de GC asignadas para cada proyecto y las actividades de GCS serán llevadas a cabo a través de todo el</w:t>
      </w:r>
      <w:r>
        <w:rPr>
          <w:rFonts w:eastAsia="TTE19A8410t00" w:cs="Tahoma"/>
          <w:b w:val="0"/>
          <w:lang w:val="es-CO"/>
        </w:rPr>
        <w:t xml:space="preserve"> </w:t>
      </w:r>
      <w:r w:rsidRPr="00C93692">
        <w:rPr>
          <w:rFonts w:eastAsia="TTE19A8410t00" w:cs="Tahoma"/>
          <w:b w:val="0"/>
          <w:lang w:val="es-CO"/>
        </w:rPr>
        <w:t>ciclo de vida del proyecto. El GC será considerado un miembro del equipo de</w:t>
      </w:r>
      <w:r>
        <w:rPr>
          <w:rFonts w:eastAsia="TTE19A8410t00" w:cs="Tahoma"/>
          <w:b w:val="0"/>
          <w:lang w:val="es-CO"/>
        </w:rPr>
        <w:t xml:space="preserve"> </w:t>
      </w:r>
      <w:r w:rsidRPr="00C93692">
        <w:rPr>
          <w:rFonts w:eastAsia="TTE19A8410t00" w:cs="Tahoma"/>
          <w:b w:val="0"/>
          <w:lang w:val="es-CO"/>
        </w:rPr>
        <w:t>proyecto y deberá cumplir con las responsabilidades definidas para los</w:t>
      </w:r>
      <w:r>
        <w:rPr>
          <w:rFonts w:eastAsia="TTE19A8410t00" w:cs="Tahoma"/>
          <w:b w:val="0"/>
          <w:lang w:val="es-CO"/>
        </w:rPr>
        <w:t xml:space="preserve"> </w:t>
      </w:r>
      <w:r w:rsidRPr="00C93692">
        <w:rPr>
          <w:rFonts w:eastAsia="TTE19A8410t00" w:cs="Tahoma"/>
          <w:b w:val="0"/>
          <w:lang w:val="es-CO"/>
        </w:rPr>
        <w:t>mismos</w:t>
      </w:r>
    </w:p>
    <w:p w:rsidR="00C93692" w:rsidRDefault="00C93692" w:rsidP="006B2A5F">
      <w:pPr>
        <w:pStyle w:val="Prrafodelista1"/>
        <w:numPr>
          <w:ilvl w:val="0"/>
          <w:numId w:val="0"/>
        </w:numPr>
        <w:rPr>
          <w:rFonts w:eastAsia="TTE19A8410t00" w:cs="Tahoma"/>
          <w:b w:val="0"/>
          <w:u w:val="single"/>
          <w:lang w:val="es-CO"/>
        </w:rPr>
      </w:pPr>
    </w:p>
    <w:p w:rsidR="00462B37" w:rsidRDefault="00462B37" w:rsidP="006B2A5F">
      <w:pPr>
        <w:pStyle w:val="Prrafodelista1"/>
        <w:numPr>
          <w:ilvl w:val="0"/>
          <w:numId w:val="0"/>
        </w:numPr>
        <w:rPr>
          <w:rFonts w:eastAsia="TTE19A8410t00" w:cs="Tahoma"/>
          <w:b w:val="0"/>
          <w:u w:val="single"/>
          <w:lang w:val="es-CO"/>
        </w:rPr>
      </w:pPr>
      <w:r w:rsidRPr="00462B37">
        <w:rPr>
          <w:rFonts w:eastAsia="TTE19A8410t00" w:cs="Tahoma"/>
          <w:b w:val="0"/>
          <w:u w:val="single"/>
          <w:lang w:val="es-CO"/>
        </w:rPr>
        <w:t>Responsabilidades</w:t>
      </w:r>
    </w:p>
    <w:p w:rsidR="00380E9D" w:rsidRDefault="00C93692" w:rsidP="00C93692">
      <w:pPr>
        <w:pStyle w:val="Prrafodelista1"/>
        <w:numPr>
          <w:ilvl w:val="0"/>
          <w:numId w:val="0"/>
        </w:numPr>
        <w:rPr>
          <w:rFonts w:eastAsia="TTE19A8410t00" w:cs="Tahoma"/>
          <w:b w:val="0"/>
          <w:lang w:val="es-CO"/>
        </w:rPr>
      </w:pPr>
      <w:r w:rsidRPr="00380E9D">
        <w:rPr>
          <w:rFonts w:eastAsia="TTE19A8410t00" w:cs="Tahoma"/>
          <w:b w:val="0"/>
          <w:lang w:val="es-CO"/>
        </w:rPr>
        <w:t xml:space="preserve">El siguiente es un listado de las responsabilidades sobre las tareas de GCS </w:t>
      </w:r>
    </w:p>
    <w:p w:rsidR="00C93692" w:rsidRPr="00380E9D" w:rsidRDefault="00C93692" w:rsidP="00074CD3">
      <w:pPr>
        <w:pStyle w:val="Prrafodelista1"/>
        <w:numPr>
          <w:ilvl w:val="0"/>
          <w:numId w:val="83"/>
        </w:numPr>
        <w:jc w:val="both"/>
        <w:rPr>
          <w:rFonts w:eastAsia="TTE19A8410t00" w:cs="Tahoma"/>
          <w:b w:val="0"/>
          <w:lang w:val="es-CO"/>
        </w:rPr>
      </w:pPr>
      <w:r w:rsidRPr="00380E9D">
        <w:rPr>
          <w:rFonts w:eastAsia="TTE19A8410t00" w:cs="Tahoma"/>
          <w:b w:val="0"/>
          <w:lang w:val="es-CO"/>
        </w:rPr>
        <w:t>GCG:</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Crear y mantener un Plan de Gestión de Configuración para la</w:t>
      </w:r>
      <w:r w:rsidR="00380E9D">
        <w:rPr>
          <w:rFonts w:eastAsia="TTE19A8410t00" w:cs="Tahoma"/>
          <w:b w:val="0"/>
          <w:lang w:val="es-CO"/>
        </w:rPr>
        <w:t xml:space="preserve"> </w:t>
      </w:r>
      <w:r w:rsidRPr="00380E9D">
        <w:rPr>
          <w:rFonts w:eastAsia="TTE19A8410t00" w:cs="Tahoma"/>
          <w:b w:val="0"/>
          <w:lang w:val="es-CO"/>
        </w:rPr>
        <w:t>organización.</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Asegurar el cumplimiento a nivel organizacional del estándar de</w:t>
      </w:r>
      <w:r w:rsidR="00380E9D">
        <w:rPr>
          <w:rFonts w:eastAsia="TTE19A8410t00" w:cs="Tahoma"/>
          <w:b w:val="0"/>
          <w:lang w:val="es-CO"/>
        </w:rPr>
        <w:t xml:space="preserve"> </w:t>
      </w:r>
      <w:r w:rsidRPr="00380E9D">
        <w:rPr>
          <w:rFonts w:eastAsia="TTE19A8410t00" w:cs="Tahoma"/>
          <w:b w:val="0"/>
          <w:lang w:val="es-CO"/>
        </w:rPr>
        <w:t>gestión de configuración.</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Proveer guías organizacionales para todas las actividades de</w:t>
      </w:r>
      <w:r w:rsidR="00380E9D">
        <w:rPr>
          <w:rFonts w:eastAsia="TTE19A8410t00" w:cs="Tahoma"/>
          <w:b w:val="0"/>
          <w:lang w:val="es-CO"/>
        </w:rPr>
        <w:t xml:space="preserve"> </w:t>
      </w:r>
      <w:r w:rsidRPr="00380E9D">
        <w:rPr>
          <w:rFonts w:eastAsia="TTE19A8410t00" w:cs="Tahoma"/>
          <w:b w:val="0"/>
          <w:lang w:val="es-CO"/>
        </w:rPr>
        <w:t>Gestión de Configuración.</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Auditar los proyectos.</w:t>
      </w:r>
    </w:p>
    <w:p w:rsidR="00C93692" w:rsidRPr="00380E9D" w:rsidRDefault="00C93692" w:rsidP="00074CD3">
      <w:pPr>
        <w:pStyle w:val="Prrafodelista1"/>
        <w:numPr>
          <w:ilvl w:val="0"/>
          <w:numId w:val="83"/>
        </w:numPr>
        <w:jc w:val="both"/>
        <w:rPr>
          <w:rFonts w:eastAsia="TTE19A8410t00" w:cs="Tahoma"/>
          <w:b w:val="0"/>
          <w:lang w:val="es-CO"/>
        </w:rPr>
      </w:pPr>
      <w:r w:rsidRPr="00380E9D">
        <w:rPr>
          <w:rFonts w:eastAsia="TTE19A8410t00" w:cs="Tahoma"/>
          <w:b w:val="0"/>
          <w:lang w:val="es-CO"/>
        </w:rPr>
        <w:t>GC:</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Coordinar las actividades GCS dentro del proyecto.</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Desarrollar, documentar y distribuir los artefactos de GCS</w:t>
      </w:r>
      <w:r w:rsidR="00380E9D">
        <w:rPr>
          <w:rFonts w:eastAsia="TTE19A8410t00" w:cs="Tahoma"/>
          <w:b w:val="0"/>
          <w:lang w:val="es-CO"/>
        </w:rPr>
        <w:t xml:space="preserve"> </w:t>
      </w:r>
      <w:r w:rsidRPr="00380E9D">
        <w:rPr>
          <w:rFonts w:eastAsia="TTE19A8410t00" w:cs="Tahoma"/>
          <w:b w:val="0"/>
          <w:lang w:val="es-CO"/>
        </w:rPr>
        <w:t>relacionados con el proyecto.</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Asegurar que los cambios sobre la línea base se registran con</w:t>
      </w:r>
      <w:r w:rsidR="00380E9D">
        <w:rPr>
          <w:rFonts w:eastAsia="TTE19A8410t00" w:cs="Tahoma"/>
          <w:b w:val="0"/>
          <w:lang w:val="es-CO"/>
        </w:rPr>
        <w:t xml:space="preserve"> </w:t>
      </w:r>
      <w:r w:rsidRPr="00380E9D">
        <w:rPr>
          <w:rFonts w:eastAsia="TTE19A8410t00" w:cs="Tahoma"/>
          <w:b w:val="0"/>
          <w:lang w:val="es-CO"/>
        </w:rPr>
        <w:t>suficiente detalle.</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Realizar las actividades de GCS según las políticas y</w:t>
      </w:r>
      <w:r w:rsidR="00380E9D">
        <w:rPr>
          <w:rFonts w:eastAsia="TTE19A8410t00" w:cs="Tahoma"/>
          <w:b w:val="0"/>
          <w:lang w:val="es-CO"/>
        </w:rPr>
        <w:t xml:space="preserve"> </w:t>
      </w:r>
      <w:r w:rsidRPr="00380E9D">
        <w:rPr>
          <w:rFonts w:eastAsia="TTE19A8410t00" w:cs="Tahoma"/>
          <w:b w:val="0"/>
          <w:lang w:val="es-CO"/>
        </w:rPr>
        <w:t>procedimientos generales.</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Asegurar que no se realicen cambios no autorizados sobre la</w:t>
      </w:r>
      <w:r w:rsidR="00380E9D">
        <w:rPr>
          <w:rFonts w:eastAsia="TTE19A8410t00" w:cs="Tahoma"/>
          <w:b w:val="0"/>
          <w:lang w:val="es-CO"/>
        </w:rPr>
        <w:t xml:space="preserve"> </w:t>
      </w:r>
      <w:r w:rsidRPr="00380E9D">
        <w:rPr>
          <w:rFonts w:eastAsia="TTE19A8410t00" w:cs="Tahoma"/>
          <w:b w:val="0"/>
          <w:lang w:val="es-CO"/>
        </w:rPr>
        <w:t>línea base.</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Operación de la herramienta de GCS.</w:t>
      </w:r>
    </w:p>
    <w:p w:rsidR="00C93692" w:rsidRPr="00380E9D" w:rsidRDefault="00C93692" w:rsidP="00074CD3">
      <w:pPr>
        <w:pStyle w:val="Prrafodelista1"/>
        <w:numPr>
          <w:ilvl w:val="0"/>
          <w:numId w:val="83"/>
        </w:numPr>
        <w:jc w:val="both"/>
        <w:rPr>
          <w:rFonts w:eastAsia="TTE19A8410t00" w:cs="Tahoma"/>
          <w:b w:val="0"/>
          <w:lang w:val="es-CO"/>
        </w:rPr>
      </w:pPr>
      <w:r w:rsidRPr="00380E9D">
        <w:rPr>
          <w:rFonts w:eastAsia="TTE19A8410t00" w:cs="Tahoma"/>
          <w:b w:val="0"/>
          <w:lang w:val="es-CO"/>
        </w:rPr>
        <w:t>Equipo de Proyecto:</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Cada miembro del equipo debe cumplir con los procesos y</w:t>
      </w:r>
      <w:r w:rsidR="00380E9D">
        <w:rPr>
          <w:rFonts w:eastAsia="TTE19A8410t00" w:cs="Tahoma"/>
          <w:b w:val="0"/>
          <w:lang w:val="es-CO"/>
        </w:rPr>
        <w:t xml:space="preserve"> </w:t>
      </w:r>
      <w:r w:rsidRPr="00380E9D">
        <w:rPr>
          <w:rFonts w:eastAsia="TTE19A8410t00" w:cs="Tahoma"/>
          <w:b w:val="0"/>
          <w:lang w:val="es-CO"/>
        </w:rPr>
        <w:t>actividades de GCS que se encuentran especificadas en el</w:t>
      </w:r>
      <w:r w:rsidR="00380E9D">
        <w:rPr>
          <w:rFonts w:eastAsia="TTE19A8410t00" w:cs="Tahoma"/>
          <w:b w:val="0"/>
          <w:lang w:val="es-CO"/>
        </w:rPr>
        <w:t xml:space="preserve"> </w:t>
      </w:r>
      <w:r w:rsidRPr="00380E9D">
        <w:rPr>
          <w:rFonts w:eastAsia="TTE19A8410t00" w:cs="Tahoma"/>
          <w:b w:val="0"/>
          <w:lang w:val="es-CO"/>
        </w:rPr>
        <w:t>presente documento.</w:t>
      </w:r>
    </w:p>
    <w:p w:rsidR="00C93692" w:rsidRPr="00380E9D" w:rsidRDefault="00C93692" w:rsidP="00074CD3">
      <w:pPr>
        <w:pStyle w:val="Prrafodelista1"/>
        <w:numPr>
          <w:ilvl w:val="0"/>
          <w:numId w:val="83"/>
        </w:numPr>
        <w:jc w:val="both"/>
        <w:rPr>
          <w:rFonts w:eastAsia="TTE19A8410t00" w:cs="Tahoma"/>
          <w:b w:val="0"/>
          <w:lang w:val="es-CO"/>
        </w:rPr>
      </w:pPr>
      <w:r w:rsidRPr="00380E9D">
        <w:rPr>
          <w:rFonts w:eastAsia="TTE19A8410t00" w:cs="Tahoma"/>
          <w:b w:val="0"/>
          <w:lang w:val="es-CO"/>
        </w:rPr>
        <w:t>CCC:</w:t>
      </w:r>
    </w:p>
    <w:p w:rsidR="00C93692"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lastRenderedPageBreak/>
        <w:t>Aprobar, monitorear y controlar requerimientos de cambios.</w:t>
      </w:r>
    </w:p>
    <w:p w:rsidR="00462B37" w:rsidRPr="00380E9D" w:rsidRDefault="00C93692" w:rsidP="00074CD3">
      <w:pPr>
        <w:pStyle w:val="Prrafodelista1"/>
        <w:numPr>
          <w:ilvl w:val="1"/>
          <w:numId w:val="83"/>
        </w:numPr>
        <w:jc w:val="both"/>
        <w:rPr>
          <w:rFonts w:eastAsia="TTE19A8410t00" w:cs="Tahoma"/>
          <w:b w:val="0"/>
          <w:lang w:val="es-CO"/>
        </w:rPr>
      </w:pPr>
      <w:r w:rsidRPr="00380E9D">
        <w:rPr>
          <w:rFonts w:eastAsia="TTE19A8410t00" w:cs="Tahoma"/>
          <w:b w:val="0"/>
          <w:lang w:val="es-CO"/>
        </w:rPr>
        <w:t>Establecer líneas base para los IC.</w:t>
      </w:r>
    </w:p>
    <w:p w:rsidR="00462B37" w:rsidRDefault="00462B37" w:rsidP="006B2A5F">
      <w:pPr>
        <w:pStyle w:val="Prrafodelista1"/>
        <w:numPr>
          <w:ilvl w:val="0"/>
          <w:numId w:val="0"/>
        </w:numPr>
        <w:rPr>
          <w:rFonts w:eastAsia="TTE19A8410t00" w:cs="Tahoma"/>
          <w:b w:val="0"/>
          <w:u w:val="single"/>
          <w:lang w:val="es-CO"/>
        </w:rPr>
      </w:pPr>
    </w:p>
    <w:p w:rsidR="00462B37" w:rsidRDefault="00462B37" w:rsidP="006B2A5F">
      <w:pPr>
        <w:pStyle w:val="Prrafodelista1"/>
        <w:numPr>
          <w:ilvl w:val="0"/>
          <w:numId w:val="0"/>
        </w:numPr>
        <w:rPr>
          <w:rFonts w:eastAsia="TTE19A8410t00" w:cs="Tahoma"/>
          <w:b w:val="0"/>
          <w:u w:val="single"/>
          <w:lang w:val="es-CO"/>
        </w:rPr>
      </w:pPr>
      <w:r w:rsidRPr="00462B37">
        <w:rPr>
          <w:rFonts w:eastAsia="TTE19A8410t00" w:cs="Tahoma"/>
          <w:b w:val="0"/>
          <w:u w:val="single"/>
          <w:lang w:val="es-CO"/>
        </w:rPr>
        <w:t>Implementación del Plan de Gestión de Configuración</w:t>
      </w:r>
    </w:p>
    <w:p w:rsidR="00462B37" w:rsidRPr="00920844" w:rsidRDefault="00920844" w:rsidP="00920844">
      <w:pPr>
        <w:pStyle w:val="Prrafodelista1"/>
        <w:numPr>
          <w:ilvl w:val="0"/>
          <w:numId w:val="0"/>
        </w:numPr>
        <w:jc w:val="both"/>
        <w:rPr>
          <w:rFonts w:eastAsia="TTE19A8410t00" w:cs="Tahoma"/>
          <w:b w:val="0"/>
          <w:lang w:val="es-CO"/>
        </w:rPr>
      </w:pPr>
      <w:r w:rsidRPr="00920844">
        <w:rPr>
          <w:rFonts w:eastAsia="TTE19A8410t00" w:cs="Tahoma"/>
          <w:b w:val="0"/>
          <w:lang w:val="es-CO"/>
        </w:rPr>
        <w:t>Todos los IC de un proyecto (documentos y código fuente) que se encuentren</w:t>
      </w:r>
      <w:r>
        <w:rPr>
          <w:rFonts w:eastAsia="TTE19A8410t00" w:cs="Tahoma"/>
          <w:b w:val="0"/>
          <w:lang w:val="es-CO"/>
        </w:rPr>
        <w:t xml:space="preserve"> </w:t>
      </w:r>
      <w:r w:rsidRPr="00920844">
        <w:rPr>
          <w:rFonts w:eastAsia="TTE19A8410t00" w:cs="Tahoma"/>
          <w:b w:val="0"/>
          <w:lang w:val="es-CO"/>
        </w:rPr>
        <w:t>bajo control de configuración serán almacenados en un repositorio electrónico</w:t>
      </w:r>
      <w:r>
        <w:rPr>
          <w:rFonts w:eastAsia="TTE19A8410t00" w:cs="Tahoma"/>
          <w:b w:val="0"/>
          <w:lang w:val="es-CO"/>
        </w:rPr>
        <w:t xml:space="preserve"> </w:t>
      </w:r>
      <w:r w:rsidRPr="00920844">
        <w:rPr>
          <w:rFonts w:eastAsia="TTE19A8410t00" w:cs="Tahoma"/>
          <w:b w:val="0"/>
          <w:lang w:val="es-CO"/>
        </w:rPr>
        <w:t>de proyecto cuyo acceso será limitado a aquellos participantes autorizados del</w:t>
      </w:r>
      <w:r>
        <w:rPr>
          <w:rFonts w:eastAsia="TTE19A8410t00" w:cs="Tahoma"/>
          <w:b w:val="0"/>
          <w:lang w:val="es-CO"/>
        </w:rPr>
        <w:t xml:space="preserve"> </w:t>
      </w:r>
      <w:r w:rsidRPr="00920844">
        <w:rPr>
          <w:rFonts w:eastAsia="TTE19A8410t00" w:cs="Tahoma"/>
          <w:b w:val="0"/>
          <w:lang w:val="es-CO"/>
        </w:rPr>
        <w:t>proyecto. En caso de requerirse copias físicas de algún documento, dicha</w:t>
      </w:r>
      <w:r>
        <w:rPr>
          <w:rFonts w:eastAsia="TTE19A8410t00" w:cs="Tahoma"/>
          <w:b w:val="0"/>
          <w:lang w:val="es-CO"/>
        </w:rPr>
        <w:t xml:space="preserve"> </w:t>
      </w:r>
      <w:r w:rsidRPr="00920844">
        <w:rPr>
          <w:rFonts w:eastAsia="TTE19A8410t00" w:cs="Tahoma"/>
          <w:b w:val="0"/>
          <w:lang w:val="es-CO"/>
        </w:rPr>
        <w:t>copia será numerada de manera unívoca; cualquier cambio sobre el</w:t>
      </w:r>
      <w:r>
        <w:rPr>
          <w:rFonts w:eastAsia="TTE19A8410t00" w:cs="Tahoma"/>
          <w:b w:val="0"/>
          <w:lang w:val="es-CO"/>
        </w:rPr>
        <w:t xml:space="preserve"> </w:t>
      </w:r>
      <w:r w:rsidRPr="00920844">
        <w:rPr>
          <w:rFonts w:eastAsia="TTE19A8410t00" w:cs="Tahoma"/>
          <w:b w:val="0"/>
          <w:lang w:val="es-CO"/>
        </w:rPr>
        <w:t>documento requiere de la obtención de la versión controlada anterior y la</w:t>
      </w:r>
      <w:r>
        <w:rPr>
          <w:rFonts w:eastAsia="TTE19A8410t00" w:cs="Tahoma"/>
          <w:b w:val="0"/>
          <w:lang w:val="es-CO"/>
        </w:rPr>
        <w:t xml:space="preserve"> </w:t>
      </w:r>
      <w:r w:rsidRPr="00920844">
        <w:rPr>
          <w:rFonts w:eastAsia="TTE19A8410t00" w:cs="Tahoma"/>
          <w:b w:val="0"/>
          <w:lang w:val="es-CO"/>
        </w:rPr>
        <w:t>sustitución de la misma por una nueva.</w:t>
      </w:r>
    </w:p>
    <w:p w:rsidR="003B7D2F" w:rsidRDefault="00824D2D" w:rsidP="00824D2D">
      <w:pPr>
        <w:autoSpaceDE w:val="0"/>
        <w:autoSpaceDN w:val="0"/>
        <w:adjustRightInd w:val="0"/>
        <w:spacing w:after="0" w:line="360" w:lineRule="auto"/>
        <w:jc w:val="both"/>
        <w:rPr>
          <w:rFonts w:eastAsia="TTE19A8410t00" w:cs="Tahoma"/>
          <w:lang w:val="es-CO"/>
        </w:rPr>
      </w:pPr>
      <w:r w:rsidRPr="00824D2D">
        <w:rPr>
          <w:rFonts w:eastAsia="TTE19A8410t00" w:cs="Tahoma"/>
          <w:lang w:val="es-CO"/>
        </w:rPr>
        <w:t>El CCC debe considerarse como el mecanismo de control central necesario</w:t>
      </w:r>
      <w:r>
        <w:rPr>
          <w:rFonts w:eastAsia="TTE19A8410t00" w:cs="Tahoma"/>
          <w:lang w:val="es-CO"/>
        </w:rPr>
        <w:t xml:space="preserve"> </w:t>
      </w:r>
      <w:r w:rsidRPr="00824D2D">
        <w:rPr>
          <w:rFonts w:eastAsia="TTE19A8410t00" w:cs="Tahoma"/>
          <w:lang w:val="es-CO"/>
        </w:rPr>
        <w:t>para asegurar que todos los cambios sean considerados, coordinados y</w:t>
      </w:r>
      <w:r>
        <w:rPr>
          <w:rFonts w:eastAsia="TTE19A8410t00" w:cs="Tahoma"/>
          <w:lang w:val="es-CO"/>
        </w:rPr>
        <w:t xml:space="preserve"> </w:t>
      </w:r>
      <w:r w:rsidRPr="00824D2D">
        <w:rPr>
          <w:rFonts w:eastAsia="TTE19A8410t00" w:cs="Tahoma"/>
          <w:lang w:val="es-CO"/>
        </w:rPr>
        <w:t xml:space="preserve">documentados de manera apropiada. </w:t>
      </w:r>
    </w:p>
    <w:p w:rsidR="00824D2D" w:rsidRPr="00824D2D" w:rsidRDefault="00824D2D" w:rsidP="00824D2D">
      <w:pPr>
        <w:autoSpaceDE w:val="0"/>
        <w:autoSpaceDN w:val="0"/>
        <w:adjustRightInd w:val="0"/>
        <w:spacing w:after="0" w:line="360" w:lineRule="auto"/>
        <w:jc w:val="both"/>
        <w:rPr>
          <w:rFonts w:eastAsia="TTE19A8410t00" w:cs="Tahoma"/>
          <w:lang w:val="es-CO"/>
        </w:rPr>
      </w:pPr>
      <w:r w:rsidRPr="00824D2D">
        <w:rPr>
          <w:rFonts w:eastAsia="TTE19A8410t00" w:cs="Tahoma"/>
          <w:lang w:val="es-CO"/>
        </w:rPr>
        <w:t xml:space="preserve">El </w:t>
      </w:r>
      <w:r>
        <w:rPr>
          <w:rFonts w:eastAsia="TTE19A8410t00" w:cs="Tahoma"/>
          <w:lang w:val="es-CO"/>
        </w:rPr>
        <w:t xml:space="preserve"> </w:t>
      </w:r>
      <w:r w:rsidRPr="00824D2D">
        <w:rPr>
          <w:rFonts w:eastAsia="TTE19A8410t00" w:cs="Tahoma"/>
          <w:lang w:val="es-CO"/>
        </w:rPr>
        <w:t>CCC incluirá miembros del equipo de</w:t>
      </w:r>
      <w:r>
        <w:rPr>
          <w:rFonts w:eastAsia="TTE19A8410t00" w:cs="Tahoma"/>
          <w:lang w:val="es-CO"/>
        </w:rPr>
        <w:t xml:space="preserve"> </w:t>
      </w:r>
      <w:r w:rsidRPr="00824D2D">
        <w:rPr>
          <w:rFonts w:eastAsia="TTE19A8410t00" w:cs="Tahoma"/>
          <w:lang w:val="es-CO"/>
        </w:rPr>
        <w:t>desarrollo, aseguramiento de calidad, gestión de configuración y</w:t>
      </w:r>
      <w:r>
        <w:rPr>
          <w:rFonts w:eastAsia="TTE19A8410t00" w:cs="Tahoma"/>
          <w:lang w:val="es-CO"/>
        </w:rPr>
        <w:t xml:space="preserve"> </w:t>
      </w:r>
      <w:r w:rsidRPr="00824D2D">
        <w:rPr>
          <w:rFonts w:eastAsia="TTE19A8410t00" w:cs="Tahoma"/>
          <w:lang w:val="es-CO"/>
        </w:rPr>
        <w:t>administración del proyecto.</w:t>
      </w:r>
    </w:p>
    <w:p w:rsidR="003B7D2F" w:rsidRDefault="00824D2D" w:rsidP="00824D2D">
      <w:pPr>
        <w:autoSpaceDE w:val="0"/>
        <w:autoSpaceDN w:val="0"/>
        <w:adjustRightInd w:val="0"/>
        <w:spacing w:after="0" w:line="360" w:lineRule="auto"/>
        <w:jc w:val="both"/>
        <w:rPr>
          <w:rFonts w:eastAsia="TTE19A8410t00" w:cs="Tahoma"/>
          <w:lang w:val="es-CO"/>
        </w:rPr>
      </w:pPr>
      <w:r w:rsidRPr="00824D2D">
        <w:rPr>
          <w:rFonts w:eastAsia="TTE19A8410t00" w:cs="Tahoma"/>
          <w:lang w:val="es-CO"/>
        </w:rPr>
        <w:t>El CCC será responsable por aprobar, rechazar y controlar la correcta</w:t>
      </w:r>
      <w:r>
        <w:rPr>
          <w:rFonts w:eastAsia="TTE19A8410t00" w:cs="Tahoma"/>
          <w:lang w:val="es-CO"/>
        </w:rPr>
        <w:t xml:space="preserve"> </w:t>
      </w:r>
      <w:r w:rsidRPr="00824D2D">
        <w:rPr>
          <w:rFonts w:eastAsia="TTE19A8410t00" w:cs="Tahoma"/>
          <w:lang w:val="es-CO"/>
        </w:rPr>
        <w:t>implementación de los cambios que se produzcan sobre aquellos documentos</w:t>
      </w:r>
      <w:r>
        <w:rPr>
          <w:rFonts w:eastAsia="TTE19A8410t00" w:cs="Tahoma"/>
          <w:lang w:val="es-CO"/>
        </w:rPr>
        <w:t xml:space="preserve"> </w:t>
      </w:r>
      <w:r w:rsidRPr="00824D2D">
        <w:rPr>
          <w:rFonts w:eastAsia="TTE19A8410t00" w:cs="Tahoma"/>
          <w:lang w:val="es-CO"/>
        </w:rPr>
        <w:t xml:space="preserve">que formen parte de la línea base del proyecto. </w:t>
      </w:r>
    </w:p>
    <w:p w:rsidR="00920844" w:rsidRDefault="00824D2D" w:rsidP="00C77EA3">
      <w:pPr>
        <w:autoSpaceDE w:val="0"/>
        <w:autoSpaceDN w:val="0"/>
        <w:adjustRightInd w:val="0"/>
        <w:spacing w:after="0" w:line="360" w:lineRule="auto"/>
        <w:jc w:val="both"/>
        <w:rPr>
          <w:rFonts w:eastAsia="TTE19A8410t00" w:cs="Tahoma"/>
          <w:b/>
          <w:lang w:val="es-CO"/>
        </w:rPr>
      </w:pPr>
      <w:r w:rsidRPr="00824D2D">
        <w:rPr>
          <w:rFonts w:eastAsia="TTE19A8410t00" w:cs="Tahoma"/>
          <w:lang w:val="es-CO"/>
        </w:rPr>
        <w:t>El CCC será responsable</w:t>
      </w:r>
      <w:r>
        <w:rPr>
          <w:rFonts w:eastAsia="TTE19A8410t00" w:cs="Tahoma"/>
          <w:lang w:val="es-CO"/>
        </w:rPr>
        <w:t xml:space="preserve"> </w:t>
      </w:r>
      <w:r w:rsidRPr="00824D2D">
        <w:rPr>
          <w:rFonts w:eastAsia="TTE19A8410t00" w:cs="Tahoma"/>
          <w:lang w:val="es-CO"/>
        </w:rPr>
        <w:t>también para resolver situaciones relacionadas con el cambio de alcance del</w:t>
      </w:r>
      <w:r>
        <w:rPr>
          <w:rFonts w:eastAsia="TTE19A8410t00" w:cs="Tahoma"/>
          <w:lang w:val="es-CO"/>
        </w:rPr>
        <w:t xml:space="preserve"> </w:t>
      </w:r>
      <w:r w:rsidRPr="00824D2D">
        <w:rPr>
          <w:rFonts w:eastAsia="TTE19A8410t00" w:cs="Tahoma"/>
          <w:lang w:val="es-CO"/>
        </w:rPr>
        <w:t>proyecto.</w:t>
      </w:r>
      <w:r w:rsidR="003B7D2F">
        <w:rPr>
          <w:rFonts w:eastAsia="TTE19A8410t00" w:cs="Tahoma"/>
          <w:lang w:val="es-CO"/>
        </w:rPr>
        <w:t xml:space="preserve"> </w:t>
      </w:r>
      <w:r w:rsidRPr="00824D2D">
        <w:rPr>
          <w:rFonts w:eastAsia="TTE19A8410t00" w:cs="Tahoma"/>
          <w:lang w:val="es-CO"/>
        </w:rPr>
        <w:t>Debe utilizarse un procedimiento de cambio una vez que un IC ha pasado</w:t>
      </w:r>
      <w:r>
        <w:rPr>
          <w:rFonts w:eastAsia="TTE19A8410t00" w:cs="Tahoma"/>
          <w:lang w:val="es-CO"/>
        </w:rPr>
        <w:t xml:space="preserve"> </w:t>
      </w:r>
      <w:r w:rsidRPr="00824D2D">
        <w:rPr>
          <w:rFonts w:eastAsia="TTE19A8410t00" w:cs="Tahoma"/>
          <w:lang w:val="es-CO"/>
        </w:rPr>
        <w:t>satisfactoriamente sus revisiones y la misma forma parte de la línea base o</w:t>
      </w:r>
      <w:r>
        <w:rPr>
          <w:rFonts w:eastAsia="TTE19A8410t00" w:cs="Tahoma"/>
          <w:lang w:val="es-CO"/>
        </w:rPr>
        <w:t xml:space="preserve"> </w:t>
      </w:r>
      <w:r w:rsidRPr="00824D2D">
        <w:rPr>
          <w:rFonts w:eastAsia="TTE19A8410t00" w:cs="Tahoma"/>
          <w:lang w:val="es-CO"/>
        </w:rPr>
        <w:t>ante cambios que afecten el calendario, el costo o el tamaño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3510"/>
      </w:tblGrid>
      <w:tr w:rsidR="003B7D2F" w:rsidRPr="00EC0C8B" w:rsidTr="00990B59">
        <w:trPr>
          <w:jc w:val="center"/>
        </w:trPr>
        <w:tc>
          <w:tcPr>
            <w:tcW w:w="2799" w:type="dxa"/>
            <w:shd w:val="clear" w:color="auto" w:fill="BFBFBF"/>
          </w:tcPr>
          <w:p w:rsidR="003B7D2F" w:rsidRPr="00EC0C8B" w:rsidRDefault="003B7D2F" w:rsidP="00990B59">
            <w:pPr>
              <w:pStyle w:val="estilo"/>
              <w:jc w:val="center"/>
              <w:rPr>
                <w:rFonts w:ascii="Tahoma" w:hAnsi="Tahoma" w:cs="Tahoma"/>
                <w:b/>
                <w:bCs/>
                <w:color w:val="000000"/>
                <w:sz w:val="18"/>
                <w:szCs w:val="18"/>
              </w:rPr>
            </w:pPr>
            <w:proofErr w:type="spellStart"/>
            <w:r>
              <w:rPr>
                <w:rFonts w:ascii="Tahoma" w:hAnsi="Tahoma" w:cs="Tahoma"/>
                <w:b/>
                <w:bCs/>
                <w:color w:val="000000"/>
                <w:sz w:val="18"/>
                <w:szCs w:val="18"/>
              </w:rPr>
              <w:t>Rol</w:t>
            </w:r>
            <w:proofErr w:type="spellEnd"/>
          </w:p>
        </w:tc>
        <w:tc>
          <w:tcPr>
            <w:tcW w:w="3510" w:type="dxa"/>
            <w:shd w:val="clear" w:color="auto" w:fill="BFBFBF"/>
          </w:tcPr>
          <w:p w:rsidR="003B7D2F" w:rsidRPr="00EC0C8B" w:rsidRDefault="003B7D2F" w:rsidP="00990B59">
            <w:pPr>
              <w:pStyle w:val="estilo"/>
              <w:jc w:val="center"/>
              <w:rPr>
                <w:rFonts w:ascii="Tahoma" w:hAnsi="Tahoma" w:cs="Tahoma"/>
                <w:b/>
                <w:bCs/>
                <w:color w:val="000000"/>
                <w:sz w:val="18"/>
                <w:szCs w:val="18"/>
              </w:rPr>
            </w:pPr>
            <w:proofErr w:type="spellStart"/>
            <w:r>
              <w:rPr>
                <w:rFonts w:ascii="Tahoma" w:hAnsi="Tahoma" w:cs="Tahoma"/>
                <w:b/>
                <w:bCs/>
                <w:color w:val="000000"/>
                <w:sz w:val="18"/>
                <w:szCs w:val="18"/>
              </w:rPr>
              <w:t>Responsabilidad</w:t>
            </w:r>
            <w:proofErr w:type="spellEnd"/>
          </w:p>
        </w:tc>
      </w:tr>
      <w:tr w:rsidR="003B7D2F" w:rsidRPr="00EC0C8B" w:rsidTr="00990B59">
        <w:trPr>
          <w:trHeight w:val="64"/>
          <w:jc w:val="center"/>
        </w:trPr>
        <w:tc>
          <w:tcPr>
            <w:tcW w:w="2799" w:type="dxa"/>
          </w:tcPr>
          <w:p w:rsidR="003B7D2F" w:rsidRPr="003B7D2F" w:rsidRDefault="003B7D2F" w:rsidP="003B7D2F">
            <w:pPr>
              <w:pStyle w:val="estilo"/>
              <w:rPr>
                <w:rFonts w:ascii="Tahoma" w:hAnsi="Tahoma" w:cs="Tahoma"/>
                <w:color w:val="000000"/>
                <w:sz w:val="18"/>
                <w:szCs w:val="18"/>
                <w:lang w:val="es-CO"/>
              </w:rPr>
            </w:pPr>
            <w:r w:rsidRPr="003B7D2F">
              <w:rPr>
                <w:rFonts w:ascii="Tahoma" w:hAnsi="Tahoma" w:cs="Tahoma"/>
                <w:color w:val="000000"/>
                <w:sz w:val="18"/>
                <w:szCs w:val="18"/>
                <w:lang w:val="es-CO"/>
              </w:rPr>
              <w:t>Responsable de CCC (*)</w:t>
            </w:r>
          </w:p>
          <w:p w:rsidR="003B7D2F" w:rsidRPr="003B7D2F" w:rsidRDefault="003B7D2F" w:rsidP="003B7D2F">
            <w:pPr>
              <w:pStyle w:val="estilo"/>
              <w:rPr>
                <w:rFonts w:ascii="Tahoma" w:hAnsi="Tahoma" w:cs="Tahoma"/>
                <w:color w:val="000000"/>
                <w:sz w:val="18"/>
                <w:szCs w:val="18"/>
                <w:lang w:val="es-CO"/>
              </w:rPr>
            </w:pPr>
            <w:r w:rsidRPr="003B7D2F">
              <w:rPr>
                <w:rFonts w:ascii="Tahoma" w:hAnsi="Tahoma" w:cs="Tahoma"/>
                <w:color w:val="000000"/>
                <w:sz w:val="18"/>
                <w:szCs w:val="18"/>
                <w:lang w:val="es-CO"/>
              </w:rPr>
              <w:t>Líder de Proyecto (*)</w:t>
            </w:r>
          </w:p>
        </w:tc>
        <w:tc>
          <w:tcPr>
            <w:tcW w:w="3510" w:type="dxa"/>
          </w:tcPr>
          <w:p w:rsidR="003B7D2F" w:rsidRDefault="003B7D2F" w:rsidP="00074CD3">
            <w:pPr>
              <w:pStyle w:val="estilo"/>
              <w:numPr>
                <w:ilvl w:val="0"/>
                <w:numId w:val="84"/>
              </w:numPr>
              <w:rPr>
                <w:rFonts w:ascii="Tahoma" w:hAnsi="Tahoma" w:cs="Tahoma"/>
                <w:color w:val="000000"/>
                <w:sz w:val="18"/>
                <w:szCs w:val="18"/>
                <w:lang w:val="es-CO"/>
              </w:rPr>
            </w:pPr>
            <w:r w:rsidRPr="003B7D2F">
              <w:rPr>
                <w:rFonts w:ascii="Tahoma" w:hAnsi="Tahoma" w:cs="Tahoma"/>
                <w:color w:val="000000"/>
                <w:sz w:val="18"/>
                <w:szCs w:val="18"/>
                <w:lang w:val="es-CO"/>
              </w:rPr>
              <w:t>Obtener aprobaciones de la</w:t>
            </w:r>
            <w:r>
              <w:rPr>
                <w:rFonts w:ascii="Tahoma" w:hAnsi="Tahoma" w:cs="Tahoma"/>
                <w:color w:val="000000"/>
                <w:sz w:val="18"/>
                <w:szCs w:val="18"/>
                <w:lang w:val="es-CO"/>
              </w:rPr>
              <w:t xml:space="preserve"> </w:t>
            </w:r>
            <w:r w:rsidRPr="003B7D2F">
              <w:rPr>
                <w:rFonts w:ascii="Tahoma" w:hAnsi="Tahoma" w:cs="Tahoma"/>
                <w:color w:val="000000"/>
                <w:sz w:val="18"/>
                <w:szCs w:val="18"/>
                <w:lang w:val="es-CO"/>
              </w:rPr>
              <w:t>gerencia ante cambios</w:t>
            </w:r>
            <w:r>
              <w:rPr>
                <w:rFonts w:ascii="Tahoma" w:hAnsi="Tahoma" w:cs="Tahoma"/>
                <w:color w:val="000000"/>
                <w:sz w:val="18"/>
                <w:szCs w:val="18"/>
                <w:lang w:val="es-CO"/>
              </w:rPr>
              <w:t xml:space="preserve"> </w:t>
            </w:r>
            <w:r w:rsidRPr="003B7D2F">
              <w:rPr>
                <w:rFonts w:ascii="Tahoma" w:hAnsi="Tahoma" w:cs="Tahoma"/>
                <w:color w:val="000000"/>
                <w:sz w:val="18"/>
                <w:szCs w:val="18"/>
                <w:lang w:val="es-CO"/>
              </w:rPr>
              <w:t>aprobados por el CCC.</w:t>
            </w:r>
          </w:p>
          <w:p w:rsidR="003B7D2F" w:rsidRPr="003B7D2F" w:rsidRDefault="003B7D2F" w:rsidP="00074CD3">
            <w:pPr>
              <w:pStyle w:val="Default"/>
              <w:numPr>
                <w:ilvl w:val="0"/>
                <w:numId w:val="84"/>
              </w:numPr>
              <w:rPr>
                <w:rFonts w:ascii="Tahoma" w:hAnsi="Tahoma" w:cs="Tahoma"/>
                <w:sz w:val="18"/>
                <w:szCs w:val="18"/>
                <w:lang w:val="es-CO"/>
              </w:rPr>
            </w:pPr>
            <w:r w:rsidRPr="003B7D2F">
              <w:rPr>
                <w:rFonts w:ascii="Tahoma" w:hAnsi="Tahoma" w:cs="Tahoma"/>
                <w:sz w:val="18"/>
                <w:szCs w:val="18"/>
                <w:lang w:val="es-CO"/>
              </w:rPr>
              <w:t>Realizar reasignaciones de trabajo.</w:t>
            </w:r>
          </w:p>
          <w:p w:rsidR="003B7D2F" w:rsidRPr="003B7D2F" w:rsidRDefault="003B7D2F" w:rsidP="00074CD3">
            <w:pPr>
              <w:numPr>
                <w:ilvl w:val="0"/>
                <w:numId w:val="84"/>
              </w:numPr>
              <w:autoSpaceDE w:val="0"/>
              <w:autoSpaceDN w:val="0"/>
              <w:adjustRightInd w:val="0"/>
              <w:spacing w:after="0" w:line="240" w:lineRule="auto"/>
              <w:rPr>
                <w:rFonts w:cs="Tahoma"/>
                <w:color w:val="000000"/>
                <w:sz w:val="18"/>
                <w:szCs w:val="18"/>
                <w:lang w:val="es-CO"/>
              </w:rPr>
            </w:pPr>
            <w:r w:rsidRPr="003B7D2F">
              <w:rPr>
                <w:rFonts w:cs="Tahoma"/>
                <w:color w:val="000000"/>
                <w:sz w:val="18"/>
                <w:szCs w:val="18"/>
                <w:lang w:val="es-CO"/>
              </w:rPr>
              <w:t xml:space="preserve">Agendar, controlar y </w:t>
            </w:r>
            <w:proofErr w:type="spellStart"/>
            <w:r w:rsidRPr="003B7D2F">
              <w:rPr>
                <w:rFonts w:cs="Tahoma"/>
                <w:color w:val="000000"/>
                <w:sz w:val="18"/>
                <w:szCs w:val="18"/>
                <w:lang w:val="es-CO"/>
              </w:rPr>
              <w:t>reporter</w:t>
            </w:r>
            <w:proofErr w:type="spellEnd"/>
            <w:r w:rsidRPr="003B7D2F">
              <w:rPr>
                <w:rFonts w:cs="Tahoma"/>
                <w:color w:val="000000"/>
                <w:sz w:val="18"/>
                <w:szCs w:val="18"/>
                <w:lang w:val="es-CO"/>
              </w:rPr>
              <w:t xml:space="preserve"> los cambios.</w:t>
            </w:r>
          </w:p>
          <w:p w:rsidR="003B7D2F" w:rsidRPr="003B7D2F" w:rsidRDefault="003B7D2F" w:rsidP="00074CD3">
            <w:pPr>
              <w:numPr>
                <w:ilvl w:val="0"/>
                <w:numId w:val="84"/>
              </w:numPr>
              <w:autoSpaceDE w:val="0"/>
              <w:autoSpaceDN w:val="0"/>
              <w:adjustRightInd w:val="0"/>
              <w:spacing w:after="0" w:line="240" w:lineRule="auto"/>
              <w:rPr>
                <w:rFonts w:cs="Tahoma"/>
                <w:color w:val="000000"/>
                <w:sz w:val="18"/>
                <w:szCs w:val="18"/>
                <w:lang w:val="es-CO"/>
              </w:rPr>
            </w:pPr>
            <w:r w:rsidRPr="003B7D2F">
              <w:rPr>
                <w:rFonts w:cs="Tahoma"/>
                <w:color w:val="000000"/>
                <w:sz w:val="18"/>
                <w:szCs w:val="18"/>
                <w:lang w:val="es-CO"/>
              </w:rPr>
              <w:t>Fijar la agenda y calendario de las reuniones.</w:t>
            </w:r>
          </w:p>
          <w:p w:rsidR="003B7D2F" w:rsidRPr="003B7D2F" w:rsidRDefault="003B7D2F" w:rsidP="00074CD3">
            <w:pPr>
              <w:numPr>
                <w:ilvl w:val="0"/>
                <w:numId w:val="84"/>
              </w:numPr>
              <w:autoSpaceDE w:val="0"/>
              <w:autoSpaceDN w:val="0"/>
              <w:adjustRightInd w:val="0"/>
              <w:spacing w:after="0" w:line="240" w:lineRule="auto"/>
              <w:rPr>
                <w:rFonts w:cs="Tahoma"/>
                <w:color w:val="000000"/>
                <w:sz w:val="18"/>
                <w:szCs w:val="18"/>
                <w:lang w:val="es-CO"/>
              </w:rPr>
            </w:pPr>
            <w:r w:rsidRPr="003B7D2F">
              <w:rPr>
                <w:rFonts w:cs="Tahoma"/>
                <w:color w:val="000000"/>
                <w:sz w:val="18"/>
                <w:szCs w:val="18"/>
                <w:lang w:val="es-CO"/>
              </w:rPr>
              <w:t>Analizar, asignar y controlar la resolución de problemas y</w:t>
            </w:r>
            <w:r>
              <w:rPr>
                <w:rFonts w:cs="Tahoma"/>
                <w:color w:val="000000"/>
                <w:sz w:val="18"/>
                <w:szCs w:val="18"/>
                <w:lang w:val="es-CO"/>
              </w:rPr>
              <w:t xml:space="preserve"> </w:t>
            </w:r>
            <w:r w:rsidRPr="003B7D2F">
              <w:rPr>
                <w:rFonts w:cs="Tahoma"/>
                <w:color w:val="000000"/>
                <w:sz w:val="18"/>
                <w:szCs w:val="18"/>
                <w:lang w:val="es-CO"/>
              </w:rPr>
              <w:t>cambios.</w:t>
            </w:r>
          </w:p>
          <w:p w:rsidR="003B7D2F" w:rsidRPr="003B7D2F" w:rsidRDefault="003B7D2F" w:rsidP="00074CD3">
            <w:pPr>
              <w:numPr>
                <w:ilvl w:val="0"/>
                <w:numId w:val="84"/>
              </w:numPr>
              <w:autoSpaceDE w:val="0"/>
              <w:autoSpaceDN w:val="0"/>
              <w:adjustRightInd w:val="0"/>
              <w:spacing w:after="0" w:line="240" w:lineRule="auto"/>
              <w:rPr>
                <w:lang w:val="es-CO"/>
              </w:rPr>
            </w:pPr>
            <w:r w:rsidRPr="003B7D2F">
              <w:rPr>
                <w:rFonts w:cs="Tahoma"/>
                <w:color w:val="000000"/>
                <w:sz w:val="18"/>
                <w:szCs w:val="18"/>
                <w:lang w:val="es-CO"/>
              </w:rPr>
              <w:t>Realizar las minutas de reunión.</w:t>
            </w:r>
          </w:p>
        </w:tc>
      </w:tr>
      <w:tr w:rsidR="003B7D2F" w:rsidRPr="00EC0C8B" w:rsidTr="00990B59">
        <w:trPr>
          <w:jc w:val="center"/>
        </w:trPr>
        <w:tc>
          <w:tcPr>
            <w:tcW w:w="2799" w:type="dxa"/>
          </w:tcPr>
          <w:p w:rsidR="003B7D2F" w:rsidRPr="00EC0C8B" w:rsidRDefault="003B7D2F" w:rsidP="00990B59">
            <w:pPr>
              <w:pStyle w:val="estilo"/>
              <w:rPr>
                <w:rFonts w:ascii="Tahoma" w:hAnsi="Tahoma" w:cs="Tahoma"/>
                <w:color w:val="000000"/>
                <w:sz w:val="18"/>
                <w:szCs w:val="18"/>
              </w:rPr>
            </w:pPr>
            <w:proofErr w:type="spellStart"/>
            <w:r w:rsidRPr="003B7D2F">
              <w:rPr>
                <w:rFonts w:ascii="Tahoma" w:hAnsi="Tahoma" w:cs="Tahoma"/>
                <w:color w:val="000000"/>
                <w:sz w:val="18"/>
                <w:szCs w:val="18"/>
              </w:rPr>
              <w:t>Especialista</w:t>
            </w:r>
            <w:proofErr w:type="spellEnd"/>
            <w:r w:rsidRPr="003B7D2F">
              <w:rPr>
                <w:rFonts w:ascii="Tahoma" w:hAnsi="Tahoma" w:cs="Tahoma"/>
                <w:color w:val="000000"/>
                <w:sz w:val="18"/>
                <w:szCs w:val="18"/>
              </w:rPr>
              <w:t xml:space="preserve"> </w:t>
            </w:r>
            <w:proofErr w:type="spellStart"/>
            <w:r w:rsidRPr="003B7D2F">
              <w:rPr>
                <w:rFonts w:ascii="Tahoma" w:hAnsi="Tahoma" w:cs="Tahoma"/>
                <w:color w:val="000000"/>
                <w:sz w:val="18"/>
                <w:szCs w:val="18"/>
              </w:rPr>
              <w:t>en</w:t>
            </w:r>
            <w:proofErr w:type="spellEnd"/>
            <w:r w:rsidRPr="003B7D2F">
              <w:rPr>
                <w:rFonts w:ascii="Tahoma" w:hAnsi="Tahoma" w:cs="Tahoma"/>
                <w:color w:val="000000"/>
                <w:sz w:val="18"/>
                <w:szCs w:val="18"/>
              </w:rPr>
              <w:t xml:space="preserve"> Calidad (*)</w:t>
            </w:r>
          </w:p>
        </w:tc>
        <w:tc>
          <w:tcPr>
            <w:tcW w:w="3510" w:type="dxa"/>
          </w:tcPr>
          <w:p w:rsidR="003B7D2F" w:rsidRPr="00EC0C8B" w:rsidRDefault="003B7D2F" w:rsidP="00990B59">
            <w:pPr>
              <w:pStyle w:val="estilo"/>
              <w:rPr>
                <w:rFonts w:ascii="Tahoma" w:hAnsi="Tahoma" w:cs="Tahoma"/>
                <w:color w:val="000000"/>
                <w:sz w:val="18"/>
                <w:szCs w:val="18"/>
              </w:rPr>
            </w:pPr>
          </w:p>
        </w:tc>
      </w:tr>
      <w:tr w:rsidR="003B7D2F" w:rsidRPr="00EC0C8B" w:rsidTr="003B7D2F">
        <w:trPr>
          <w:trHeight w:val="64"/>
          <w:jc w:val="center"/>
        </w:trPr>
        <w:tc>
          <w:tcPr>
            <w:tcW w:w="2799" w:type="dxa"/>
          </w:tcPr>
          <w:p w:rsidR="003B7D2F" w:rsidRPr="00EC0C8B" w:rsidRDefault="003B7D2F" w:rsidP="00990B59">
            <w:pPr>
              <w:pStyle w:val="estilo"/>
              <w:rPr>
                <w:rFonts w:ascii="Tahoma" w:hAnsi="Tahoma" w:cs="Tahoma"/>
                <w:color w:val="000000"/>
                <w:sz w:val="18"/>
                <w:szCs w:val="18"/>
              </w:rPr>
            </w:pPr>
            <w:proofErr w:type="spellStart"/>
            <w:r w:rsidRPr="003B7D2F">
              <w:rPr>
                <w:rFonts w:ascii="Tahoma" w:hAnsi="Tahoma" w:cs="Tahoma"/>
                <w:color w:val="000000"/>
                <w:sz w:val="18"/>
                <w:szCs w:val="18"/>
              </w:rPr>
              <w:t>Gerente</w:t>
            </w:r>
            <w:proofErr w:type="spellEnd"/>
            <w:r w:rsidRPr="003B7D2F">
              <w:rPr>
                <w:rFonts w:ascii="Tahoma" w:hAnsi="Tahoma" w:cs="Tahoma"/>
                <w:color w:val="000000"/>
                <w:sz w:val="18"/>
                <w:szCs w:val="18"/>
              </w:rPr>
              <w:t xml:space="preserve"> de Proyecto</w:t>
            </w:r>
          </w:p>
        </w:tc>
        <w:tc>
          <w:tcPr>
            <w:tcW w:w="3510" w:type="dxa"/>
          </w:tcPr>
          <w:p w:rsidR="003B7D2F" w:rsidRPr="00EC0C8B" w:rsidRDefault="003B7D2F" w:rsidP="00990B59">
            <w:pPr>
              <w:pStyle w:val="estilo"/>
              <w:rPr>
                <w:rFonts w:ascii="Tahoma" w:hAnsi="Tahoma" w:cs="Tahoma"/>
                <w:color w:val="000000"/>
                <w:sz w:val="18"/>
                <w:szCs w:val="18"/>
              </w:rPr>
            </w:pPr>
          </w:p>
        </w:tc>
      </w:tr>
    </w:tbl>
    <w:p w:rsidR="003B7D2F" w:rsidRDefault="003B7D2F" w:rsidP="003B7D2F">
      <w:pPr>
        <w:autoSpaceDE w:val="0"/>
        <w:autoSpaceDN w:val="0"/>
        <w:adjustRightInd w:val="0"/>
        <w:jc w:val="center"/>
        <w:rPr>
          <w:rFonts w:eastAsia="TTE19A8410t00" w:cs="Tahoma"/>
          <w:lang w:val="es-CO"/>
        </w:rPr>
      </w:pPr>
      <w:bookmarkStart w:id="11" w:name="_Toc179711857"/>
      <w:r w:rsidRPr="004203E6">
        <w:rPr>
          <w:rFonts w:cs="Tahoma"/>
          <w:sz w:val="18"/>
          <w:szCs w:val="18"/>
          <w:lang w:val="es-CO"/>
        </w:rPr>
        <w:t xml:space="preserve">Tabla </w:t>
      </w:r>
      <w:r w:rsidRPr="004203E6">
        <w:rPr>
          <w:rFonts w:cs="Tahoma"/>
          <w:sz w:val="18"/>
          <w:szCs w:val="18"/>
          <w:lang w:val="es-CO"/>
        </w:rPr>
        <w:fldChar w:fldCharType="begin"/>
      </w:r>
      <w:r w:rsidRPr="004203E6">
        <w:rPr>
          <w:rFonts w:cs="Tahoma"/>
          <w:sz w:val="18"/>
          <w:szCs w:val="18"/>
          <w:lang w:val="es-CO"/>
        </w:rPr>
        <w:instrText xml:space="preserve"> SEQ Tabla \* ARABIC </w:instrText>
      </w:r>
      <w:r w:rsidRPr="004203E6">
        <w:rPr>
          <w:rFonts w:cs="Tahoma"/>
          <w:sz w:val="18"/>
          <w:szCs w:val="18"/>
          <w:lang w:val="es-CO"/>
        </w:rPr>
        <w:fldChar w:fldCharType="separate"/>
      </w:r>
      <w:r w:rsidR="00DA08CE">
        <w:rPr>
          <w:rFonts w:cs="Tahoma"/>
          <w:noProof/>
          <w:sz w:val="18"/>
          <w:szCs w:val="18"/>
          <w:lang w:val="es-CO"/>
        </w:rPr>
        <w:t>17</w:t>
      </w:r>
      <w:r w:rsidRPr="004203E6">
        <w:rPr>
          <w:rFonts w:cs="Tahoma"/>
          <w:sz w:val="18"/>
          <w:szCs w:val="18"/>
          <w:lang w:val="es-CO"/>
        </w:rPr>
        <w:fldChar w:fldCharType="end"/>
      </w:r>
      <w:r w:rsidRPr="004203E6">
        <w:rPr>
          <w:rFonts w:cs="Tahoma"/>
          <w:sz w:val="18"/>
          <w:szCs w:val="18"/>
          <w:lang w:val="es-CO"/>
        </w:rPr>
        <w:t xml:space="preserve">: </w:t>
      </w:r>
      <w:r w:rsidRPr="003B7D2F">
        <w:rPr>
          <w:rFonts w:cs="Tahoma"/>
          <w:sz w:val="18"/>
          <w:szCs w:val="18"/>
          <w:lang w:val="es-CO"/>
        </w:rPr>
        <w:t>Formación del CCC</w:t>
      </w:r>
      <w:bookmarkEnd w:id="11"/>
      <w:r w:rsidRPr="003B7D2F">
        <w:rPr>
          <w:rFonts w:eastAsia="TTE19A8410t00" w:cs="Tahoma"/>
          <w:lang w:val="es-CO"/>
        </w:rPr>
        <w:t xml:space="preserve"> </w:t>
      </w:r>
    </w:p>
    <w:p w:rsidR="003B7D2F" w:rsidRPr="003B7D2F" w:rsidRDefault="003B7D2F" w:rsidP="003B7D2F">
      <w:pPr>
        <w:autoSpaceDE w:val="0"/>
        <w:autoSpaceDN w:val="0"/>
        <w:adjustRightInd w:val="0"/>
        <w:spacing w:line="360" w:lineRule="auto"/>
        <w:jc w:val="both"/>
        <w:rPr>
          <w:rFonts w:eastAsia="TTE19A8410t00" w:cs="Tahoma"/>
          <w:lang w:val="es-CO"/>
        </w:rPr>
      </w:pPr>
      <w:r w:rsidRPr="003B7D2F">
        <w:rPr>
          <w:rFonts w:eastAsia="TTE19A8410t00" w:cs="Tahoma"/>
          <w:lang w:val="es-CO"/>
        </w:rPr>
        <w:lastRenderedPageBreak/>
        <w:t>Los roles marcados con (*) deberán tener asistencia obligatoria a las reuniones</w:t>
      </w:r>
      <w:r>
        <w:rPr>
          <w:rFonts w:eastAsia="TTE19A8410t00" w:cs="Tahoma"/>
          <w:lang w:val="es-CO"/>
        </w:rPr>
        <w:t xml:space="preserve"> </w:t>
      </w:r>
      <w:r w:rsidRPr="003B7D2F">
        <w:rPr>
          <w:rFonts w:eastAsia="TTE19A8410t00" w:cs="Tahoma"/>
          <w:lang w:val="es-CO"/>
        </w:rPr>
        <w:t>del CCC. Los demás participantes serán invitados según necesidades de cada proyecto.</w:t>
      </w:r>
    </w:p>
    <w:p w:rsidR="003B7D2F" w:rsidRPr="003B7D2F" w:rsidRDefault="003B7D2F" w:rsidP="003B7D2F">
      <w:pPr>
        <w:autoSpaceDE w:val="0"/>
        <w:autoSpaceDN w:val="0"/>
        <w:adjustRightInd w:val="0"/>
        <w:spacing w:after="0" w:line="360" w:lineRule="auto"/>
        <w:rPr>
          <w:rFonts w:eastAsia="TTE19A8410t00" w:cs="Tahoma"/>
          <w:lang w:val="es-CO"/>
        </w:rPr>
      </w:pPr>
      <w:r w:rsidRPr="003B7D2F">
        <w:rPr>
          <w:rFonts w:eastAsia="TTE19A8410t00" w:cs="Tahoma"/>
          <w:lang w:val="es-CO"/>
        </w:rPr>
        <w:t>Las reuniones tendrán lugar según lo requiera el Líder de Proyecto, el GC o el</w:t>
      </w:r>
      <w:r>
        <w:rPr>
          <w:rFonts w:eastAsia="TTE19A8410t00" w:cs="Tahoma"/>
          <w:lang w:val="es-CO"/>
        </w:rPr>
        <w:t xml:space="preserve"> </w:t>
      </w:r>
      <w:r w:rsidRPr="003B7D2F">
        <w:rPr>
          <w:rFonts w:eastAsia="TTE19A8410t00" w:cs="Tahoma"/>
          <w:lang w:val="es-CO"/>
        </w:rPr>
        <w:t>Especialista en Calidad.</w:t>
      </w:r>
    </w:p>
    <w:p w:rsidR="00C36E43" w:rsidRDefault="00C36E43" w:rsidP="003B7D2F">
      <w:pPr>
        <w:autoSpaceDE w:val="0"/>
        <w:autoSpaceDN w:val="0"/>
        <w:adjustRightInd w:val="0"/>
        <w:spacing w:after="0" w:line="360" w:lineRule="auto"/>
        <w:rPr>
          <w:rFonts w:eastAsia="TTE19A8410t00" w:cs="Tahoma"/>
          <w:lang w:val="es-CO"/>
        </w:rPr>
      </w:pPr>
    </w:p>
    <w:p w:rsidR="003B7D2F" w:rsidRDefault="003B7D2F" w:rsidP="003B7D2F">
      <w:pPr>
        <w:autoSpaceDE w:val="0"/>
        <w:autoSpaceDN w:val="0"/>
        <w:adjustRightInd w:val="0"/>
        <w:spacing w:after="0" w:line="360" w:lineRule="auto"/>
        <w:rPr>
          <w:rFonts w:eastAsia="TTE19A8410t00" w:cs="Tahoma"/>
          <w:lang w:val="es-CO"/>
        </w:rPr>
      </w:pPr>
      <w:r w:rsidRPr="003B7D2F">
        <w:rPr>
          <w:rFonts w:eastAsia="TTE19A8410t00" w:cs="Tahoma"/>
          <w:lang w:val="es-CO"/>
        </w:rPr>
        <w:t>Una línea base se utiliza como una marca en un punto del desarrollo de un</w:t>
      </w:r>
      <w:r w:rsidR="00C36E43">
        <w:rPr>
          <w:rFonts w:eastAsia="TTE19A8410t00" w:cs="Tahoma"/>
          <w:lang w:val="es-CO"/>
        </w:rPr>
        <w:t xml:space="preserve"> </w:t>
      </w:r>
      <w:r w:rsidRPr="003B7D2F">
        <w:rPr>
          <w:rFonts w:eastAsia="TTE19A8410t00" w:cs="Tahoma"/>
          <w:lang w:val="es-CO"/>
        </w:rPr>
        <w:t>proyecto y estará conformada por un conjunto de IC que han superado</w:t>
      </w:r>
      <w:r w:rsidR="00C36E43">
        <w:rPr>
          <w:rFonts w:eastAsia="TTE19A8410t00" w:cs="Tahoma"/>
          <w:lang w:val="es-CO"/>
        </w:rPr>
        <w:t xml:space="preserve"> </w:t>
      </w:r>
      <w:r w:rsidRPr="003B7D2F">
        <w:rPr>
          <w:rFonts w:eastAsia="TTE19A8410t00" w:cs="Tahoma"/>
          <w:lang w:val="es-CO"/>
        </w:rPr>
        <w:t>exitosamente sus revisiones.</w:t>
      </w:r>
    </w:p>
    <w:p w:rsidR="003B7D2F" w:rsidRPr="003B7D2F" w:rsidRDefault="003B7D2F" w:rsidP="003B7D2F">
      <w:pPr>
        <w:autoSpaceDE w:val="0"/>
        <w:autoSpaceDN w:val="0"/>
        <w:adjustRightInd w:val="0"/>
        <w:spacing w:after="0" w:line="360" w:lineRule="auto"/>
        <w:rPr>
          <w:rFonts w:eastAsia="TTE19A8410t00" w:cs="Tahoma"/>
          <w:lang w:val="es-CO"/>
        </w:rPr>
      </w:pPr>
      <w:r w:rsidRPr="003B7D2F">
        <w:rPr>
          <w:rFonts w:eastAsia="TTE19A8410t00" w:cs="Tahoma"/>
          <w:lang w:val="es-CO"/>
        </w:rPr>
        <w:t>El procedimiento para incorporar un documento a la línea base del proyecto</w:t>
      </w:r>
      <w:r w:rsidR="00C36E43">
        <w:rPr>
          <w:rFonts w:eastAsia="TTE19A8410t00" w:cs="Tahoma"/>
          <w:lang w:val="es-CO"/>
        </w:rPr>
        <w:t xml:space="preserve"> </w:t>
      </w:r>
      <w:r w:rsidRPr="003B7D2F">
        <w:rPr>
          <w:rFonts w:eastAsia="TTE19A8410t00" w:cs="Tahoma"/>
          <w:lang w:val="es-CO"/>
        </w:rPr>
        <w:t>comprende la realización de los siguientes pasos:</w:t>
      </w:r>
    </w:p>
    <w:p w:rsidR="003B7D2F" w:rsidRPr="003B7D2F" w:rsidRDefault="003B7D2F" w:rsidP="00074CD3">
      <w:pPr>
        <w:numPr>
          <w:ilvl w:val="0"/>
          <w:numId w:val="85"/>
        </w:numPr>
        <w:autoSpaceDE w:val="0"/>
        <w:autoSpaceDN w:val="0"/>
        <w:adjustRightInd w:val="0"/>
        <w:spacing w:after="0" w:line="360" w:lineRule="auto"/>
        <w:rPr>
          <w:rFonts w:eastAsia="TTE19A8410t00" w:cs="Tahoma"/>
          <w:lang w:val="es-CO"/>
        </w:rPr>
      </w:pPr>
      <w:r w:rsidRPr="003B7D2F">
        <w:rPr>
          <w:rFonts w:eastAsia="TTE19A8410t00" w:cs="Tahoma"/>
          <w:lang w:val="es-CO"/>
        </w:rPr>
        <w:t>Cuando un documento se encuentra en condiciones de ser revisados, el</w:t>
      </w:r>
      <w:r w:rsidR="00C36E43">
        <w:rPr>
          <w:rFonts w:eastAsia="TTE19A8410t00" w:cs="Tahoma"/>
          <w:lang w:val="es-CO"/>
        </w:rPr>
        <w:t xml:space="preserve"> </w:t>
      </w:r>
      <w:r w:rsidRPr="003B7D2F">
        <w:rPr>
          <w:rFonts w:eastAsia="TTE19A8410t00" w:cs="Tahoma"/>
          <w:lang w:val="es-CO"/>
        </w:rPr>
        <w:t>autor del mismo debe aplicar al mismo una etiqueta con el siguiente</w:t>
      </w:r>
      <w:r w:rsidR="00C36E43">
        <w:rPr>
          <w:rFonts w:eastAsia="TTE19A8410t00" w:cs="Tahoma"/>
          <w:lang w:val="es-CO"/>
        </w:rPr>
        <w:t xml:space="preserve"> </w:t>
      </w:r>
      <w:r w:rsidRPr="003B7D2F">
        <w:rPr>
          <w:rFonts w:eastAsia="TTE19A8410t00" w:cs="Tahoma"/>
          <w:lang w:val="es-CO"/>
        </w:rPr>
        <w:t>formato: “</w:t>
      </w:r>
      <w:proofErr w:type="spellStart"/>
      <w:r w:rsidRPr="003B7D2F">
        <w:rPr>
          <w:rFonts w:eastAsia="TTE19A8410t00" w:cs="Tahoma"/>
          <w:lang w:val="es-CO"/>
        </w:rPr>
        <w:t>Versión.Mayor.Menor_Borrador_Identificador</w:t>
      </w:r>
      <w:proofErr w:type="spellEnd"/>
      <w:r w:rsidRPr="003B7D2F">
        <w:rPr>
          <w:rFonts w:eastAsia="TTE19A8410t00" w:cs="Tahoma"/>
          <w:lang w:val="es-CO"/>
        </w:rPr>
        <w:t>”; tal es el caso,</w:t>
      </w:r>
      <w:r w:rsidR="00C36E43">
        <w:rPr>
          <w:rFonts w:eastAsia="TTE19A8410t00" w:cs="Tahoma"/>
          <w:lang w:val="es-CO"/>
        </w:rPr>
        <w:t xml:space="preserve"> </w:t>
      </w:r>
      <w:r w:rsidRPr="003B7D2F">
        <w:rPr>
          <w:rFonts w:eastAsia="TTE19A8410t00" w:cs="Tahoma"/>
          <w:lang w:val="es-CO"/>
        </w:rPr>
        <w:t>por ejemplo de: “2.1.0_Borrador_A”.</w:t>
      </w:r>
    </w:p>
    <w:p w:rsidR="003B7D2F" w:rsidRPr="003B7D2F" w:rsidRDefault="003B7D2F" w:rsidP="00074CD3">
      <w:pPr>
        <w:numPr>
          <w:ilvl w:val="0"/>
          <w:numId w:val="85"/>
        </w:numPr>
        <w:autoSpaceDE w:val="0"/>
        <w:autoSpaceDN w:val="0"/>
        <w:adjustRightInd w:val="0"/>
        <w:spacing w:after="0" w:line="360" w:lineRule="auto"/>
        <w:rPr>
          <w:rFonts w:eastAsia="TTE19A8410t00" w:cs="Tahoma"/>
          <w:lang w:val="es-CO"/>
        </w:rPr>
      </w:pPr>
      <w:r w:rsidRPr="003B7D2F">
        <w:rPr>
          <w:rFonts w:eastAsia="TTE19A8410t00" w:cs="Tahoma"/>
          <w:lang w:val="es-CO"/>
        </w:rPr>
        <w:t>Llevar a cabo la reunión de revisión.</w:t>
      </w:r>
    </w:p>
    <w:p w:rsidR="003B7D2F" w:rsidRPr="00C36E43" w:rsidRDefault="003B7D2F" w:rsidP="00074CD3">
      <w:pPr>
        <w:numPr>
          <w:ilvl w:val="0"/>
          <w:numId w:val="85"/>
        </w:numPr>
        <w:autoSpaceDE w:val="0"/>
        <w:autoSpaceDN w:val="0"/>
        <w:adjustRightInd w:val="0"/>
        <w:spacing w:after="0" w:line="360" w:lineRule="auto"/>
        <w:rPr>
          <w:rFonts w:eastAsia="TTE19A8410t00" w:cs="Tahoma"/>
          <w:lang w:val="es-CO"/>
        </w:rPr>
      </w:pPr>
      <w:r w:rsidRPr="00C36E43">
        <w:rPr>
          <w:rFonts w:eastAsia="TTE19A8410t00" w:cs="Tahoma"/>
          <w:lang w:val="es-CO"/>
        </w:rPr>
        <w:t>Luego de realizar la revisión el documento es corregido y se le asigna</w:t>
      </w:r>
      <w:r w:rsidR="00C36E43" w:rsidRPr="00C36E43">
        <w:rPr>
          <w:rFonts w:eastAsia="TTE19A8410t00" w:cs="Tahoma"/>
          <w:lang w:val="es-CO"/>
        </w:rPr>
        <w:t xml:space="preserve"> </w:t>
      </w:r>
      <w:r w:rsidRPr="00C36E43">
        <w:rPr>
          <w:rFonts w:eastAsia="TTE19A8410t00" w:cs="Tahoma"/>
          <w:lang w:val="es-CO"/>
        </w:rPr>
        <w:t>una nueva etiqueta de línea base según el siguiente formato:</w:t>
      </w:r>
      <w:r w:rsidR="00C36E43">
        <w:rPr>
          <w:rFonts w:eastAsia="TTE19A8410t00" w:cs="Tahoma"/>
          <w:lang w:val="es-CO"/>
        </w:rPr>
        <w:t xml:space="preserve"> </w:t>
      </w:r>
      <w:r w:rsidRPr="00C36E43">
        <w:rPr>
          <w:rFonts w:eastAsia="TTE19A8410t00" w:cs="Tahoma"/>
          <w:lang w:val="es-CO"/>
        </w:rPr>
        <w:t>“</w:t>
      </w:r>
      <w:proofErr w:type="spellStart"/>
      <w:r w:rsidRPr="00C36E43">
        <w:rPr>
          <w:rFonts w:eastAsia="TTE19A8410t00" w:cs="Tahoma"/>
          <w:lang w:val="es-CO"/>
        </w:rPr>
        <w:t>Documento_Versión.Mayor.Menor</w:t>
      </w:r>
      <w:proofErr w:type="spellEnd"/>
      <w:r w:rsidRPr="00C36E43">
        <w:rPr>
          <w:rFonts w:eastAsia="TTE19A8410t00" w:cs="Tahoma"/>
          <w:lang w:val="es-CO"/>
        </w:rPr>
        <w:t>”; por ejemplo: “PlanProyecto_2.1.0”.</w:t>
      </w:r>
    </w:p>
    <w:p w:rsidR="00C36E43" w:rsidRDefault="00C36E43" w:rsidP="003B7D2F">
      <w:pPr>
        <w:autoSpaceDE w:val="0"/>
        <w:autoSpaceDN w:val="0"/>
        <w:adjustRightInd w:val="0"/>
        <w:spacing w:after="0" w:line="360" w:lineRule="auto"/>
        <w:rPr>
          <w:rFonts w:eastAsia="TTE19A8410t00" w:cs="Tahoma"/>
          <w:lang w:val="es-CO"/>
        </w:rPr>
      </w:pPr>
    </w:p>
    <w:p w:rsidR="003B7D2F" w:rsidRPr="003B7D2F" w:rsidRDefault="003B7D2F" w:rsidP="003B7D2F">
      <w:pPr>
        <w:autoSpaceDE w:val="0"/>
        <w:autoSpaceDN w:val="0"/>
        <w:adjustRightInd w:val="0"/>
        <w:spacing w:after="0" w:line="360" w:lineRule="auto"/>
        <w:rPr>
          <w:rFonts w:eastAsia="TTE19A8410t00" w:cs="Tahoma"/>
          <w:lang w:val="es-CO"/>
        </w:rPr>
      </w:pPr>
      <w:r w:rsidRPr="003B7D2F">
        <w:rPr>
          <w:rFonts w:eastAsia="TTE19A8410t00" w:cs="Tahoma"/>
          <w:lang w:val="es-CO"/>
        </w:rPr>
        <w:t>Las auditorías de configuración se llevarán a cabo en el proyecto a solicitud del</w:t>
      </w:r>
      <w:r w:rsidR="00C36E43">
        <w:rPr>
          <w:rFonts w:eastAsia="TTE19A8410t00" w:cs="Tahoma"/>
          <w:lang w:val="es-CO"/>
        </w:rPr>
        <w:t xml:space="preserve"> </w:t>
      </w:r>
      <w:r w:rsidRPr="003B7D2F">
        <w:rPr>
          <w:rFonts w:eastAsia="TTE19A8410t00" w:cs="Tahoma"/>
          <w:lang w:val="es-CO"/>
        </w:rPr>
        <w:t>Especialista en Calidad con el propósito de garantizar el cumplimiento de la</w:t>
      </w:r>
      <w:r w:rsidR="00C36E43">
        <w:rPr>
          <w:rFonts w:eastAsia="TTE19A8410t00" w:cs="Tahoma"/>
          <w:lang w:val="es-CO"/>
        </w:rPr>
        <w:t xml:space="preserve"> </w:t>
      </w:r>
      <w:r w:rsidRPr="003B7D2F">
        <w:rPr>
          <w:rFonts w:eastAsia="TTE19A8410t00" w:cs="Tahoma"/>
          <w:lang w:val="es-CO"/>
        </w:rPr>
        <w:t>metodología de GCS.</w:t>
      </w:r>
    </w:p>
    <w:p w:rsidR="003B7D2F" w:rsidRPr="003B7D2F" w:rsidRDefault="003B7D2F" w:rsidP="003B7D2F">
      <w:pPr>
        <w:autoSpaceDE w:val="0"/>
        <w:autoSpaceDN w:val="0"/>
        <w:adjustRightInd w:val="0"/>
        <w:spacing w:after="0" w:line="240" w:lineRule="auto"/>
        <w:rPr>
          <w:rFonts w:ascii="Arial" w:hAnsi="Arial" w:cs="Arial"/>
          <w:color w:val="000000"/>
          <w:sz w:val="24"/>
          <w:szCs w:val="24"/>
          <w:lang w:val="es-CO"/>
        </w:rPr>
      </w:pPr>
    </w:p>
    <w:p w:rsidR="00462B37" w:rsidRDefault="00462B37" w:rsidP="006B2A5F">
      <w:pPr>
        <w:pStyle w:val="Prrafodelista1"/>
        <w:numPr>
          <w:ilvl w:val="0"/>
          <w:numId w:val="0"/>
        </w:numPr>
        <w:rPr>
          <w:rFonts w:eastAsia="TTE19A8410t00" w:cs="Tahoma"/>
          <w:b w:val="0"/>
          <w:u w:val="single"/>
          <w:lang w:val="es-CO"/>
        </w:rPr>
      </w:pPr>
      <w:r w:rsidRPr="00462B37">
        <w:rPr>
          <w:rFonts w:eastAsia="TTE19A8410t00" w:cs="Tahoma"/>
          <w:b w:val="0"/>
          <w:u w:val="single"/>
          <w:lang w:val="es-CO"/>
        </w:rPr>
        <w:t>Políticas, directivas y procedimientos aplicables</w:t>
      </w:r>
    </w:p>
    <w:p w:rsidR="00462B37" w:rsidRPr="00C93984" w:rsidRDefault="00C93984" w:rsidP="00C93984">
      <w:pPr>
        <w:pStyle w:val="Prrafodelista1"/>
        <w:numPr>
          <w:ilvl w:val="0"/>
          <w:numId w:val="0"/>
        </w:numPr>
        <w:jc w:val="both"/>
        <w:rPr>
          <w:rFonts w:eastAsia="TTE19A8410t00" w:cs="Tahoma"/>
          <w:b w:val="0"/>
          <w:lang w:val="es-CO"/>
        </w:rPr>
      </w:pPr>
      <w:r w:rsidRPr="00C93984">
        <w:rPr>
          <w:rFonts w:eastAsia="TTE19A8410t00" w:cs="Tahoma"/>
          <w:b w:val="0"/>
          <w:lang w:val="es-CO"/>
        </w:rPr>
        <w:t>A nivel organizacional, existe un conjunto de directivas y procedimientos que</w:t>
      </w:r>
      <w:r>
        <w:rPr>
          <w:rFonts w:eastAsia="TTE19A8410t00" w:cs="Tahoma"/>
          <w:b w:val="0"/>
          <w:lang w:val="es-CO"/>
        </w:rPr>
        <w:t xml:space="preserve"> </w:t>
      </w:r>
      <w:r w:rsidRPr="00C93984">
        <w:rPr>
          <w:rFonts w:eastAsia="TTE19A8410t00" w:cs="Tahoma"/>
          <w:b w:val="0"/>
          <w:lang w:val="es-CO"/>
        </w:rPr>
        <w:t>serán considerados para la realización de las actividades de GCS, se destacan</w:t>
      </w:r>
      <w:r>
        <w:rPr>
          <w:rFonts w:eastAsia="TTE19A8410t00" w:cs="Tahoma"/>
          <w:b w:val="0"/>
          <w:lang w:val="es-CO"/>
        </w:rPr>
        <w:t xml:space="preserve"> </w:t>
      </w:r>
      <w:r w:rsidRPr="00C93984">
        <w:rPr>
          <w:rFonts w:eastAsia="TTE19A8410t00" w:cs="Tahoma"/>
          <w:b w:val="0"/>
          <w:lang w:val="es-CO"/>
        </w:rPr>
        <w:t>aquellas empleadas: para la escritura de documentación, para la gestión de la</w:t>
      </w:r>
      <w:r>
        <w:rPr>
          <w:rFonts w:eastAsia="TTE19A8410t00" w:cs="Tahoma"/>
          <w:b w:val="0"/>
          <w:lang w:val="es-CO"/>
        </w:rPr>
        <w:t xml:space="preserve"> </w:t>
      </w:r>
      <w:r w:rsidRPr="00C93984">
        <w:rPr>
          <w:rFonts w:eastAsia="TTE19A8410t00" w:cs="Tahoma"/>
          <w:b w:val="0"/>
          <w:lang w:val="es-CO"/>
        </w:rPr>
        <w:t>herramienta de configuración y para las actividades de GCS.</w:t>
      </w:r>
    </w:p>
    <w:p w:rsidR="00462B37" w:rsidRDefault="00462B37" w:rsidP="006B2A5F">
      <w:pPr>
        <w:pStyle w:val="Prrafodelista1"/>
        <w:numPr>
          <w:ilvl w:val="0"/>
          <w:numId w:val="0"/>
        </w:numPr>
        <w:rPr>
          <w:rFonts w:eastAsia="TTE19A8410t00" w:cs="Tahoma"/>
          <w:b w:val="0"/>
          <w:u w:val="single"/>
          <w:lang w:val="es-CO"/>
        </w:rPr>
      </w:pPr>
    </w:p>
    <w:p w:rsidR="00462B37" w:rsidRPr="00462B37" w:rsidRDefault="00462B37" w:rsidP="006B2A5F">
      <w:pPr>
        <w:pStyle w:val="Prrafodelista1"/>
        <w:numPr>
          <w:ilvl w:val="0"/>
          <w:numId w:val="0"/>
        </w:numPr>
        <w:rPr>
          <w:rFonts w:eastAsia="TTE19A8410t00" w:cs="Tahoma"/>
          <w:lang w:val="es-CO"/>
        </w:rPr>
      </w:pPr>
      <w:r w:rsidRPr="00462B37">
        <w:rPr>
          <w:rFonts w:eastAsia="TTE19A8410t00" w:cs="Tahoma"/>
          <w:lang w:val="es-CO"/>
        </w:rPr>
        <w:t>Actividades de Gestión de Configuración</w:t>
      </w:r>
    </w:p>
    <w:p w:rsidR="00462B37" w:rsidRPr="00710062" w:rsidRDefault="00710062" w:rsidP="006B2A5F">
      <w:pPr>
        <w:pStyle w:val="Prrafodelista1"/>
        <w:numPr>
          <w:ilvl w:val="0"/>
          <w:numId w:val="0"/>
        </w:numPr>
        <w:rPr>
          <w:rFonts w:eastAsia="TTE19A8410t00" w:cs="Tahoma"/>
          <w:b w:val="0"/>
          <w:lang w:val="es-CO"/>
        </w:rPr>
      </w:pPr>
      <w:r w:rsidRPr="00710062">
        <w:rPr>
          <w:rFonts w:eastAsia="TTE19A8410t00" w:cs="Tahoma"/>
          <w:b w:val="0"/>
          <w:lang w:val="es-CO"/>
        </w:rPr>
        <w:t>En esta sección se planifica cada una de las actividades de GCS</w:t>
      </w:r>
    </w:p>
    <w:p w:rsidR="00462B37" w:rsidRDefault="00462B37" w:rsidP="006B2A5F">
      <w:pPr>
        <w:pStyle w:val="Prrafodelista1"/>
        <w:numPr>
          <w:ilvl w:val="0"/>
          <w:numId w:val="0"/>
        </w:numPr>
        <w:rPr>
          <w:rFonts w:eastAsia="TTE19A8410t00" w:cs="Tahoma"/>
          <w:b w:val="0"/>
          <w:u w:val="single"/>
          <w:lang w:val="es-CO"/>
        </w:rPr>
      </w:pPr>
    </w:p>
    <w:p w:rsidR="00462B37" w:rsidRDefault="00462B37" w:rsidP="006B2A5F">
      <w:pPr>
        <w:pStyle w:val="Prrafodelista1"/>
        <w:numPr>
          <w:ilvl w:val="0"/>
          <w:numId w:val="0"/>
        </w:numPr>
        <w:rPr>
          <w:rFonts w:eastAsia="TTE19A8410t00" w:cs="Tahoma"/>
          <w:b w:val="0"/>
          <w:u w:val="single"/>
          <w:lang w:val="es-CO"/>
        </w:rPr>
      </w:pPr>
      <w:r w:rsidRPr="00462B37">
        <w:rPr>
          <w:rFonts w:eastAsia="TTE19A8410t00" w:cs="Tahoma"/>
          <w:b w:val="0"/>
          <w:u w:val="single"/>
          <w:lang w:val="es-CO"/>
        </w:rPr>
        <w:t>Identificación de la Configuración</w:t>
      </w:r>
    </w:p>
    <w:p w:rsidR="00B86613" w:rsidRDefault="00B86613" w:rsidP="00B86613">
      <w:pPr>
        <w:autoSpaceDE w:val="0"/>
        <w:autoSpaceDN w:val="0"/>
        <w:adjustRightInd w:val="0"/>
        <w:spacing w:after="0" w:line="360" w:lineRule="auto"/>
        <w:rPr>
          <w:rFonts w:eastAsia="TTE19A8410t00" w:cs="Tahoma"/>
          <w:lang w:val="es-CO"/>
        </w:rPr>
      </w:pPr>
      <w:r w:rsidRPr="00B86613">
        <w:rPr>
          <w:rFonts w:eastAsia="TTE19A8410t00" w:cs="Tahoma"/>
          <w:lang w:val="es-CO"/>
        </w:rPr>
        <w:lastRenderedPageBreak/>
        <w:t>La identificación de la configuración permitirá definir e identificar todos los IC</w:t>
      </w:r>
      <w:r>
        <w:rPr>
          <w:rFonts w:eastAsia="TTE19A8410t00" w:cs="Tahoma"/>
          <w:lang w:val="es-CO"/>
        </w:rPr>
        <w:t xml:space="preserve"> </w:t>
      </w:r>
      <w:r w:rsidRPr="00B86613">
        <w:rPr>
          <w:rFonts w:eastAsia="TTE19A8410t00" w:cs="Tahoma"/>
          <w:lang w:val="es-CO"/>
        </w:rPr>
        <w:t>que formarán parte del proyecto.</w:t>
      </w:r>
    </w:p>
    <w:p w:rsidR="00B86613" w:rsidRPr="00B86613" w:rsidRDefault="00B86613" w:rsidP="00B86613">
      <w:pPr>
        <w:autoSpaceDE w:val="0"/>
        <w:autoSpaceDN w:val="0"/>
        <w:adjustRightInd w:val="0"/>
        <w:spacing w:after="0" w:line="360" w:lineRule="auto"/>
        <w:rPr>
          <w:rFonts w:eastAsia="TTE19A8410t00" w:cs="Tahoma"/>
          <w:lang w:val="es-CO"/>
        </w:rPr>
      </w:pPr>
    </w:p>
    <w:p w:rsidR="00B86613" w:rsidRDefault="00B86613" w:rsidP="000E2E02">
      <w:pPr>
        <w:autoSpaceDE w:val="0"/>
        <w:autoSpaceDN w:val="0"/>
        <w:adjustRightInd w:val="0"/>
        <w:spacing w:after="0" w:line="360" w:lineRule="auto"/>
        <w:jc w:val="both"/>
        <w:rPr>
          <w:rFonts w:eastAsia="TTE19A8410t00" w:cs="Tahoma"/>
          <w:lang w:val="es-CO"/>
        </w:rPr>
      </w:pPr>
      <w:r w:rsidRPr="00B86613">
        <w:rPr>
          <w:rFonts w:eastAsia="TTE19A8410t00" w:cs="Tahoma"/>
          <w:lang w:val="es-CO"/>
        </w:rPr>
        <w:t>Todos los IC serán almacenados en el VOB del proyecto. La identificación de</w:t>
      </w:r>
      <w:r>
        <w:rPr>
          <w:rFonts w:eastAsia="TTE19A8410t00" w:cs="Tahoma"/>
          <w:lang w:val="es-CO"/>
        </w:rPr>
        <w:t xml:space="preserve"> </w:t>
      </w:r>
      <w:r w:rsidRPr="00B86613">
        <w:rPr>
          <w:rFonts w:eastAsia="TTE19A8410t00" w:cs="Tahoma"/>
          <w:lang w:val="es-CO"/>
        </w:rPr>
        <w:t>los IC de documentación, misceláneas, código fuente, especiales y fases del</w:t>
      </w:r>
      <w:r>
        <w:rPr>
          <w:rFonts w:eastAsia="TTE19A8410t00" w:cs="Tahoma"/>
          <w:lang w:val="es-CO"/>
        </w:rPr>
        <w:t xml:space="preserve"> </w:t>
      </w:r>
      <w:r w:rsidRPr="00B86613">
        <w:rPr>
          <w:rFonts w:eastAsia="TTE19A8410t00" w:cs="Tahoma"/>
          <w:lang w:val="es-CO"/>
        </w:rPr>
        <w:t>desarrollo será realizada según lo especificado en el presente documento.</w:t>
      </w:r>
    </w:p>
    <w:p w:rsidR="00B86613" w:rsidRPr="00B86613" w:rsidRDefault="00B86613" w:rsidP="00B86613">
      <w:pPr>
        <w:autoSpaceDE w:val="0"/>
        <w:autoSpaceDN w:val="0"/>
        <w:adjustRightInd w:val="0"/>
        <w:spacing w:after="0" w:line="360" w:lineRule="auto"/>
        <w:rPr>
          <w:rFonts w:eastAsia="TTE19A8410t00" w:cs="Tahoma"/>
          <w:lang w:val="es-CO"/>
        </w:rPr>
      </w:pPr>
    </w:p>
    <w:p w:rsidR="00B86613" w:rsidRDefault="00B86613" w:rsidP="00B86613">
      <w:pPr>
        <w:pStyle w:val="Prrafodelista1"/>
        <w:numPr>
          <w:ilvl w:val="0"/>
          <w:numId w:val="0"/>
        </w:numPr>
        <w:jc w:val="both"/>
        <w:rPr>
          <w:rFonts w:eastAsia="TTE19A8410t00" w:cs="Tahoma"/>
          <w:b w:val="0"/>
          <w:lang w:val="es-CO"/>
        </w:rPr>
      </w:pPr>
      <w:r w:rsidRPr="00B86613">
        <w:rPr>
          <w:rFonts w:eastAsia="TTE19A8410t00" w:cs="Tahoma"/>
          <w:b w:val="0"/>
          <w:lang w:val="es-CO"/>
        </w:rPr>
        <w:t>Se adjuntarán etiquetas a los IC para facilitar su identificación.</w:t>
      </w:r>
    </w:p>
    <w:p w:rsidR="00B86613" w:rsidRDefault="00B86613" w:rsidP="00B86613">
      <w:pPr>
        <w:pStyle w:val="Prrafodelista1"/>
        <w:numPr>
          <w:ilvl w:val="0"/>
          <w:numId w:val="0"/>
        </w:numPr>
        <w:jc w:val="both"/>
        <w:rPr>
          <w:rFonts w:eastAsia="TTE19A8410t00" w:cs="Tahoma"/>
          <w:b w:val="0"/>
          <w:lang w:val="es-CO"/>
        </w:rPr>
      </w:pPr>
    </w:p>
    <w:p w:rsidR="00B86613" w:rsidRDefault="00B86613" w:rsidP="00B86613">
      <w:pPr>
        <w:pStyle w:val="Prrafodelista1"/>
        <w:numPr>
          <w:ilvl w:val="0"/>
          <w:numId w:val="0"/>
        </w:numPr>
        <w:jc w:val="both"/>
        <w:rPr>
          <w:rFonts w:eastAsia="TTE19A8410t00" w:cs="Tahoma"/>
          <w:b w:val="0"/>
          <w:lang w:val="es-CO"/>
        </w:rPr>
      </w:pPr>
      <w:r w:rsidRPr="00B86613">
        <w:rPr>
          <w:rFonts w:eastAsia="TTE19A8410t00" w:cs="Tahoma"/>
          <w:b w:val="0"/>
          <w:lang w:val="es-CO"/>
        </w:rPr>
        <w:t>El nombre de los documentos deberá seguir la siguiente convención:</w:t>
      </w:r>
      <w:r w:rsidR="00817EA6">
        <w:rPr>
          <w:rFonts w:eastAsia="TTE19A8410t00" w:cs="Tahoma"/>
          <w:b w:val="0"/>
          <w:lang w:val="es-CO"/>
        </w:rPr>
        <w:t xml:space="preserve"> </w:t>
      </w:r>
      <w:r w:rsidRPr="00B86613">
        <w:rPr>
          <w:rFonts w:eastAsia="TTE19A8410t00" w:cs="Tahoma"/>
          <w:b w:val="0"/>
          <w:lang w:val="es-CO"/>
        </w:rPr>
        <w:t>&lt;</w:t>
      </w:r>
      <w:proofErr w:type="spellStart"/>
      <w:r w:rsidRPr="00B86613">
        <w:rPr>
          <w:rFonts w:eastAsia="TTE19A8410t00" w:cs="Tahoma"/>
          <w:b w:val="0"/>
          <w:lang w:val="es-CO"/>
        </w:rPr>
        <w:t>ID_Documento</w:t>
      </w:r>
      <w:proofErr w:type="spellEnd"/>
      <w:r w:rsidRPr="00B86613">
        <w:rPr>
          <w:rFonts w:eastAsia="TTE19A8410t00" w:cs="Tahoma"/>
          <w:b w:val="0"/>
          <w:lang w:val="es-CO"/>
        </w:rPr>
        <w:t>&gt;.&lt;Extensión&gt;</w:t>
      </w:r>
    </w:p>
    <w:p w:rsidR="00B86613" w:rsidRDefault="00817EA6" w:rsidP="00771205">
      <w:pPr>
        <w:autoSpaceDE w:val="0"/>
        <w:autoSpaceDN w:val="0"/>
        <w:adjustRightInd w:val="0"/>
        <w:spacing w:after="0" w:line="360" w:lineRule="auto"/>
        <w:rPr>
          <w:rFonts w:eastAsia="TTE19A8410t00" w:cs="Tahoma"/>
          <w:lang w:val="es-CO"/>
        </w:rPr>
      </w:pPr>
      <w:r w:rsidRPr="00817EA6">
        <w:rPr>
          <w:rFonts w:eastAsia="TTE19A8410t00" w:cs="Tahoma"/>
          <w:lang w:val="es-CO"/>
        </w:rPr>
        <w:t>El siguiente cuadro muestra</w:t>
      </w:r>
      <w:r>
        <w:rPr>
          <w:rFonts w:eastAsia="TTE19A8410t00" w:cs="Tahoma"/>
          <w:lang w:val="es-CO"/>
        </w:rPr>
        <w:t xml:space="preserve"> </w:t>
      </w:r>
      <w:r w:rsidRPr="00817EA6">
        <w:rPr>
          <w:rFonts w:eastAsia="TTE19A8410t00" w:cs="Tahoma"/>
          <w:lang w:val="es-CO"/>
        </w:rPr>
        <w:t>la estructura del repositorio:</w:t>
      </w:r>
    </w:p>
    <w:p w:rsidR="00817EA6" w:rsidRPr="00817EA6" w:rsidRDefault="00817EA6" w:rsidP="00771205">
      <w:pPr>
        <w:autoSpaceDE w:val="0"/>
        <w:autoSpaceDN w:val="0"/>
        <w:adjustRightInd w:val="0"/>
        <w:spacing w:after="0" w:line="360" w:lineRule="auto"/>
        <w:rPr>
          <w:rFonts w:eastAsia="TTE19A8410t00" w:cs="Tahoma"/>
          <w:lang w:val="es-CO"/>
        </w:rPr>
      </w:pPr>
    </w:p>
    <w:p w:rsidR="00B86613" w:rsidRDefault="007E71C1" w:rsidP="00771205">
      <w:pPr>
        <w:pStyle w:val="Prrafodelista1"/>
        <w:numPr>
          <w:ilvl w:val="0"/>
          <w:numId w:val="0"/>
        </w:numPr>
        <w:jc w:val="center"/>
        <w:rPr>
          <w:rFonts w:eastAsia="TTE19A8410t00" w:cs="Tahoma"/>
          <w:b w:val="0"/>
          <w:lang w:val="es-CO"/>
        </w:rPr>
      </w:pPr>
      <w:r>
        <w:rPr>
          <w:rFonts w:eastAsia="TTE19A8410t00" w:cs="Tahoma"/>
          <w:b w:val="0"/>
          <w:noProof/>
          <w:lang w:val="es-ES" w:eastAsia="es-ES"/>
        </w:rPr>
        <w:drawing>
          <wp:inline distT="0" distB="0" distL="0" distR="0">
            <wp:extent cx="1130300" cy="22733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130300" cy="2273300"/>
                    </a:xfrm>
                    <a:prstGeom prst="rect">
                      <a:avLst/>
                    </a:prstGeom>
                    <a:noFill/>
                    <a:ln w="9525">
                      <a:noFill/>
                      <a:miter lim="800000"/>
                      <a:headEnd/>
                      <a:tailEnd/>
                    </a:ln>
                  </pic:spPr>
                </pic:pic>
              </a:graphicData>
            </a:graphic>
          </wp:inline>
        </w:drawing>
      </w:r>
    </w:p>
    <w:p w:rsidR="00817EA6" w:rsidRPr="00AB0071" w:rsidRDefault="00817EA6" w:rsidP="00817EA6">
      <w:pPr>
        <w:pStyle w:val="Prrafodelista1"/>
        <w:numPr>
          <w:ilvl w:val="0"/>
          <w:numId w:val="0"/>
        </w:numPr>
        <w:ind w:left="720"/>
        <w:jc w:val="center"/>
        <w:rPr>
          <w:rFonts w:cs="Tahoma"/>
          <w:b w:val="0"/>
          <w:bCs/>
          <w:sz w:val="18"/>
          <w:szCs w:val="18"/>
          <w:lang w:val="es-CO"/>
        </w:rPr>
      </w:pPr>
      <w:bookmarkStart w:id="12" w:name="_Toc191296108"/>
      <w:r w:rsidRPr="00AB0071">
        <w:rPr>
          <w:rFonts w:cs="Tahoma"/>
          <w:b w:val="0"/>
          <w:bCs/>
          <w:sz w:val="18"/>
          <w:szCs w:val="18"/>
          <w:lang w:val="es-CO"/>
        </w:rPr>
        <w:t xml:space="preserve">Figura </w:t>
      </w:r>
      <w:r w:rsidRPr="00AB0071">
        <w:rPr>
          <w:rFonts w:cs="Tahoma"/>
          <w:b w:val="0"/>
          <w:bCs/>
          <w:sz w:val="18"/>
          <w:szCs w:val="18"/>
          <w:lang w:val="es-CO"/>
        </w:rPr>
        <w:fldChar w:fldCharType="begin"/>
      </w:r>
      <w:r w:rsidRPr="00AB0071">
        <w:rPr>
          <w:rFonts w:cs="Tahoma"/>
          <w:b w:val="0"/>
          <w:bCs/>
          <w:sz w:val="18"/>
          <w:szCs w:val="18"/>
          <w:lang w:val="es-CO"/>
        </w:rPr>
        <w:instrText xml:space="preserve"> SEQ Figura \* ARABIC </w:instrText>
      </w:r>
      <w:r w:rsidRPr="00AB0071">
        <w:rPr>
          <w:rFonts w:cs="Tahoma"/>
          <w:b w:val="0"/>
          <w:bCs/>
          <w:sz w:val="18"/>
          <w:szCs w:val="18"/>
          <w:lang w:val="es-CO"/>
        </w:rPr>
        <w:fldChar w:fldCharType="separate"/>
      </w:r>
      <w:r w:rsidR="00940211">
        <w:rPr>
          <w:rFonts w:cs="Tahoma"/>
          <w:b w:val="0"/>
          <w:bCs/>
          <w:noProof/>
          <w:sz w:val="18"/>
          <w:szCs w:val="18"/>
          <w:lang w:val="es-CO"/>
        </w:rPr>
        <w:t>6</w:t>
      </w:r>
      <w:r w:rsidRPr="00AB0071">
        <w:rPr>
          <w:rFonts w:cs="Tahoma"/>
          <w:b w:val="0"/>
          <w:bCs/>
          <w:sz w:val="18"/>
          <w:szCs w:val="18"/>
          <w:lang w:val="es-CO"/>
        </w:rPr>
        <w:fldChar w:fldCharType="end"/>
      </w:r>
      <w:r w:rsidRPr="00AB0071">
        <w:rPr>
          <w:rFonts w:cs="Tahoma"/>
          <w:b w:val="0"/>
          <w:bCs/>
          <w:sz w:val="18"/>
          <w:szCs w:val="18"/>
          <w:lang w:val="es-CO"/>
        </w:rPr>
        <w:t xml:space="preserve">: </w:t>
      </w:r>
      <w:r w:rsidRPr="00817EA6">
        <w:rPr>
          <w:rFonts w:cs="Tahoma"/>
          <w:b w:val="0"/>
          <w:bCs/>
          <w:sz w:val="18"/>
          <w:szCs w:val="18"/>
          <w:lang w:val="es-CO"/>
        </w:rPr>
        <w:t>Estructura del Repositorio</w:t>
      </w:r>
      <w:bookmarkEnd w:id="12"/>
    </w:p>
    <w:p w:rsidR="00817EA6" w:rsidRPr="00B86613" w:rsidRDefault="00817EA6" w:rsidP="00B86613">
      <w:pPr>
        <w:pStyle w:val="Prrafodelista1"/>
        <w:numPr>
          <w:ilvl w:val="0"/>
          <w:numId w:val="0"/>
        </w:numPr>
        <w:jc w:val="center"/>
        <w:rPr>
          <w:rFonts w:eastAsia="TTE19A8410t00" w:cs="Tahoma"/>
          <w:b w:val="0"/>
          <w:lang w:val="es-CO"/>
        </w:rPr>
      </w:pPr>
    </w:p>
    <w:p w:rsidR="00462B37" w:rsidRPr="009D03D1" w:rsidRDefault="00817EA6" w:rsidP="00817EA6">
      <w:pPr>
        <w:pStyle w:val="Prrafodelista1"/>
        <w:numPr>
          <w:ilvl w:val="0"/>
          <w:numId w:val="0"/>
        </w:numPr>
        <w:rPr>
          <w:rFonts w:eastAsia="TTE19A8410t00" w:cs="Tahoma"/>
          <w:b w:val="0"/>
          <w:lang w:val="es-CO"/>
        </w:rPr>
      </w:pPr>
      <w:r w:rsidRPr="009D03D1">
        <w:rPr>
          <w:rFonts w:eastAsia="TTE19A8410t00" w:cs="Tahoma"/>
          <w:b w:val="0"/>
          <w:lang w:val="es-CO"/>
        </w:rPr>
        <w:t>La siguiente tabla enumera los IC que serán administrados durante 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2"/>
        <w:gridCol w:w="2765"/>
      </w:tblGrid>
      <w:tr w:rsidR="009D03D1" w:rsidRPr="00EC0C8B" w:rsidTr="00C60A2D">
        <w:trPr>
          <w:jc w:val="center"/>
        </w:trPr>
        <w:tc>
          <w:tcPr>
            <w:tcW w:w="5032" w:type="dxa"/>
            <w:shd w:val="clear" w:color="auto" w:fill="BFBFBF"/>
          </w:tcPr>
          <w:p w:rsidR="009D03D1" w:rsidRPr="009D03D1" w:rsidRDefault="009D03D1" w:rsidP="009D03D1">
            <w:pPr>
              <w:pStyle w:val="estilo"/>
              <w:jc w:val="center"/>
              <w:rPr>
                <w:rFonts w:ascii="Tahoma" w:hAnsi="Tahoma" w:cs="Tahoma"/>
                <w:b/>
                <w:bCs/>
                <w:color w:val="000000"/>
                <w:sz w:val="18"/>
                <w:szCs w:val="18"/>
                <w:lang w:val="es-CO"/>
              </w:rPr>
            </w:pPr>
            <w:r w:rsidRPr="009D03D1">
              <w:rPr>
                <w:rFonts w:ascii="Tahoma" w:hAnsi="Tahoma" w:cs="Tahoma"/>
                <w:b/>
                <w:bCs/>
                <w:color w:val="000000"/>
                <w:sz w:val="18"/>
                <w:szCs w:val="18"/>
                <w:lang w:val="es-CO"/>
              </w:rPr>
              <w:t>IC</w:t>
            </w:r>
          </w:p>
          <w:p w:rsidR="009D03D1" w:rsidRPr="009D03D1" w:rsidRDefault="009D03D1" w:rsidP="009D03D1">
            <w:pPr>
              <w:pStyle w:val="estilo"/>
              <w:jc w:val="center"/>
              <w:rPr>
                <w:rFonts w:ascii="Tahoma" w:hAnsi="Tahoma" w:cs="Tahoma"/>
                <w:b/>
                <w:bCs/>
                <w:color w:val="000000"/>
                <w:sz w:val="18"/>
                <w:szCs w:val="18"/>
                <w:lang w:val="es-CO"/>
              </w:rPr>
            </w:pPr>
            <w:r w:rsidRPr="009D03D1">
              <w:rPr>
                <w:rFonts w:ascii="Tahoma" w:hAnsi="Tahoma" w:cs="Tahoma"/>
                <w:b/>
                <w:bCs/>
                <w:color w:val="000000"/>
                <w:sz w:val="18"/>
                <w:szCs w:val="18"/>
                <w:lang w:val="es-CO"/>
              </w:rPr>
              <w:t>(PATH RELATIVO RESPECTO AL VOB TAG)</w:t>
            </w:r>
          </w:p>
        </w:tc>
        <w:tc>
          <w:tcPr>
            <w:tcW w:w="2765" w:type="dxa"/>
            <w:shd w:val="clear" w:color="auto" w:fill="BFBFBF"/>
          </w:tcPr>
          <w:p w:rsidR="009D03D1" w:rsidRPr="00EC0C8B" w:rsidRDefault="009D03D1" w:rsidP="009F7597">
            <w:pPr>
              <w:pStyle w:val="estilo"/>
              <w:jc w:val="center"/>
              <w:rPr>
                <w:rFonts w:ascii="Tahoma" w:hAnsi="Tahoma" w:cs="Tahoma"/>
                <w:b/>
                <w:bCs/>
                <w:color w:val="000000"/>
                <w:sz w:val="18"/>
                <w:szCs w:val="18"/>
              </w:rPr>
            </w:pPr>
            <w:r w:rsidRPr="009D03D1">
              <w:rPr>
                <w:rFonts w:ascii="Tahoma" w:hAnsi="Tahoma" w:cs="Tahoma"/>
                <w:b/>
                <w:bCs/>
                <w:color w:val="000000"/>
                <w:sz w:val="18"/>
                <w:szCs w:val="18"/>
              </w:rPr>
              <w:t>ID DEL DOCUMENTO</w:t>
            </w:r>
          </w:p>
        </w:tc>
      </w:tr>
      <w:tr w:rsidR="009D03D1" w:rsidRPr="00EC0C8B" w:rsidTr="00C60A2D">
        <w:trPr>
          <w:trHeight w:val="64"/>
          <w:jc w:val="center"/>
        </w:trPr>
        <w:tc>
          <w:tcPr>
            <w:tcW w:w="5032" w:type="dxa"/>
          </w:tcPr>
          <w:p w:rsidR="009D03D1" w:rsidRPr="00B853B5" w:rsidRDefault="00B853B5" w:rsidP="00B853B5">
            <w:pPr>
              <w:pStyle w:val="estilo"/>
              <w:rPr>
                <w:rFonts w:ascii="Tahoma" w:hAnsi="Tahoma" w:cs="Tahoma"/>
                <w:color w:val="000000"/>
                <w:sz w:val="18"/>
                <w:szCs w:val="18"/>
                <w:lang w:val="es-CO"/>
              </w:rPr>
            </w:pPr>
            <w:r w:rsidRPr="00B853B5">
              <w:rPr>
                <w:rFonts w:ascii="Tahoma" w:hAnsi="Tahoma" w:cs="Tahoma"/>
                <w:color w:val="000000"/>
                <w:sz w:val="18"/>
                <w:szCs w:val="18"/>
                <w:lang w:val="es-CO"/>
              </w:rPr>
              <w:t>Estudio de Viabilidad del Sistema</w:t>
            </w:r>
            <w:r>
              <w:rPr>
                <w:rFonts w:ascii="Tahoma" w:hAnsi="Tahoma" w:cs="Tahoma"/>
                <w:color w:val="000000"/>
                <w:sz w:val="18"/>
                <w:szCs w:val="18"/>
                <w:lang w:val="es-CO"/>
              </w:rPr>
              <w:t xml:space="preserve"> </w:t>
            </w:r>
            <w:r w:rsidRPr="00B853B5">
              <w:rPr>
                <w:rFonts w:ascii="Tahoma" w:hAnsi="Tahoma" w:cs="Tahoma"/>
                <w:color w:val="000000"/>
                <w:sz w:val="18"/>
                <w:szCs w:val="18"/>
                <w:lang w:val="es-CO"/>
              </w:rPr>
              <w:t>\Fases\EVS</w:t>
            </w:r>
            <w:r>
              <w:rPr>
                <w:rFonts w:ascii="Tahoma" w:hAnsi="Tahoma" w:cs="Tahoma"/>
                <w:color w:val="000000"/>
                <w:sz w:val="18"/>
                <w:szCs w:val="18"/>
                <w:lang w:val="es-CO"/>
              </w:rPr>
              <w:t xml:space="preserve"> </w:t>
            </w:r>
            <w:r w:rsidRPr="00B853B5">
              <w:rPr>
                <w:rFonts w:ascii="Tahoma" w:hAnsi="Tahoma" w:cs="Tahoma"/>
                <w:color w:val="000000"/>
                <w:sz w:val="18"/>
                <w:szCs w:val="18"/>
                <w:lang w:val="es-CO"/>
              </w:rPr>
              <w:t>(Pueden crearse subcarpetas)</w:t>
            </w:r>
          </w:p>
        </w:tc>
        <w:tc>
          <w:tcPr>
            <w:tcW w:w="2765" w:type="dxa"/>
          </w:tcPr>
          <w:p w:rsidR="009D03D1" w:rsidRPr="00771205" w:rsidRDefault="00B853B5" w:rsidP="009F7597">
            <w:pPr>
              <w:pStyle w:val="estilo"/>
              <w:jc w:val="center"/>
              <w:rPr>
                <w:rFonts w:ascii="Tahoma" w:hAnsi="Tahoma" w:cs="Tahoma"/>
                <w:color w:val="000000"/>
                <w:sz w:val="18"/>
                <w:szCs w:val="18"/>
                <w:lang w:val="es-CO"/>
              </w:rPr>
            </w:pPr>
            <w:r w:rsidRPr="00B853B5">
              <w:rPr>
                <w:rFonts w:ascii="Tahoma" w:hAnsi="Tahoma" w:cs="Tahoma"/>
                <w:color w:val="000000"/>
                <w:sz w:val="18"/>
                <w:szCs w:val="18"/>
                <w:lang w:val="es-CO"/>
              </w:rPr>
              <w:t>EVS</w:t>
            </w:r>
          </w:p>
        </w:tc>
      </w:tr>
      <w:tr w:rsidR="009D03D1" w:rsidRPr="00EC0C8B" w:rsidTr="00C60A2D">
        <w:trPr>
          <w:jc w:val="center"/>
        </w:trPr>
        <w:tc>
          <w:tcPr>
            <w:tcW w:w="5032" w:type="dxa"/>
          </w:tcPr>
          <w:p w:rsidR="009D03D1" w:rsidRPr="00B853B5" w:rsidRDefault="00B853B5" w:rsidP="00B853B5">
            <w:pPr>
              <w:pStyle w:val="estilo"/>
              <w:rPr>
                <w:rFonts w:ascii="Tahoma" w:hAnsi="Tahoma" w:cs="Tahoma"/>
                <w:color w:val="000000"/>
                <w:sz w:val="18"/>
                <w:szCs w:val="18"/>
                <w:lang w:val="es-CO"/>
              </w:rPr>
            </w:pPr>
            <w:r w:rsidRPr="00B853B5">
              <w:rPr>
                <w:rFonts w:ascii="Tahoma" w:hAnsi="Tahoma" w:cs="Tahoma"/>
                <w:color w:val="000000"/>
                <w:sz w:val="18"/>
                <w:szCs w:val="18"/>
                <w:lang w:val="es-CO"/>
              </w:rPr>
              <w:t>Análisis del Sistema de Información</w:t>
            </w:r>
            <w:r>
              <w:rPr>
                <w:rFonts w:ascii="Tahoma" w:hAnsi="Tahoma" w:cs="Tahoma"/>
                <w:color w:val="000000"/>
                <w:sz w:val="18"/>
                <w:szCs w:val="18"/>
                <w:lang w:val="es-CO"/>
              </w:rPr>
              <w:t xml:space="preserve"> </w:t>
            </w:r>
            <w:r w:rsidRPr="00B853B5">
              <w:rPr>
                <w:rFonts w:ascii="Tahoma" w:hAnsi="Tahoma" w:cs="Tahoma"/>
                <w:color w:val="000000"/>
                <w:sz w:val="18"/>
                <w:szCs w:val="18"/>
                <w:lang w:val="es-CO"/>
              </w:rPr>
              <w:t>\Fases\ASI</w:t>
            </w:r>
            <w:r>
              <w:rPr>
                <w:rFonts w:ascii="Tahoma" w:hAnsi="Tahoma" w:cs="Tahoma"/>
                <w:color w:val="000000"/>
                <w:sz w:val="18"/>
                <w:szCs w:val="18"/>
                <w:lang w:val="es-CO"/>
              </w:rPr>
              <w:t xml:space="preserve"> </w:t>
            </w:r>
            <w:r w:rsidRPr="00B853B5">
              <w:rPr>
                <w:rFonts w:ascii="Tahoma" w:hAnsi="Tahoma" w:cs="Tahoma"/>
                <w:color w:val="000000"/>
                <w:sz w:val="18"/>
                <w:szCs w:val="18"/>
                <w:lang w:val="es-CO"/>
              </w:rPr>
              <w:t>(Pueden crearse subcarpetas)</w:t>
            </w:r>
          </w:p>
        </w:tc>
        <w:tc>
          <w:tcPr>
            <w:tcW w:w="2765" w:type="dxa"/>
          </w:tcPr>
          <w:p w:rsidR="009D03D1" w:rsidRPr="00B853B5" w:rsidRDefault="00B853B5" w:rsidP="009F7597">
            <w:pPr>
              <w:pStyle w:val="estilo"/>
              <w:jc w:val="center"/>
              <w:rPr>
                <w:rFonts w:ascii="Tahoma" w:hAnsi="Tahoma" w:cs="Tahoma"/>
                <w:color w:val="000000"/>
                <w:sz w:val="18"/>
                <w:szCs w:val="18"/>
                <w:lang w:val="es-CO"/>
              </w:rPr>
            </w:pPr>
            <w:r w:rsidRPr="00B853B5">
              <w:rPr>
                <w:rFonts w:ascii="Tahoma" w:hAnsi="Tahoma" w:cs="Tahoma"/>
                <w:color w:val="000000"/>
                <w:sz w:val="18"/>
                <w:szCs w:val="18"/>
                <w:lang w:val="es-CO"/>
              </w:rPr>
              <w:t>ASI</w:t>
            </w:r>
          </w:p>
        </w:tc>
      </w:tr>
      <w:tr w:rsidR="009D03D1" w:rsidRPr="00EC0C8B" w:rsidTr="00C60A2D">
        <w:trPr>
          <w:jc w:val="center"/>
        </w:trPr>
        <w:tc>
          <w:tcPr>
            <w:tcW w:w="5032" w:type="dxa"/>
          </w:tcPr>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Diseño del Sistema de Información</w:t>
            </w:r>
            <w:r>
              <w:rPr>
                <w:rFonts w:ascii="Tahoma" w:hAnsi="Tahoma" w:cs="Tahoma"/>
                <w:color w:val="000000"/>
                <w:sz w:val="18"/>
                <w:szCs w:val="18"/>
                <w:lang w:val="es-CO"/>
              </w:rPr>
              <w:t xml:space="preserve"> </w:t>
            </w:r>
            <w:r w:rsidRPr="00D345A4">
              <w:rPr>
                <w:rFonts w:ascii="Tahoma" w:hAnsi="Tahoma" w:cs="Tahoma"/>
                <w:color w:val="000000"/>
                <w:sz w:val="18"/>
                <w:szCs w:val="18"/>
                <w:lang w:val="es-CO"/>
              </w:rPr>
              <w:t>\Fases\DSI</w:t>
            </w:r>
          </w:p>
          <w:p w:rsidR="009D03D1" w:rsidRPr="00B853B5"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(Pueden crearse subcarpetas)</w:t>
            </w:r>
          </w:p>
        </w:tc>
        <w:tc>
          <w:tcPr>
            <w:tcW w:w="2765" w:type="dxa"/>
          </w:tcPr>
          <w:p w:rsidR="009D03D1" w:rsidRPr="00B853B5" w:rsidRDefault="00D345A4" w:rsidP="009F7597">
            <w:pPr>
              <w:pStyle w:val="estilo"/>
              <w:jc w:val="center"/>
              <w:rPr>
                <w:rFonts w:ascii="Tahoma" w:hAnsi="Tahoma" w:cs="Tahoma"/>
                <w:color w:val="000000"/>
                <w:sz w:val="18"/>
                <w:szCs w:val="18"/>
                <w:lang w:val="es-CO"/>
              </w:rPr>
            </w:pPr>
            <w:r w:rsidRPr="00D345A4">
              <w:rPr>
                <w:rFonts w:ascii="Tahoma" w:hAnsi="Tahoma" w:cs="Tahoma"/>
                <w:color w:val="000000"/>
                <w:sz w:val="18"/>
                <w:szCs w:val="18"/>
                <w:lang w:val="es-CO"/>
              </w:rPr>
              <w:t>DSI</w:t>
            </w:r>
          </w:p>
        </w:tc>
      </w:tr>
      <w:tr w:rsidR="009D03D1" w:rsidRPr="00EC0C8B" w:rsidTr="00C60A2D">
        <w:trPr>
          <w:jc w:val="center"/>
        </w:trPr>
        <w:tc>
          <w:tcPr>
            <w:tcW w:w="5032" w:type="dxa"/>
          </w:tcPr>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Construcción del Sistema de</w:t>
            </w:r>
            <w:r>
              <w:rPr>
                <w:rFonts w:ascii="Tahoma" w:hAnsi="Tahoma" w:cs="Tahoma"/>
                <w:color w:val="000000"/>
                <w:sz w:val="18"/>
                <w:szCs w:val="18"/>
                <w:lang w:val="es-CO"/>
              </w:rPr>
              <w:t xml:space="preserve"> </w:t>
            </w:r>
            <w:r w:rsidRPr="00D345A4">
              <w:rPr>
                <w:rFonts w:ascii="Tahoma" w:hAnsi="Tahoma" w:cs="Tahoma"/>
                <w:color w:val="000000"/>
                <w:sz w:val="18"/>
                <w:szCs w:val="18"/>
                <w:lang w:val="es-CO"/>
              </w:rPr>
              <w:t>Información \Fases\CSI</w:t>
            </w:r>
          </w:p>
          <w:p w:rsidR="009D03D1" w:rsidRPr="00B853B5"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(Pueden crearse subcarpetas)</w:t>
            </w:r>
          </w:p>
        </w:tc>
        <w:tc>
          <w:tcPr>
            <w:tcW w:w="2765" w:type="dxa"/>
          </w:tcPr>
          <w:p w:rsidR="009D03D1" w:rsidRPr="00B853B5" w:rsidRDefault="00D345A4" w:rsidP="009F7597">
            <w:pPr>
              <w:pStyle w:val="estilo"/>
              <w:jc w:val="center"/>
              <w:rPr>
                <w:rFonts w:ascii="Tahoma" w:hAnsi="Tahoma" w:cs="Tahoma"/>
                <w:color w:val="000000"/>
                <w:sz w:val="18"/>
                <w:szCs w:val="18"/>
                <w:lang w:val="es-CO"/>
              </w:rPr>
            </w:pPr>
            <w:r w:rsidRPr="00D345A4">
              <w:rPr>
                <w:rFonts w:ascii="Tahoma" w:hAnsi="Tahoma" w:cs="Tahoma"/>
                <w:color w:val="000000"/>
                <w:sz w:val="18"/>
                <w:szCs w:val="18"/>
                <w:lang w:val="es-CO"/>
              </w:rPr>
              <w:t>CSI</w:t>
            </w:r>
          </w:p>
        </w:tc>
      </w:tr>
      <w:tr w:rsidR="009D03D1" w:rsidRPr="00EC0C8B" w:rsidTr="00C60A2D">
        <w:trPr>
          <w:jc w:val="center"/>
        </w:trPr>
        <w:tc>
          <w:tcPr>
            <w:tcW w:w="5032" w:type="dxa"/>
          </w:tcPr>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Implantación y Aceptación del Sistema</w:t>
            </w:r>
          </w:p>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lastRenderedPageBreak/>
              <w:t>\Fases\IAS</w:t>
            </w:r>
          </w:p>
          <w:p w:rsidR="009D03D1" w:rsidRPr="00B853B5"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(Pueden crearse subcarpetas)</w:t>
            </w:r>
          </w:p>
        </w:tc>
        <w:tc>
          <w:tcPr>
            <w:tcW w:w="2765" w:type="dxa"/>
          </w:tcPr>
          <w:p w:rsidR="009D03D1" w:rsidRPr="00B853B5" w:rsidRDefault="00D345A4" w:rsidP="009F7597">
            <w:pPr>
              <w:pStyle w:val="estilo"/>
              <w:jc w:val="center"/>
              <w:rPr>
                <w:rFonts w:ascii="Tahoma" w:hAnsi="Tahoma" w:cs="Tahoma"/>
                <w:color w:val="000000"/>
                <w:sz w:val="18"/>
                <w:szCs w:val="18"/>
                <w:lang w:val="es-CO"/>
              </w:rPr>
            </w:pPr>
            <w:r w:rsidRPr="00D345A4">
              <w:rPr>
                <w:rFonts w:ascii="Tahoma" w:hAnsi="Tahoma" w:cs="Tahoma"/>
                <w:color w:val="000000"/>
                <w:sz w:val="18"/>
                <w:szCs w:val="18"/>
                <w:lang w:val="es-CO"/>
              </w:rPr>
              <w:lastRenderedPageBreak/>
              <w:t>IAS</w:t>
            </w:r>
          </w:p>
        </w:tc>
      </w:tr>
      <w:tr w:rsidR="00D345A4" w:rsidRPr="00EC0C8B" w:rsidTr="00C60A2D">
        <w:trPr>
          <w:jc w:val="center"/>
        </w:trPr>
        <w:tc>
          <w:tcPr>
            <w:tcW w:w="5032" w:type="dxa"/>
          </w:tcPr>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Documentos de Soporte y Anexos</w:t>
            </w:r>
          </w:p>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\Fases\Soporte</w:t>
            </w:r>
          </w:p>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(Pueden crearse subcarpetas)</w:t>
            </w:r>
          </w:p>
        </w:tc>
        <w:tc>
          <w:tcPr>
            <w:tcW w:w="2765" w:type="dxa"/>
          </w:tcPr>
          <w:p w:rsidR="00D345A4" w:rsidRPr="00D345A4" w:rsidRDefault="00D345A4" w:rsidP="009F7597">
            <w:pPr>
              <w:pStyle w:val="estilo"/>
              <w:jc w:val="center"/>
              <w:rPr>
                <w:rFonts w:ascii="Tahoma" w:hAnsi="Tahoma" w:cs="Tahoma"/>
                <w:color w:val="000000"/>
                <w:sz w:val="18"/>
                <w:szCs w:val="18"/>
                <w:lang w:val="es-CO"/>
              </w:rPr>
            </w:pPr>
            <w:r w:rsidRPr="00D345A4">
              <w:rPr>
                <w:rFonts w:ascii="Tahoma" w:hAnsi="Tahoma" w:cs="Tahoma"/>
                <w:color w:val="000000"/>
                <w:sz w:val="18"/>
                <w:szCs w:val="18"/>
                <w:lang w:val="es-CO"/>
              </w:rPr>
              <w:t>Sin Convención</w:t>
            </w:r>
          </w:p>
        </w:tc>
      </w:tr>
      <w:tr w:rsidR="00D345A4" w:rsidRPr="00EC0C8B" w:rsidTr="00C60A2D">
        <w:trPr>
          <w:jc w:val="center"/>
        </w:trPr>
        <w:tc>
          <w:tcPr>
            <w:tcW w:w="5032" w:type="dxa"/>
          </w:tcPr>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Estimaciones de Proyecto</w:t>
            </w:r>
          </w:p>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\Calendario</w:t>
            </w:r>
          </w:p>
        </w:tc>
        <w:tc>
          <w:tcPr>
            <w:tcW w:w="2765" w:type="dxa"/>
          </w:tcPr>
          <w:p w:rsidR="00D345A4" w:rsidRPr="00D345A4" w:rsidRDefault="00D345A4" w:rsidP="009F7597">
            <w:pPr>
              <w:pStyle w:val="estilo"/>
              <w:jc w:val="center"/>
              <w:rPr>
                <w:rFonts w:ascii="Tahoma" w:hAnsi="Tahoma" w:cs="Tahoma"/>
                <w:color w:val="000000"/>
                <w:sz w:val="18"/>
                <w:szCs w:val="18"/>
                <w:lang w:val="es-CO"/>
              </w:rPr>
            </w:pPr>
            <w:r w:rsidRPr="00D345A4">
              <w:rPr>
                <w:rFonts w:ascii="Tahoma" w:hAnsi="Tahoma" w:cs="Tahoma"/>
                <w:color w:val="000000"/>
                <w:sz w:val="18"/>
                <w:szCs w:val="18"/>
                <w:lang w:val="es-CO"/>
              </w:rPr>
              <w:t>IS 362 - Estimaciones</w:t>
            </w:r>
          </w:p>
        </w:tc>
      </w:tr>
      <w:tr w:rsidR="00D345A4" w:rsidRPr="00EC0C8B" w:rsidTr="00C60A2D">
        <w:trPr>
          <w:jc w:val="center"/>
        </w:trPr>
        <w:tc>
          <w:tcPr>
            <w:tcW w:w="5032" w:type="dxa"/>
          </w:tcPr>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Calendario de Proyecto</w:t>
            </w:r>
          </w:p>
          <w:p w:rsidR="00D345A4" w:rsidRPr="00D345A4" w:rsidRDefault="00D345A4" w:rsidP="00D345A4">
            <w:pPr>
              <w:pStyle w:val="estilo"/>
              <w:rPr>
                <w:rFonts w:ascii="Tahoma" w:hAnsi="Tahoma" w:cs="Tahoma"/>
                <w:color w:val="000000"/>
                <w:sz w:val="18"/>
                <w:szCs w:val="18"/>
                <w:lang w:val="es-CO"/>
              </w:rPr>
            </w:pPr>
            <w:r w:rsidRPr="00D345A4">
              <w:rPr>
                <w:rFonts w:ascii="Tahoma" w:hAnsi="Tahoma" w:cs="Tahoma"/>
                <w:color w:val="000000"/>
                <w:sz w:val="18"/>
                <w:szCs w:val="18"/>
                <w:lang w:val="es-CO"/>
              </w:rPr>
              <w:t>\Calendario</w:t>
            </w:r>
          </w:p>
        </w:tc>
        <w:tc>
          <w:tcPr>
            <w:tcW w:w="2765" w:type="dxa"/>
          </w:tcPr>
          <w:p w:rsidR="00D345A4" w:rsidRPr="00D345A4" w:rsidRDefault="00D345A4" w:rsidP="009F7597">
            <w:pPr>
              <w:pStyle w:val="estilo"/>
              <w:jc w:val="center"/>
              <w:rPr>
                <w:rFonts w:ascii="Tahoma" w:hAnsi="Tahoma" w:cs="Tahoma"/>
                <w:color w:val="000000"/>
                <w:sz w:val="18"/>
                <w:szCs w:val="18"/>
                <w:lang w:val="es-CO"/>
              </w:rPr>
            </w:pPr>
            <w:r w:rsidRPr="00D345A4">
              <w:rPr>
                <w:rFonts w:ascii="Tahoma" w:hAnsi="Tahoma" w:cs="Tahoma"/>
                <w:color w:val="000000"/>
                <w:sz w:val="18"/>
                <w:szCs w:val="18"/>
                <w:lang w:val="es-CO"/>
              </w:rPr>
              <w:t>IS 362 - Calendario</w:t>
            </w:r>
          </w:p>
        </w:tc>
      </w:tr>
      <w:tr w:rsidR="00D345A4" w:rsidRPr="00EC0C8B" w:rsidTr="00C60A2D">
        <w:trPr>
          <w:jc w:val="center"/>
        </w:trPr>
        <w:tc>
          <w:tcPr>
            <w:tcW w:w="5032" w:type="dxa"/>
          </w:tcPr>
          <w:p w:rsidR="00D345A4" w:rsidRPr="00124325" w:rsidRDefault="00D345A4" w:rsidP="00124325">
            <w:pPr>
              <w:pStyle w:val="estilo"/>
              <w:rPr>
                <w:rFonts w:ascii="Tahoma" w:hAnsi="Tahoma" w:cs="Tahoma"/>
                <w:color w:val="000000"/>
                <w:sz w:val="18"/>
                <w:szCs w:val="18"/>
                <w:lang w:val="es-CO"/>
              </w:rPr>
            </w:pPr>
            <w:r w:rsidRPr="00124325">
              <w:rPr>
                <w:rFonts w:ascii="Tahoma" w:hAnsi="Tahoma" w:cs="Tahoma"/>
                <w:color w:val="000000"/>
                <w:sz w:val="18"/>
                <w:szCs w:val="18"/>
                <w:lang w:val="es-CO"/>
              </w:rPr>
              <w:t>Lista de Especificación y Seguimiento</w:t>
            </w:r>
            <w:r w:rsidR="00124325">
              <w:rPr>
                <w:rFonts w:ascii="Tahoma" w:hAnsi="Tahoma" w:cs="Tahoma"/>
                <w:color w:val="000000"/>
                <w:sz w:val="18"/>
                <w:szCs w:val="18"/>
                <w:lang w:val="es-CO"/>
              </w:rPr>
              <w:t xml:space="preserve"> </w:t>
            </w:r>
            <w:r w:rsidRPr="00124325">
              <w:rPr>
                <w:rFonts w:ascii="Tahoma" w:hAnsi="Tahoma" w:cs="Tahoma"/>
                <w:color w:val="000000"/>
                <w:sz w:val="18"/>
                <w:szCs w:val="18"/>
                <w:lang w:val="es-CO"/>
              </w:rPr>
              <w:t>de Riesgos</w:t>
            </w:r>
          </w:p>
          <w:p w:rsidR="00D345A4" w:rsidRPr="00D345A4" w:rsidRDefault="00D345A4" w:rsidP="00124325">
            <w:pPr>
              <w:pStyle w:val="estilo"/>
              <w:rPr>
                <w:rFonts w:ascii="Tahoma" w:hAnsi="Tahoma" w:cs="Tahoma"/>
                <w:color w:val="000000"/>
                <w:sz w:val="18"/>
                <w:szCs w:val="18"/>
                <w:lang w:val="es-CO"/>
              </w:rPr>
            </w:pPr>
            <w:r w:rsidRPr="00124325">
              <w:rPr>
                <w:rFonts w:ascii="Tahoma" w:hAnsi="Tahoma" w:cs="Tahoma"/>
                <w:color w:val="000000"/>
                <w:sz w:val="18"/>
                <w:szCs w:val="18"/>
                <w:lang w:val="es-CO"/>
              </w:rPr>
              <w:t>\Riesgos</w:t>
            </w:r>
          </w:p>
        </w:tc>
        <w:tc>
          <w:tcPr>
            <w:tcW w:w="2765" w:type="dxa"/>
          </w:tcPr>
          <w:p w:rsidR="00D345A4" w:rsidRPr="00D345A4" w:rsidRDefault="00D345A4" w:rsidP="00124325">
            <w:pPr>
              <w:pStyle w:val="estilo"/>
              <w:jc w:val="center"/>
              <w:rPr>
                <w:rFonts w:ascii="Tahoma" w:hAnsi="Tahoma" w:cs="Tahoma"/>
                <w:color w:val="000000"/>
                <w:sz w:val="18"/>
                <w:szCs w:val="18"/>
                <w:lang w:val="es-CO"/>
              </w:rPr>
            </w:pPr>
            <w:r w:rsidRPr="00124325">
              <w:rPr>
                <w:rFonts w:ascii="Tahoma" w:hAnsi="Tahoma" w:cs="Tahoma"/>
                <w:color w:val="000000"/>
                <w:sz w:val="18"/>
                <w:szCs w:val="18"/>
                <w:lang w:val="es-CO"/>
              </w:rPr>
              <w:t>IS 362 - Riesgos</w:t>
            </w:r>
          </w:p>
        </w:tc>
      </w:tr>
      <w:tr w:rsidR="00D345A4" w:rsidRPr="00EC0C8B" w:rsidTr="00C60A2D">
        <w:trPr>
          <w:jc w:val="center"/>
        </w:trPr>
        <w:tc>
          <w:tcPr>
            <w:tcW w:w="5032" w:type="dxa"/>
          </w:tcPr>
          <w:p w:rsidR="00D345A4" w:rsidRPr="00D345A4" w:rsidRDefault="00D345A4" w:rsidP="00124325">
            <w:pPr>
              <w:pStyle w:val="estilo"/>
              <w:rPr>
                <w:rFonts w:ascii="Tahoma" w:hAnsi="Tahoma" w:cs="Tahoma"/>
                <w:color w:val="000000"/>
                <w:sz w:val="18"/>
                <w:szCs w:val="18"/>
                <w:lang w:val="es-CO"/>
              </w:rPr>
            </w:pPr>
            <w:r w:rsidRPr="00124325">
              <w:rPr>
                <w:rFonts w:ascii="Tahoma" w:hAnsi="Tahoma" w:cs="Tahoma"/>
                <w:color w:val="000000"/>
                <w:sz w:val="18"/>
                <w:szCs w:val="18"/>
                <w:lang w:val="es-CO"/>
              </w:rPr>
              <w:t>Libro de Métricas del Proyecto</w:t>
            </w:r>
            <w:r w:rsidR="00124325">
              <w:rPr>
                <w:rFonts w:ascii="Tahoma" w:hAnsi="Tahoma" w:cs="Tahoma"/>
                <w:color w:val="000000"/>
                <w:sz w:val="18"/>
                <w:szCs w:val="18"/>
                <w:lang w:val="es-CO"/>
              </w:rPr>
              <w:t xml:space="preserve"> </w:t>
            </w:r>
            <w:r w:rsidRPr="00124325">
              <w:rPr>
                <w:rFonts w:ascii="Tahoma" w:hAnsi="Tahoma" w:cs="Tahoma"/>
                <w:color w:val="000000"/>
                <w:sz w:val="18"/>
                <w:szCs w:val="18"/>
                <w:lang w:val="es-CO"/>
              </w:rPr>
              <w:t>\Métricas</w:t>
            </w:r>
          </w:p>
        </w:tc>
        <w:tc>
          <w:tcPr>
            <w:tcW w:w="2765" w:type="dxa"/>
          </w:tcPr>
          <w:p w:rsidR="00D345A4" w:rsidRPr="00D345A4" w:rsidRDefault="00D345A4" w:rsidP="00124325">
            <w:pPr>
              <w:pStyle w:val="estilo"/>
              <w:jc w:val="center"/>
              <w:rPr>
                <w:rFonts w:ascii="Tahoma" w:hAnsi="Tahoma" w:cs="Tahoma"/>
                <w:color w:val="000000"/>
                <w:sz w:val="18"/>
                <w:szCs w:val="18"/>
                <w:lang w:val="es-CO"/>
              </w:rPr>
            </w:pPr>
            <w:r w:rsidRPr="00124325">
              <w:rPr>
                <w:rFonts w:ascii="Tahoma" w:hAnsi="Tahoma" w:cs="Tahoma"/>
                <w:color w:val="000000"/>
                <w:sz w:val="18"/>
                <w:szCs w:val="18"/>
                <w:lang w:val="es-CO"/>
              </w:rPr>
              <w:t>IS 362 - MBOOK</w:t>
            </w:r>
          </w:p>
        </w:tc>
      </w:tr>
      <w:tr w:rsidR="00D345A4" w:rsidRPr="00EC0C8B" w:rsidTr="00C60A2D">
        <w:trPr>
          <w:jc w:val="center"/>
        </w:trPr>
        <w:tc>
          <w:tcPr>
            <w:tcW w:w="5032" w:type="dxa"/>
          </w:tcPr>
          <w:p w:rsidR="00D345A4" w:rsidRPr="00D345A4" w:rsidRDefault="00D345A4" w:rsidP="00124325">
            <w:pPr>
              <w:pStyle w:val="estilo"/>
              <w:rPr>
                <w:rFonts w:ascii="Tahoma" w:hAnsi="Tahoma" w:cs="Tahoma"/>
                <w:color w:val="000000"/>
                <w:sz w:val="18"/>
                <w:szCs w:val="18"/>
                <w:lang w:val="es-CO"/>
              </w:rPr>
            </w:pPr>
            <w:r w:rsidRPr="00124325">
              <w:rPr>
                <w:rFonts w:ascii="Tahoma" w:hAnsi="Tahoma" w:cs="Tahoma"/>
                <w:color w:val="000000"/>
                <w:sz w:val="18"/>
                <w:szCs w:val="18"/>
                <w:lang w:val="es-CO"/>
              </w:rPr>
              <w:t>Documentos Auxiliares</w:t>
            </w:r>
            <w:r w:rsidR="00124325">
              <w:rPr>
                <w:rFonts w:ascii="Tahoma" w:hAnsi="Tahoma" w:cs="Tahoma"/>
                <w:color w:val="000000"/>
                <w:sz w:val="18"/>
                <w:szCs w:val="18"/>
                <w:lang w:val="es-CO"/>
              </w:rPr>
              <w:t xml:space="preserve"> </w:t>
            </w:r>
            <w:r w:rsidRPr="00124325">
              <w:rPr>
                <w:rFonts w:ascii="Tahoma" w:hAnsi="Tahoma" w:cs="Tahoma"/>
                <w:color w:val="000000"/>
                <w:sz w:val="18"/>
                <w:szCs w:val="18"/>
                <w:lang w:val="es-CO"/>
              </w:rPr>
              <w:t>\</w:t>
            </w:r>
            <w:proofErr w:type="spellStart"/>
            <w:r w:rsidRPr="00124325">
              <w:rPr>
                <w:rFonts w:ascii="Tahoma" w:hAnsi="Tahoma" w:cs="Tahoma"/>
                <w:color w:val="000000"/>
                <w:sz w:val="18"/>
                <w:szCs w:val="18"/>
                <w:lang w:val="es-CO"/>
              </w:rPr>
              <w:t>Misc</w:t>
            </w:r>
            <w:proofErr w:type="spellEnd"/>
          </w:p>
        </w:tc>
        <w:tc>
          <w:tcPr>
            <w:tcW w:w="2765" w:type="dxa"/>
          </w:tcPr>
          <w:p w:rsidR="00D345A4" w:rsidRPr="00D345A4" w:rsidRDefault="00D345A4" w:rsidP="00124325">
            <w:pPr>
              <w:pStyle w:val="estilo"/>
              <w:jc w:val="center"/>
              <w:rPr>
                <w:rFonts w:ascii="Tahoma" w:hAnsi="Tahoma" w:cs="Tahoma"/>
                <w:color w:val="000000"/>
                <w:sz w:val="18"/>
                <w:szCs w:val="18"/>
                <w:lang w:val="es-CO"/>
              </w:rPr>
            </w:pPr>
            <w:r w:rsidRPr="00124325">
              <w:rPr>
                <w:rFonts w:ascii="Tahoma" w:hAnsi="Tahoma" w:cs="Tahoma"/>
                <w:color w:val="000000"/>
                <w:sz w:val="18"/>
                <w:szCs w:val="18"/>
                <w:lang w:val="es-CO"/>
              </w:rPr>
              <w:t>Sin Convención</w:t>
            </w:r>
          </w:p>
        </w:tc>
      </w:tr>
      <w:tr w:rsidR="00D345A4" w:rsidRPr="00EC0C8B" w:rsidTr="00C60A2D">
        <w:trPr>
          <w:jc w:val="center"/>
        </w:trPr>
        <w:tc>
          <w:tcPr>
            <w:tcW w:w="5032" w:type="dxa"/>
          </w:tcPr>
          <w:p w:rsidR="00D345A4" w:rsidRPr="00D345A4" w:rsidRDefault="00D345A4" w:rsidP="00124325">
            <w:pPr>
              <w:pStyle w:val="estilo"/>
              <w:rPr>
                <w:rFonts w:ascii="Tahoma" w:hAnsi="Tahoma" w:cs="Tahoma"/>
                <w:color w:val="000000"/>
                <w:sz w:val="18"/>
                <w:szCs w:val="18"/>
                <w:lang w:val="es-CO"/>
              </w:rPr>
            </w:pPr>
            <w:r w:rsidRPr="00124325">
              <w:rPr>
                <w:rFonts w:ascii="Tahoma" w:hAnsi="Tahoma" w:cs="Tahoma"/>
                <w:color w:val="000000"/>
                <w:sz w:val="18"/>
                <w:szCs w:val="18"/>
                <w:lang w:val="es-CO"/>
              </w:rPr>
              <w:t>Minutas</w:t>
            </w:r>
            <w:r w:rsidR="00124325">
              <w:rPr>
                <w:rFonts w:ascii="Tahoma" w:hAnsi="Tahoma" w:cs="Tahoma"/>
                <w:color w:val="000000"/>
                <w:sz w:val="18"/>
                <w:szCs w:val="18"/>
                <w:lang w:val="es-CO"/>
              </w:rPr>
              <w:t xml:space="preserve"> </w:t>
            </w:r>
            <w:r w:rsidRPr="00124325">
              <w:rPr>
                <w:rFonts w:ascii="Tahoma" w:hAnsi="Tahoma" w:cs="Tahoma"/>
                <w:color w:val="000000"/>
                <w:sz w:val="18"/>
                <w:szCs w:val="18"/>
                <w:lang w:val="es-CO"/>
              </w:rPr>
              <w:t>\Minutas</w:t>
            </w:r>
          </w:p>
        </w:tc>
        <w:tc>
          <w:tcPr>
            <w:tcW w:w="2765" w:type="dxa"/>
          </w:tcPr>
          <w:p w:rsidR="00D345A4" w:rsidRPr="00124325" w:rsidRDefault="00D345A4" w:rsidP="00124325">
            <w:pPr>
              <w:pStyle w:val="estilo"/>
              <w:rPr>
                <w:rFonts w:ascii="Tahoma" w:hAnsi="Tahoma" w:cs="Tahoma"/>
                <w:color w:val="000000"/>
                <w:sz w:val="18"/>
                <w:szCs w:val="18"/>
                <w:lang w:val="es-CO"/>
              </w:rPr>
            </w:pPr>
            <w:proofErr w:type="spellStart"/>
            <w:r w:rsidRPr="00124325">
              <w:rPr>
                <w:rFonts w:ascii="Tahoma" w:hAnsi="Tahoma" w:cs="Tahoma"/>
                <w:color w:val="000000"/>
                <w:sz w:val="18"/>
                <w:szCs w:val="18"/>
                <w:lang w:val="es-CO"/>
              </w:rPr>
              <w:t>Minuta_aaaammdd_nn</w:t>
            </w:r>
            <w:proofErr w:type="spellEnd"/>
          </w:p>
          <w:p w:rsidR="00D345A4" w:rsidRPr="00D345A4" w:rsidRDefault="00D345A4" w:rsidP="00124325">
            <w:pPr>
              <w:pStyle w:val="estilo"/>
              <w:rPr>
                <w:rFonts w:ascii="Tahoma" w:hAnsi="Tahoma" w:cs="Tahoma"/>
                <w:color w:val="000000"/>
                <w:sz w:val="18"/>
                <w:szCs w:val="18"/>
                <w:lang w:val="es-CO"/>
              </w:rPr>
            </w:pPr>
            <w:r w:rsidRPr="00124325">
              <w:rPr>
                <w:rFonts w:ascii="Tahoma" w:hAnsi="Tahoma" w:cs="Tahoma"/>
                <w:color w:val="000000"/>
                <w:sz w:val="18"/>
                <w:szCs w:val="18"/>
                <w:lang w:val="es-CO"/>
              </w:rPr>
              <w:t>Donde:</w:t>
            </w:r>
            <w:r w:rsidR="00124325">
              <w:rPr>
                <w:rFonts w:ascii="Tahoma" w:hAnsi="Tahoma" w:cs="Tahoma"/>
                <w:color w:val="000000"/>
                <w:sz w:val="18"/>
                <w:szCs w:val="18"/>
                <w:lang w:val="es-CO"/>
              </w:rPr>
              <w:t xml:space="preserve"> </w:t>
            </w:r>
            <w:proofErr w:type="spellStart"/>
            <w:r w:rsidRPr="00124325">
              <w:rPr>
                <w:rFonts w:ascii="Tahoma" w:hAnsi="Tahoma" w:cs="Tahoma"/>
                <w:color w:val="000000"/>
                <w:sz w:val="18"/>
                <w:szCs w:val="18"/>
                <w:lang w:val="es-CO"/>
              </w:rPr>
              <w:t>aaaammdd</w:t>
            </w:r>
            <w:proofErr w:type="spellEnd"/>
            <w:r w:rsidRPr="00124325">
              <w:rPr>
                <w:rFonts w:ascii="Tahoma" w:hAnsi="Tahoma" w:cs="Tahoma"/>
                <w:color w:val="000000"/>
                <w:sz w:val="18"/>
                <w:szCs w:val="18"/>
                <w:lang w:val="es-CO"/>
              </w:rPr>
              <w:t xml:space="preserve"> año, mes y </w:t>
            </w:r>
            <w:proofErr w:type="spellStart"/>
            <w:r w:rsidRPr="00124325">
              <w:rPr>
                <w:rFonts w:ascii="Tahoma" w:hAnsi="Tahoma" w:cs="Tahoma"/>
                <w:color w:val="000000"/>
                <w:sz w:val="18"/>
                <w:szCs w:val="18"/>
                <w:lang w:val="es-CO"/>
              </w:rPr>
              <w:t>día.nn</w:t>
            </w:r>
            <w:proofErr w:type="spellEnd"/>
            <w:r w:rsidRPr="00124325">
              <w:rPr>
                <w:rFonts w:ascii="Tahoma" w:hAnsi="Tahoma" w:cs="Tahoma"/>
                <w:color w:val="000000"/>
                <w:sz w:val="18"/>
                <w:szCs w:val="18"/>
                <w:lang w:val="es-CO"/>
              </w:rPr>
              <w:t xml:space="preserve"> número consecutivo</w:t>
            </w:r>
          </w:p>
        </w:tc>
      </w:tr>
      <w:tr w:rsidR="001C63B8" w:rsidRPr="00EC0C8B" w:rsidTr="00C60A2D">
        <w:trPr>
          <w:jc w:val="center"/>
        </w:trPr>
        <w:tc>
          <w:tcPr>
            <w:tcW w:w="5032" w:type="dxa"/>
          </w:tcPr>
          <w:p w:rsidR="001C63B8" w:rsidRPr="00124325" w:rsidRDefault="001C63B8" w:rsidP="001C63B8">
            <w:pPr>
              <w:pStyle w:val="estilo"/>
              <w:rPr>
                <w:rFonts w:ascii="Tahoma" w:hAnsi="Tahoma" w:cs="Tahoma"/>
                <w:color w:val="000000"/>
                <w:sz w:val="18"/>
                <w:szCs w:val="18"/>
                <w:lang w:val="es-CO"/>
              </w:rPr>
            </w:pPr>
            <w:r w:rsidRPr="001C63B8">
              <w:rPr>
                <w:rFonts w:ascii="Tahoma" w:hAnsi="Tahoma" w:cs="Tahoma"/>
                <w:color w:val="000000"/>
                <w:sz w:val="18"/>
                <w:szCs w:val="18"/>
                <w:lang w:val="es-CO"/>
              </w:rPr>
              <w:t>Auditorías</w:t>
            </w:r>
            <w:r>
              <w:rPr>
                <w:rFonts w:ascii="Tahoma" w:hAnsi="Tahoma" w:cs="Tahoma"/>
                <w:color w:val="000000"/>
                <w:sz w:val="18"/>
                <w:szCs w:val="18"/>
                <w:lang w:val="es-CO"/>
              </w:rPr>
              <w:t xml:space="preserve"> </w:t>
            </w:r>
            <w:r w:rsidRPr="001C63B8">
              <w:rPr>
                <w:rFonts w:ascii="Tahoma" w:hAnsi="Tahoma" w:cs="Tahoma"/>
                <w:color w:val="000000"/>
                <w:sz w:val="18"/>
                <w:szCs w:val="18"/>
                <w:lang w:val="es-CO"/>
              </w:rPr>
              <w:t>\Auditorías</w:t>
            </w:r>
          </w:p>
        </w:tc>
        <w:tc>
          <w:tcPr>
            <w:tcW w:w="2765" w:type="dxa"/>
          </w:tcPr>
          <w:p w:rsidR="001C63B8" w:rsidRPr="001C63B8" w:rsidRDefault="001C63B8" w:rsidP="001C63B8">
            <w:pPr>
              <w:pStyle w:val="estilo"/>
              <w:rPr>
                <w:rFonts w:ascii="Tahoma" w:hAnsi="Tahoma" w:cs="Tahoma"/>
                <w:color w:val="000000"/>
                <w:sz w:val="18"/>
                <w:szCs w:val="18"/>
                <w:lang w:val="es-CO"/>
              </w:rPr>
            </w:pPr>
            <w:proofErr w:type="spellStart"/>
            <w:r w:rsidRPr="001C63B8">
              <w:rPr>
                <w:rFonts w:ascii="Tahoma" w:hAnsi="Tahoma" w:cs="Tahoma"/>
                <w:color w:val="000000"/>
                <w:sz w:val="18"/>
                <w:szCs w:val="18"/>
                <w:lang w:val="es-CO"/>
              </w:rPr>
              <w:t>Auditoria_aaaammdd_nn</w:t>
            </w:r>
            <w:proofErr w:type="spellEnd"/>
          </w:p>
          <w:p w:rsidR="001C63B8" w:rsidRPr="00124325" w:rsidRDefault="001C63B8" w:rsidP="001C63B8">
            <w:pPr>
              <w:pStyle w:val="estilo"/>
              <w:rPr>
                <w:rFonts w:ascii="Tahoma" w:hAnsi="Tahoma" w:cs="Tahoma"/>
                <w:color w:val="000000"/>
                <w:sz w:val="18"/>
                <w:szCs w:val="18"/>
                <w:lang w:val="es-CO"/>
              </w:rPr>
            </w:pPr>
            <w:r w:rsidRPr="001C63B8">
              <w:rPr>
                <w:rFonts w:ascii="Tahoma" w:hAnsi="Tahoma" w:cs="Tahoma"/>
                <w:color w:val="000000"/>
                <w:sz w:val="18"/>
                <w:szCs w:val="18"/>
                <w:lang w:val="es-CO"/>
              </w:rPr>
              <w:t>Donde:</w:t>
            </w:r>
            <w:r>
              <w:rPr>
                <w:rFonts w:ascii="Tahoma" w:hAnsi="Tahoma" w:cs="Tahoma"/>
                <w:color w:val="000000"/>
                <w:sz w:val="18"/>
                <w:szCs w:val="18"/>
                <w:lang w:val="es-CO"/>
              </w:rPr>
              <w:t xml:space="preserve"> </w:t>
            </w:r>
            <w:proofErr w:type="spellStart"/>
            <w:r w:rsidRPr="001C63B8">
              <w:rPr>
                <w:rFonts w:ascii="Tahoma" w:hAnsi="Tahoma" w:cs="Tahoma"/>
                <w:color w:val="000000"/>
                <w:sz w:val="18"/>
                <w:szCs w:val="18"/>
                <w:lang w:val="es-CO"/>
              </w:rPr>
              <w:t>aaaammdd</w:t>
            </w:r>
            <w:proofErr w:type="spellEnd"/>
            <w:r w:rsidRPr="001C63B8">
              <w:rPr>
                <w:rFonts w:ascii="Tahoma" w:hAnsi="Tahoma" w:cs="Tahoma"/>
                <w:color w:val="000000"/>
                <w:sz w:val="18"/>
                <w:szCs w:val="18"/>
                <w:lang w:val="es-CO"/>
              </w:rPr>
              <w:t xml:space="preserve"> año, mes y día.</w:t>
            </w:r>
            <w:r>
              <w:rPr>
                <w:rFonts w:ascii="Tahoma" w:hAnsi="Tahoma" w:cs="Tahoma"/>
                <w:color w:val="000000"/>
                <w:sz w:val="18"/>
                <w:szCs w:val="18"/>
                <w:lang w:val="es-CO"/>
              </w:rPr>
              <w:t xml:space="preserve"> </w:t>
            </w:r>
            <w:proofErr w:type="spellStart"/>
            <w:r w:rsidRPr="001C63B8">
              <w:rPr>
                <w:rFonts w:ascii="Tahoma" w:hAnsi="Tahoma" w:cs="Tahoma"/>
                <w:color w:val="000000"/>
                <w:sz w:val="18"/>
                <w:szCs w:val="18"/>
                <w:lang w:val="es-CO"/>
              </w:rPr>
              <w:t>nn</w:t>
            </w:r>
            <w:proofErr w:type="spellEnd"/>
            <w:r w:rsidRPr="001C63B8">
              <w:rPr>
                <w:rFonts w:ascii="Tahoma" w:hAnsi="Tahoma" w:cs="Tahoma"/>
                <w:color w:val="000000"/>
                <w:sz w:val="18"/>
                <w:szCs w:val="18"/>
                <w:lang w:val="es-CO"/>
              </w:rPr>
              <w:t xml:space="preserve"> número consecutivo.</w:t>
            </w:r>
          </w:p>
        </w:tc>
      </w:tr>
    </w:tbl>
    <w:p w:rsidR="009D03D1" w:rsidRPr="00771205" w:rsidRDefault="009D03D1" w:rsidP="009D03D1">
      <w:pPr>
        <w:autoSpaceDE w:val="0"/>
        <w:autoSpaceDN w:val="0"/>
        <w:adjustRightInd w:val="0"/>
        <w:jc w:val="center"/>
        <w:rPr>
          <w:rFonts w:cs="Tahoma"/>
          <w:sz w:val="18"/>
          <w:szCs w:val="18"/>
          <w:lang w:val="es-CO"/>
        </w:rPr>
      </w:pPr>
      <w:bookmarkStart w:id="13" w:name="_Toc179711858"/>
      <w:r w:rsidRPr="004203E6">
        <w:rPr>
          <w:rFonts w:cs="Tahoma"/>
          <w:sz w:val="18"/>
          <w:szCs w:val="18"/>
          <w:lang w:val="es-CO"/>
        </w:rPr>
        <w:t xml:space="preserve">Tabla </w:t>
      </w:r>
      <w:r w:rsidRPr="004203E6">
        <w:rPr>
          <w:rFonts w:cs="Tahoma"/>
          <w:sz w:val="18"/>
          <w:szCs w:val="18"/>
          <w:lang w:val="es-CO"/>
        </w:rPr>
        <w:fldChar w:fldCharType="begin"/>
      </w:r>
      <w:r w:rsidRPr="004203E6">
        <w:rPr>
          <w:rFonts w:cs="Tahoma"/>
          <w:sz w:val="18"/>
          <w:szCs w:val="18"/>
          <w:lang w:val="es-CO"/>
        </w:rPr>
        <w:instrText xml:space="preserve"> SEQ Tabla \* ARABIC </w:instrText>
      </w:r>
      <w:r w:rsidRPr="004203E6">
        <w:rPr>
          <w:rFonts w:cs="Tahoma"/>
          <w:sz w:val="18"/>
          <w:szCs w:val="18"/>
          <w:lang w:val="es-CO"/>
        </w:rPr>
        <w:fldChar w:fldCharType="separate"/>
      </w:r>
      <w:r w:rsidR="00DA08CE">
        <w:rPr>
          <w:rFonts w:cs="Tahoma"/>
          <w:noProof/>
          <w:sz w:val="18"/>
          <w:szCs w:val="18"/>
          <w:lang w:val="es-CO"/>
        </w:rPr>
        <w:t>18</w:t>
      </w:r>
      <w:r w:rsidRPr="004203E6">
        <w:rPr>
          <w:rFonts w:cs="Tahoma"/>
          <w:sz w:val="18"/>
          <w:szCs w:val="18"/>
          <w:lang w:val="es-CO"/>
        </w:rPr>
        <w:fldChar w:fldCharType="end"/>
      </w:r>
      <w:r w:rsidRPr="004203E6">
        <w:rPr>
          <w:rFonts w:cs="Tahoma"/>
          <w:sz w:val="18"/>
          <w:szCs w:val="18"/>
          <w:lang w:val="es-CO"/>
        </w:rPr>
        <w:t xml:space="preserve">: </w:t>
      </w:r>
      <w:r w:rsidR="00B853B5" w:rsidRPr="00B853B5">
        <w:rPr>
          <w:rFonts w:cs="Tahoma"/>
          <w:sz w:val="18"/>
          <w:szCs w:val="18"/>
          <w:lang w:val="es-CO"/>
        </w:rPr>
        <w:t>IC del Proyecto</w:t>
      </w:r>
      <w:bookmarkEnd w:id="13"/>
    </w:p>
    <w:p w:rsidR="00817EA6" w:rsidRPr="00432DFA" w:rsidRDefault="000328B6" w:rsidP="00432DFA">
      <w:pPr>
        <w:autoSpaceDE w:val="0"/>
        <w:autoSpaceDN w:val="0"/>
        <w:adjustRightInd w:val="0"/>
        <w:spacing w:after="0" w:line="240" w:lineRule="auto"/>
        <w:rPr>
          <w:rFonts w:eastAsia="TTE19A8410t00" w:cs="Tahoma"/>
          <w:b/>
          <w:lang w:val="es-CO"/>
        </w:rPr>
      </w:pPr>
      <w:r w:rsidRPr="00432DFA">
        <w:rPr>
          <w:rFonts w:eastAsia="TTE19A8410t00" w:cs="Tahoma"/>
          <w:lang w:val="es-CO"/>
        </w:rPr>
        <w:t>Todas las etiquetas usadas en el proyecto seguirán las siguientes</w:t>
      </w:r>
      <w:r w:rsidR="00432DFA">
        <w:rPr>
          <w:rFonts w:eastAsia="TTE19A8410t00" w:cs="Tahoma"/>
          <w:lang w:val="es-CO"/>
        </w:rPr>
        <w:t xml:space="preserve"> </w:t>
      </w:r>
      <w:r w:rsidRPr="00432DFA">
        <w:rPr>
          <w:rFonts w:eastAsia="TTE19A8410t00" w:cs="Tahoma"/>
          <w:lang w:val="es-CO"/>
        </w:rPr>
        <w:t>convenciones</w:t>
      </w:r>
      <w:r w:rsidRPr="00432DFA">
        <w:rPr>
          <w:rFonts w:eastAsia="TTE19A8410t00" w:cs="Tahoma"/>
          <w:b/>
          <w:lang w:val="es-CO"/>
        </w:rPr>
        <w:t>:</w:t>
      </w:r>
    </w:p>
    <w:p w:rsidR="000328B6" w:rsidRDefault="000328B6" w:rsidP="006B2A5F">
      <w:pPr>
        <w:pStyle w:val="Prrafodelista1"/>
        <w:numPr>
          <w:ilvl w:val="0"/>
          <w:numId w:val="0"/>
        </w:numPr>
        <w:rPr>
          <w:rFonts w:eastAsia="TTE19A8410t00" w:cs="Tahoma"/>
          <w:b w:val="0"/>
          <w:u w:val="single"/>
          <w:lang w:val="es-C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3782"/>
      </w:tblGrid>
      <w:tr w:rsidR="00432DFA" w:rsidRPr="00EC0C8B" w:rsidTr="0044577A">
        <w:trPr>
          <w:jc w:val="center"/>
        </w:trPr>
        <w:tc>
          <w:tcPr>
            <w:tcW w:w="5103" w:type="dxa"/>
            <w:shd w:val="clear" w:color="auto" w:fill="BFBFBF"/>
          </w:tcPr>
          <w:p w:rsidR="00432DFA" w:rsidRPr="00EC0C8B" w:rsidRDefault="00432DFA" w:rsidP="00432DFA">
            <w:pPr>
              <w:pStyle w:val="estilo"/>
              <w:jc w:val="center"/>
              <w:rPr>
                <w:rFonts w:ascii="Tahoma" w:hAnsi="Tahoma" w:cs="Tahoma"/>
                <w:b/>
                <w:bCs/>
                <w:color w:val="000000"/>
                <w:sz w:val="18"/>
                <w:szCs w:val="18"/>
              </w:rPr>
            </w:pPr>
            <w:r w:rsidRPr="00432DFA">
              <w:rPr>
                <w:rFonts w:ascii="Tahoma" w:hAnsi="Tahoma" w:cs="Tahoma"/>
                <w:b/>
                <w:bCs/>
                <w:color w:val="000000"/>
                <w:sz w:val="18"/>
                <w:szCs w:val="18"/>
              </w:rPr>
              <w:t xml:space="preserve">ETIQUETA </w:t>
            </w:r>
          </w:p>
        </w:tc>
        <w:tc>
          <w:tcPr>
            <w:tcW w:w="3782" w:type="dxa"/>
            <w:shd w:val="clear" w:color="auto" w:fill="BFBFBF"/>
          </w:tcPr>
          <w:p w:rsidR="00432DFA" w:rsidRPr="00EC0C8B" w:rsidRDefault="00432DFA" w:rsidP="00432DFA">
            <w:pPr>
              <w:pStyle w:val="estilo"/>
              <w:jc w:val="center"/>
              <w:rPr>
                <w:rFonts w:ascii="Tahoma" w:hAnsi="Tahoma" w:cs="Tahoma"/>
                <w:b/>
                <w:bCs/>
                <w:color w:val="000000"/>
                <w:sz w:val="18"/>
                <w:szCs w:val="18"/>
              </w:rPr>
            </w:pPr>
            <w:r w:rsidRPr="00432DFA">
              <w:rPr>
                <w:rFonts w:ascii="Tahoma" w:hAnsi="Tahoma" w:cs="Tahoma"/>
                <w:b/>
                <w:bCs/>
                <w:color w:val="000000"/>
                <w:sz w:val="18"/>
                <w:szCs w:val="18"/>
              </w:rPr>
              <w:t>SIGNIFICADO</w:t>
            </w:r>
          </w:p>
        </w:tc>
      </w:tr>
      <w:tr w:rsidR="00432DFA" w:rsidRPr="00EC0C8B" w:rsidTr="0044577A">
        <w:trPr>
          <w:trHeight w:val="64"/>
          <w:jc w:val="center"/>
        </w:trPr>
        <w:tc>
          <w:tcPr>
            <w:tcW w:w="5103" w:type="dxa"/>
          </w:tcPr>
          <w:p w:rsidR="00432DFA" w:rsidRPr="0044577A" w:rsidRDefault="00432DFA" w:rsidP="0044577A">
            <w:pPr>
              <w:pStyle w:val="estilo"/>
              <w:rPr>
                <w:rFonts w:ascii="Tahoma" w:hAnsi="Tahoma" w:cs="Tahoma"/>
                <w:color w:val="000000"/>
                <w:sz w:val="18"/>
                <w:szCs w:val="18"/>
                <w:lang w:val="es-CO"/>
              </w:rPr>
            </w:pPr>
            <w:proofErr w:type="spellStart"/>
            <w:r w:rsidRPr="0044577A">
              <w:rPr>
                <w:rFonts w:ascii="Tahoma" w:hAnsi="Tahoma" w:cs="Tahoma"/>
                <w:color w:val="000000"/>
                <w:sz w:val="18"/>
                <w:szCs w:val="18"/>
                <w:lang w:val="es-CO"/>
              </w:rPr>
              <w:t>Ma.Mi_Borrado_</w:t>
            </w:r>
            <w:r w:rsidRPr="00432DFA">
              <w:rPr>
                <w:rFonts w:ascii="Tahoma" w:hAnsi="Tahoma" w:cs="Tahoma"/>
                <w:color w:val="000000"/>
                <w:sz w:val="18"/>
                <w:szCs w:val="18"/>
                <w:lang w:val="es-CO"/>
              </w:rPr>
              <w:t>Identificado</w:t>
            </w:r>
            <w:r w:rsidR="0044577A" w:rsidRPr="00432DFA">
              <w:rPr>
                <w:rFonts w:ascii="Tahoma" w:hAnsi="Tahoma" w:cs="Tahoma"/>
                <w:color w:val="000000"/>
                <w:sz w:val="18"/>
                <w:szCs w:val="18"/>
                <w:lang w:val="es-CO"/>
              </w:rPr>
              <w:t>r</w:t>
            </w:r>
            <w:proofErr w:type="spellEnd"/>
          </w:p>
        </w:tc>
        <w:tc>
          <w:tcPr>
            <w:tcW w:w="3782" w:type="dxa"/>
          </w:tcPr>
          <w:p w:rsidR="0044577A" w:rsidRPr="0044577A" w:rsidRDefault="00432DFA" w:rsidP="0044577A">
            <w:pPr>
              <w:pStyle w:val="estilo"/>
              <w:jc w:val="both"/>
              <w:rPr>
                <w:rFonts w:ascii="Tahoma" w:hAnsi="Tahoma" w:cs="Tahoma"/>
                <w:color w:val="000000"/>
                <w:sz w:val="18"/>
                <w:szCs w:val="18"/>
                <w:lang w:val="es-CO"/>
              </w:rPr>
            </w:pPr>
            <w:r w:rsidRPr="00432DFA">
              <w:rPr>
                <w:rFonts w:ascii="Tahoma" w:hAnsi="Tahoma" w:cs="Tahoma"/>
                <w:color w:val="000000"/>
                <w:sz w:val="18"/>
                <w:szCs w:val="18"/>
                <w:lang w:val="es-CO"/>
              </w:rPr>
              <w:t>Versión lista para revisión.</w:t>
            </w:r>
            <w:r w:rsidR="0044577A">
              <w:rPr>
                <w:rFonts w:ascii="Tahoma" w:hAnsi="Tahoma" w:cs="Tahoma"/>
                <w:color w:val="000000"/>
                <w:sz w:val="18"/>
                <w:szCs w:val="18"/>
                <w:lang w:val="es-CO"/>
              </w:rPr>
              <w:t xml:space="preserve"> </w:t>
            </w:r>
            <w:proofErr w:type="spellStart"/>
            <w:r w:rsidR="0044577A" w:rsidRPr="0044577A">
              <w:rPr>
                <w:rFonts w:ascii="Tahoma" w:hAnsi="Tahoma" w:cs="Tahoma"/>
                <w:color w:val="000000"/>
                <w:sz w:val="18"/>
                <w:szCs w:val="18"/>
                <w:lang w:val="es-CO"/>
              </w:rPr>
              <w:t>Versión.Mayor.Menor_Borrador_Identificador</w:t>
            </w:r>
            <w:proofErr w:type="spellEnd"/>
          </w:p>
          <w:p w:rsidR="00432DFA" w:rsidRPr="00771205" w:rsidRDefault="0044577A" w:rsidP="0044577A">
            <w:pPr>
              <w:pStyle w:val="estilo"/>
              <w:jc w:val="both"/>
              <w:rPr>
                <w:rFonts w:ascii="Tahoma" w:hAnsi="Tahoma" w:cs="Tahoma"/>
                <w:color w:val="000000"/>
                <w:sz w:val="18"/>
                <w:szCs w:val="18"/>
                <w:lang w:val="es-CO"/>
              </w:rPr>
            </w:pPr>
            <w:r w:rsidRPr="0044577A">
              <w:rPr>
                <w:rFonts w:ascii="Tahoma" w:hAnsi="Tahoma" w:cs="Tahoma"/>
                <w:color w:val="000000"/>
                <w:sz w:val="18"/>
                <w:szCs w:val="18"/>
                <w:lang w:val="es-CO"/>
              </w:rPr>
              <w:t>Ejemplo: “2.1.0_Borrador_A”.</w:t>
            </w:r>
          </w:p>
        </w:tc>
      </w:tr>
      <w:tr w:rsidR="00432DFA" w:rsidRPr="00EC0C8B" w:rsidTr="0044577A">
        <w:trPr>
          <w:jc w:val="center"/>
        </w:trPr>
        <w:tc>
          <w:tcPr>
            <w:tcW w:w="5103" w:type="dxa"/>
          </w:tcPr>
          <w:p w:rsidR="00432DFA" w:rsidRPr="00432DFA" w:rsidRDefault="0044577A" w:rsidP="009F7597">
            <w:pPr>
              <w:pStyle w:val="estilo"/>
              <w:rPr>
                <w:rFonts w:ascii="Tahoma" w:hAnsi="Tahoma" w:cs="Tahoma"/>
                <w:color w:val="000000"/>
                <w:sz w:val="18"/>
                <w:szCs w:val="18"/>
                <w:lang w:val="es-CO"/>
              </w:rPr>
            </w:pPr>
            <w:r w:rsidRPr="0044577A">
              <w:rPr>
                <w:rFonts w:ascii="Tahoma" w:hAnsi="Tahoma" w:cs="Tahoma"/>
                <w:color w:val="000000"/>
                <w:sz w:val="18"/>
                <w:szCs w:val="18"/>
                <w:lang w:val="es-CO"/>
              </w:rPr>
              <w:t>&lt;</w:t>
            </w:r>
            <w:proofErr w:type="spellStart"/>
            <w:r w:rsidRPr="0044577A">
              <w:rPr>
                <w:rFonts w:ascii="Tahoma" w:hAnsi="Tahoma" w:cs="Tahoma"/>
                <w:color w:val="000000"/>
                <w:sz w:val="18"/>
                <w:szCs w:val="18"/>
                <w:lang w:val="es-CO"/>
              </w:rPr>
              <w:t>ID_Documento</w:t>
            </w:r>
            <w:proofErr w:type="spellEnd"/>
            <w:r w:rsidRPr="0044577A">
              <w:rPr>
                <w:rFonts w:ascii="Tahoma" w:hAnsi="Tahoma" w:cs="Tahoma"/>
                <w:color w:val="000000"/>
                <w:sz w:val="18"/>
                <w:szCs w:val="18"/>
                <w:lang w:val="es-CO"/>
              </w:rPr>
              <w:t>&gt;.</w:t>
            </w:r>
            <w:proofErr w:type="spellStart"/>
            <w:r w:rsidRPr="0044577A">
              <w:rPr>
                <w:rFonts w:ascii="Tahoma" w:hAnsi="Tahoma" w:cs="Tahoma"/>
                <w:color w:val="000000"/>
                <w:sz w:val="18"/>
                <w:szCs w:val="18"/>
                <w:lang w:val="es-CO"/>
              </w:rPr>
              <w:t>Ma.Mi</w:t>
            </w:r>
            <w:proofErr w:type="spellEnd"/>
          </w:p>
        </w:tc>
        <w:tc>
          <w:tcPr>
            <w:tcW w:w="3782" w:type="dxa"/>
          </w:tcPr>
          <w:p w:rsidR="00432DFA" w:rsidRPr="00432DFA" w:rsidRDefault="0044577A" w:rsidP="0044577A">
            <w:pPr>
              <w:pStyle w:val="estilo"/>
              <w:jc w:val="both"/>
              <w:rPr>
                <w:rFonts w:ascii="Tahoma" w:hAnsi="Tahoma" w:cs="Tahoma"/>
                <w:color w:val="000000"/>
                <w:sz w:val="18"/>
                <w:szCs w:val="18"/>
                <w:lang w:val="es-CO"/>
              </w:rPr>
            </w:pPr>
            <w:r w:rsidRPr="0044577A">
              <w:rPr>
                <w:rFonts w:ascii="Tahoma" w:hAnsi="Tahoma" w:cs="Tahoma"/>
                <w:color w:val="000000"/>
                <w:sz w:val="18"/>
                <w:szCs w:val="18"/>
                <w:lang w:val="es-CO"/>
              </w:rPr>
              <w:t>Línea base para el documento luego de su</w:t>
            </w:r>
            <w:r>
              <w:rPr>
                <w:rFonts w:ascii="Tahoma" w:hAnsi="Tahoma" w:cs="Tahoma"/>
                <w:color w:val="000000"/>
                <w:sz w:val="18"/>
                <w:szCs w:val="18"/>
                <w:lang w:val="es-CO"/>
              </w:rPr>
              <w:t xml:space="preserve"> </w:t>
            </w:r>
            <w:r w:rsidRPr="0044577A">
              <w:rPr>
                <w:rFonts w:ascii="Tahoma" w:hAnsi="Tahoma" w:cs="Tahoma"/>
                <w:color w:val="000000"/>
                <w:sz w:val="18"/>
                <w:szCs w:val="18"/>
                <w:lang w:val="es-CO"/>
              </w:rPr>
              <w:t>revisión.</w:t>
            </w:r>
            <w:r>
              <w:rPr>
                <w:rFonts w:ascii="Tahoma" w:hAnsi="Tahoma" w:cs="Tahoma"/>
                <w:color w:val="000000"/>
                <w:sz w:val="18"/>
                <w:szCs w:val="18"/>
                <w:lang w:val="es-CO"/>
              </w:rPr>
              <w:t xml:space="preserve"> </w:t>
            </w:r>
            <w:r w:rsidRPr="0044577A">
              <w:rPr>
                <w:rFonts w:ascii="Tahoma" w:hAnsi="Tahoma" w:cs="Tahoma"/>
                <w:color w:val="000000"/>
                <w:sz w:val="18"/>
                <w:szCs w:val="18"/>
                <w:lang w:val="es-CO"/>
              </w:rPr>
              <w:t>Ejemplo: “EVS_2.1.0”.</w:t>
            </w:r>
          </w:p>
        </w:tc>
      </w:tr>
      <w:tr w:rsidR="00432DFA" w:rsidRPr="00EC0C8B" w:rsidTr="0044577A">
        <w:trPr>
          <w:jc w:val="center"/>
        </w:trPr>
        <w:tc>
          <w:tcPr>
            <w:tcW w:w="5103" w:type="dxa"/>
          </w:tcPr>
          <w:p w:rsidR="00432DFA" w:rsidRPr="00432DFA" w:rsidRDefault="0044577A" w:rsidP="009F7597">
            <w:pPr>
              <w:pStyle w:val="estilo"/>
              <w:rPr>
                <w:rFonts w:ascii="Tahoma" w:hAnsi="Tahoma" w:cs="Tahoma"/>
                <w:color w:val="000000"/>
                <w:sz w:val="18"/>
                <w:szCs w:val="18"/>
                <w:lang w:val="es-CO"/>
              </w:rPr>
            </w:pPr>
            <w:proofErr w:type="spellStart"/>
            <w:r w:rsidRPr="0044577A">
              <w:rPr>
                <w:rFonts w:ascii="Tahoma" w:hAnsi="Tahoma" w:cs="Tahoma"/>
                <w:color w:val="000000"/>
                <w:sz w:val="18"/>
                <w:szCs w:val="18"/>
                <w:lang w:val="es-CO"/>
              </w:rPr>
              <w:t>Despliegue_aaaammdd_nn</w:t>
            </w:r>
            <w:proofErr w:type="spellEnd"/>
          </w:p>
        </w:tc>
        <w:tc>
          <w:tcPr>
            <w:tcW w:w="3782" w:type="dxa"/>
          </w:tcPr>
          <w:p w:rsidR="0044577A" w:rsidRPr="0044577A" w:rsidRDefault="0044577A" w:rsidP="0044577A">
            <w:pPr>
              <w:autoSpaceDE w:val="0"/>
              <w:autoSpaceDN w:val="0"/>
              <w:adjustRightInd w:val="0"/>
              <w:spacing w:after="0" w:line="240" w:lineRule="auto"/>
              <w:rPr>
                <w:rFonts w:cs="Tahoma"/>
                <w:color w:val="000000"/>
                <w:sz w:val="18"/>
                <w:szCs w:val="18"/>
                <w:lang w:val="es-CO"/>
              </w:rPr>
            </w:pPr>
            <w:r w:rsidRPr="0044577A">
              <w:rPr>
                <w:rFonts w:cs="Tahoma"/>
                <w:color w:val="000000"/>
                <w:sz w:val="18"/>
                <w:szCs w:val="18"/>
                <w:lang w:val="es-CO"/>
              </w:rPr>
              <w:t>Identificador de un despliegue realizado.</w:t>
            </w:r>
          </w:p>
          <w:p w:rsidR="00432DFA" w:rsidRPr="00432DFA" w:rsidRDefault="0044577A" w:rsidP="0044577A">
            <w:pPr>
              <w:autoSpaceDE w:val="0"/>
              <w:autoSpaceDN w:val="0"/>
              <w:adjustRightInd w:val="0"/>
              <w:spacing w:after="0" w:line="240" w:lineRule="auto"/>
              <w:rPr>
                <w:rFonts w:cs="Tahoma"/>
                <w:color w:val="000000"/>
                <w:sz w:val="18"/>
                <w:szCs w:val="18"/>
                <w:lang w:val="es-CO"/>
              </w:rPr>
            </w:pPr>
            <w:r w:rsidRPr="0044577A">
              <w:rPr>
                <w:rFonts w:cs="Tahoma"/>
                <w:color w:val="000000"/>
                <w:sz w:val="18"/>
                <w:szCs w:val="18"/>
                <w:lang w:val="es-CO"/>
              </w:rPr>
              <w:t>Ejemplo: “Despliegue_20030614_01”.</w:t>
            </w:r>
          </w:p>
        </w:tc>
      </w:tr>
    </w:tbl>
    <w:p w:rsidR="00432DFA" w:rsidRPr="00771205" w:rsidRDefault="00432DFA" w:rsidP="00432DFA">
      <w:pPr>
        <w:autoSpaceDE w:val="0"/>
        <w:autoSpaceDN w:val="0"/>
        <w:adjustRightInd w:val="0"/>
        <w:jc w:val="center"/>
        <w:rPr>
          <w:rFonts w:cs="Tahoma"/>
          <w:sz w:val="18"/>
          <w:szCs w:val="18"/>
          <w:lang w:val="es-CO"/>
        </w:rPr>
      </w:pPr>
      <w:bookmarkStart w:id="14" w:name="_Toc179711859"/>
      <w:r w:rsidRPr="004203E6">
        <w:rPr>
          <w:rFonts w:cs="Tahoma"/>
          <w:sz w:val="18"/>
          <w:szCs w:val="18"/>
          <w:lang w:val="es-CO"/>
        </w:rPr>
        <w:t xml:space="preserve">Tabla </w:t>
      </w:r>
      <w:r w:rsidRPr="004203E6">
        <w:rPr>
          <w:rFonts w:cs="Tahoma"/>
          <w:sz w:val="18"/>
          <w:szCs w:val="18"/>
          <w:lang w:val="es-CO"/>
        </w:rPr>
        <w:fldChar w:fldCharType="begin"/>
      </w:r>
      <w:r w:rsidRPr="004203E6">
        <w:rPr>
          <w:rFonts w:cs="Tahoma"/>
          <w:sz w:val="18"/>
          <w:szCs w:val="18"/>
          <w:lang w:val="es-CO"/>
        </w:rPr>
        <w:instrText xml:space="preserve"> SEQ Tabla \* ARABIC </w:instrText>
      </w:r>
      <w:r w:rsidRPr="004203E6">
        <w:rPr>
          <w:rFonts w:cs="Tahoma"/>
          <w:sz w:val="18"/>
          <w:szCs w:val="18"/>
          <w:lang w:val="es-CO"/>
        </w:rPr>
        <w:fldChar w:fldCharType="separate"/>
      </w:r>
      <w:r w:rsidR="00DA08CE">
        <w:rPr>
          <w:rFonts w:cs="Tahoma"/>
          <w:noProof/>
          <w:sz w:val="18"/>
          <w:szCs w:val="18"/>
          <w:lang w:val="es-CO"/>
        </w:rPr>
        <w:t>19</w:t>
      </w:r>
      <w:r w:rsidRPr="004203E6">
        <w:rPr>
          <w:rFonts w:cs="Tahoma"/>
          <w:sz w:val="18"/>
          <w:szCs w:val="18"/>
          <w:lang w:val="es-CO"/>
        </w:rPr>
        <w:fldChar w:fldCharType="end"/>
      </w:r>
      <w:r w:rsidRPr="004203E6">
        <w:rPr>
          <w:rFonts w:cs="Tahoma"/>
          <w:sz w:val="18"/>
          <w:szCs w:val="18"/>
          <w:lang w:val="es-CO"/>
        </w:rPr>
        <w:t xml:space="preserve">: </w:t>
      </w:r>
      <w:r w:rsidRPr="00432DFA">
        <w:rPr>
          <w:rFonts w:cs="Tahoma"/>
          <w:sz w:val="18"/>
          <w:szCs w:val="18"/>
          <w:lang w:val="es-CO"/>
        </w:rPr>
        <w:t>Convención para Etiquetas</w:t>
      </w:r>
      <w:bookmarkEnd w:id="14"/>
    </w:p>
    <w:p w:rsidR="00432DFA" w:rsidRDefault="00432DFA" w:rsidP="007A670A">
      <w:pPr>
        <w:pStyle w:val="Prrafodelista1"/>
        <w:numPr>
          <w:ilvl w:val="0"/>
          <w:numId w:val="0"/>
        </w:numPr>
        <w:jc w:val="both"/>
        <w:rPr>
          <w:rFonts w:eastAsia="TTE19A8410t00" w:cs="Tahoma"/>
          <w:b w:val="0"/>
          <w:u w:val="single"/>
          <w:lang w:val="es-CO"/>
        </w:rPr>
      </w:pPr>
    </w:p>
    <w:p w:rsidR="000E2E02" w:rsidRDefault="007A670A" w:rsidP="000E2E02">
      <w:pPr>
        <w:pStyle w:val="Prrafodelista1"/>
        <w:numPr>
          <w:ilvl w:val="0"/>
          <w:numId w:val="0"/>
        </w:numPr>
        <w:rPr>
          <w:rFonts w:eastAsia="TTE19A8410t00" w:cs="Tahoma"/>
          <w:b w:val="0"/>
          <w:u w:val="single"/>
          <w:lang w:val="es-CO"/>
        </w:rPr>
      </w:pPr>
      <w:r w:rsidRPr="007A670A">
        <w:rPr>
          <w:rFonts w:eastAsia="TTE19A8410t00" w:cs="Tahoma"/>
          <w:b w:val="0"/>
          <w:lang w:val="es-CO"/>
        </w:rPr>
        <w:t>Para conocer el procedimiento para incorporar un documento a la línea base</w:t>
      </w:r>
      <w:r>
        <w:rPr>
          <w:rFonts w:eastAsia="TTE19A8410t00" w:cs="Tahoma"/>
          <w:b w:val="0"/>
          <w:lang w:val="es-CO"/>
        </w:rPr>
        <w:t xml:space="preserve"> </w:t>
      </w:r>
      <w:r w:rsidRPr="007A670A">
        <w:rPr>
          <w:rFonts w:eastAsia="TTE19A8410t00" w:cs="Tahoma"/>
          <w:b w:val="0"/>
          <w:lang w:val="es-CO"/>
        </w:rPr>
        <w:t xml:space="preserve">del proyecto referirse a la sección </w:t>
      </w:r>
      <w:r w:rsidR="000E2E02" w:rsidRPr="00462B37">
        <w:rPr>
          <w:rFonts w:eastAsia="TTE19A8410t00" w:cs="Tahoma"/>
          <w:b w:val="0"/>
          <w:u w:val="single"/>
          <w:lang w:val="es-CO"/>
        </w:rPr>
        <w:t>Implementación del Plan de Gestión de Configuración</w:t>
      </w:r>
    </w:p>
    <w:p w:rsidR="007A670A" w:rsidRPr="007A670A" w:rsidRDefault="007A670A" w:rsidP="007A670A">
      <w:pPr>
        <w:pStyle w:val="Prrafodelista1"/>
        <w:numPr>
          <w:ilvl w:val="0"/>
          <w:numId w:val="0"/>
        </w:numPr>
        <w:jc w:val="both"/>
        <w:rPr>
          <w:rFonts w:eastAsia="TTE19A8410t00" w:cs="Tahoma"/>
          <w:b w:val="0"/>
          <w:lang w:val="es-CO"/>
        </w:rPr>
      </w:pPr>
    </w:p>
    <w:p w:rsidR="007A670A" w:rsidRPr="007A670A" w:rsidRDefault="007A670A" w:rsidP="007A670A">
      <w:pPr>
        <w:pStyle w:val="Prrafodelista1"/>
        <w:numPr>
          <w:ilvl w:val="0"/>
          <w:numId w:val="0"/>
        </w:numPr>
        <w:jc w:val="both"/>
        <w:rPr>
          <w:rFonts w:eastAsia="TTE19A8410t00" w:cs="Tahoma"/>
          <w:b w:val="0"/>
          <w:lang w:val="es-CO"/>
        </w:rPr>
      </w:pPr>
      <w:r w:rsidRPr="007A670A">
        <w:rPr>
          <w:rFonts w:eastAsia="TTE19A8410t00" w:cs="Tahoma"/>
          <w:b w:val="0"/>
          <w:lang w:val="es-CO"/>
        </w:rPr>
        <w:t>El fin de cada fase deberá marcarse en el VOB con la etiqueta correspondiente</w:t>
      </w:r>
      <w:r>
        <w:rPr>
          <w:rFonts w:eastAsia="TTE19A8410t00" w:cs="Tahoma"/>
          <w:b w:val="0"/>
          <w:lang w:val="es-CO"/>
        </w:rPr>
        <w:t xml:space="preserve"> </w:t>
      </w:r>
      <w:r w:rsidRPr="007A670A">
        <w:rPr>
          <w:rFonts w:eastAsia="TTE19A8410t00" w:cs="Tahoma"/>
          <w:b w:val="0"/>
          <w:lang w:val="es-CO"/>
        </w:rPr>
        <w:t>y dicha actividad permitirá recuperar completamente el contenido del</w:t>
      </w:r>
      <w:r>
        <w:rPr>
          <w:rFonts w:eastAsia="TTE19A8410t00" w:cs="Tahoma"/>
          <w:b w:val="0"/>
          <w:lang w:val="es-CO"/>
        </w:rPr>
        <w:t xml:space="preserve"> </w:t>
      </w:r>
      <w:r w:rsidRPr="007A670A">
        <w:rPr>
          <w:rFonts w:eastAsia="TTE19A8410t00" w:cs="Tahoma"/>
          <w:b w:val="0"/>
          <w:lang w:val="es-CO"/>
        </w:rPr>
        <w:t>repositorio en un momento dado al final de cada fase, por lo cual dicha</w:t>
      </w:r>
      <w:r>
        <w:rPr>
          <w:rFonts w:eastAsia="TTE19A8410t00" w:cs="Tahoma"/>
          <w:b w:val="0"/>
          <w:lang w:val="es-CO"/>
        </w:rPr>
        <w:t xml:space="preserve"> </w:t>
      </w:r>
      <w:r w:rsidRPr="007A670A">
        <w:rPr>
          <w:rFonts w:eastAsia="TTE19A8410t00" w:cs="Tahoma"/>
          <w:b w:val="0"/>
          <w:lang w:val="es-CO"/>
        </w:rPr>
        <w:t>etiqueta deberá aplicarse al VOB completo (todos los IC serán incluidos).</w:t>
      </w:r>
    </w:p>
    <w:p w:rsidR="007A670A" w:rsidRPr="007A670A" w:rsidRDefault="007A670A" w:rsidP="007A670A">
      <w:pPr>
        <w:pStyle w:val="Prrafodelista1"/>
        <w:numPr>
          <w:ilvl w:val="0"/>
          <w:numId w:val="0"/>
        </w:numPr>
        <w:jc w:val="both"/>
        <w:rPr>
          <w:rFonts w:eastAsia="TTE19A8410t00" w:cs="Tahoma"/>
          <w:b w:val="0"/>
          <w:lang w:val="es-CO"/>
        </w:rPr>
      </w:pPr>
      <w:r w:rsidRPr="007A670A">
        <w:rPr>
          <w:rFonts w:eastAsia="TTE19A8410t00" w:cs="Tahoma"/>
          <w:b w:val="0"/>
          <w:lang w:val="es-CO"/>
        </w:rPr>
        <w:t>Antes de la aplicación de esta etiqueta el GC debe realizar las siguientes</w:t>
      </w:r>
      <w:r>
        <w:rPr>
          <w:rFonts w:eastAsia="TTE19A8410t00" w:cs="Tahoma"/>
          <w:b w:val="0"/>
          <w:lang w:val="es-CO"/>
        </w:rPr>
        <w:t xml:space="preserve"> </w:t>
      </w:r>
      <w:r w:rsidRPr="007A670A">
        <w:rPr>
          <w:rFonts w:eastAsia="TTE19A8410t00" w:cs="Tahoma"/>
          <w:b w:val="0"/>
          <w:lang w:val="es-CO"/>
        </w:rPr>
        <w:t>acciones:</w:t>
      </w:r>
    </w:p>
    <w:p w:rsidR="007A670A" w:rsidRPr="007A670A" w:rsidRDefault="007A670A" w:rsidP="00074CD3">
      <w:pPr>
        <w:pStyle w:val="Prrafodelista1"/>
        <w:numPr>
          <w:ilvl w:val="0"/>
          <w:numId w:val="86"/>
        </w:numPr>
        <w:jc w:val="both"/>
        <w:rPr>
          <w:rFonts w:eastAsia="TTE19A8410t00" w:cs="Tahoma"/>
          <w:b w:val="0"/>
          <w:lang w:val="es-CO"/>
        </w:rPr>
      </w:pPr>
      <w:r w:rsidRPr="007A670A">
        <w:rPr>
          <w:rFonts w:eastAsia="TTE19A8410t00" w:cs="Tahoma"/>
          <w:b w:val="0"/>
          <w:lang w:val="es-CO"/>
        </w:rPr>
        <w:t>Verificar que todas las vistas privadas estén vacías.</w:t>
      </w:r>
    </w:p>
    <w:p w:rsidR="007A670A" w:rsidRPr="007A670A" w:rsidRDefault="007A670A" w:rsidP="00074CD3">
      <w:pPr>
        <w:pStyle w:val="Prrafodelista1"/>
        <w:numPr>
          <w:ilvl w:val="0"/>
          <w:numId w:val="86"/>
        </w:numPr>
        <w:jc w:val="both"/>
        <w:rPr>
          <w:rFonts w:eastAsia="TTE19A8410t00" w:cs="Tahoma"/>
          <w:b w:val="0"/>
          <w:lang w:val="es-CO"/>
        </w:rPr>
      </w:pPr>
      <w:r w:rsidRPr="007A670A">
        <w:rPr>
          <w:rFonts w:eastAsia="TTE19A8410t00" w:cs="Tahoma"/>
          <w:b w:val="0"/>
          <w:lang w:val="es-CO"/>
        </w:rPr>
        <w:t xml:space="preserve">Verificar que todos los IC estén </w:t>
      </w:r>
      <w:proofErr w:type="spellStart"/>
      <w:r w:rsidRPr="007A670A">
        <w:rPr>
          <w:rFonts w:eastAsia="TTE19A8410t00" w:cs="Tahoma"/>
          <w:b w:val="0"/>
          <w:lang w:val="es-CO"/>
        </w:rPr>
        <w:t>checked</w:t>
      </w:r>
      <w:proofErr w:type="spellEnd"/>
      <w:r w:rsidRPr="007A670A">
        <w:rPr>
          <w:rFonts w:eastAsia="TTE19A8410t00" w:cs="Tahoma"/>
          <w:b w:val="0"/>
          <w:lang w:val="es-CO"/>
        </w:rPr>
        <w:t xml:space="preserve"> in.</w:t>
      </w:r>
    </w:p>
    <w:p w:rsidR="007A670A" w:rsidRPr="007A670A" w:rsidRDefault="007A670A" w:rsidP="007A670A">
      <w:pPr>
        <w:pStyle w:val="Prrafodelista1"/>
        <w:numPr>
          <w:ilvl w:val="0"/>
          <w:numId w:val="0"/>
        </w:numPr>
        <w:jc w:val="both"/>
        <w:rPr>
          <w:rFonts w:eastAsia="TTE19A8410t00" w:cs="Tahoma"/>
          <w:b w:val="0"/>
          <w:lang w:val="es-CO"/>
        </w:rPr>
      </w:pPr>
      <w:r w:rsidRPr="007A670A">
        <w:rPr>
          <w:rFonts w:eastAsia="TTE19A8410t00" w:cs="Tahoma"/>
          <w:b w:val="0"/>
          <w:lang w:val="es-CO"/>
        </w:rPr>
        <w:t>La realización de un despliegue deberá marcarse en el VOB con la etiqueta</w:t>
      </w:r>
      <w:r>
        <w:rPr>
          <w:rFonts w:eastAsia="TTE19A8410t00" w:cs="Tahoma"/>
          <w:b w:val="0"/>
          <w:lang w:val="es-CO"/>
        </w:rPr>
        <w:t xml:space="preserve"> </w:t>
      </w:r>
      <w:r w:rsidRPr="007A670A">
        <w:rPr>
          <w:rFonts w:eastAsia="TTE19A8410t00" w:cs="Tahoma"/>
          <w:b w:val="0"/>
          <w:lang w:val="es-CO"/>
        </w:rPr>
        <w:t>correspondiente y dicha actividad permitirá recuperar completamente los</w:t>
      </w:r>
      <w:r>
        <w:rPr>
          <w:rFonts w:eastAsia="TTE19A8410t00" w:cs="Tahoma"/>
          <w:b w:val="0"/>
          <w:lang w:val="es-CO"/>
        </w:rPr>
        <w:t xml:space="preserve"> </w:t>
      </w:r>
      <w:r w:rsidRPr="007A670A">
        <w:rPr>
          <w:rFonts w:eastAsia="TTE19A8410t00" w:cs="Tahoma"/>
          <w:b w:val="0"/>
          <w:lang w:val="es-CO"/>
        </w:rPr>
        <w:t xml:space="preserve">elementos empleados para realizar un </w:t>
      </w:r>
      <w:r w:rsidRPr="007A670A">
        <w:rPr>
          <w:rFonts w:eastAsia="TTE19A8410t00" w:cs="Tahoma"/>
          <w:b w:val="0"/>
          <w:lang w:val="es-CO"/>
        </w:rPr>
        <w:lastRenderedPageBreak/>
        <w:t>despliegue, por lo cual dicha etiqueta</w:t>
      </w:r>
      <w:r>
        <w:rPr>
          <w:rFonts w:eastAsia="TTE19A8410t00" w:cs="Tahoma"/>
          <w:b w:val="0"/>
          <w:lang w:val="es-CO"/>
        </w:rPr>
        <w:t xml:space="preserve"> </w:t>
      </w:r>
      <w:r w:rsidRPr="007A670A">
        <w:rPr>
          <w:rFonts w:eastAsia="TTE19A8410t00" w:cs="Tahoma"/>
          <w:b w:val="0"/>
          <w:lang w:val="es-CO"/>
        </w:rPr>
        <w:t>deberá aplicarse a los elementos del código fuente e implementación del VOB.</w:t>
      </w:r>
    </w:p>
    <w:p w:rsidR="007A670A" w:rsidRPr="007A670A" w:rsidRDefault="007A670A" w:rsidP="007A670A">
      <w:pPr>
        <w:pStyle w:val="Prrafodelista1"/>
        <w:numPr>
          <w:ilvl w:val="0"/>
          <w:numId w:val="0"/>
        </w:numPr>
        <w:jc w:val="both"/>
        <w:rPr>
          <w:rFonts w:eastAsia="TTE19A8410t00" w:cs="Tahoma"/>
          <w:b w:val="0"/>
          <w:lang w:val="es-CO"/>
        </w:rPr>
      </w:pPr>
      <w:r w:rsidRPr="007A670A">
        <w:rPr>
          <w:rFonts w:eastAsia="TTE19A8410t00" w:cs="Tahoma"/>
          <w:b w:val="0"/>
          <w:lang w:val="es-CO"/>
        </w:rPr>
        <w:t>Antes de la aplicación de esta etiqueta el GC debe realizar las siguientes</w:t>
      </w:r>
      <w:r>
        <w:rPr>
          <w:rFonts w:eastAsia="TTE19A8410t00" w:cs="Tahoma"/>
          <w:b w:val="0"/>
          <w:lang w:val="es-CO"/>
        </w:rPr>
        <w:t xml:space="preserve"> </w:t>
      </w:r>
      <w:r w:rsidRPr="007A670A">
        <w:rPr>
          <w:rFonts w:eastAsia="TTE19A8410t00" w:cs="Tahoma"/>
          <w:b w:val="0"/>
          <w:lang w:val="es-CO"/>
        </w:rPr>
        <w:t>acciones:</w:t>
      </w:r>
    </w:p>
    <w:p w:rsidR="007A670A" w:rsidRPr="007A670A" w:rsidRDefault="007A670A" w:rsidP="00074CD3">
      <w:pPr>
        <w:pStyle w:val="Prrafodelista1"/>
        <w:numPr>
          <w:ilvl w:val="0"/>
          <w:numId w:val="87"/>
        </w:numPr>
        <w:jc w:val="both"/>
        <w:rPr>
          <w:rFonts w:eastAsia="TTE19A8410t00" w:cs="Tahoma"/>
          <w:b w:val="0"/>
          <w:lang w:val="es-CO"/>
        </w:rPr>
      </w:pPr>
      <w:r w:rsidRPr="007A670A">
        <w:rPr>
          <w:rFonts w:eastAsia="TTE19A8410t00" w:cs="Tahoma"/>
          <w:b w:val="0"/>
          <w:lang w:val="es-CO"/>
        </w:rPr>
        <w:t>Verificar que todas las vistas privadas estén vacías.</w:t>
      </w:r>
    </w:p>
    <w:p w:rsidR="007A670A" w:rsidRPr="007A670A" w:rsidRDefault="007A670A" w:rsidP="00074CD3">
      <w:pPr>
        <w:pStyle w:val="Prrafodelista1"/>
        <w:numPr>
          <w:ilvl w:val="0"/>
          <w:numId w:val="87"/>
        </w:numPr>
        <w:jc w:val="both"/>
        <w:rPr>
          <w:rFonts w:eastAsia="TTE19A8410t00" w:cs="Tahoma"/>
          <w:b w:val="0"/>
          <w:lang w:val="es-CO"/>
        </w:rPr>
      </w:pPr>
      <w:r w:rsidRPr="007A670A">
        <w:rPr>
          <w:rFonts w:eastAsia="TTE19A8410t00" w:cs="Tahoma"/>
          <w:b w:val="0"/>
          <w:lang w:val="es-CO"/>
        </w:rPr>
        <w:t xml:space="preserve">Verificar que todos los IC estén </w:t>
      </w:r>
      <w:proofErr w:type="spellStart"/>
      <w:r w:rsidRPr="007A670A">
        <w:rPr>
          <w:rFonts w:eastAsia="TTE19A8410t00" w:cs="Tahoma"/>
          <w:b w:val="0"/>
          <w:lang w:val="es-CO"/>
        </w:rPr>
        <w:t>checked</w:t>
      </w:r>
      <w:proofErr w:type="spellEnd"/>
      <w:r w:rsidRPr="007A670A">
        <w:rPr>
          <w:rFonts w:eastAsia="TTE19A8410t00" w:cs="Tahoma"/>
          <w:b w:val="0"/>
          <w:lang w:val="es-CO"/>
        </w:rPr>
        <w:t xml:space="preserve"> in.</w:t>
      </w:r>
    </w:p>
    <w:p w:rsidR="007A670A" w:rsidRPr="007A670A" w:rsidRDefault="007A670A" w:rsidP="007A670A">
      <w:pPr>
        <w:pStyle w:val="Prrafodelista1"/>
        <w:numPr>
          <w:ilvl w:val="0"/>
          <w:numId w:val="0"/>
        </w:numPr>
        <w:jc w:val="both"/>
        <w:rPr>
          <w:rFonts w:eastAsia="TTE19A8410t00" w:cs="Tahoma"/>
          <w:b w:val="0"/>
          <w:lang w:val="es-CO"/>
        </w:rPr>
      </w:pPr>
      <w:r w:rsidRPr="007A670A">
        <w:rPr>
          <w:rFonts w:eastAsia="TTE19A8410t00" w:cs="Tahoma"/>
          <w:b w:val="0"/>
          <w:lang w:val="es-CO"/>
        </w:rPr>
        <w:t>La rama principal será usada para almacenar las versiones de línea base de</w:t>
      </w:r>
      <w:r>
        <w:rPr>
          <w:rFonts w:eastAsia="TTE19A8410t00" w:cs="Tahoma"/>
          <w:b w:val="0"/>
          <w:lang w:val="es-CO"/>
        </w:rPr>
        <w:t xml:space="preserve"> </w:t>
      </w:r>
      <w:r w:rsidRPr="007A670A">
        <w:rPr>
          <w:rFonts w:eastAsia="TTE19A8410t00" w:cs="Tahoma"/>
          <w:b w:val="0"/>
          <w:lang w:val="es-CO"/>
        </w:rPr>
        <w:t>todos los artefactos de proyecto. No se realizará ninguna integración sobre</w:t>
      </w:r>
      <w:r>
        <w:rPr>
          <w:rFonts w:eastAsia="TTE19A8410t00" w:cs="Tahoma"/>
          <w:b w:val="0"/>
          <w:lang w:val="es-CO"/>
        </w:rPr>
        <w:t xml:space="preserve"> </w:t>
      </w:r>
      <w:r w:rsidRPr="007A670A">
        <w:rPr>
          <w:rFonts w:eastAsia="TTE19A8410t00" w:cs="Tahoma"/>
          <w:b w:val="0"/>
          <w:lang w:val="es-CO"/>
        </w:rPr>
        <w:t>esta rama principal. Se crearán diferentes ramas para cada desarrollador; las</w:t>
      </w:r>
      <w:r>
        <w:rPr>
          <w:rFonts w:eastAsia="TTE19A8410t00" w:cs="Tahoma"/>
          <w:b w:val="0"/>
          <w:lang w:val="es-CO"/>
        </w:rPr>
        <w:t xml:space="preserve"> </w:t>
      </w:r>
      <w:r w:rsidRPr="007A670A">
        <w:rPr>
          <w:rFonts w:eastAsia="TTE19A8410t00" w:cs="Tahoma"/>
          <w:b w:val="0"/>
          <w:lang w:val="es-CO"/>
        </w:rPr>
        <w:t>ramas de cada uno de los desarrolladores será nombrada según la siguiente</w:t>
      </w:r>
      <w:r>
        <w:rPr>
          <w:rFonts w:eastAsia="TTE19A8410t00" w:cs="Tahoma"/>
          <w:b w:val="0"/>
          <w:lang w:val="es-CO"/>
        </w:rPr>
        <w:t xml:space="preserve"> </w:t>
      </w:r>
      <w:r w:rsidRPr="007A670A">
        <w:rPr>
          <w:rFonts w:eastAsia="TTE19A8410t00" w:cs="Tahoma"/>
          <w:b w:val="0"/>
          <w:lang w:val="es-CO"/>
        </w:rPr>
        <w:t>convención: &lt;</w:t>
      </w:r>
      <w:proofErr w:type="spellStart"/>
      <w:r w:rsidRPr="007A670A">
        <w:rPr>
          <w:rFonts w:eastAsia="TTE19A8410t00" w:cs="Tahoma"/>
          <w:b w:val="0"/>
          <w:lang w:val="es-CO"/>
        </w:rPr>
        <w:t>ID_Desarrollador</w:t>
      </w:r>
      <w:proofErr w:type="spellEnd"/>
      <w:r w:rsidRPr="007A670A">
        <w:rPr>
          <w:rFonts w:eastAsia="TTE19A8410t00" w:cs="Tahoma"/>
          <w:b w:val="0"/>
          <w:lang w:val="es-CO"/>
        </w:rPr>
        <w:t xml:space="preserve">&gt;. El </w:t>
      </w:r>
      <w:proofErr w:type="spellStart"/>
      <w:r w:rsidRPr="007A670A">
        <w:rPr>
          <w:rFonts w:eastAsia="TTE19A8410t00" w:cs="Tahoma"/>
          <w:b w:val="0"/>
          <w:lang w:val="es-CO"/>
        </w:rPr>
        <w:t>merge</w:t>
      </w:r>
      <w:proofErr w:type="spellEnd"/>
      <w:r w:rsidRPr="007A670A">
        <w:rPr>
          <w:rFonts w:eastAsia="TTE19A8410t00" w:cs="Tahoma"/>
          <w:b w:val="0"/>
          <w:lang w:val="es-CO"/>
        </w:rPr>
        <w:t xml:space="preserve"> necesario para colocar disponible</w:t>
      </w:r>
      <w:r>
        <w:rPr>
          <w:rFonts w:eastAsia="TTE19A8410t00" w:cs="Tahoma"/>
          <w:b w:val="0"/>
          <w:lang w:val="es-CO"/>
        </w:rPr>
        <w:t xml:space="preserve"> </w:t>
      </w:r>
      <w:r w:rsidRPr="007A670A">
        <w:rPr>
          <w:rFonts w:eastAsia="TTE19A8410t00" w:cs="Tahoma"/>
          <w:b w:val="0"/>
          <w:lang w:val="es-CO"/>
        </w:rPr>
        <w:t>el código generado por cada uno de los desarrolladores se realizará desde la</w:t>
      </w:r>
      <w:r>
        <w:rPr>
          <w:rFonts w:eastAsia="TTE19A8410t00" w:cs="Tahoma"/>
          <w:b w:val="0"/>
          <w:lang w:val="es-CO"/>
        </w:rPr>
        <w:t xml:space="preserve"> </w:t>
      </w:r>
      <w:r w:rsidRPr="007A670A">
        <w:rPr>
          <w:rFonts w:eastAsia="TTE19A8410t00" w:cs="Tahoma"/>
          <w:b w:val="0"/>
          <w:lang w:val="es-CO"/>
        </w:rPr>
        <w:t>rama del desarrollador hacia la rama principal. Debido al hecho de que cada</w:t>
      </w:r>
      <w:r>
        <w:rPr>
          <w:rFonts w:eastAsia="TTE19A8410t00" w:cs="Tahoma"/>
          <w:b w:val="0"/>
          <w:lang w:val="es-CO"/>
        </w:rPr>
        <w:t xml:space="preserve"> </w:t>
      </w:r>
      <w:r w:rsidRPr="007A670A">
        <w:rPr>
          <w:rFonts w:eastAsia="TTE19A8410t00" w:cs="Tahoma"/>
          <w:b w:val="0"/>
          <w:lang w:val="es-CO"/>
        </w:rPr>
        <w:t>implementación para cada desarrollador será independiente no es necesario</w:t>
      </w:r>
      <w:r>
        <w:rPr>
          <w:rFonts w:eastAsia="TTE19A8410t00" w:cs="Tahoma"/>
          <w:b w:val="0"/>
          <w:lang w:val="es-CO"/>
        </w:rPr>
        <w:t xml:space="preserve"> </w:t>
      </w:r>
      <w:r w:rsidRPr="007A670A">
        <w:rPr>
          <w:rFonts w:eastAsia="TTE19A8410t00" w:cs="Tahoma"/>
          <w:b w:val="0"/>
          <w:lang w:val="es-CO"/>
        </w:rPr>
        <w:t xml:space="preserve">definir un proceso de </w:t>
      </w:r>
      <w:proofErr w:type="spellStart"/>
      <w:r w:rsidRPr="007A670A">
        <w:rPr>
          <w:rFonts w:eastAsia="TTE19A8410t00" w:cs="Tahoma"/>
          <w:b w:val="0"/>
          <w:lang w:val="es-CO"/>
        </w:rPr>
        <w:t>merge</w:t>
      </w:r>
      <w:proofErr w:type="spellEnd"/>
      <w:r w:rsidRPr="007A670A">
        <w:rPr>
          <w:rFonts w:eastAsia="TTE19A8410t00" w:cs="Tahoma"/>
          <w:b w:val="0"/>
          <w:lang w:val="es-CO"/>
        </w:rPr>
        <w:t xml:space="preserve"> entre las ramas.</w:t>
      </w:r>
    </w:p>
    <w:p w:rsidR="00432DFA" w:rsidRDefault="00432DFA" w:rsidP="007A670A">
      <w:pPr>
        <w:pStyle w:val="Prrafodelista1"/>
        <w:numPr>
          <w:ilvl w:val="0"/>
          <w:numId w:val="0"/>
        </w:numPr>
        <w:jc w:val="both"/>
        <w:rPr>
          <w:rFonts w:eastAsia="TTE19A8410t00" w:cs="Tahoma"/>
          <w:b w:val="0"/>
          <w:u w:val="single"/>
          <w:lang w:val="es-CO"/>
        </w:rPr>
      </w:pPr>
    </w:p>
    <w:p w:rsidR="000E2E02" w:rsidRDefault="007A670A" w:rsidP="007A670A">
      <w:pPr>
        <w:autoSpaceDE w:val="0"/>
        <w:autoSpaceDN w:val="0"/>
        <w:adjustRightInd w:val="0"/>
        <w:spacing w:after="0" w:line="360" w:lineRule="auto"/>
        <w:jc w:val="both"/>
        <w:rPr>
          <w:rFonts w:eastAsia="TTE19A8410t00" w:cs="Tahoma"/>
          <w:lang w:val="es-CO"/>
        </w:rPr>
      </w:pPr>
      <w:r w:rsidRPr="007A670A">
        <w:rPr>
          <w:rFonts w:eastAsia="TTE19A8410t00" w:cs="Tahoma"/>
          <w:lang w:val="es-CO"/>
        </w:rPr>
        <w:t>Cada miembro del equipo será responsable de crear y mantener su propia</w:t>
      </w:r>
      <w:r>
        <w:rPr>
          <w:rFonts w:eastAsia="TTE19A8410t00" w:cs="Tahoma"/>
          <w:lang w:val="es-CO"/>
        </w:rPr>
        <w:t xml:space="preserve"> </w:t>
      </w:r>
      <w:r w:rsidRPr="007A670A">
        <w:rPr>
          <w:rFonts w:eastAsia="TTE19A8410t00" w:cs="Tahoma"/>
          <w:lang w:val="es-CO"/>
        </w:rPr>
        <w:t>vista privada. El tag de la vista deberá tener el siguiente formato:</w:t>
      </w:r>
      <w:r>
        <w:rPr>
          <w:rFonts w:eastAsia="TTE19A8410t00" w:cs="Tahoma"/>
          <w:lang w:val="es-CO"/>
        </w:rPr>
        <w:t xml:space="preserve"> </w:t>
      </w:r>
      <w:r w:rsidRPr="007A670A">
        <w:rPr>
          <w:rFonts w:eastAsia="TTE19A8410t00" w:cs="Tahoma"/>
          <w:lang w:val="es-CO"/>
        </w:rPr>
        <w:t>&lt;</w:t>
      </w:r>
      <w:proofErr w:type="spellStart"/>
      <w:r w:rsidRPr="007A670A">
        <w:rPr>
          <w:rFonts w:eastAsia="TTE19A8410t00" w:cs="Tahoma"/>
          <w:lang w:val="es-CO"/>
        </w:rPr>
        <w:t>ID_Desarrollador</w:t>
      </w:r>
      <w:proofErr w:type="spellEnd"/>
      <w:r w:rsidR="000E2E02">
        <w:rPr>
          <w:rFonts w:eastAsia="TTE19A8410t00" w:cs="Tahoma"/>
          <w:lang w:val="es-CO"/>
        </w:rPr>
        <w:t>.</w:t>
      </w:r>
    </w:p>
    <w:p w:rsidR="007A670A" w:rsidRPr="007A670A" w:rsidRDefault="007A670A" w:rsidP="007A670A">
      <w:pPr>
        <w:autoSpaceDE w:val="0"/>
        <w:autoSpaceDN w:val="0"/>
        <w:adjustRightInd w:val="0"/>
        <w:spacing w:after="0" w:line="360" w:lineRule="auto"/>
        <w:jc w:val="both"/>
        <w:rPr>
          <w:rFonts w:eastAsia="TTE19A8410t00" w:cs="Tahoma"/>
          <w:lang w:val="es-CO"/>
        </w:rPr>
      </w:pPr>
      <w:r w:rsidRPr="007A670A">
        <w:rPr>
          <w:rFonts w:eastAsia="TTE19A8410t00" w:cs="Tahoma"/>
          <w:lang w:val="es-CO"/>
        </w:rPr>
        <w:t xml:space="preserve">Todos los </w:t>
      </w:r>
      <w:proofErr w:type="spellStart"/>
      <w:r w:rsidRPr="007A670A">
        <w:rPr>
          <w:rFonts w:eastAsia="TTE19A8410t00" w:cs="Tahoma"/>
          <w:lang w:val="es-CO"/>
        </w:rPr>
        <w:t>checkins</w:t>
      </w:r>
      <w:proofErr w:type="spellEnd"/>
      <w:r w:rsidRPr="007A670A">
        <w:rPr>
          <w:rFonts w:eastAsia="TTE19A8410t00" w:cs="Tahoma"/>
          <w:lang w:val="es-CO"/>
        </w:rPr>
        <w:t xml:space="preserve"> deberán ser acompañados por una descripción corta que</w:t>
      </w:r>
      <w:r>
        <w:rPr>
          <w:rFonts w:eastAsia="TTE19A8410t00" w:cs="Tahoma"/>
          <w:lang w:val="es-CO"/>
        </w:rPr>
        <w:t xml:space="preserve"> </w:t>
      </w:r>
      <w:r w:rsidRPr="007A670A">
        <w:rPr>
          <w:rFonts w:eastAsia="TTE19A8410t00" w:cs="Tahoma"/>
          <w:lang w:val="es-CO"/>
        </w:rPr>
        <w:t>refiera el propósito del mismo. En caso de que el cambio se encuentre</w:t>
      </w:r>
      <w:r>
        <w:rPr>
          <w:rFonts w:eastAsia="TTE19A8410t00" w:cs="Tahoma"/>
          <w:lang w:val="es-CO"/>
        </w:rPr>
        <w:t xml:space="preserve"> </w:t>
      </w:r>
      <w:r w:rsidRPr="007A670A">
        <w:rPr>
          <w:rFonts w:eastAsia="TTE19A8410t00" w:cs="Tahoma"/>
          <w:lang w:val="es-CO"/>
        </w:rPr>
        <w:t>asociado a un cambio el mismo debe ser referido.</w:t>
      </w:r>
    </w:p>
    <w:p w:rsidR="007A670A" w:rsidRPr="007A670A" w:rsidRDefault="007A670A" w:rsidP="007A670A">
      <w:pPr>
        <w:autoSpaceDE w:val="0"/>
        <w:autoSpaceDN w:val="0"/>
        <w:adjustRightInd w:val="0"/>
        <w:spacing w:after="0" w:line="360" w:lineRule="auto"/>
        <w:jc w:val="both"/>
        <w:rPr>
          <w:rFonts w:eastAsia="TTE19A8410t00" w:cs="Tahoma"/>
          <w:lang w:val="es-CO"/>
        </w:rPr>
      </w:pPr>
      <w:r w:rsidRPr="007A670A">
        <w:rPr>
          <w:rFonts w:eastAsia="TTE19A8410t00" w:cs="Tahoma"/>
          <w:lang w:val="es-CO"/>
        </w:rPr>
        <w:t xml:space="preserve">Todos los </w:t>
      </w:r>
      <w:proofErr w:type="spellStart"/>
      <w:r w:rsidRPr="007A670A">
        <w:rPr>
          <w:rFonts w:eastAsia="TTE19A8410t00" w:cs="Tahoma"/>
          <w:lang w:val="es-CO"/>
        </w:rPr>
        <w:t>checkouts</w:t>
      </w:r>
      <w:proofErr w:type="spellEnd"/>
      <w:r w:rsidRPr="007A670A">
        <w:rPr>
          <w:rFonts w:eastAsia="TTE19A8410t00" w:cs="Tahoma"/>
          <w:lang w:val="es-CO"/>
        </w:rPr>
        <w:t xml:space="preserve"> deben restringirse a artefactos disponibles según la vista</w:t>
      </w:r>
      <w:r>
        <w:rPr>
          <w:rFonts w:eastAsia="TTE19A8410t00" w:cs="Tahoma"/>
          <w:lang w:val="es-CO"/>
        </w:rPr>
        <w:t xml:space="preserve"> </w:t>
      </w:r>
      <w:r w:rsidRPr="007A670A">
        <w:rPr>
          <w:rFonts w:eastAsia="TTE19A8410t00" w:cs="Tahoma"/>
          <w:lang w:val="es-CO"/>
        </w:rPr>
        <w:t xml:space="preserve">del miembro del equipo. Todos los </w:t>
      </w:r>
      <w:proofErr w:type="spellStart"/>
      <w:r w:rsidRPr="007A670A">
        <w:rPr>
          <w:rFonts w:eastAsia="TTE19A8410t00" w:cs="Tahoma"/>
          <w:lang w:val="es-CO"/>
        </w:rPr>
        <w:t>checkouts</w:t>
      </w:r>
      <w:proofErr w:type="spellEnd"/>
      <w:r w:rsidRPr="007A670A">
        <w:rPr>
          <w:rFonts w:eastAsia="TTE19A8410t00" w:cs="Tahoma"/>
          <w:lang w:val="es-CO"/>
        </w:rPr>
        <w:t xml:space="preserve"> deben realizarse bajo el</w:t>
      </w:r>
      <w:r>
        <w:rPr>
          <w:rFonts w:eastAsia="TTE19A8410t00" w:cs="Tahoma"/>
          <w:lang w:val="es-CO"/>
        </w:rPr>
        <w:t xml:space="preserve"> </w:t>
      </w:r>
      <w:r w:rsidRPr="007A670A">
        <w:rPr>
          <w:rFonts w:eastAsia="TTE19A8410t00" w:cs="Tahoma"/>
          <w:lang w:val="es-CO"/>
        </w:rPr>
        <w:t xml:space="preserve">esquema de reservas y con un </w:t>
      </w:r>
      <w:proofErr w:type="spellStart"/>
      <w:r w:rsidRPr="007A670A">
        <w:rPr>
          <w:rFonts w:eastAsia="TTE19A8410t00" w:cs="Tahoma"/>
          <w:lang w:val="es-CO"/>
        </w:rPr>
        <w:t>checkin</w:t>
      </w:r>
      <w:proofErr w:type="spellEnd"/>
      <w:r w:rsidRPr="007A670A">
        <w:rPr>
          <w:rFonts w:eastAsia="TTE19A8410t00" w:cs="Tahoma"/>
          <w:lang w:val="es-CO"/>
        </w:rPr>
        <w:t xml:space="preserve"> mínimo y obligatorio de frecuencia</w:t>
      </w:r>
      <w:r>
        <w:rPr>
          <w:rFonts w:eastAsia="TTE19A8410t00" w:cs="Tahoma"/>
          <w:lang w:val="es-CO"/>
        </w:rPr>
        <w:t xml:space="preserve"> </w:t>
      </w:r>
      <w:r w:rsidRPr="007A670A">
        <w:rPr>
          <w:rFonts w:eastAsia="TTE19A8410t00" w:cs="Tahoma"/>
          <w:lang w:val="es-CO"/>
        </w:rPr>
        <w:t>semanal.</w:t>
      </w:r>
    </w:p>
    <w:p w:rsidR="004E33FA" w:rsidRPr="004E33FA" w:rsidRDefault="004E33FA" w:rsidP="007A670A">
      <w:pPr>
        <w:pStyle w:val="Prrafodelista1"/>
        <w:numPr>
          <w:ilvl w:val="0"/>
          <w:numId w:val="0"/>
        </w:numPr>
        <w:jc w:val="both"/>
        <w:rPr>
          <w:rFonts w:eastAsia="TTE19A8410t00" w:cs="Tahoma"/>
          <w:b w:val="0"/>
          <w:u w:val="single"/>
          <w:lang w:val="es-CO"/>
        </w:rPr>
      </w:pPr>
    </w:p>
    <w:p w:rsidR="00462B37" w:rsidRDefault="00462B37" w:rsidP="006B2A5F">
      <w:pPr>
        <w:pStyle w:val="Prrafodelista1"/>
        <w:numPr>
          <w:ilvl w:val="0"/>
          <w:numId w:val="0"/>
        </w:numPr>
        <w:rPr>
          <w:rFonts w:eastAsia="TTE19A8410t00" w:cs="Tahoma"/>
          <w:b w:val="0"/>
          <w:u w:val="single"/>
          <w:lang w:val="es-CO"/>
        </w:rPr>
      </w:pPr>
      <w:r w:rsidRPr="00462B37">
        <w:rPr>
          <w:rFonts w:eastAsia="TTE19A8410t00" w:cs="Tahoma"/>
          <w:b w:val="0"/>
          <w:u w:val="single"/>
          <w:lang w:val="es-CO"/>
        </w:rPr>
        <w:t>Control de la Configuración</w:t>
      </w:r>
    </w:p>
    <w:p w:rsidR="00710062" w:rsidRDefault="00710062" w:rsidP="00710062">
      <w:pPr>
        <w:pStyle w:val="Prrafodelista1"/>
        <w:numPr>
          <w:ilvl w:val="0"/>
          <w:numId w:val="0"/>
        </w:numPr>
        <w:jc w:val="both"/>
        <w:rPr>
          <w:rFonts w:eastAsia="TTE19A8410t00" w:cs="Tahoma"/>
          <w:b w:val="0"/>
          <w:lang w:val="es-CO"/>
        </w:rPr>
      </w:pPr>
    </w:p>
    <w:p w:rsidR="00462B37" w:rsidRPr="00710062" w:rsidRDefault="00710062" w:rsidP="00710062">
      <w:pPr>
        <w:pStyle w:val="Prrafodelista1"/>
        <w:numPr>
          <w:ilvl w:val="0"/>
          <w:numId w:val="0"/>
        </w:numPr>
        <w:jc w:val="both"/>
        <w:rPr>
          <w:rFonts w:eastAsia="TTE19A8410t00" w:cs="Tahoma"/>
          <w:b w:val="0"/>
          <w:lang w:val="es-CO"/>
        </w:rPr>
      </w:pPr>
      <w:r w:rsidRPr="00710062">
        <w:rPr>
          <w:rFonts w:eastAsia="TTE19A8410t00" w:cs="Tahoma"/>
          <w:b w:val="0"/>
          <w:lang w:val="es-CO"/>
        </w:rPr>
        <w:t>El control de configuración del proyecto será regido por lo indicado en el</w:t>
      </w:r>
      <w:r>
        <w:rPr>
          <w:rFonts w:eastAsia="TTE19A8410t00" w:cs="Tahoma"/>
          <w:b w:val="0"/>
          <w:lang w:val="es-CO"/>
        </w:rPr>
        <w:t xml:space="preserve"> </w:t>
      </w:r>
      <w:r w:rsidRPr="00710062">
        <w:rPr>
          <w:rFonts w:eastAsia="TTE19A8410t00" w:cs="Tahoma"/>
          <w:b w:val="0"/>
          <w:lang w:val="es-CO"/>
        </w:rPr>
        <w:t>proceso organizacional sin realizarse ningún tipo de desviación de dicho</w:t>
      </w:r>
      <w:r>
        <w:rPr>
          <w:rFonts w:eastAsia="TTE19A8410t00" w:cs="Tahoma"/>
          <w:b w:val="0"/>
          <w:lang w:val="es-CO"/>
        </w:rPr>
        <w:t xml:space="preserve"> </w:t>
      </w:r>
      <w:r w:rsidRPr="00710062">
        <w:rPr>
          <w:rFonts w:eastAsia="TTE19A8410t00" w:cs="Tahoma"/>
          <w:b w:val="0"/>
          <w:lang w:val="es-CO"/>
        </w:rPr>
        <w:t>procedimiento, además, las actividades de Control de Configuración se</w:t>
      </w:r>
      <w:r>
        <w:rPr>
          <w:rFonts w:eastAsia="TTE19A8410t00" w:cs="Tahoma"/>
          <w:b w:val="0"/>
          <w:lang w:val="es-CO"/>
        </w:rPr>
        <w:t xml:space="preserve"> </w:t>
      </w:r>
      <w:r w:rsidRPr="00710062">
        <w:rPr>
          <w:rFonts w:eastAsia="TTE19A8410t00" w:cs="Tahoma"/>
          <w:b w:val="0"/>
          <w:lang w:val="es-CO"/>
        </w:rPr>
        <w:t>llevarán a cabo según lo especificado en la guía organizacional</w:t>
      </w:r>
    </w:p>
    <w:p w:rsidR="00462B37" w:rsidRDefault="00462B37" w:rsidP="006B2A5F">
      <w:pPr>
        <w:pStyle w:val="Prrafodelista1"/>
        <w:numPr>
          <w:ilvl w:val="0"/>
          <w:numId w:val="0"/>
        </w:numPr>
        <w:rPr>
          <w:rFonts w:eastAsia="TTE19A8410t00" w:cs="Tahoma"/>
          <w:b w:val="0"/>
          <w:u w:val="single"/>
          <w:lang w:val="es-CO"/>
        </w:rPr>
      </w:pPr>
    </w:p>
    <w:p w:rsidR="00462B37" w:rsidRDefault="00462B37" w:rsidP="006B2A5F">
      <w:pPr>
        <w:pStyle w:val="Prrafodelista1"/>
        <w:numPr>
          <w:ilvl w:val="0"/>
          <w:numId w:val="0"/>
        </w:numPr>
        <w:rPr>
          <w:rFonts w:eastAsia="TTE19A8410t00" w:cs="Tahoma"/>
          <w:b w:val="0"/>
          <w:u w:val="single"/>
          <w:lang w:val="es-CO"/>
        </w:rPr>
      </w:pPr>
      <w:r w:rsidRPr="00462B37">
        <w:rPr>
          <w:rFonts w:eastAsia="TTE19A8410t00" w:cs="Tahoma"/>
          <w:b w:val="0"/>
          <w:u w:val="single"/>
          <w:lang w:val="es-CO"/>
        </w:rPr>
        <w:t>Contabilidad del Estado de la Configuración</w:t>
      </w:r>
    </w:p>
    <w:p w:rsidR="00462B37" w:rsidRDefault="00462B37" w:rsidP="006B2A5F">
      <w:pPr>
        <w:pStyle w:val="Prrafodelista1"/>
        <w:numPr>
          <w:ilvl w:val="0"/>
          <w:numId w:val="0"/>
        </w:numPr>
        <w:rPr>
          <w:rFonts w:eastAsia="TTE19A8410t00" w:cs="Tahoma"/>
          <w:b w:val="0"/>
          <w:u w:val="single"/>
          <w:lang w:val="es-CO"/>
        </w:rPr>
      </w:pPr>
    </w:p>
    <w:p w:rsidR="008D32FE" w:rsidRPr="008D32FE" w:rsidRDefault="008D32FE" w:rsidP="008D32FE">
      <w:pPr>
        <w:pStyle w:val="Prrafodelista1"/>
        <w:numPr>
          <w:ilvl w:val="0"/>
          <w:numId w:val="0"/>
        </w:numPr>
        <w:ind w:left="360" w:hanging="360"/>
        <w:rPr>
          <w:rFonts w:eastAsia="TTE19A8410t00" w:cs="Tahoma"/>
          <w:b w:val="0"/>
          <w:lang w:val="es-CO"/>
        </w:rPr>
      </w:pPr>
      <w:r w:rsidRPr="008D32FE">
        <w:rPr>
          <w:rFonts w:eastAsia="TTE19A8410t00" w:cs="Tahoma"/>
          <w:b w:val="0"/>
          <w:lang w:val="es-CO"/>
        </w:rPr>
        <w:t>El siguiente cuadro</w:t>
      </w:r>
      <w:r>
        <w:rPr>
          <w:rFonts w:eastAsia="TTE19A8410t00" w:cs="Tahoma"/>
          <w:b w:val="0"/>
          <w:lang w:val="es-CO"/>
        </w:rPr>
        <w:t xml:space="preserve"> </w:t>
      </w:r>
      <w:r w:rsidRPr="008D32FE">
        <w:rPr>
          <w:rFonts w:eastAsia="TTE19A8410t00" w:cs="Tahoma"/>
          <w:b w:val="0"/>
          <w:lang w:val="es-CO"/>
        </w:rPr>
        <w:t>lista las</w:t>
      </w:r>
      <w:r>
        <w:rPr>
          <w:rFonts w:eastAsia="TTE19A8410t00" w:cs="Tahoma"/>
          <w:b w:val="0"/>
          <w:lang w:val="es-CO"/>
        </w:rPr>
        <w:t xml:space="preserve"> </w:t>
      </w:r>
      <w:r w:rsidRPr="008D32FE">
        <w:rPr>
          <w:rFonts w:eastAsia="TTE19A8410t00" w:cs="Tahoma"/>
          <w:b w:val="0"/>
          <w:lang w:val="es-CO"/>
        </w:rPr>
        <w:t>actividades mínimas de reporte requeridas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9"/>
        <w:gridCol w:w="3326"/>
      </w:tblGrid>
      <w:tr w:rsidR="00C238B8" w:rsidRPr="00EC0C8B" w:rsidTr="00DE2A39">
        <w:trPr>
          <w:jc w:val="center"/>
        </w:trPr>
        <w:tc>
          <w:tcPr>
            <w:tcW w:w="2799" w:type="dxa"/>
            <w:shd w:val="clear" w:color="auto" w:fill="BFBFBF"/>
          </w:tcPr>
          <w:p w:rsidR="00C238B8" w:rsidRPr="00EC0C8B" w:rsidRDefault="00C238B8" w:rsidP="00EC0C8B">
            <w:pPr>
              <w:pStyle w:val="estilo"/>
              <w:jc w:val="center"/>
              <w:rPr>
                <w:rFonts w:ascii="Tahoma" w:hAnsi="Tahoma" w:cs="Tahoma"/>
                <w:b/>
                <w:bCs/>
                <w:color w:val="000000"/>
                <w:sz w:val="18"/>
                <w:szCs w:val="18"/>
              </w:rPr>
            </w:pPr>
            <w:proofErr w:type="spellStart"/>
            <w:r w:rsidRPr="00EC0C8B">
              <w:rPr>
                <w:rFonts w:ascii="Tahoma" w:hAnsi="Tahoma" w:cs="Tahoma"/>
                <w:b/>
                <w:bCs/>
                <w:color w:val="000000"/>
                <w:sz w:val="18"/>
                <w:szCs w:val="18"/>
              </w:rPr>
              <w:lastRenderedPageBreak/>
              <w:t>Tarea</w:t>
            </w:r>
            <w:proofErr w:type="spellEnd"/>
          </w:p>
        </w:tc>
        <w:tc>
          <w:tcPr>
            <w:tcW w:w="3326" w:type="dxa"/>
            <w:shd w:val="clear" w:color="auto" w:fill="BFBFBF"/>
          </w:tcPr>
          <w:p w:rsidR="00C238B8" w:rsidRPr="00EC0C8B" w:rsidRDefault="00C238B8" w:rsidP="00EC0C8B">
            <w:pPr>
              <w:pStyle w:val="estilo"/>
              <w:jc w:val="center"/>
              <w:rPr>
                <w:rFonts w:ascii="Tahoma" w:hAnsi="Tahoma" w:cs="Tahoma"/>
                <w:b/>
                <w:bCs/>
                <w:color w:val="000000"/>
                <w:sz w:val="18"/>
                <w:szCs w:val="18"/>
              </w:rPr>
            </w:pPr>
            <w:proofErr w:type="spellStart"/>
            <w:r w:rsidRPr="00EC0C8B">
              <w:rPr>
                <w:rFonts w:ascii="Tahoma" w:hAnsi="Tahoma" w:cs="Tahoma"/>
                <w:b/>
                <w:bCs/>
                <w:color w:val="000000"/>
                <w:sz w:val="18"/>
                <w:szCs w:val="18"/>
              </w:rPr>
              <w:t>Frecuencia</w:t>
            </w:r>
            <w:proofErr w:type="spellEnd"/>
          </w:p>
        </w:tc>
      </w:tr>
      <w:tr w:rsidR="00C238B8" w:rsidRPr="00EC0C8B" w:rsidTr="00DE2A39">
        <w:trPr>
          <w:trHeight w:val="64"/>
          <w:jc w:val="center"/>
        </w:trPr>
        <w:tc>
          <w:tcPr>
            <w:tcW w:w="2799" w:type="dxa"/>
          </w:tcPr>
          <w:p w:rsidR="00C238B8" w:rsidRPr="00EC0C8B" w:rsidRDefault="00C238B8" w:rsidP="00EC0C8B">
            <w:pPr>
              <w:pStyle w:val="estilo"/>
              <w:rPr>
                <w:rFonts w:ascii="Tahoma" w:hAnsi="Tahoma" w:cs="Tahoma"/>
                <w:color w:val="000000"/>
                <w:sz w:val="18"/>
                <w:szCs w:val="18"/>
              </w:rPr>
            </w:pPr>
            <w:r w:rsidRPr="00EC0C8B">
              <w:rPr>
                <w:rFonts w:ascii="Tahoma" w:hAnsi="Tahoma" w:cs="Tahoma"/>
                <w:color w:val="000000"/>
                <w:sz w:val="18"/>
                <w:szCs w:val="18"/>
              </w:rPr>
              <w:t>Configuration Status Accounting Report</w:t>
            </w:r>
          </w:p>
        </w:tc>
        <w:tc>
          <w:tcPr>
            <w:tcW w:w="3326" w:type="dxa"/>
          </w:tcPr>
          <w:p w:rsidR="00C238B8" w:rsidRPr="004E33FA" w:rsidRDefault="00C238B8" w:rsidP="00DE2A39">
            <w:pPr>
              <w:pStyle w:val="estilo"/>
              <w:jc w:val="both"/>
              <w:rPr>
                <w:rFonts w:ascii="Tahoma" w:hAnsi="Tahoma" w:cs="Tahoma"/>
                <w:color w:val="000000"/>
                <w:sz w:val="18"/>
                <w:szCs w:val="18"/>
                <w:lang w:val="es-CO"/>
              </w:rPr>
            </w:pPr>
            <w:r w:rsidRPr="004E33FA">
              <w:rPr>
                <w:rFonts w:ascii="Tahoma" w:hAnsi="Tahoma" w:cs="Tahoma"/>
                <w:color w:val="000000"/>
                <w:sz w:val="18"/>
                <w:szCs w:val="18"/>
                <w:lang w:val="es-CO"/>
              </w:rPr>
              <w:t xml:space="preserve">Deberá realizarse antes de la realización de auditorías y al finalizar cada fase de proyecto. </w:t>
            </w:r>
          </w:p>
        </w:tc>
      </w:tr>
      <w:tr w:rsidR="00C238B8" w:rsidRPr="00EC0C8B" w:rsidTr="00DE2A39">
        <w:trPr>
          <w:jc w:val="center"/>
        </w:trPr>
        <w:tc>
          <w:tcPr>
            <w:tcW w:w="2799" w:type="dxa"/>
          </w:tcPr>
          <w:p w:rsidR="00C238B8" w:rsidRPr="00EC0C8B" w:rsidRDefault="00C238B8" w:rsidP="00EC0C8B">
            <w:pPr>
              <w:pStyle w:val="estilo"/>
              <w:rPr>
                <w:rFonts w:ascii="Tahoma" w:hAnsi="Tahoma" w:cs="Tahoma"/>
                <w:color w:val="000000"/>
                <w:sz w:val="18"/>
                <w:szCs w:val="18"/>
              </w:rPr>
            </w:pPr>
            <w:proofErr w:type="spellStart"/>
            <w:r w:rsidRPr="00EC0C8B">
              <w:rPr>
                <w:rFonts w:ascii="Tahoma" w:hAnsi="Tahoma" w:cs="Tahoma"/>
                <w:color w:val="000000"/>
                <w:sz w:val="18"/>
                <w:szCs w:val="18"/>
              </w:rPr>
              <w:t>Reporte</w:t>
            </w:r>
            <w:proofErr w:type="spellEnd"/>
            <w:r w:rsidRPr="00EC0C8B">
              <w:rPr>
                <w:rFonts w:ascii="Tahoma" w:hAnsi="Tahoma" w:cs="Tahoma"/>
                <w:color w:val="000000"/>
                <w:sz w:val="18"/>
                <w:szCs w:val="18"/>
              </w:rPr>
              <w:t xml:space="preserve"> de </w:t>
            </w:r>
            <w:proofErr w:type="spellStart"/>
            <w:r w:rsidRPr="00EC0C8B">
              <w:rPr>
                <w:rFonts w:ascii="Tahoma" w:hAnsi="Tahoma" w:cs="Tahoma"/>
                <w:color w:val="000000"/>
                <w:sz w:val="18"/>
                <w:szCs w:val="18"/>
              </w:rPr>
              <w:t>Implementación</w:t>
            </w:r>
            <w:proofErr w:type="spellEnd"/>
            <w:r w:rsidRPr="00EC0C8B">
              <w:rPr>
                <w:rFonts w:ascii="Tahoma" w:hAnsi="Tahoma" w:cs="Tahoma"/>
                <w:color w:val="000000"/>
                <w:sz w:val="18"/>
                <w:szCs w:val="18"/>
              </w:rPr>
              <w:t xml:space="preserve"> </w:t>
            </w:r>
          </w:p>
        </w:tc>
        <w:tc>
          <w:tcPr>
            <w:tcW w:w="3326" w:type="dxa"/>
          </w:tcPr>
          <w:p w:rsidR="00C238B8" w:rsidRPr="00EC0C8B" w:rsidRDefault="00C238B8" w:rsidP="00EC0C8B">
            <w:pPr>
              <w:pStyle w:val="estilo"/>
              <w:rPr>
                <w:rFonts w:ascii="Tahoma" w:hAnsi="Tahoma" w:cs="Tahoma"/>
                <w:color w:val="000000"/>
                <w:sz w:val="18"/>
                <w:szCs w:val="18"/>
              </w:rPr>
            </w:pPr>
            <w:proofErr w:type="spellStart"/>
            <w:r w:rsidRPr="00EC0C8B">
              <w:rPr>
                <w:rFonts w:ascii="Tahoma" w:hAnsi="Tahoma" w:cs="Tahoma"/>
                <w:color w:val="000000"/>
                <w:sz w:val="18"/>
                <w:szCs w:val="18"/>
              </w:rPr>
              <w:t>Después</w:t>
            </w:r>
            <w:proofErr w:type="spellEnd"/>
            <w:r w:rsidRPr="00EC0C8B">
              <w:rPr>
                <w:rFonts w:ascii="Tahoma" w:hAnsi="Tahoma" w:cs="Tahoma"/>
                <w:color w:val="000000"/>
                <w:sz w:val="18"/>
                <w:szCs w:val="18"/>
              </w:rPr>
              <w:t xml:space="preserve"> de </w:t>
            </w:r>
            <w:proofErr w:type="spellStart"/>
            <w:r w:rsidRPr="00EC0C8B">
              <w:rPr>
                <w:rFonts w:ascii="Tahoma" w:hAnsi="Tahoma" w:cs="Tahoma"/>
                <w:color w:val="000000"/>
                <w:sz w:val="18"/>
                <w:szCs w:val="18"/>
              </w:rPr>
              <w:t>cada</w:t>
            </w:r>
            <w:proofErr w:type="spellEnd"/>
            <w:r w:rsidRPr="00EC0C8B">
              <w:rPr>
                <w:rFonts w:ascii="Tahoma" w:hAnsi="Tahoma" w:cs="Tahoma"/>
                <w:color w:val="000000"/>
                <w:sz w:val="18"/>
                <w:szCs w:val="18"/>
              </w:rPr>
              <w:t xml:space="preserve"> </w:t>
            </w:r>
            <w:proofErr w:type="spellStart"/>
            <w:r w:rsidRPr="00EC0C8B">
              <w:rPr>
                <w:rFonts w:ascii="Tahoma" w:hAnsi="Tahoma" w:cs="Tahoma"/>
                <w:color w:val="000000"/>
                <w:sz w:val="18"/>
                <w:szCs w:val="18"/>
              </w:rPr>
              <w:t>implementación</w:t>
            </w:r>
            <w:proofErr w:type="spellEnd"/>
          </w:p>
        </w:tc>
      </w:tr>
      <w:tr w:rsidR="00C238B8" w:rsidRPr="00EC0C8B" w:rsidTr="00DE2A39">
        <w:trPr>
          <w:jc w:val="center"/>
        </w:trPr>
        <w:tc>
          <w:tcPr>
            <w:tcW w:w="2799" w:type="dxa"/>
          </w:tcPr>
          <w:p w:rsidR="00C238B8" w:rsidRPr="00EC0C8B" w:rsidRDefault="00C238B8" w:rsidP="00EC0C8B">
            <w:pPr>
              <w:pStyle w:val="estilo"/>
              <w:rPr>
                <w:rFonts w:ascii="Tahoma" w:hAnsi="Tahoma" w:cs="Tahoma"/>
                <w:color w:val="000000"/>
                <w:sz w:val="18"/>
                <w:szCs w:val="18"/>
              </w:rPr>
            </w:pPr>
            <w:r w:rsidRPr="00EC0C8B">
              <w:rPr>
                <w:rFonts w:ascii="Tahoma" w:hAnsi="Tahoma" w:cs="Tahoma"/>
                <w:color w:val="000000"/>
                <w:sz w:val="18"/>
                <w:szCs w:val="18"/>
              </w:rPr>
              <w:t xml:space="preserve">AFI </w:t>
            </w:r>
          </w:p>
        </w:tc>
        <w:tc>
          <w:tcPr>
            <w:tcW w:w="3326" w:type="dxa"/>
          </w:tcPr>
          <w:p w:rsidR="00C238B8" w:rsidRPr="00EC0C8B" w:rsidRDefault="00C238B8" w:rsidP="00EC0C8B">
            <w:pPr>
              <w:pStyle w:val="estilo"/>
              <w:rPr>
                <w:rFonts w:ascii="Tahoma" w:hAnsi="Tahoma" w:cs="Tahoma"/>
                <w:color w:val="000000"/>
                <w:sz w:val="18"/>
                <w:szCs w:val="18"/>
              </w:rPr>
            </w:pPr>
            <w:r w:rsidRPr="00EC0C8B">
              <w:rPr>
                <w:rFonts w:ascii="Tahoma" w:hAnsi="Tahoma" w:cs="Tahoma"/>
                <w:color w:val="000000"/>
                <w:sz w:val="18"/>
                <w:szCs w:val="18"/>
              </w:rPr>
              <w:t xml:space="preserve">Al final </w:t>
            </w:r>
            <w:smartTag w:uri="urn:schemas-microsoft-com:office:smarttags" w:element="State">
              <w:smartTag w:uri="urn:schemas-microsoft-com:office:smarttags" w:element="place">
                <w:r w:rsidRPr="00EC0C8B">
                  <w:rPr>
                    <w:rFonts w:ascii="Tahoma" w:hAnsi="Tahoma" w:cs="Tahoma"/>
                    <w:color w:val="000000"/>
                    <w:sz w:val="18"/>
                    <w:szCs w:val="18"/>
                  </w:rPr>
                  <w:t>del</w:t>
                </w:r>
              </w:smartTag>
            </w:smartTag>
            <w:r w:rsidRPr="00EC0C8B">
              <w:rPr>
                <w:rFonts w:ascii="Tahoma" w:hAnsi="Tahoma" w:cs="Tahoma"/>
                <w:color w:val="000000"/>
                <w:sz w:val="18"/>
                <w:szCs w:val="18"/>
              </w:rPr>
              <w:t xml:space="preserve"> </w:t>
            </w:r>
            <w:proofErr w:type="spellStart"/>
            <w:r w:rsidRPr="00EC0C8B">
              <w:rPr>
                <w:rFonts w:ascii="Tahoma" w:hAnsi="Tahoma" w:cs="Tahoma"/>
                <w:color w:val="000000"/>
                <w:sz w:val="18"/>
                <w:szCs w:val="18"/>
              </w:rPr>
              <w:t>proyecto</w:t>
            </w:r>
            <w:proofErr w:type="spellEnd"/>
          </w:p>
        </w:tc>
      </w:tr>
      <w:tr w:rsidR="00C238B8" w:rsidRPr="00EC0C8B" w:rsidTr="00DE2A39">
        <w:trPr>
          <w:jc w:val="center"/>
        </w:trPr>
        <w:tc>
          <w:tcPr>
            <w:tcW w:w="2799" w:type="dxa"/>
          </w:tcPr>
          <w:p w:rsidR="00C238B8" w:rsidRPr="00EC0C8B" w:rsidRDefault="00C238B8" w:rsidP="00EC0C8B">
            <w:pPr>
              <w:pStyle w:val="estilo"/>
              <w:rPr>
                <w:rFonts w:ascii="Tahoma" w:hAnsi="Tahoma" w:cs="Tahoma"/>
                <w:color w:val="000000"/>
                <w:sz w:val="18"/>
                <w:szCs w:val="18"/>
              </w:rPr>
            </w:pPr>
            <w:r w:rsidRPr="00EC0C8B">
              <w:rPr>
                <w:rFonts w:ascii="Tahoma" w:hAnsi="Tahoma" w:cs="Tahoma"/>
                <w:color w:val="000000"/>
                <w:sz w:val="18"/>
                <w:szCs w:val="18"/>
              </w:rPr>
              <w:t xml:space="preserve">AFU </w:t>
            </w:r>
          </w:p>
        </w:tc>
        <w:tc>
          <w:tcPr>
            <w:tcW w:w="3326" w:type="dxa"/>
          </w:tcPr>
          <w:p w:rsidR="00C238B8" w:rsidRPr="00EC0C8B" w:rsidRDefault="00C238B8" w:rsidP="00EC0C8B">
            <w:pPr>
              <w:pStyle w:val="estilo"/>
              <w:rPr>
                <w:rFonts w:ascii="Tahoma" w:hAnsi="Tahoma" w:cs="Tahoma"/>
                <w:color w:val="000000"/>
                <w:sz w:val="18"/>
                <w:szCs w:val="18"/>
              </w:rPr>
            </w:pPr>
            <w:r w:rsidRPr="00EC0C8B">
              <w:rPr>
                <w:rFonts w:ascii="Tahoma" w:hAnsi="Tahoma" w:cs="Tahoma"/>
                <w:color w:val="000000"/>
                <w:sz w:val="18"/>
                <w:szCs w:val="18"/>
              </w:rPr>
              <w:t xml:space="preserve">Antes de </w:t>
            </w:r>
            <w:proofErr w:type="spellStart"/>
            <w:r w:rsidRPr="00EC0C8B">
              <w:rPr>
                <w:rFonts w:ascii="Tahoma" w:hAnsi="Tahoma" w:cs="Tahoma"/>
                <w:color w:val="000000"/>
                <w:sz w:val="18"/>
                <w:szCs w:val="18"/>
              </w:rPr>
              <w:t>cada</w:t>
            </w:r>
            <w:proofErr w:type="spellEnd"/>
            <w:r w:rsidRPr="00EC0C8B">
              <w:rPr>
                <w:rFonts w:ascii="Tahoma" w:hAnsi="Tahoma" w:cs="Tahoma"/>
                <w:color w:val="000000"/>
                <w:sz w:val="18"/>
                <w:szCs w:val="18"/>
              </w:rPr>
              <w:t xml:space="preserve"> </w:t>
            </w:r>
            <w:proofErr w:type="spellStart"/>
            <w:r w:rsidRPr="00EC0C8B">
              <w:rPr>
                <w:rFonts w:ascii="Tahoma" w:hAnsi="Tahoma" w:cs="Tahoma"/>
                <w:color w:val="000000"/>
                <w:sz w:val="18"/>
                <w:szCs w:val="18"/>
              </w:rPr>
              <w:t>implementación</w:t>
            </w:r>
            <w:proofErr w:type="spellEnd"/>
          </w:p>
        </w:tc>
      </w:tr>
      <w:tr w:rsidR="00C238B8" w:rsidRPr="00EC0C8B" w:rsidTr="00DE2A39">
        <w:trPr>
          <w:jc w:val="center"/>
        </w:trPr>
        <w:tc>
          <w:tcPr>
            <w:tcW w:w="2799" w:type="dxa"/>
          </w:tcPr>
          <w:p w:rsidR="00C238B8" w:rsidRPr="00EC0C8B" w:rsidRDefault="00C238B8" w:rsidP="00EC0C8B">
            <w:pPr>
              <w:pStyle w:val="estilo"/>
              <w:rPr>
                <w:rFonts w:ascii="Tahoma" w:hAnsi="Tahoma" w:cs="Tahoma"/>
                <w:color w:val="000000"/>
                <w:sz w:val="18"/>
                <w:szCs w:val="18"/>
              </w:rPr>
            </w:pPr>
            <w:proofErr w:type="spellStart"/>
            <w:r w:rsidRPr="00EC0C8B">
              <w:rPr>
                <w:rFonts w:ascii="Tahoma" w:hAnsi="Tahoma" w:cs="Tahoma"/>
                <w:color w:val="000000"/>
                <w:sz w:val="18"/>
                <w:szCs w:val="18"/>
              </w:rPr>
              <w:t>Notas</w:t>
            </w:r>
            <w:proofErr w:type="spellEnd"/>
            <w:r w:rsidRPr="00EC0C8B">
              <w:rPr>
                <w:rFonts w:ascii="Tahoma" w:hAnsi="Tahoma" w:cs="Tahoma"/>
                <w:color w:val="000000"/>
                <w:sz w:val="18"/>
                <w:szCs w:val="18"/>
              </w:rPr>
              <w:t xml:space="preserve"> de </w:t>
            </w:r>
            <w:proofErr w:type="spellStart"/>
            <w:r w:rsidRPr="00EC0C8B">
              <w:rPr>
                <w:rFonts w:ascii="Tahoma" w:hAnsi="Tahoma" w:cs="Tahoma"/>
                <w:color w:val="000000"/>
                <w:sz w:val="18"/>
                <w:szCs w:val="18"/>
              </w:rPr>
              <w:t>Implementación</w:t>
            </w:r>
            <w:proofErr w:type="spellEnd"/>
            <w:r w:rsidRPr="00EC0C8B">
              <w:rPr>
                <w:rFonts w:ascii="Tahoma" w:hAnsi="Tahoma" w:cs="Tahoma"/>
                <w:color w:val="000000"/>
                <w:sz w:val="18"/>
                <w:szCs w:val="18"/>
              </w:rPr>
              <w:t xml:space="preserve"> </w:t>
            </w:r>
          </w:p>
        </w:tc>
        <w:tc>
          <w:tcPr>
            <w:tcW w:w="3326" w:type="dxa"/>
          </w:tcPr>
          <w:p w:rsidR="00C238B8" w:rsidRPr="00EC0C8B" w:rsidRDefault="00C238B8" w:rsidP="00EC0C8B">
            <w:pPr>
              <w:pStyle w:val="estilo"/>
              <w:rPr>
                <w:rFonts w:ascii="Tahoma" w:hAnsi="Tahoma" w:cs="Tahoma"/>
                <w:color w:val="000000"/>
                <w:sz w:val="18"/>
                <w:szCs w:val="18"/>
              </w:rPr>
            </w:pPr>
            <w:r w:rsidRPr="00EC0C8B">
              <w:rPr>
                <w:rFonts w:ascii="Tahoma" w:hAnsi="Tahoma" w:cs="Tahoma"/>
                <w:color w:val="000000"/>
                <w:sz w:val="18"/>
                <w:szCs w:val="18"/>
              </w:rPr>
              <w:t xml:space="preserve">Antes de </w:t>
            </w:r>
            <w:proofErr w:type="spellStart"/>
            <w:r w:rsidRPr="00EC0C8B">
              <w:rPr>
                <w:rFonts w:ascii="Tahoma" w:hAnsi="Tahoma" w:cs="Tahoma"/>
                <w:color w:val="000000"/>
                <w:sz w:val="18"/>
                <w:szCs w:val="18"/>
              </w:rPr>
              <w:t>cada</w:t>
            </w:r>
            <w:proofErr w:type="spellEnd"/>
            <w:r w:rsidRPr="00EC0C8B">
              <w:rPr>
                <w:rFonts w:ascii="Tahoma" w:hAnsi="Tahoma" w:cs="Tahoma"/>
                <w:color w:val="000000"/>
                <w:sz w:val="18"/>
                <w:szCs w:val="18"/>
              </w:rPr>
              <w:t xml:space="preserve"> </w:t>
            </w:r>
            <w:proofErr w:type="spellStart"/>
            <w:r w:rsidRPr="00EC0C8B">
              <w:rPr>
                <w:rFonts w:ascii="Tahoma" w:hAnsi="Tahoma" w:cs="Tahoma"/>
                <w:color w:val="000000"/>
                <w:sz w:val="18"/>
                <w:szCs w:val="18"/>
              </w:rPr>
              <w:t>implementación</w:t>
            </w:r>
            <w:proofErr w:type="spellEnd"/>
          </w:p>
        </w:tc>
      </w:tr>
      <w:tr w:rsidR="00C238B8" w:rsidRPr="00EC0C8B" w:rsidTr="00DE2A39">
        <w:trPr>
          <w:jc w:val="center"/>
        </w:trPr>
        <w:tc>
          <w:tcPr>
            <w:tcW w:w="2799" w:type="dxa"/>
          </w:tcPr>
          <w:p w:rsidR="00C238B8" w:rsidRPr="00EC0C8B" w:rsidRDefault="00C238B8" w:rsidP="00EC0C8B">
            <w:pPr>
              <w:pStyle w:val="estilo"/>
              <w:rPr>
                <w:rFonts w:ascii="Tahoma" w:hAnsi="Tahoma" w:cs="Tahoma"/>
                <w:color w:val="000000"/>
                <w:sz w:val="18"/>
                <w:szCs w:val="18"/>
              </w:rPr>
            </w:pPr>
            <w:r w:rsidRPr="00EC0C8B">
              <w:rPr>
                <w:rFonts w:ascii="Tahoma" w:hAnsi="Tahoma" w:cs="Tahoma"/>
                <w:color w:val="000000"/>
                <w:sz w:val="18"/>
                <w:szCs w:val="18"/>
              </w:rPr>
              <w:t xml:space="preserve">Control de </w:t>
            </w:r>
            <w:proofErr w:type="spellStart"/>
            <w:r w:rsidRPr="00EC0C8B">
              <w:rPr>
                <w:rFonts w:ascii="Tahoma" w:hAnsi="Tahoma" w:cs="Tahoma"/>
                <w:color w:val="000000"/>
                <w:sz w:val="18"/>
                <w:szCs w:val="18"/>
              </w:rPr>
              <w:t>Implementación</w:t>
            </w:r>
            <w:proofErr w:type="spellEnd"/>
            <w:r w:rsidRPr="00EC0C8B">
              <w:rPr>
                <w:rFonts w:ascii="Tahoma" w:hAnsi="Tahoma" w:cs="Tahoma"/>
                <w:color w:val="000000"/>
                <w:sz w:val="18"/>
                <w:szCs w:val="18"/>
              </w:rPr>
              <w:t xml:space="preserve"> </w:t>
            </w:r>
          </w:p>
        </w:tc>
        <w:tc>
          <w:tcPr>
            <w:tcW w:w="3326" w:type="dxa"/>
          </w:tcPr>
          <w:p w:rsidR="00C238B8" w:rsidRPr="00EC0C8B" w:rsidRDefault="00C238B8" w:rsidP="00EC0C8B">
            <w:pPr>
              <w:pStyle w:val="estilo"/>
              <w:rPr>
                <w:rFonts w:ascii="Tahoma" w:hAnsi="Tahoma" w:cs="Tahoma"/>
                <w:color w:val="000000"/>
                <w:sz w:val="18"/>
                <w:szCs w:val="18"/>
              </w:rPr>
            </w:pPr>
            <w:r w:rsidRPr="00EC0C8B">
              <w:rPr>
                <w:rFonts w:ascii="Tahoma" w:hAnsi="Tahoma" w:cs="Tahoma"/>
                <w:color w:val="000000"/>
                <w:sz w:val="18"/>
                <w:szCs w:val="18"/>
              </w:rPr>
              <w:t xml:space="preserve">Antes de </w:t>
            </w:r>
            <w:proofErr w:type="spellStart"/>
            <w:r w:rsidRPr="00EC0C8B">
              <w:rPr>
                <w:rFonts w:ascii="Tahoma" w:hAnsi="Tahoma" w:cs="Tahoma"/>
                <w:color w:val="000000"/>
                <w:sz w:val="18"/>
                <w:szCs w:val="18"/>
              </w:rPr>
              <w:t>cada</w:t>
            </w:r>
            <w:proofErr w:type="spellEnd"/>
            <w:r w:rsidRPr="00EC0C8B">
              <w:rPr>
                <w:rFonts w:ascii="Tahoma" w:hAnsi="Tahoma" w:cs="Tahoma"/>
                <w:color w:val="000000"/>
                <w:sz w:val="18"/>
                <w:szCs w:val="18"/>
              </w:rPr>
              <w:t xml:space="preserve"> </w:t>
            </w:r>
            <w:proofErr w:type="spellStart"/>
            <w:r w:rsidRPr="00EC0C8B">
              <w:rPr>
                <w:rFonts w:ascii="Tahoma" w:hAnsi="Tahoma" w:cs="Tahoma"/>
                <w:color w:val="000000"/>
                <w:sz w:val="18"/>
                <w:szCs w:val="18"/>
              </w:rPr>
              <w:t>implementación</w:t>
            </w:r>
            <w:proofErr w:type="spellEnd"/>
          </w:p>
        </w:tc>
      </w:tr>
    </w:tbl>
    <w:p w:rsidR="00C238B8" w:rsidRPr="004203E6" w:rsidRDefault="00C238B8" w:rsidP="00C238B8">
      <w:pPr>
        <w:autoSpaceDE w:val="0"/>
        <w:autoSpaceDN w:val="0"/>
        <w:adjustRightInd w:val="0"/>
        <w:jc w:val="center"/>
        <w:rPr>
          <w:rFonts w:cs="Tahoma"/>
          <w:sz w:val="18"/>
          <w:szCs w:val="18"/>
          <w:lang w:val="es-CO"/>
        </w:rPr>
      </w:pPr>
      <w:bookmarkStart w:id="15" w:name="_Toc179711860"/>
      <w:r w:rsidRPr="004203E6">
        <w:rPr>
          <w:rFonts w:cs="Tahoma"/>
          <w:sz w:val="18"/>
          <w:szCs w:val="18"/>
          <w:lang w:val="es-CO"/>
        </w:rPr>
        <w:t xml:space="preserve">Tabla </w:t>
      </w:r>
      <w:r w:rsidRPr="004203E6">
        <w:rPr>
          <w:rFonts w:cs="Tahoma"/>
          <w:sz w:val="18"/>
          <w:szCs w:val="18"/>
          <w:lang w:val="es-CO"/>
        </w:rPr>
        <w:fldChar w:fldCharType="begin"/>
      </w:r>
      <w:r w:rsidRPr="004203E6">
        <w:rPr>
          <w:rFonts w:cs="Tahoma"/>
          <w:sz w:val="18"/>
          <w:szCs w:val="18"/>
          <w:lang w:val="es-CO"/>
        </w:rPr>
        <w:instrText xml:space="preserve"> SEQ Tabla \* ARABIC </w:instrText>
      </w:r>
      <w:r w:rsidRPr="004203E6">
        <w:rPr>
          <w:rFonts w:cs="Tahoma"/>
          <w:sz w:val="18"/>
          <w:szCs w:val="18"/>
          <w:lang w:val="es-CO"/>
        </w:rPr>
        <w:fldChar w:fldCharType="separate"/>
      </w:r>
      <w:r w:rsidR="00DA08CE">
        <w:rPr>
          <w:rFonts w:cs="Tahoma"/>
          <w:noProof/>
          <w:sz w:val="18"/>
          <w:szCs w:val="18"/>
          <w:lang w:val="es-CO"/>
        </w:rPr>
        <w:t>20</w:t>
      </w:r>
      <w:r w:rsidRPr="004203E6">
        <w:rPr>
          <w:rFonts w:cs="Tahoma"/>
          <w:sz w:val="18"/>
          <w:szCs w:val="18"/>
          <w:lang w:val="es-CO"/>
        </w:rPr>
        <w:fldChar w:fldCharType="end"/>
      </w:r>
      <w:r w:rsidRPr="004203E6">
        <w:rPr>
          <w:rFonts w:cs="Tahoma"/>
          <w:sz w:val="18"/>
          <w:szCs w:val="18"/>
          <w:lang w:val="es-CO"/>
        </w:rPr>
        <w:t xml:space="preserve">: </w:t>
      </w:r>
      <w:r w:rsidRPr="00C238B8">
        <w:rPr>
          <w:rFonts w:cs="Tahoma"/>
          <w:sz w:val="18"/>
          <w:szCs w:val="18"/>
          <w:lang w:val="es-CO"/>
        </w:rPr>
        <w:t>Actividades de Reporte</w:t>
      </w:r>
      <w:bookmarkEnd w:id="15"/>
    </w:p>
    <w:p w:rsidR="0086235D" w:rsidRDefault="0086235D" w:rsidP="006B2A5F">
      <w:pPr>
        <w:pStyle w:val="Prrafodelista1"/>
        <w:numPr>
          <w:ilvl w:val="0"/>
          <w:numId w:val="0"/>
        </w:numPr>
        <w:rPr>
          <w:rFonts w:eastAsia="TTE19A8410t00" w:cs="Tahoma"/>
          <w:b w:val="0"/>
          <w:u w:val="single"/>
          <w:lang w:val="es-CO"/>
        </w:rPr>
      </w:pPr>
    </w:p>
    <w:p w:rsidR="00462B37" w:rsidRDefault="00462B37" w:rsidP="006B2A5F">
      <w:pPr>
        <w:pStyle w:val="Prrafodelista1"/>
        <w:numPr>
          <w:ilvl w:val="0"/>
          <w:numId w:val="0"/>
        </w:numPr>
        <w:rPr>
          <w:rFonts w:eastAsia="TTE19A8410t00" w:cs="Tahoma"/>
          <w:b w:val="0"/>
          <w:u w:val="single"/>
          <w:lang w:val="es-CO"/>
        </w:rPr>
      </w:pPr>
      <w:r w:rsidRPr="00462B37">
        <w:rPr>
          <w:rFonts w:eastAsia="TTE19A8410t00" w:cs="Tahoma"/>
          <w:b w:val="0"/>
          <w:u w:val="single"/>
          <w:lang w:val="es-CO"/>
        </w:rPr>
        <w:t>Auditoría de la Configuración</w:t>
      </w:r>
    </w:p>
    <w:p w:rsidR="00FD0A6F" w:rsidRDefault="00FD0A6F" w:rsidP="00FD0A6F">
      <w:pPr>
        <w:pStyle w:val="Prrafodelista1"/>
        <w:numPr>
          <w:ilvl w:val="0"/>
          <w:numId w:val="0"/>
        </w:numPr>
        <w:rPr>
          <w:rFonts w:cs="Tahoma"/>
          <w:b w:val="0"/>
          <w:lang w:val="es-CO"/>
        </w:rPr>
      </w:pPr>
    </w:p>
    <w:p w:rsidR="00FD0A6F" w:rsidRPr="00FD0A6F" w:rsidRDefault="003F2A04" w:rsidP="00FD0A6F">
      <w:pPr>
        <w:pStyle w:val="Prrafodelista1"/>
        <w:numPr>
          <w:ilvl w:val="0"/>
          <w:numId w:val="0"/>
        </w:numPr>
        <w:rPr>
          <w:rFonts w:eastAsia="TTE19A8410t00" w:cs="Tahoma"/>
          <w:b w:val="0"/>
          <w:u w:val="single"/>
          <w:lang w:val="es-CO"/>
        </w:rPr>
      </w:pPr>
      <w:r w:rsidRPr="00FD0A6F">
        <w:rPr>
          <w:rFonts w:cs="Tahoma"/>
          <w:b w:val="0"/>
          <w:lang w:val="es-CO"/>
        </w:rPr>
        <w:t>Referirse a la sección</w:t>
      </w:r>
      <w:r w:rsidRPr="00FD0A6F">
        <w:rPr>
          <w:rFonts w:cs="Tahoma"/>
          <w:lang w:val="es-CO"/>
        </w:rPr>
        <w:t xml:space="preserve"> </w:t>
      </w:r>
      <w:r w:rsidR="00FD0A6F" w:rsidRPr="00FD0A6F">
        <w:rPr>
          <w:rFonts w:eastAsia="TTE19A8410t00" w:cs="Tahoma"/>
          <w:b w:val="0"/>
          <w:u w:val="single"/>
          <w:lang w:val="es-CO"/>
        </w:rPr>
        <w:t>Implementación del Plan de Gestión de Configuración</w:t>
      </w:r>
    </w:p>
    <w:p w:rsidR="00462B37" w:rsidRPr="00FD0A6F" w:rsidRDefault="003F2A04" w:rsidP="003F2A04">
      <w:pPr>
        <w:pStyle w:val="Prrafodelista1"/>
        <w:numPr>
          <w:ilvl w:val="0"/>
          <w:numId w:val="0"/>
        </w:numPr>
        <w:rPr>
          <w:rFonts w:eastAsia="TTE19A8410t00" w:cs="Tahoma"/>
          <w:b w:val="0"/>
          <w:u w:val="single"/>
          <w:lang w:val="es-CO"/>
        </w:rPr>
      </w:pPr>
      <w:r w:rsidRPr="00FD0A6F">
        <w:rPr>
          <w:rFonts w:cs="Tahoma"/>
          <w:b w:val="0"/>
          <w:lang w:val="es-CO"/>
        </w:rPr>
        <w:t xml:space="preserve">Referirse a la sección </w:t>
      </w:r>
      <w:r w:rsidR="00FD0A6F" w:rsidRPr="00FD0A6F">
        <w:rPr>
          <w:rFonts w:eastAsia="TTE19A8410t00" w:cs="Tahoma"/>
          <w:b w:val="0"/>
          <w:u w:val="single"/>
          <w:lang w:val="es-CO"/>
        </w:rPr>
        <w:t>Identificación de la Configuración</w:t>
      </w:r>
      <w:r w:rsidR="00FD0A6F" w:rsidRPr="00FD0A6F">
        <w:rPr>
          <w:rFonts w:eastAsia="TTE19A8410t00" w:cs="Tahoma"/>
          <w:b w:val="0"/>
          <w:lang w:val="es-CO"/>
        </w:rPr>
        <w:t xml:space="preserve"> </w:t>
      </w:r>
      <w:r w:rsidRPr="00FD0A6F">
        <w:rPr>
          <w:rFonts w:cs="Tahoma"/>
          <w:b w:val="0"/>
          <w:lang w:val="es-CO"/>
        </w:rPr>
        <w:t>para detalles</w:t>
      </w:r>
      <w:r w:rsidR="00FD0A6F">
        <w:rPr>
          <w:rFonts w:cs="Tahoma"/>
          <w:b w:val="0"/>
          <w:lang w:val="es-CO"/>
        </w:rPr>
        <w:t xml:space="preserve"> </w:t>
      </w:r>
      <w:r w:rsidRPr="00FD0A6F">
        <w:rPr>
          <w:rFonts w:cs="Tahoma"/>
          <w:b w:val="0"/>
          <w:lang w:val="es-CO"/>
        </w:rPr>
        <w:t>sobre el almacenamiento de las mismas.</w:t>
      </w:r>
    </w:p>
    <w:p w:rsidR="00462B37" w:rsidRDefault="00462B37" w:rsidP="006B2A5F">
      <w:pPr>
        <w:pStyle w:val="Prrafodelista1"/>
        <w:numPr>
          <w:ilvl w:val="0"/>
          <w:numId w:val="0"/>
        </w:numPr>
        <w:rPr>
          <w:rFonts w:eastAsia="TTE19A8410t00" w:cs="Tahoma"/>
          <w:b w:val="0"/>
          <w:u w:val="single"/>
          <w:lang w:val="es-CO"/>
        </w:rPr>
      </w:pPr>
    </w:p>
    <w:p w:rsidR="00035665" w:rsidRDefault="00B11F02" w:rsidP="006B2A5F">
      <w:pPr>
        <w:pStyle w:val="Ttulo3"/>
        <w:spacing w:line="360" w:lineRule="auto"/>
        <w:rPr>
          <w:rFonts w:eastAsia="TTE19A8410t00"/>
        </w:rPr>
      </w:pPr>
      <w:bookmarkStart w:id="16" w:name="_Toc191042039"/>
      <w:r>
        <w:t>II.VI.VIII.</w:t>
      </w:r>
      <w:r>
        <w:tab/>
      </w:r>
      <w:r w:rsidRPr="00035665">
        <w:rPr>
          <w:rFonts w:eastAsia="TTE19A8410t00"/>
        </w:rPr>
        <w:t>GESTIÓN DE PROBLEMAS Y ACCIONES CORRECTIVAS</w:t>
      </w:r>
      <w:bookmarkEnd w:id="16"/>
    </w:p>
    <w:p w:rsidR="002652A9" w:rsidRPr="002652A9" w:rsidRDefault="002652A9" w:rsidP="002652A9">
      <w:pPr>
        <w:pStyle w:val="Prrafodelista1"/>
        <w:numPr>
          <w:ilvl w:val="0"/>
          <w:numId w:val="0"/>
        </w:numPr>
        <w:jc w:val="both"/>
        <w:rPr>
          <w:rFonts w:eastAsia="TTE19A8410t00" w:cs="Tahoma"/>
          <w:b w:val="0"/>
          <w:lang w:val="es-CO"/>
        </w:rPr>
      </w:pPr>
      <w:r w:rsidRPr="002652A9">
        <w:rPr>
          <w:rFonts w:eastAsia="TTE19A8410t00" w:cs="Tahoma"/>
          <w:b w:val="0"/>
          <w:lang w:val="es-CO"/>
        </w:rPr>
        <w:t>Los errores encontrados en las revisiones se reportarán a través de los informes de calidad (Informe de Revisión de SQA, Informe de RTF). Estos informes los realiza el responsable de SQA. Serán enviados a los responsables de los productos revisados (documentos o software), los que deberán tomar medidas para la corrección de los mismos. En futuras revisiones de los mismos productos se chequeará que efectivamente esos errores se hayan corregido. En el caso que no se hayan corregido se incluirán en el nuevo informe de revisión y se le avisará al responsable para que tome medidas lo antes posible a fin de lograr la calidad esperada.</w:t>
      </w:r>
    </w:p>
    <w:p w:rsidR="00035665" w:rsidRDefault="002652A9" w:rsidP="002652A9">
      <w:pPr>
        <w:pStyle w:val="Prrafodelista1"/>
        <w:numPr>
          <w:ilvl w:val="0"/>
          <w:numId w:val="0"/>
        </w:numPr>
        <w:jc w:val="both"/>
        <w:rPr>
          <w:rFonts w:eastAsia="TTE19A8410t00" w:cs="Tahoma"/>
          <w:b w:val="0"/>
          <w:lang w:val="es-CO"/>
        </w:rPr>
      </w:pPr>
      <w:r w:rsidRPr="002652A9">
        <w:rPr>
          <w:rFonts w:eastAsia="TTE19A8410t00" w:cs="Tahoma"/>
          <w:b w:val="0"/>
          <w:lang w:val="es-CO"/>
        </w:rPr>
        <w:t>También se cuenta con el documento de Evaluación y Ajuste del Plan de Calidad para plasmar las diferencias y desviaciones encontradas con respecto a este plan.</w:t>
      </w:r>
    </w:p>
    <w:p w:rsidR="00C60A2D" w:rsidRPr="002652A9" w:rsidRDefault="00C60A2D" w:rsidP="002652A9">
      <w:pPr>
        <w:pStyle w:val="Prrafodelista1"/>
        <w:numPr>
          <w:ilvl w:val="0"/>
          <w:numId w:val="0"/>
        </w:numPr>
        <w:jc w:val="both"/>
        <w:rPr>
          <w:rFonts w:eastAsia="TTE19A8410t00" w:cs="Tahoma"/>
          <w:b w:val="0"/>
          <w:lang w:val="es-CO"/>
        </w:rPr>
      </w:pPr>
    </w:p>
    <w:p w:rsidR="00035665" w:rsidRPr="00B11F02" w:rsidRDefault="00B11F02" w:rsidP="006B2A5F">
      <w:pPr>
        <w:pStyle w:val="Ttulo3"/>
        <w:spacing w:line="360" w:lineRule="auto"/>
        <w:rPr>
          <w:rFonts w:eastAsia="TTE19A8410t00"/>
        </w:rPr>
      </w:pPr>
      <w:bookmarkStart w:id="17" w:name="_Toc191042040"/>
      <w:r>
        <w:t>II.VI.IX.</w:t>
      </w:r>
      <w:r>
        <w:tab/>
      </w:r>
      <w:r w:rsidRPr="00B11F02">
        <w:rPr>
          <w:rFonts w:eastAsia="TTE19A8410t00"/>
        </w:rPr>
        <w:t>HERRAMIENTAS, TÉCNICAS Y METODOLOGÍAS</w:t>
      </w:r>
      <w:bookmarkEnd w:id="17"/>
    </w:p>
    <w:p w:rsidR="004877DF" w:rsidRPr="004877DF" w:rsidRDefault="004877DF" w:rsidP="004877DF">
      <w:pPr>
        <w:pStyle w:val="Prrafodelista1"/>
        <w:numPr>
          <w:ilvl w:val="0"/>
          <w:numId w:val="0"/>
        </w:numPr>
        <w:jc w:val="both"/>
        <w:rPr>
          <w:rFonts w:eastAsia="TTE19A8410t00" w:cs="Tahoma"/>
          <w:b w:val="0"/>
          <w:lang w:val="es-CO"/>
        </w:rPr>
      </w:pPr>
      <w:r w:rsidRPr="004877DF">
        <w:rPr>
          <w:rFonts w:eastAsia="TTE19A8410t00" w:cs="Tahoma"/>
          <w:b w:val="0"/>
          <w:lang w:val="es-CO"/>
        </w:rPr>
        <w:t xml:space="preserve">Se presentan a continuación </w:t>
      </w:r>
      <w:proofErr w:type="spellStart"/>
      <w:r w:rsidRPr="004877DF">
        <w:rPr>
          <w:rFonts w:eastAsia="TTE19A8410t00" w:cs="Tahoma"/>
          <w:b w:val="0"/>
          <w:lang w:val="es-CO"/>
        </w:rPr>
        <w:t>checklists</w:t>
      </w:r>
      <w:proofErr w:type="spellEnd"/>
      <w:r w:rsidRPr="004877DF">
        <w:rPr>
          <w:rFonts w:eastAsia="TTE19A8410t00" w:cs="Tahoma"/>
          <w:b w:val="0"/>
          <w:lang w:val="es-CO"/>
        </w:rPr>
        <w:t>, guías generales y pautas que se utilizarán para las</w:t>
      </w:r>
      <w:r>
        <w:rPr>
          <w:rFonts w:eastAsia="TTE19A8410t00" w:cs="Tahoma"/>
          <w:b w:val="0"/>
          <w:lang w:val="es-CO"/>
        </w:rPr>
        <w:t xml:space="preserve"> </w:t>
      </w:r>
      <w:r w:rsidRPr="004877DF">
        <w:rPr>
          <w:rFonts w:eastAsia="TTE19A8410t00" w:cs="Tahoma"/>
          <w:b w:val="0"/>
          <w:lang w:val="es-CO"/>
        </w:rPr>
        <w:t>revisiones.</w:t>
      </w:r>
    </w:p>
    <w:p w:rsidR="004877DF" w:rsidRDefault="004877DF" w:rsidP="004877DF">
      <w:pPr>
        <w:pStyle w:val="Prrafodelista1"/>
        <w:numPr>
          <w:ilvl w:val="0"/>
          <w:numId w:val="0"/>
        </w:numPr>
        <w:jc w:val="both"/>
        <w:rPr>
          <w:rFonts w:eastAsia="TTE19A8410t00" w:cs="Tahoma"/>
          <w:b w:val="0"/>
          <w:lang w:val="es-CO"/>
        </w:rPr>
      </w:pPr>
      <w:r w:rsidRPr="004877DF">
        <w:rPr>
          <w:rFonts w:eastAsia="TTE19A8410t00" w:cs="Tahoma"/>
          <w:b w:val="0"/>
          <w:lang w:val="es-CO"/>
        </w:rPr>
        <w:t>En caso que se adhieran otras herramientas, técnicas o metodologías se lo indicará en el informe de SQA correspondiente.</w:t>
      </w:r>
    </w:p>
    <w:p w:rsidR="004877DF" w:rsidRDefault="004877DF" w:rsidP="004877DF">
      <w:pPr>
        <w:pStyle w:val="Prrafodelista1"/>
        <w:numPr>
          <w:ilvl w:val="0"/>
          <w:numId w:val="0"/>
        </w:numPr>
        <w:jc w:val="both"/>
        <w:rPr>
          <w:rFonts w:eastAsia="TTE19A8410t00" w:cs="Tahoma"/>
          <w:b w:val="0"/>
          <w:lang w:val="es-CO"/>
        </w:rPr>
      </w:pPr>
    </w:p>
    <w:p w:rsidR="004877DF" w:rsidRPr="004877DF" w:rsidRDefault="004877DF" w:rsidP="004877DF">
      <w:pPr>
        <w:pStyle w:val="Prrafodelista1"/>
        <w:numPr>
          <w:ilvl w:val="0"/>
          <w:numId w:val="0"/>
        </w:numPr>
        <w:jc w:val="both"/>
        <w:rPr>
          <w:rFonts w:eastAsia="TTE19A8410t00" w:cs="Tahoma"/>
          <w:b w:val="0"/>
          <w:u w:val="single"/>
          <w:lang w:val="es-CO"/>
        </w:rPr>
      </w:pPr>
      <w:r w:rsidRPr="004877DF">
        <w:rPr>
          <w:rFonts w:eastAsia="TTE19A8410t00" w:cs="Tahoma"/>
          <w:b w:val="0"/>
          <w:u w:val="single"/>
          <w:lang w:val="es-CO"/>
        </w:rPr>
        <w:t>Especificación de Requerimientos:</w:t>
      </w:r>
    </w:p>
    <w:p w:rsidR="004877DF" w:rsidRPr="004877DF" w:rsidRDefault="004877DF" w:rsidP="004877DF">
      <w:pPr>
        <w:pStyle w:val="Prrafodelista1"/>
        <w:numPr>
          <w:ilvl w:val="0"/>
          <w:numId w:val="0"/>
        </w:numPr>
        <w:jc w:val="both"/>
        <w:rPr>
          <w:rFonts w:eastAsia="TTE19A8410t00" w:cs="Tahoma"/>
          <w:b w:val="0"/>
          <w:i/>
          <w:lang w:val="es-CO"/>
        </w:rPr>
      </w:pPr>
      <w:r w:rsidRPr="004877DF">
        <w:rPr>
          <w:rFonts w:eastAsia="TTE19A8410t00" w:cs="Tahoma"/>
          <w:b w:val="0"/>
          <w:i/>
          <w:lang w:val="es-CO"/>
        </w:rPr>
        <w:lastRenderedPageBreak/>
        <w:t>Guía general:</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Desconfiar de términos persuasivos (ciertamente, por lo tanto, claramente, obviamente, se deduce que): pregunte por qué</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Buscar términos vagos (algún(os), a veces, a menuda, usualmente, en general): pedir aclaraciones</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Cuando se presentan listas incompletas, verificar que se entiende de forma adecuada. Claves de búsqueda: etc., y así sucesivamente, tales como.</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 xml:space="preserve">Asegurar que rangos definidos no contienen supuestos no definidos (“Códigos válidos van entre 10 y </w:t>
      </w:r>
      <w:smartTag w:uri="urn:schemas-microsoft-com:office:smarttags" w:element="metricconverter">
        <w:smartTagPr>
          <w:attr w:name="ProductID" w:val="100”"/>
        </w:smartTagPr>
        <w:r w:rsidRPr="004877DF">
          <w:rPr>
            <w:rFonts w:eastAsia="TTE19A8410t00" w:cs="Tahoma"/>
            <w:b w:val="0"/>
            <w:lang w:val="es-CO"/>
          </w:rPr>
          <w:t>100”</w:t>
        </w:r>
      </w:smartTag>
      <w:r w:rsidRPr="004877DF">
        <w:rPr>
          <w:rFonts w:eastAsia="TTE19A8410t00" w:cs="Tahoma"/>
          <w:b w:val="0"/>
          <w:lang w:val="es-CO"/>
        </w:rPr>
        <w:t>. Enteros, Reales, Hexa?)</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Atención a términos frecuentes tales como “manejado, rechazado, procesado, eliminado” que se pueden interpretar de diversas maneras</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Atención a las voces pasivas (“El contador es ajustado” ¿por quién?)</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Atención a los pronombres ambiguos (“El módulo E/S se comunica con el de Validación y se activa su bandera de control” ¿la bandera es del módulo de E/S o del de Validación?)</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Atención a las comparaciones: “más alto”, “más bajo”, “mayor”, “menor”, “máximo”, “mínimo”</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Buscar afirmaciones que impliquen certeza (ej.: siempre, cada, todos, ninguno, nunca) y pida pruebas</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Palabras que a menudo son entendidas de forma diferente por cliente y proveedor: Instantáneo, Simultáneo, Lograble, Terminar, Completo, Degradado, Mínimo, Nominal, Normal, Promedio, Valor Pico, Estado de Régimen, de acuerdo a lo requerido/especificado/indicado</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Cuando un término está definido en un lugar, tratar de sustituir la definición en cada aparición del término</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Cuando una estructura está explicada mediante palabras, tratar de construir un diagrama que la represente</w:t>
      </w:r>
    </w:p>
    <w:p w:rsidR="004877DF" w:rsidRPr="004877DF"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Cuando se especifica un cálculo, aplíquelo a dos ejemplos</w:t>
      </w:r>
    </w:p>
    <w:p w:rsidR="007E4057" w:rsidRDefault="004877DF" w:rsidP="00074CD3">
      <w:pPr>
        <w:pStyle w:val="Prrafodelista1"/>
        <w:numPr>
          <w:ilvl w:val="0"/>
          <w:numId w:val="56"/>
        </w:numPr>
        <w:jc w:val="both"/>
        <w:rPr>
          <w:rFonts w:eastAsia="TTE19A8410t00" w:cs="Tahoma"/>
          <w:b w:val="0"/>
          <w:lang w:val="es-CO"/>
        </w:rPr>
      </w:pPr>
      <w:r w:rsidRPr="004877DF">
        <w:rPr>
          <w:rFonts w:eastAsia="TTE19A8410t00" w:cs="Tahoma"/>
          <w:b w:val="0"/>
          <w:lang w:val="es-CO"/>
        </w:rPr>
        <w:t>Medidas no cuantificables que pueden indicar que un requerimiento no puede ser verificado o probado: Flexible, Modular, Eficiente, Adecuado, Cumplir, Posible, Mínimo requerido/aceptable/razonable, Mejor, Más alto/bajo, Más Rápido/lento, Infrecuente, Usualmente, A menudo, De acuerdo a lo especificado/requerido, Compatible con</w:t>
      </w:r>
      <w:r w:rsidR="007E4057">
        <w:rPr>
          <w:rFonts w:eastAsia="TTE19A8410t00" w:cs="Tahoma"/>
          <w:b w:val="0"/>
          <w:lang w:val="es-CO"/>
        </w:rPr>
        <w:t>.</w:t>
      </w:r>
    </w:p>
    <w:p w:rsidR="0003200E" w:rsidRPr="0003200E" w:rsidRDefault="0003200E" w:rsidP="0003200E">
      <w:pPr>
        <w:pStyle w:val="Prrafodelista1"/>
        <w:numPr>
          <w:ilvl w:val="0"/>
          <w:numId w:val="0"/>
        </w:numPr>
        <w:ind w:left="360"/>
        <w:jc w:val="both"/>
        <w:rPr>
          <w:rFonts w:eastAsia="TTE19A8410t00" w:cs="Tahoma"/>
          <w:b w:val="0"/>
          <w:i/>
          <w:lang w:val="es-CO"/>
        </w:rPr>
      </w:pPr>
      <w:r w:rsidRPr="0003200E">
        <w:rPr>
          <w:rFonts w:eastAsia="TTE19A8410t00" w:cs="Tahoma"/>
          <w:b w:val="0"/>
          <w:i/>
          <w:lang w:val="es-CO"/>
        </w:rPr>
        <w:lastRenderedPageBreak/>
        <w:t>Puntos específicos a revisar:</w:t>
      </w:r>
    </w:p>
    <w:p w:rsidR="0003200E" w:rsidRPr="0003200E" w:rsidRDefault="0003200E" w:rsidP="0003200E">
      <w:pPr>
        <w:pStyle w:val="Prrafodelista1"/>
        <w:numPr>
          <w:ilvl w:val="0"/>
          <w:numId w:val="0"/>
        </w:numPr>
        <w:ind w:left="360"/>
        <w:jc w:val="both"/>
        <w:rPr>
          <w:rFonts w:eastAsia="TTE19A8410t00" w:cs="Tahoma"/>
          <w:lang w:val="es-CO"/>
        </w:rPr>
      </w:pPr>
      <w:r w:rsidRPr="0003200E">
        <w:rPr>
          <w:rFonts w:eastAsia="TTE19A8410t00" w:cs="Tahoma"/>
          <w:lang w:val="es-CO"/>
        </w:rPr>
        <w:t>Claridad</w:t>
      </w:r>
    </w:p>
    <w:p w:rsidR="0003200E" w:rsidRPr="007E4057" w:rsidRDefault="0003200E" w:rsidP="00074CD3">
      <w:pPr>
        <w:pStyle w:val="Prrafodelista1"/>
        <w:numPr>
          <w:ilvl w:val="0"/>
          <w:numId w:val="57"/>
        </w:numPr>
        <w:jc w:val="both"/>
        <w:rPr>
          <w:rFonts w:eastAsia="TTE19A8410t00" w:cs="Tahoma"/>
          <w:b w:val="0"/>
          <w:lang w:val="es-CO"/>
        </w:rPr>
      </w:pPr>
      <w:r w:rsidRPr="007E4057">
        <w:rPr>
          <w:rFonts w:eastAsia="TTE19A8410t00" w:cs="Tahoma"/>
          <w:b w:val="0"/>
          <w:lang w:val="es-CO"/>
        </w:rPr>
        <w:t>Los requerimientos están expresados en un lenguaje comprensible para el cliente/usuario</w:t>
      </w:r>
    </w:p>
    <w:p w:rsidR="0003200E" w:rsidRPr="007E4057" w:rsidRDefault="0003200E" w:rsidP="00074CD3">
      <w:pPr>
        <w:pStyle w:val="Prrafodelista1"/>
        <w:numPr>
          <w:ilvl w:val="0"/>
          <w:numId w:val="57"/>
        </w:numPr>
        <w:jc w:val="both"/>
        <w:rPr>
          <w:rFonts w:eastAsia="TTE19A8410t00" w:cs="Tahoma"/>
          <w:b w:val="0"/>
          <w:lang w:val="es-CO"/>
        </w:rPr>
      </w:pPr>
      <w:r w:rsidRPr="007E4057">
        <w:rPr>
          <w:rFonts w:eastAsia="TTE19A8410t00" w:cs="Tahoma"/>
          <w:b w:val="0"/>
          <w:lang w:val="es-CO"/>
        </w:rPr>
        <w:t>La estructura y formato del documento facilitan la comprensión</w:t>
      </w:r>
    </w:p>
    <w:p w:rsidR="0003200E" w:rsidRPr="007E4057" w:rsidRDefault="0003200E" w:rsidP="00074CD3">
      <w:pPr>
        <w:pStyle w:val="Prrafodelista1"/>
        <w:numPr>
          <w:ilvl w:val="0"/>
          <w:numId w:val="57"/>
        </w:numPr>
        <w:jc w:val="both"/>
        <w:rPr>
          <w:rFonts w:eastAsia="TTE19A8410t00" w:cs="Tahoma"/>
          <w:b w:val="0"/>
          <w:lang w:val="es-CO"/>
        </w:rPr>
      </w:pPr>
      <w:r w:rsidRPr="007E4057">
        <w:rPr>
          <w:rFonts w:eastAsia="TTE19A8410t00" w:cs="Tahoma"/>
          <w:b w:val="0"/>
          <w:lang w:val="es-CO"/>
        </w:rPr>
        <w:t>Cada requerimiento admite tan solo una única interpretación</w:t>
      </w:r>
    </w:p>
    <w:p w:rsidR="0003200E" w:rsidRPr="007E4057" w:rsidRDefault="0003200E" w:rsidP="00074CD3">
      <w:pPr>
        <w:pStyle w:val="Prrafodelista1"/>
        <w:numPr>
          <w:ilvl w:val="0"/>
          <w:numId w:val="57"/>
        </w:numPr>
        <w:jc w:val="both"/>
        <w:rPr>
          <w:rFonts w:eastAsia="TTE19A8410t00" w:cs="Tahoma"/>
          <w:b w:val="0"/>
          <w:lang w:val="es-CO"/>
        </w:rPr>
      </w:pPr>
      <w:r w:rsidRPr="007E4057">
        <w:rPr>
          <w:rFonts w:eastAsia="TTE19A8410t00" w:cs="Tahoma"/>
          <w:b w:val="0"/>
          <w:lang w:val="es-CO"/>
        </w:rPr>
        <w:t>Cada característica del producto final está descrita utilizando una terminología única</w:t>
      </w:r>
    </w:p>
    <w:p w:rsidR="0003200E" w:rsidRPr="007E4057" w:rsidRDefault="0003200E" w:rsidP="00074CD3">
      <w:pPr>
        <w:pStyle w:val="Prrafodelista1"/>
        <w:numPr>
          <w:ilvl w:val="0"/>
          <w:numId w:val="57"/>
        </w:numPr>
        <w:jc w:val="both"/>
        <w:rPr>
          <w:rFonts w:eastAsia="TTE19A8410t00" w:cs="Tahoma"/>
          <w:b w:val="0"/>
          <w:lang w:val="es-CO"/>
        </w:rPr>
      </w:pPr>
      <w:r w:rsidRPr="007E4057">
        <w:rPr>
          <w:rFonts w:eastAsia="TTE19A8410t00" w:cs="Tahoma"/>
          <w:b w:val="0"/>
          <w:lang w:val="es-CO"/>
        </w:rPr>
        <w:t>Hay un glosario en el que se define el significado específico de cada término</w:t>
      </w:r>
    </w:p>
    <w:p w:rsidR="0003200E" w:rsidRPr="007E4057" w:rsidRDefault="0003200E" w:rsidP="00074CD3">
      <w:pPr>
        <w:pStyle w:val="Prrafodelista1"/>
        <w:numPr>
          <w:ilvl w:val="0"/>
          <w:numId w:val="57"/>
        </w:numPr>
        <w:jc w:val="both"/>
        <w:rPr>
          <w:rFonts w:eastAsia="TTE19A8410t00" w:cs="Tahoma"/>
          <w:b w:val="0"/>
          <w:lang w:val="es-CO"/>
        </w:rPr>
      </w:pPr>
      <w:r w:rsidRPr="007E4057">
        <w:rPr>
          <w:rFonts w:eastAsia="TTE19A8410t00" w:cs="Tahoma"/>
          <w:b w:val="0"/>
          <w:lang w:val="es-CO"/>
        </w:rPr>
        <w:t>Los requerimientos podrían ser comprendidos, implementados y verificados por un grupo independiente</w:t>
      </w:r>
    </w:p>
    <w:p w:rsidR="0003200E" w:rsidRPr="0003200E" w:rsidRDefault="0003200E" w:rsidP="0003200E">
      <w:pPr>
        <w:pStyle w:val="Prrafodelista1"/>
        <w:numPr>
          <w:ilvl w:val="0"/>
          <w:numId w:val="0"/>
        </w:numPr>
        <w:ind w:left="360"/>
        <w:jc w:val="both"/>
        <w:rPr>
          <w:rFonts w:eastAsia="TTE19A8410t00" w:cs="Tahoma"/>
          <w:lang w:val="es-CO"/>
        </w:rPr>
      </w:pPr>
      <w:r w:rsidRPr="0003200E">
        <w:rPr>
          <w:rFonts w:eastAsia="TTE19A8410t00" w:cs="Tahoma"/>
          <w:lang w:val="es-CO"/>
        </w:rPr>
        <w:t>Concisión</w:t>
      </w:r>
    </w:p>
    <w:p w:rsidR="0003200E" w:rsidRPr="007E4057" w:rsidRDefault="0003200E" w:rsidP="00074CD3">
      <w:pPr>
        <w:pStyle w:val="Prrafodelista1"/>
        <w:numPr>
          <w:ilvl w:val="0"/>
          <w:numId w:val="58"/>
        </w:numPr>
        <w:jc w:val="both"/>
        <w:rPr>
          <w:rFonts w:eastAsia="TTE19A8410t00" w:cs="Tahoma"/>
          <w:b w:val="0"/>
          <w:lang w:val="es-CO"/>
        </w:rPr>
      </w:pPr>
      <w:r w:rsidRPr="007E4057">
        <w:rPr>
          <w:rFonts w:eastAsia="TTE19A8410t00" w:cs="Tahoma"/>
          <w:b w:val="0"/>
          <w:lang w:val="es-CO"/>
        </w:rPr>
        <w:t>Cada requerimiento se especifica en un único lugar</w:t>
      </w:r>
    </w:p>
    <w:p w:rsidR="0003200E" w:rsidRPr="007E4057" w:rsidRDefault="0003200E" w:rsidP="00074CD3">
      <w:pPr>
        <w:pStyle w:val="Prrafodelista1"/>
        <w:numPr>
          <w:ilvl w:val="0"/>
          <w:numId w:val="58"/>
        </w:numPr>
        <w:jc w:val="both"/>
        <w:rPr>
          <w:rFonts w:eastAsia="TTE19A8410t00" w:cs="Tahoma"/>
          <w:b w:val="0"/>
          <w:lang w:val="es-CO"/>
        </w:rPr>
      </w:pPr>
      <w:r w:rsidRPr="007E4057">
        <w:rPr>
          <w:rFonts w:eastAsia="TTE19A8410t00" w:cs="Tahoma"/>
          <w:b w:val="0"/>
          <w:lang w:val="es-CO"/>
        </w:rPr>
        <w:t>Siempre que es posible se recurre a un diagrama o tabla</w:t>
      </w:r>
    </w:p>
    <w:p w:rsidR="0003200E" w:rsidRPr="007E4057" w:rsidRDefault="0003200E" w:rsidP="00074CD3">
      <w:pPr>
        <w:pStyle w:val="Prrafodelista1"/>
        <w:numPr>
          <w:ilvl w:val="0"/>
          <w:numId w:val="58"/>
        </w:numPr>
        <w:jc w:val="both"/>
        <w:rPr>
          <w:rFonts w:eastAsia="TTE19A8410t00" w:cs="Tahoma"/>
          <w:b w:val="0"/>
          <w:lang w:val="es-CO"/>
        </w:rPr>
      </w:pPr>
      <w:r w:rsidRPr="007E4057">
        <w:rPr>
          <w:rFonts w:eastAsia="TTE19A8410t00" w:cs="Tahoma"/>
          <w:b w:val="0"/>
          <w:lang w:val="es-CO"/>
        </w:rPr>
        <w:t>Cada frase aporta a la especificación</w:t>
      </w:r>
    </w:p>
    <w:p w:rsidR="0003200E" w:rsidRPr="004D57B5" w:rsidRDefault="0003200E" w:rsidP="0003200E">
      <w:pPr>
        <w:pStyle w:val="Prrafodelista1"/>
        <w:numPr>
          <w:ilvl w:val="0"/>
          <w:numId w:val="0"/>
        </w:numPr>
        <w:ind w:left="360"/>
        <w:jc w:val="both"/>
        <w:rPr>
          <w:rFonts w:eastAsia="TTE19A8410t00" w:cs="Tahoma"/>
          <w:lang w:val="es-CO"/>
        </w:rPr>
      </w:pPr>
      <w:r w:rsidRPr="004D57B5">
        <w:rPr>
          <w:rFonts w:eastAsia="TTE19A8410t00" w:cs="Tahoma"/>
          <w:lang w:val="es-CO"/>
        </w:rPr>
        <w:t>Completitud</w:t>
      </w:r>
    </w:p>
    <w:p w:rsidR="0003200E" w:rsidRPr="007E4057" w:rsidRDefault="0003200E" w:rsidP="00074CD3">
      <w:pPr>
        <w:pStyle w:val="Prrafodelista1"/>
        <w:numPr>
          <w:ilvl w:val="0"/>
          <w:numId w:val="59"/>
        </w:numPr>
        <w:jc w:val="both"/>
        <w:rPr>
          <w:rFonts w:eastAsia="TTE19A8410t00" w:cs="Tahoma"/>
          <w:b w:val="0"/>
          <w:lang w:val="es-CO"/>
        </w:rPr>
      </w:pPr>
      <w:r w:rsidRPr="007E4057">
        <w:rPr>
          <w:rFonts w:eastAsia="TTE19A8410t00" w:cs="Tahoma"/>
          <w:b w:val="0"/>
          <w:lang w:val="es-CO"/>
        </w:rPr>
        <w:t>Interna</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Hay una tabla de contenido</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Todas las figuras, tablas y diagramas están rotulados</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Todas las figuras, tablas y diagramas están referenciados en el texto</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No falta ninguna figura, tabla, diagrama ni anexo</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Todos los términos están definidos</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Todas las unidades de medida están definidas</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Áreas para las que falta información o es incompleta han sido identificadas</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Se ha definido qué información falta</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Ningún requerimiento se debería especificar con más (o menos) detalle</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Todos los requerimientos están definidos</w:t>
      </w:r>
    </w:p>
    <w:p w:rsidR="0003200E" w:rsidRPr="007E4057" w:rsidRDefault="0003200E" w:rsidP="00074CD3">
      <w:pPr>
        <w:pStyle w:val="Prrafodelista1"/>
        <w:numPr>
          <w:ilvl w:val="0"/>
          <w:numId w:val="60"/>
        </w:numPr>
        <w:jc w:val="both"/>
        <w:rPr>
          <w:rFonts w:eastAsia="TTE19A8410t00" w:cs="Tahoma"/>
          <w:b w:val="0"/>
          <w:lang w:val="es-CO"/>
        </w:rPr>
      </w:pPr>
      <w:r w:rsidRPr="007E4057">
        <w:rPr>
          <w:rFonts w:eastAsia="TTE19A8410t00" w:cs="Tahoma"/>
          <w:b w:val="0"/>
          <w:lang w:val="es-CO"/>
        </w:rPr>
        <w:t>Algún requerimiento le preocupa o resulta incómodo</w:t>
      </w:r>
    </w:p>
    <w:p w:rsidR="0003200E" w:rsidRPr="007E4057" w:rsidRDefault="0003200E" w:rsidP="00074CD3">
      <w:pPr>
        <w:pStyle w:val="Prrafodelista1"/>
        <w:numPr>
          <w:ilvl w:val="0"/>
          <w:numId w:val="59"/>
        </w:numPr>
        <w:jc w:val="both"/>
        <w:rPr>
          <w:rFonts w:eastAsia="TTE19A8410t00" w:cs="Tahoma"/>
          <w:b w:val="0"/>
          <w:lang w:val="es-CO"/>
        </w:rPr>
      </w:pPr>
      <w:r w:rsidRPr="007E4057">
        <w:rPr>
          <w:rFonts w:eastAsia="TTE19A8410t00" w:cs="Tahoma"/>
          <w:b w:val="0"/>
          <w:lang w:val="es-CO"/>
        </w:rPr>
        <w:t>Externa</w:t>
      </w:r>
    </w:p>
    <w:p w:rsidR="0003200E" w:rsidRPr="007E4057" w:rsidRDefault="0003200E" w:rsidP="00074CD3">
      <w:pPr>
        <w:pStyle w:val="Prrafodelista1"/>
        <w:numPr>
          <w:ilvl w:val="0"/>
          <w:numId w:val="61"/>
        </w:numPr>
        <w:jc w:val="both"/>
        <w:rPr>
          <w:rFonts w:eastAsia="TTE19A8410t00" w:cs="Tahoma"/>
          <w:b w:val="0"/>
          <w:lang w:val="es-CO"/>
        </w:rPr>
      </w:pPr>
      <w:r w:rsidRPr="007E4057">
        <w:rPr>
          <w:rFonts w:eastAsia="TTE19A8410t00" w:cs="Tahoma"/>
          <w:b w:val="0"/>
          <w:lang w:val="es-CO"/>
        </w:rPr>
        <w:t>Están incluidos todos los requerimientos relacionados con:</w:t>
      </w:r>
    </w:p>
    <w:p w:rsidR="0003200E" w:rsidRPr="007E4057" w:rsidRDefault="0003200E" w:rsidP="00074CD3">
      <w:pPr>
        <w:pStyle w:val="Prrafodelista1"/>
        <w:numPr>
          <w:ilvl w:val="0"/>
          <w:numId w:val="62"/>
        </w:numPr>
        <w:jc w:val="both"/>
        <w:rPr>
          <w:rFonts w:eastAsia="TTE19A8410t00" w:cs="Tahoma"/>
          <w:b w:val="0"/>
          <w:lang w:val="es-CO"/>
        </w:rPr>
      </w:pPr>
      <w:r w:rsidRPr="007E4057">
        <w:rPr>
          <w:rFonts w:eastAsia="TTE19A8410t00" w:cs="Tahoma"/>
          <w:b w:val="0"/>
          <w:lang w:val="es-CO"/>
        </w:rPr>
        <w:t>Funcionalidad</w:t>
      </w:r>
    </w:p>
    <w:p w:rsidR="0003200E" w:rsidRPr="007E4057" w:rsidRDefault="0003200E" w:rsidP="00074CD3">
      <w:pPr>
        <w:pStyle w:val="Prrafodelista1"/>
        <w:numPr>
          <w:ilvl w:val="0"/>
          <w:numId w:val="63"/>
        </w:numPr>
        <w:jc w:val="both"/>
        <w:rPr>
          <w:rFonts w:eastAsia="TTE19A8410t00" w:cs="Tahoma"/>
          <w:b w:val="0"/>
          <w:lang w:val="es-CO"/>
        </w:rPr>
      </w:pPr>
      <w:r w:rsidRPr="007E4057">
        <w:rPr>
          <w:rFonts w:eastAsia="TTE19A8410t00" w:cs="Tahoma"/>
          <w:b w:val="0"/>
          <w:lang w:val="es-CO"/>
        </w:rPr>
        <w:t>Para cada entidad está cubierto su ciclo de vida completo</w:t>
      </w:r>
    </w:p>
    <w:p w:rsidR="0003200E" w:rsidRPr="007E4057" w:rsidRDefault="0003200E" w:rsidP="00074CD3">
      <w:pPr>
        <w:pStyle w:val="Prrafodelista1"/>
        <w:numPr>
          <w:ilvl w:val="0"/>
          <w:numId w:val="63"/>
        </w:numPr>
        <w:jc w:val="both"/>
        <w:rPr>
          <w:rFonts w:eastAsia="TTE19A8410t00" w:cs="Tahoma"/>
          <w:b w:val="0"/>
          <w:lang w:val="es-CO"/>
        </w:rPr>
      </w:pPr>
      <w:r w:rsidRPr="007E4057">
        <w:rPr>
          <w:rFonts w:eastAsia="TTE19A8410t00" w:cs="Tahoma"/>
          <w:b w:val="0"/>
          <w:lang w:val="es-CO"/>
        </w:rPr>
        <w:t>Las salidas se pueden obtener a partir de las entradas</w:t>
      </w:r>
    </w:p>
    <w:p w:rsidR="0003200E" w:rsidRPr="007E4057" w:rsidRDefault="0003200E" w:rsidP="00074CD3">
      <w:pPr>
        <w:pStyle w:val="Prrafodelista1"/>
        <w:numPr>
          <w:ilvl w:val="0"/>
          <w:numId w:val="63"/>
        </w:numPr>
        <w:jc w:val="both"/>
        <w:rPr>
          <w:rFonts w:eastAsia="TTE19A8410t00" w:cs="Tahoma"/>
          <w:b w:val="0"/>
          <w:lang w:val="es-CO"/>
        </w:rPr>
      </w:pPr>
      <w:r w:rsidRPr="007E4057">
        <w:rPr>
          <w:rFonts w:eastAsia="TTE19A8410t00" w:cs="Tahoma"/>
          <w:b w:val="0"/>
          <w:lang w:val="es-CO"/>
        </w:rPr>
        <w:lastRenderedPageBreak/>
        <w:t>Toda salida se utiliza</w:t>
      </w:r>
    </w:p>
    <w:p w:rsidR="0003200E" w:rsidRPr="007E4057" w:rsidRDefault="0003200E" w:rsidP="00074CD3">
      <w:pPr>
        <w:pStyle w:val="Prrafodelista1"/>
        <w:numPr>
          <w:ilvl w:val="0"/>
          <w:numId w:val="63"/>
        </w:numPr>
        <w:jc w:val="both"/>
        <w:rPr>
          <w:rFonts w:eastAsia="TTE19A8410t00" w:cs="Tahoma"/>
          <w:b w:val="0"/>
          <w:lang w:val="es-CO"/>
        </w:rPr>
      </w:pPr>
      <w:r w:rsidRPr="007E4057">
        <w:rPr>
          <w:rFonts w:eastAsia="TTE19A8410t00" w:cs="Tahoma"/>
          <w:b w:val="0"/>
          <w:lang w:val="es-CO"/>
        </w:rPr>
        <w:t>El modelo del dominio de aplicación está cubierto</w:t>
      </w:r>
    </w:p>
    <w:p w:rsidR="0003200E" w:rsidRPr="007E4057" w:rsidRDefault="0003200E" w:rsidP="00074CD3">
      <w:pPr>
        <w:pStyle w:val="Prrafodelista1"/>
        <w:numPr>
          <w:ilvl w:val="0"/>
          <w:numId w:val="62"/>
        </w:numPr>
        <w:jc w:val="both"/>
        <w:rPr>
          <w:rFonts w:eastAsia="TTE19A8410t00" w:cs="Tahoma"/>
          <w:b w:val="0"/>
          <w:lang w:val="es-CO"/>
        </w:rPr>
      </w:pPr>
      <w:r w:rsidRPr="007E4057">
        <w:rPr>
          <w:rFonts w:eastAsia="TTE19A8410t00" w:cs="Tahoma"/>
          <w:b w:val="0"/>
          <w:lang w:val="es-CO"/>
        </w:rPr>
        <w:t>Contexto de Uso</w:t>
      </w:r>
    </w:p>
    <w:p w:rsidR="0003200E" w:rsidRPr="007E4057" w:rsidRDefault="0003200E" w:rsidP="00074CD3">
      <w:pPr>
        <w:pStyle w:val="Prrafodelista1"/>
        <w:numPr>
          <w:ilvl w:val="0"/>
          <w:numId w:val="62"/>
        </w:numPr>
        <w:jc w:val="both"/>
        <w:rPr>
          <w:rFonts w:eastAsia="TTE19A8410t00" w:cs="Tahoma"/>
          <w:b w:val="0"/>
          <w:lang w:val="es-CO"/>
        </w:rPr>
      </w:pPr>
      <w:r w:rsidRPr="007E4057">
        <w:rPr>
          <w:rFonts w:eastAsia="TTE19A8410t00" w:cs="Tahoma"/>
          <w:b w:val="0"/>
          <w:lang w:val="es-CO"/>
        </w:rPr>
        <w:t>Performance</w:t>
      </w:r>
    </w:p>
    <w:p w:rsidR="0003200E" w:rsidRPr="007E4057" w:rsidRDefault="0003200E" w:rsidP="00074CD3">
      <w:pPr>
        <w:pStyle w:val="Prrafodelista1"/>
        <w:numPr>
          <w:ilvl w:val="0"/>
          <w:numId w:val="62"/>
        </w:numPr>
        <w:jc w:val="both"/>
        <w:rPr>
          <w:rFonts w:eastAsia="TTE19A8410t00" w:cs="Tahoma"/>
          <w:b w:val="0"/>
          <w:lang w:val="es-CO"/>
        </w:rPr>
      </w:pPr>
      <w:r w:rsidRPr="007E4057">
        <w:rPr>
          <w:rFonts w:eastAsia="TTE19A8410t00" w:cs="Tahoma"/>
          <w:b w:val="0"/>
          <w:lang w:val="es-CO"/>
        </w:rPr>
        <w:t>Restricciones de Diseño</w:t>
      </w:r>
    </w:p>
    <w:p w:rsidR="0003200E" w:rsidRPr="007E4057" w:rsidRDefault="0003200E" w:rsidP="00074CD3">
      <w:pPr>
        <w:pStyle w:val="Prrafodelista1"/>
        <w:numPr>
          <w:ilvl w:val="0"/>
          <w:numId w:val="62"/>
        </w:numPr>
        <w:jc w:val="both"/>
        <w:rPr>
          <w:rFonts w:eastAsia="TTE19A8410t00" w:cs="Tahoma"/>
          <w:b w:val="0"/>
          <w:lang w:val="es-CO"/>
        </w:rPr>
      </w:pPr>
      <w:r w:rsidRPr="007E4057">
        <w:rPr>
          <w:rFonts w:eastAsia="TTE19A8410t00" w:cs="Tahoma"/>
          <w:b w:val="0"/>
          <w:lang w:val="es-CO"/>
        </w:rPr>
        <w:t>Interfaces Externas</w:t>
      </w:r>
    </w:p>
    <w:p w:rsidR="0003200E" w:rsidRPr="007E4057" w:rsidRDefault="0003200E" w:rsidP="00074CD3">
      <w:pPr>
        <w:pStyle w:val="Prrafodelista1"/>
        <w:numPr>
          <w:ilvl w:val="0"/>
          <w:numId w:val="62"/>
        </w:numPr>
        <w:jc w:val="both"/>
        <w:rPr>
          <w:rFonts w:eastAsia="TTE19A8410t00" w:cs="Tahoma"/>
          <w:b w:val="0"/>
          <w:lang w:val="es-CO"/>
        </w:rPr>
      </w:pPr>
      <w:r w:rsidRPr="007E4057">
        <w:rPr>
          <w:rFonts w:eastAsia="TTE19A8410t00" w:cs="Tahoma"/>
          <w:b w:val="0"/>
          <w:lang w:val="es-CO"/>
        </w:rPr>
        <w:t>Software a utilizar</w:t>
      </w:r>
    </w:p>
    <w:p w:rsidR="0003200E" w:rsidRDefault="0003200E" w:rsidP="00074CD3">
      <w:pPr>
        <w:pStyle w:val="Prrafodelista1"/>
        <w:numPr>
          <w:ilvl w:val="0"/>
          <w:numId w:val="62"/>
        </w:numPr>
        <w:jc w:val="both"/>
        <w:rPr>
          <w:rFonts w:eastAsia="TTE19A8410t00" w:cs="Tahoma"/>
          <w:b w:val="0"/>
          <w:lang w:val="es-CO"/>
        </w:rPr>
      </w:pPr>
      <w:r w:rsidRPr="007E4057">
        <w:rPr>
          <w:rFonts w:eastAsia="TTE19A8410t00" w:cs="Tahoma"/>
          <w:b w:val="0"/>
          <w:lang w:val="es-CO"/>
        </w:rPr>
        <w:t>Comunicaciones</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Hardware</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Entradas</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Salidas</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Informes</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Seguridad</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Auditoría</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Permanencia de los datos</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Mantenibilidad</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Instalación</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Disponibilidad</w:t>
      </w:r>
    </w:p>
    <w:p w:rsidR="005B7607" w:rsidRPr="005B760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Recuperación</w:t>
      </w:r>
    </w:p>
    <w:p w:rsidR="005B7607" w:rsidRPr="007E4057" w:rsidRDefault="005B7607" w:rsidP="00074CD3">
      <w:pPr>
        <w:pStyle w:val="Prrafodelista1"/>
        <w:numPr>
          <w:ilvl w:val="0"/>
          <w:numId w:val="62"/>
        </w:numPr>
        <w:jc w:val="both"/>
        <w:rPr>
          <w:rFonts w:eastAsia="TTE19A8410t00" w:cs="Tahoma"/>
          <w:b w:val="0"/>
          <w:lang w:val="es-CO"/>
        </w:rPr>
      </w:pPr>
      <w:r w:rsidRPr="005B7607">
        <w:rPr>
          <w:rFonts w:eastAsia="TTE19A8410t00" w:cs="Tahoma"/>
          <w:b w:val="0"/>
          <w:lang w:val="es-CO"/>
        </w:rPr>
        <w:t>Criticidad</w:t>
      </w:r>
    </w:p>
    <w:p w:rsidR="005B7607" w:rsidRPr="005B7607" w:rsidRDefault="005B7607" w:rsidP="00074CD3">
      <w:pPr>
        <w:pStyle w:val="Prrafodelista1"/>
        <w:numPr>
          <w:ilvl w:val="0"/>
          <w:numId w:val="61"/>
        </w:numPr>
        <w:jc w:val="both"/>
        <w:rPr>
          <w:rFonts w:eastAsia="TTE19A8410t00" w:cs="Tahoma"/>
          <w:b w:val="0"/>
          <w:lang w:val="es-CO"/>
        </w:rPr>
      </w:pPr>
      <w:r w:rsidRPr="005B7607">
        <w:rPr>
          <w:rFonts w:eastAsia="TTE19A8410t00" w:cs="Tahoma"/>
          <w:b w:val="0"/>
          <w:lang w:val="es-CO"/>
        </w:rPr>
        <w:t>Están especificados los cambios posibles a los requerimientos</w:t>
      </w:r>
    </w:p>
    <w:p w:rsidR="005B7607" w:rsidRPr="005B7607" w:rsidRDefault="005B7607" w:rsidP="00074CD3">
      <w:pPr>
        <w:pStyle w:val="Prrafodelista1"/>
        <w:numPr>
          <w:ilvl w:val="0"/>
          <w:numId w:val="61"/>
        </w:numPr>
        <w:jc w:val="both"/>
        <w:rPr>
          <w:rFonts w:eastAsia="TTE19A8410t00" w:cs="Tahoma"/>
          <w:b w:val="0"/>
          <w:lang w:val="es-CO"/>
        </w:rPr>
      </w:pPr>
      <w:r w:rsidRPr="005B7607">
        <w:rPr>
          <w:rFonts w:eastAsia="TTE19A8410t00" w:cs="Tahoma"/>
          <w:b w:val="0"/>
          <w:lang w:val="es-CO"/>
        </w:rPr>
        <w:t>La probabilidad de cambios está especificada para cada requerimiento</w:t>
      </w:r>
    </w:p>
    <w:p w:rsidR="007E4057" w:rsidRDefault="005B7607" w:rsidP="00074CD3">
      <w:pPr>
        <w:pStyle w:val="Prrafodelista1"/>
        <w:numPr>
          <w:ilvl w:val="0"/>
          <w:numId w:val="61"/>
        </w:numPr>
        <w:jc w:val="both"/>
        <w:rPr>
          <w:rFonts w:eastAsia="TTE19A8410t00" w:cs="Tahoma"/>
          <w:b w:val="0"/>
          <w:lang w:val="es-CO"/>
        </w:rPr>
      </w:pPr>
      <w:r w:rsidRPr="005B7607">
        <w:rPr>
          <w:rFonts w:eastAsia="TTE19A8410t00" w:cs="Tahoma"/>
          <w:b w:val="0"/>
          <w:lang w:val="es-CO"/>
        </w:rPr>
        <w:t>Del contraste contra diversas fuentes no surgen errores u omisiones</w:t>
      </w:r>
    </w:p>
    <w:p w:rsidR="00333ED2" w:rsidRPr="00333ED2" w:rsidRDefault="00333ED2" w:rsidP="00074CD3">
      <w:pPr>
        <w:pStyle w:val="Prrafodelista1"/>
        <w:numPr>
          <w:ilvl w:val="0"/>
          <w:numId w:val="64"/>
        </w:numPr>
        <w:jc w:val="both"/>
        <w:rPr>
          <w:rFonts w:eastAsia="TTE19A8410t00" w:cs="Tahoma"/>
          <w:b w:val="0"/>
          <w:lang w:val="es-CO"/>
        </w:rPr>
      </w:pPr>
      <w:r w:rsidRPr="00333ED2">
        <w:rPr>
          <w:rFonts w:eastAsia="TTE19A8410t00" w:cs="Tahoma"/>
          <w:b w:val="0"/>
          <w:lang w:val="es-CO"/>
        </w:rPr>
        <w:t>Antecedentes de la organización</w:t>
      </w:r>
    </w:p>
    <w:p w:rsidR="00333ED2" w:rsidRPr="00333ED2" w:rsidRDefault="00333ED2" w:rsidP="00074CD3">
      <w:pPr>
        <w:pStyle w:val="Prrafodelista1"/>
        <w:numPr>
          <w:ilvl w:val="0"/>
          <w:numId w:val="64"/>
        </w:numPr>
        <w:jc w:val="both"/>
        <w:rPr>
          <w:rFonts w:eastAsia="TTE19A8410t00" w:cs="Tahoma"/>
          <w:b w:val="0"/>
          <w:lang w:val="es-CO"/>
        </w:rPr>
      </w:pPr>
      <w:r w:rsidRPr="00333ED2">
        <w:rPr>
          <w:rFonts w:eastAsia="TTE19A8410t00" w:cs="Tahoma"/>
          <w:b w:val="0"/>
          <w:lang w:val="es-CO"/>
        </w:rPr>
        <w:t>Antecedentes de otras organizaciones o productos</w:t>
      </w:r>
    </w:p>
    <w:p w:rsidR="00333ED2" w:rsidRPr="00333ED2" w:rsidRDefault="00333ED2" w:rsidP="00074CD3">
      <w:pPr>
        <w:pStyle w:val="Prrafodelista1"/>
        <w:numPr>
          <w:ilvl w:val="0"/>
          <w:numId w:val="64"/>
        </w:numPr>
        <w:jc w:val="both"/>
        <w:rPr>
          <w:rFonts w:eastAsia="TTE19A8410t00" w:cs="Tahoma"/>
          <w:b w:val="0"/>
          <w:lang w:val="es-CO"/>
        </w:rPr>
      </w:pPr>
      <w:r w:rsidRPr="00333ED2">
        <w:rPr>
          <w:rFonts w:eastAsia="TTE19A8410t00" w:cs="Tahoma"/>
          <w:b w:val="0"/>
          <w:lang w:val="es-CO"/>
        </w:rPr>
        <w:t>Modelo de Dominio</w:t>
      </w:r>
    </w:p>
    <w:p w:rsidR="005B7607" w:rsidRPr="00333ED2" w:rsidRDefault="00333ED2" w:rsidP="00074CD3">
      <w:pPr>
        <w:pStyle w:val="Prrafodelista1"/>
        <w:numPr>
          <w:ilvl w:val="0"/>
          <w:numId w:val="64"/>
        </w:numPr>
        <w:jc w:val="both"/>
        <w:rPr>
          <w:rFonts w:eastAsia="TTE19A8410t00" w:cs="Tahoma"/>
          <w:b w:val="0"/>
          <w:lang w:val="es-CO"/>
        </w:rPr>
      </w:pPr>
      <w:r w:rsidRPr="00333ED2">
        <w:rPr>
          <w:rFonts w:eastAsia="TTE19A8410t00" w:cs="Tahoma"/>
          <w:b w:val="0"/>
          <w:lang w:val="es-CO"/>
        </w:rPr>
        <w:t>Notas de reuniones</w:t>
      </w:r>
    </w:p>
    <w:p w:rsidR="00333ED2" w:rsidRPr="009F7597" w:rsidRDefault="00333ED2" w:rsidP="009F7597">
      <w:pPr>
        <w:rPr>
          <w:b/>
        </w:rPr>
      </w:pPr>
      <w:proofErr w:type="spellStart"/>
      <w:r w:rsidRPr="009F7597">
        <w:rPr>
          <w:b/>
        </w:rPr>
        <w:t>Consistencia</w:t>
      </w:r>
      <w:proofErr w:type="spellEnd"/>
    </w:p>
    <w:p w:rsidR="00333ED2" w:rsidRPr="00333ED2" w:rsidRDefault="00333ED2" w:rsidP="00074CD3">
      <w:pPr>
        <w:pStyle w:val="Prrafodelista1"/>
        <w:numPr>
          <w:ilvl w:val="0"/>
          <w:numId w:val="59"/>
        </w:numPr>
        <w:jc w:val="both"/>
        <w:rPr>
          <w:rFonts w:eastAsia="TTE19A8410t00" w:cs="Tahoma"/>
          <w:b w:val="0"/>
          <w:lang w:val="es-CO"/>
        </w:rPr>
      </w:pPr>
      <w:r w:rsidRPr="00333ED2">
        <w:rPr>
          <w:rFonts w:eastAsia="TTE19A8410t00" w:cs="Tahoma"/>
          <w:b w:val="0"/>
          <w:lang w:val="es-CO"/>
        </w:rPr>
        <w:t>Interna</w:t>
      </w:r>
    </w:p>
    <w:p w:rsidR="00333ED2" w:rsidRPr="004E33FA" w:rsidRDefault="00333ED2" w:rsidP="00074CD3">
      <w:pPr>
        <w:pStyle w:val="Prrafodelista1"/>
        <w:numPr>
          <w:ilvl w:val="0"/>
          <w:numId w:val="65"/>
        </w:numPr>
        <w:jc w:val="both"/>
        <w:rPr>
          <w:b w:val="0"/>
          <w:lang w:val="es-CO"/>
        </w:rPr>
      </w:pPr>
      <w:r w:rsidRPr="00D66CBA">
        <w:rPr>
          <w:rFonts w:eastAsia="TTE19A8410t00" w:cs="Tahoma"/>
          <w:b w:val="0"/>
          <w:lang w:val="es-CO"/>
        </w:rPr>
        <w:t>No hay dos requerimientos en conflicto debido a que describen:</w:t>
      </w:r>
    </w:p>
    <w:p w:rsidR="00333ED2" w:rsidRPr="00D66CBA" w:rsidRDefault="00D66CBA" w:rsidP="00074CD3">
      <w:pPr>
        <w:pStyle w:val="Prrafodelista1"/>
        <w:numPr>
          <w:ilvl w:val="0"/>
          <w:numId w:val="66"/>
        </w:numPr>
        <w:jc w:val="both"/>
        <w:rPr>
          <w:rFonts w:eastAsia="TTE19A8410t00" w:cs="Tahoma"/>
          <w:b w:val="0"/>
          <w:lang w:val="es-CO"/>
        </w:rPr>
      </w:pPr>
      <w:r w:rsidRPr="00D66CBA">
        <w:rPr>
          <w:rFonts w:eastAsia="TTE19A8410t00" w:cs="Tahoma"/>
          <w:b w:val="0"/>
          <w:lang w:val="es-CO"/>
        </w:rPr>
        <w:t>E</w:t>
      </w:r>
      <w:r w:rsidR="00333ED2" w:rsidRPr="00D66CBA">
        <w:rPr>
          <w:rFonts w:eastAsia="TTE19A8410t00" w:cs="Tahoma"/>
          <w:b w:val="0"/>
          <w:lang w:val="es-CO"/>
        </w:rPr>
        <w:t>l mismo objeto con distinta terminología</w:t>
      </w:r>
    </w:p>
    <w:p w:rsidR="00333ED2" w:rsidRPr="00D66CBA" w:rsidRDefault="00D66CBA" w:rsidP="00074CD3">
      <w:pPr>
        <w:pStyle w:val="Prrafodelista1"/>
        <w:numPr>
          <w:ilvl w:val="0"/>
          <w:numId w:val="66"/>
        </w:numPr>
        <w:jc w:val="both"/>
        <w:rPr>
          <w:rFonts w:eastAsia="TTE19A8410t00" w:cs="Tahoma"/>
          <w:b w:val="0"/>
          <w:lang w:val="es-CO"/>
        </w:rPr>
      </w:pPr>
      <w:r w:rsidRPr="00D66CBA">
        <w:rPr>
          <w:rFonts w:eastAsia="TTE19A8410t00" w:cs="Tahoma"/>
          <w:b w:val="0"/>
          <w:lang w:val="es-CO"/>
        </w:rPr>
        <w:t>E</w:t>
      </w:r>
      <w:r w:rsidR="00333ED2" w:rsidRPr="00D66CBA">
        <w:rPr>
          <w:rFonts w:eastAsia="TTE19A8410t00" w:cs="Tahoma"/>
          <w:b w:val="0"/>
          <w:lang w:val="es-CO"/>
        </w:rPr>
        <w:t>l mismo objeto como si tuviera distintas características</w:t>
      </w:r>
    </w:p>
    <w:p w:rsidR="00333ED2" w:rsidRPr="00D66CBA" w:rsidRDefault="00D66CBA" w:rsidP="00074CD3">
      <w:pPr>
        <w:pStyle w:val="Prrafodelista1"/>
        <w:numPr>
          <w:ilvl w:val="0"/>
          <w:numId w:val="66"/>
        </w:numPr>
        <w:jc w:val="both"/>
        <w:rPr>
          <w:rFonts w:eastAsia="TTE19A8410t00" w:cs="Tahoma"/>
          <w:b w:val="0"/>
          <w:lang w:val="es-CO"/>
        </w:rPr>
      </w:pPr>
      <w:r w:rsidRPr="00D66CBA">
        <w:rPr>
          <w:rFonts w:eastAsia="TTE19A8410t00" w:cs="Tahoma"/>
          <w:b w:val="0"/>
          <w:lang w:val="es-CO"/>
        </w:rPr>
        <w:lastRenderedPageBreak/>
        <w:t>D</w:t>
      </w:r>
      <w:r w:rsidR="00333ED2" w:rsidRPr="00D66CBA">
        <w:rPr>
          <w:rFonts w:eastAsia="TTE19A8410t00" w:cs="Tahoma"/>
          <w:b w:val="0"/>
          <w:lang w:val="es-CO"/>
        </w:rPr>
        <w:t>os o más acciones incompatibles lógicamente</w:t>
      </w:r>
    </w:p>
    <w:p w:rsidR="00333ED2" w:rsidRPr="00D66CBA" w:rsidRDefault="00D66CBA" w:rsidP="00074CD3">
      <w:pPr>
        <w:pStyle w:val="Prrafodelista1"/>
        <w:numPr>
          <w:ilvl w:val="0"/>
          <w:numId w:val="66"/>
        </w:numPr>
        <w:jc w:val="both"/>
        <w:rPr>
          <w:rFonts w:eastAsia="TTE19A8410t00" w:cs="Tahoma"/>
          <w:b w:val="0"/>
          <w:lang w:val="es-CO"/>
        </w:rPr>
      </w:pPr>
      <w:r w:rsidRPr="00D66CBA">
        <w:rPr>
          <w:rFonts w:eastAsia="TTE19A8410t00" w:cs="Tahoma"/>
          <w:b w:val="0"/>
          <w:lang w:val="es-CO"/>
        </w:rPr>
        <w:t>D</w:t>
      </w:r>
      <w:r w:rsidR="00333ED2" w:rsidRPr="00D66CBA">
        <w:rPr>
          <w:rFonts w:eastAsia="TTE19A8410t00" w:cs="Tahoma"/>
          <w:b w:val="0"/>
          <w:lang w:val="es-CO"/>
        </w:rPr>
        <w:t>os o más acciones incompatibles en el tiempo</w:t>
      </w:r>
    </w:p>
    <w:p w:rsidR="00333ED2" w:rsidRPr="00D66CBA" w:rsidRDefault="00333ED2" w:rsidP="00074CD3">
      <w:pPr>
        <w:pStyle w:val="Prrafodelista1"/>
        <w:numPr>
          <w:ilvl w:val="0"/>
          <w:numId w:val="59"/>
        </w:numPr>
        <w:jc w:val="both"/>
        <w:rPr>
          <w:rFonts w:eastAsia="TTE19A8410t00" w:cs="Tahoma"/>
          <w:b w:val="0"/>
          <w:lang w:val="es-CO"/>
        </w:rPr>
      </w:pPr>
      <w:r w:rsidRPr="00D66CBA">
        <w:rPr>
          <w:rFonts w:eastAsia="TTE19A8410t00" w:cs="Tahoma"/>
          <w:b w:val="0"/>
          <w:lang w:val="es-CO"/>
        </w:rPr>
        <w:t>Externa</w:t>
      </w:r>
    </w:p>
    <w:p w:rsidR="00333ED2" w:rsidRPr="00D66CBA" w:rsidRDefault="00333ED2" w:rsidP="00074CD3">
      <w:pPr>
        <w:pStyle w:val="Prrafodelista1"/>
        <w:numPr>
          <w:ilvl w:val="0"/>
          <w:numId w:val="67"/>
        </w:numPr>
        <w:jc w:val="both"/>
        <w:rPr>
          <w:rFonts w:eastAsia="TTE19A8410t00" w:cs="Tahoma"/>
          <w:b w:val="0"/>
          <w:lang w:val="es-CO"/>
        </w:rPr>
      </w:pPr>
      <w:r w:rsidRPr="00D66CBA">
        <w:rPr>
          <w:rFonts w:eastAsia="TTE19A8410t00" w:cs="Tahoma"/>
          <w:b w:val="0"/>
          <w:lang w:val="es-CO"/>
        </w:rPr>
        <w:t>Los requerimientos son consistentes con:</w:t>
      </w:r>
    </w:p>
    <w:p w:rsidR="00333ED2" w:rsidRPr="00D66CBA" w:rsidRDefault="00333ED2" w:rsidP="00074CD3">
      <w:pPr>
        <w:pStyle w:val="Prrafodelista1"/>
        <w:numPr>
          <w:ilvl w:val="0"/>
          <w:numId w:val="68"/>
        </w:numPr>
        <w:jc w:val="both"/>
        <w:rPr>
          <w:rFonts w:eastAsia="TTE19A8410t00" w:cs="Tahoma"/>
          <w:b w:val="0"/>
          <w:lang w:val="es-CO"/>
        </w:rPr>
      </w:pPr>
      <w:r w:rsidRPr="00D66CBA">
        <w:rPr>
          <w:rFonts w:eastAsia="TTE19A8410t00" w:cs="Tahoma"/>
          <w:b w:val="0"/>
          <w:lang w:val="es-CO"/>
        </w:rPr>
        <w:t>El contexto de negocio y las justificaciones del proyecto</w:t>
      </w:r>
    </w:p>
    <w:p w:rsidR="005B7607" w:rsidRPr="00D66CBA" w:rsidRDefault="00333ED2" w:rsidP="00074CD3">
      <w:pPr>
        <w:pStyle w:val="Prrafodelista1"/>
        <w:numPr>
          <w:ilvl w:val="0"/>
          <w:numId w:val="68"/>
        </w:numPr>
        <w:jc w:val="both"/>
        <w:rPr>
          <w:rFonts w:eastAsia="TTE19A8410t00" w:cs="Tahoma"/>
          <w:b w:val="0"/>
          <w:lang w:val="es-CO"/>
        </w:rPr>
      </w:pPr>
      <w:r w:rsidRPr="00D66CBA">
        <w:rPr>
          <w:rFonts w:eastAsia="TTE19A8410t00" w:cs="Tahoma"/>
          <w:b w:val="0"/>
          <w:lang w:val="es-CO"/>
        </w:rPr>
        <w:t>Supuestos y dependencias para el sistema</w:t>
      </w:r>
    </w:p>
    <w:p w:rsidR="002B1516" w:rsidRPr="009F7597" w:rsidRDefault="002B1516" w:rsidP="009F7597">
      <w:pPr>
        <w:rPr>
          <w:b/>
        </w:rPr>
      </w:pPr>
      <w:proofErr w:type="spellStart"/>
      <w:r w:rsidRPr="009F7597">
        <w:rPr>
          <w:b/>
        </w:rPr>
        <w:t>Trazabilidad</w:t>
      </w:r>
      <w:proofErr w:type="spellEnd"/>
    </w:p>
    <w:p w:rsidR="002B1516" w:rsidRPr="002B1516" w:rsidRDefault="002B1516" w:rsidP="00074CD3">
      <w:pPr>
        <w:pStyle w:val="Prrafodelista1"/>
        <w:numPr>
          <w:ilvl w:val="0"/>
          <w:numId w:val="59"/>
        </w:numPr>
        <w:jc w:val="both"/>
        <w:rPr>
          <w:rFonts w:eastAsia="TTE19A8410t00" w:cs="Tahoma"/>
          <w:b w:val="0"/>
          <w:lang w:val="es-CO"/>
        </w:rPr>
      </w:pPr>
      <w:r w:rsidRPr="002B1516">
        <w:rPr>
          <w:rFonts w:eastAsia="TTE19A8410t00" w:cs="Tahoma"/>
          <w:b w:val="0"/>
          <w:lang w:val="es-CO"/>
        </w:rPr>
        <w:t>Cada requerimiento:</w:t>
      </w:r>
    </w:p>
    <w:p w:rsidR="002B1516" w:rsidRPr="002B1516" w:rsidRDefault="002B1516" w:rsidP="00074CD3">
      <w:pPr>
        <w:pStyle w:val="Prrafodelista1"/>
        <w:numPr>
          <w:ilvl w:val="0"/>
          <w:numId w:val="69"/>
        </w:numPr>
        <w:jc w:val="both"/>
        <w:rPr>
          <w:rFonts w:eastAsia="TTE19A8410t00" w:cs="Tahoma"/>
          <w:b w:val="0"/>
          <w:lang w:val="es-CO"/>
        </w:rPr>
      </w:pPr>
      <w:r w:rsidRPr="002B1516">
        <w:rPr>
          <w:rFonts w:eastAsia="TTE19A8410t00" w:cs="Tahoma"/>
          <w:b w:val="0"/>
          <w:lang w:val="es-CO"/>
        </w:rPr>
        <w:t>Obedece a una necesidad específica de usuario</w:t>
      </w:r>
    </w:p>
    <w:p w:rsidR="002B1516" w:rsidRPr="002B1516" w:rsidRDefault="002B1516" w:rsidP="00074CD3">
      <w:pPr>
        <w:pStyle w:val="Prrafodelista1"/>
        <w:numPr>
          <w:ilvl w:val="0"/>
          <w:numId w:val="69"/>
        </w:numPr>
        <w:jc w:val="both"/>
        <w:rPr>
          <w:rFonts w:eastAsia="TTE19A8410t00" w:cs="Tahoma"/>
          <w:b w:val="0"/>
          <w:lang w:val="es-CO"/>
        </w:rPr>
      </w:pPr>
      <w:r w:rsidRPr="002B1516">
        <w:rPr>
          <w:rFonts w:eastAsia="TTE19A8410t00" w:cs="Tahoma"/>
          <w:b w:val="0"/>
          <w:lang w:val="es-CO"/>
        </w:rPr>
        <w:t>Tiene su origen en una fuente (documento o persona) específica</w:t>
      </w:r>
    </w:p>
    <w:p w:rsidR="002B1516" w:rsidRPr="002B1516" w:rsidRDefault="002B1516" w:rsidP="00074CD3">
      <w:pPr>
        <w:pStyle w:val="Prrafodelista1"/>
        <w:numPr>
          <w:ilvl w:val="0"/>
          <w:numId w:val="69"/>
        </w:numPr>
        <w:jc w:val="both"/>
        <w:rPr>
          <w:rFonts w:eastAsia="TTE19A8410t00" w:cs="Tahoma"/>
          <w:b w:val="0"/>
          <w:lang w:val="es-CO"/>
        </w:rPr>
      </w:pPr>
      <w:r w:rsidRPr="002B1516">
        <w:rPr>
          <w:rFonts w:eastAsia="TTE19A8410t00" w:cs="Tahoma"/>
          <w:b w:val="0"/>
          <w:lang w:val="es-CO"/>
        </w:rPr>
        <w:t>Se puede rastrear hacia delante su incorporación al diseño</w:t>
      </w:r>
    </w:p>
    <w:p w:rsidR="00D66CBA" w:rsidRPr="002B1516" w:rsidRDefault="002B1516" w:rsidP="00074CD3">
      <w:pPr>
        <w:pStyle w:val="Prrafodelista1"/>
        <w:numPr>
          <w:ilvl w:val="0"/>
          <w:numId w:val="69"/>
        </w:numPr>
        <w:jc w:val="both"/>
        <w:rPr>
          <w:rFonts w:eastAsia="TTE19A8410t00" w:cs="Tahoma"/>
          <w:b w:val="0"/>
          <w:lang w:val="es-CO"/>
        </w:rPr>
      </w:pPr>
      <w:r w:rsidRPr="002B1516">
        <w:rPr>
          <w:rFonts w:eastAsia="TTE19A8410t00" w:cs="Tahoma"/>
          <w:b w:val="0"/>
          <w:lang w:val="es-CO"/>
        </w:rPr>
        <w:t>Se puede rastrear hacia delante su incorporación en determinados módulos</w:t>
      </w:r>
    </w:p>
    <w:p w:rsidR="00431B52" w:rsidRPr="009F7597" w:rsidRDefault="00431B52" w:rsidP="009F7597">
      <w:pPr>
        <w:rPr>
          <w:b/>
        </w:rPr>
      </w:pPr>
      <w:proofErr w:type="spellStart"/>
      <w:r w:rsidRPr="009F7597">
        <w:rPr>
          <w:b/>
        </w:rPr>
        <w:t>Verificabilidad</w:t>
      </w:r>
      <w:proofErr w:type="spellEnd"/>
    </w:p>
    <w:p w:rsidR="00431B52" w:rsidRPr="00431B52" w:rsidRDefault="00431B52" w:rsidP="00074CD3">
      <w:pPr>
        <w:pStyle w:val="Prrafodelista1"/>
        <w:numPr>
          <w:ilvl w:val="0"/>
          <w:numId w:val="59"/>
        </w:numPr>
        <w:jc w:val="both"/>
        <w:rPr>
          <w:rFonts w:eastAsia="TTE19A8410t00" w:cs="Tahoma"/>
          <w:b w:val="0"/>
          <w:lang w:val="es-CO"/>
        </w:rPr>
      </w:pPr>
      <w:r w:rsidRPr="00431B52">
        <w:rPr>
          <w:rFonts w:eastAsia="TTE19A8410t00" w:cs="Tahoma"/>
          <w:b w:val="0"/>
          <w:lang w:val="es-CO"/>
        </w:rPr>
        <w:t>Cara requerimiento es implementable</w:t>
      </w:r>
    </w:p>
    <w:p w:rsidR="00431B52" w:rsidRPr="00431B52" w:rsidRDefault="00431B52" w:rsidP="00074CD3">
      <w:pPr>
        <w:pStyle w:val="Prrafodelista1"/>
        <w:numPr>
          <w:ilvl w:val="0"/>
          <w:numId w:val="59"/>
        </w:numPr>
        <w:jc w:val="both"/>
        <w:rPr>
          <w:rFonts w:eastAsia="TTE19A8410t00" w:cs="Tahoma"/>
          <w:b w:val="0"/>
          <w:lang w:val="es-CO"/>
        </w:rPr>
      </w:pPr>
      <w:r w:rsidRPr="00431B52">
        <w:rPr>
          <w:rFonts w:eastAsia="TTE19A8410t00" w:cs="Tahoma"/>
          <w:b w:val="0"/>
          <w:lang w:val="es-CO"/>
        </w:rPr>
        <w:t>Para cada requerimiento existe un procedimiento que, ejecutado por una persona o máquina, permite verificar si se cumple</w:t>
      </w:r>
    </w:p>
    <w:p w:rsidR="00431B52" w:rsidRPr="00431B52" w:rsidRDefault="00431B52" w:rsidP="00074CD3">
      <w:pPr>
        <w:pStyle w:val="Prrafodelista1"/>
        <w:numPr>
          <w:ilvl w:val="0"/>
          <w:numId w:val="59"/>
        </w:numPr>
        <w:jc w:val="both"/>
        <w:rPr>
          <w:rFonts w:eastAsia="TTE19A8410t00" w:cs="Tahoma"/>
          <w:b w:val="0"/>
          <w:lang w:val="es-CO"/>
        </w:rPr>
      </w:pPr>
      <w:r w:rsidRPr="00431B52">
        <w:rPr>
          <w:rFonts w:eastAsia="TTE19A8410t00" w:cs="Tahoma"/>
          <w:b w:val="0"/>
          <w:lang w:val="es-CO"/>
        </w:rPr>
        <w:t>Hay algún requerimiento que se va a expresar en términos verificables más adelante</w:t>
      </w:r>
    </w:p>
    <w:p w:rsidR="00431B52" w:rsidRPr="009F7597" w:rsidRDefault="00431B52" w:rsidP="009F7597">
      <w:pPr>
        <w:rPr>
          <w:b/>
        </w:rPr>
      </w:pPr>
      <w:proofErr w:type="spellStart"/>
      <w:r w:rsidRPr="009F7597">
        <w:rPr>
          <w:b/>
        </w:rPr>
        <w:t>Modificabilidad</w:t>
      </w:r>
      <w:proofErr w:type="spellEnd"/>
    </w:p>
    <w:p w:rsidR="00431B52" w:rsidRPr="00431B52" w:rsidRDefault="00431B52" w:rsidP="00074CD3">
      <w:pPr>
        <w:pStyle w:val="Prrafodelista1"/>
        <w:numPr>
          <w:ilvl w:val="0"/>
          <w:numId w:val="59"/>
        </w:numPr>
        <w:jc w:val="both"/>
        <w:rPr>
          <w:rFonts w:eastAsia="TTE19A8410t00" w:cs="Tahoma"/>
          <w:b w:val="0"/>
          <w:lang w:val="es-CO"/>
        </w:rPr>
      </w:pPr>
      <w:r w:rsidRPr="00431B52">
        <w:rPr>
          <w:rFonts w:eastAsia="TTE19A8410t00" w:cs="Tahoma"/>
          <w:b w:val="0"/>
          <w:lang w:val="es-CO"/>
        </w:rPr>
        <w:t>El documento de requerimientos está organizado de forma clara y lógica</w:t>
      </w:r>
    </w:p>
    <w:p w:rsidR="00431B52" w:rsidRPr="00431B52" w:rsidRDefault="00431B52" w:rsidP="00074CD3">
      <w:pPr>
        <w:pStyle w:val="Prrafodelista1"/>
        <w:numPr>
          <w:ilvl w:val="0"/>
          <w:numId w:val="59"/>
        </w:numPr>
        <w:jc w:val="both"/>
        <w:rPr>
          <w:rFonts w:eastAsia="TTE19A8410t00" w:cs="Tahoma"/>
          <w:b w:val="0"/>
          <w:lang w:val="es-CO"/>
        </w:rPr>
      </w:pPr>
      <w:r w:rsidRPr="00431B52">
        <w:rPr>
          <w:rFonts w:eastAsia="TTE19A8410t00" w:cs="Tahoma"/>
          <w:b w:val="0"/>
          <w:lang w:val="es-CO"/>
        </w:rPr>
        <w:t>La estructura adhiere a algún estándar</w:t>
      </w:r>
    </w:p>
    <w:p w:rsidR="00431B52" w:rsidRPr="00431B52" w:rsidRDefault="00431B52" w:rsidP="00074CD3">
      <w:pPr>
        <w:pStyle w:val="Prrafodelista1"/>
        <w:numPr>
          <w:ilvl w:val="0"/>
          <w:numId w:val="59"/>
        </w:numPr>
        <w:jc w:val="both"/>
        <w:rPr>
          <w:rFonts w:eastAsia="TTE19A8410t00" w:cs="Tahoma"/>
          <w:b w:val="0"/>
          <w:lang w:val="es-CO"/>
        </w:rPr>
      </w:pPr>
      <w:r w:rsidRPr="00431B52">
        <w:rPr>
          <w:rFonts w:eastAsia="TTE19A8410t00" w:cs="Tahoma"/>
          <w:b w:val="0"/>
          <w:lang w:val="es-CO"/>
        </w:rPr>
        <w:t>La redundancia es mínima y sólo se debe a distintos niveles de abstracción o detalle</w:t>
      </w:r>
    </w:p>
    <w:p w:rsidR="00431B52" w:rsidRPr="009F7597" w:rsidRDefault="00431B52" w:rsidP="009F7597">
      <w:pPr>
        <w:rPr>
          <w:b/>
        </w:rPr>
      </w:pPr>
      <w:proofErr w:type="spellStart"/>
      <w:r w:rsidRPr="009F7597">
        <w:rPr>
          <w:b/>
        </w:rPr>
        <w:t>Priorización</w:t>
      </w:r>
      <w:proofErr w:type="spellEnd"/>
    </w:p>
    <w:p w:rsidR="00D66CBA" w:rsidRDefault="00431B52" w:rsidP="00074CD3">
      <w:pPr>
        <w:pStyle w:val="Prrafodelista1"/>
        <w:numPr>
          <w:ilvl w:val="0"/>
          <w:numId w:val="59"/>
        </w:numPr>
        <w:jc w:val="both"/>
        <w:rPr>
          <w:rFonts w:eastAsia="TTE19A8410t00" w:cs="Tahoma"/>
          <w:b w:val="0"/>
          <w:lang w:val="es-CO"/>
        </w:rPr>
      </w:pPr>
      <w:r w:rsidRPr="00431B52">
        <w:rPr>
          <w:rFonts w:eastAsia="TTE19A8410t00" w:cs="Tahoma"/>
          <w:b w:val="0"/>
          <w:lang w:val="es-CO"/>
        </w:rPr>
        <w:t>Cada requerimiento tiene asignado un nivel de prioridad asignado por el Cliente/Usuario para guiar las negociaciones/compromisos</w:t>
      </w:r>
    </w:p>
    <w:p w:rsidR="00364646" w:rsidRPr="009F7597" w:rsidRDefault="00364646" w:rsidP="009F7597">
      <w:pPr>
        <w:rPr>
          <w:rFonts w:eastAsia="TTE19A8410t00"/>
          <w:b/>
        </w:rPr>
      </w:pPr>
      <w:proofErr w:type="spellStart"/>
      <w:r w:rsidRPr="009F7597">
        <w:rPr>
          <w:rFonts w:eastAsia="TTE19A8410t00"/>
          <w:b/>
        </w:rPr>
        <w:t>Contenido</w:t>
      </w:r>
      <w:proofErr w:type="spellEnd"/>
      <w:r w:rsidRPr="009F7597">
        <w:rPr>
          <w:rFonts w:eastAsia="TTE19A8410t00"/>
          <w:b/>
        </w:rPr>
        <w:t xml:space="preserve"> General</w:t>
      </w:r>
    </w:p>
    <w:p w:rsidR="00364646" w:rsidRPr="00364646" w:rsidRDefault="00364646" w:rsidP="00074CD3">
      <w:pPr>
        <w:pStyle w:val="Prrafodelista1"/>
        <w:numPr>
          <w:ilvl w:val="0"/>
          <w:numId w:val="70"/>
        </w:numPr>
        <w:jc w:val="both"/>
        <w:rPr>
          <w:rFonts w:eastAsia="TTE19A8410t00" w:cs="Tahoma"/>
          <w:b w:val="0"/>
          <w:lang w:val="es-CO"/>
        </w:rPr>
      </w:pPr>
      <w:r w:rsidRPr="00364646">
        <w:rPr>
          <w:rFonts w:eastAsia="TTE19A8410t00" w:cs="Tahoma"/>
          <w:b w:val="0"/>
          <w:lang w:val="es-CO"/>
        </w:rPr>
        <w:t>Cada requerimiento es relevante para el problema y su solución</w:t>
      </w:r>
    </w:p>
    <w:p w:rsidR="00364646" w:rsidRPr="00364646" w:rsidRDefault="00364646" w:rsidP="00074CD3">
      <w:pPr>
        <w:pStyle w:val="Prrafodelista1"/>
        <w:numPr>
          <w:ilvl w:val="0"/>
          <w:numId w:val="70"/>
        </w:numPr>
        <w:jc w:val="both"/>
        <w:rPr>
          <w:rFonts w:eastAsia="TTE19A8410t00" w:cs="Tahoma"/>
          <w:b w:val="0"/>
          <w:lang w:val="es-CO"/>
        </w:rPr>
      </w:pPr>
      <w:r w:rsidRPr="00364646">
        <w:rPr>
          <w:rFonts w:eastAsia="TTE19A8410t00" w:cs="Tahoma"/>
          <w:b w:val="0"/>
          <w:lang w:val="es-CO"/>
        </w:rPr>
        <w:t>Ninguno de los requerimientos realmente corresponde a:</w:t>
      </w:r>
    </w:p>
    <w:p w:rsidR="00364646" w:rsidRPr="00364646" w:rsidRDefault="00364646" w:rsidP="00074CD3">
      <w:pPr>
        <w:pStyle w:val="Prrafodelista1"/>
        <w:numPr>
          <w:ilvl w:val="0"/>
          <w:numId w:val="71"/>
        </w:numPr>
        <w:jc w:val="both"/>
        <w:rPr>
          <w:rFonts w:eastAsia="TTE19A8410t00" w:cs="Tahoma"/>
          <w:b w:val="0"/>
          <w:lang w:val="es-CO"/>
        </w:rPr>
      </w:pPr>
      <w:r>
        <w:rPr>
          <w:rFonts w:eastAsia="TTE19A8410t00" w:cs="Tahoma"/>
          <w:b w:val="0"/>
          <w:lang w:val="es-CO"/>
        </w:rPr>
        <w:t>D</w:t>
      </w:r>
      <w:r w:rsidRPr="00364646">
        <w:rPr>
          <w:rFonts w:eastAsia="TTE19A8410t00" w:cs="Tahoma"/>
          <w:b w:val="0"/>
          <w:lang w:val="es-CO"/>
        </w:rPr>
        <w:t>etalles de diseño</w:t>
      </w:r>
    </w:p>
    <w:p w:rsidR="00364646" w:rsidRPr="00364646" w:rsidRDefault="00364646" w:rsidP="00074CD3">
      <w:pPr>
        <w:pStyle w:val="Prrafodelista1"/>
        <w:numPr>
          <w:ilvl w:val="0"/>
          <w:numId w:val="71"/>
        </w:numPr>
        <w:jc w:val="both"/>
        <w:rPr>
          <w:rFonts w:eastAsia="TTE19A8410t00" w:cs="Tahoma"/>
          <w:b w:val="0"/>
          <w:lang w:val="es-CO"/>
        </w:rPr>
      </w:pPr>
      <w:r>
        <w:rPr>
          <w:rFonts w:eastAsia="TTE19A8410t00" w:cs="Tahoma"/>
          <w:b w:val="0"/>
          <w:lang w:val="es-CO"/>
        </w:rPr>
        <w:t>D</w:t>
      </w:r>
      <w:r w:rsidRPr="00364646">
        <w:rPr>
          <w:rFonts w:eastAsia="TTE19A8410t00" w:cs="Tahoma"/>
          <w:b w:val="0"/>
          <w:lang w:val="es-CO"/>
        </w:rPr>
        <w:t>etalles de verificación</w:t>
      </w:r>
    </w:p>
    <w:p w:rsidR="00364646" w:rsidRPr="00364646" w:rsidRDefault="00364646" w:rsidP="00074CD3">
      <w:pPr>
        <w:pStyle w:val="Prrafodelista1"/>
        <w:numPr>
          <w:ilvl w:val="0"/>
          <w:numId w:val="71"/>
        </w:numPr>
        <w:jc w:val="both"/>
        <w:rPr>
          <w:rFonts w:eastAsia="TTE19A8410t00" w:cs="Tahoma"/>
          <w:b w:val="0"/>
          <w:lang w:val="es-CO"/>
        </w:rPr>
      </w:pPr>
      <w:r>
        <w:rPr>
          <w:rFonts w:eastAsia="TTE19A8410t00" w:cs="Tahoma"/>
          <w:b w:val="0"/>
          <w:lang w:val="es-CO"/>
        </w:rPr>
        <w:lastRenderedPageBreak/>
        <w:t>D</w:t>
      </w:r>
      <w:r w:rsidRPr="00364646">
        <w:rPr>
          <w:rFonts w:eastAsia="TTE19A8410t00" w:cs="Tahoma"/>
          <w:b w:val="0"/>
          <w:lang w:val="es-CO"/>
        </w:rPr>
        <w:t>etalles de gestión del proyecto</w:t>
      </w:r>
    </w:p>
    <w:p w:rsidR="00364646" w:rsidRPr="00364646" w:rsidRDefault="00364646" w:rsidP="00074CD3">
      <w:pPr>
        <w:pStyle w:val="Prrafodelista1"/>
        <w:numPr>
          <w:ilvl w:val="0"/>
          <w:numId w:val="70"/>
        </w:numPr>
        <w:jc w:val="both"/>
        <w:rPr>
          <w:rFonts w:eastAsia="TTE19A8410t00" w:cs="Tahoma"/>
          <w:b w:val="0"/>
          <w:lang w:val="es-CO"/>
        </w:rPr>
      </w:pPr>
      <w:r w:rsidRPr="00364646">
        <w:rPr>
          <w:rFonts w:eastAsia="TTE19A8410t00" w:cs="Tahoma"/>
          <w:b w:val="0"/>
          <w:lang w:val="es-CO"/>
        </w:rPr>
        <w:t>Hay una sección de:</w:t>
      </w:r>
    </w:p>
    <w:p w:rsidR="00364646" w:rsidRPr="00364646" w:rsidRDefault="00364646" w:rsidP="00074CD3">
      <w:pPr>
        <w:pStyle w:val="Prrafodelista1"/>
        <w:numPr>
          <w:ilvl w:val="0"/>
          <w:numId w:val="72"/>
        </w:numPr>
        <w:jc w:val="both"/>
        <w:rPr>
          <w:rFonts w:eastAsia="TTE19A8410t00" w:cs="Tahoma"/>
          <w:b w:val="0"/>
          <w:lang w:val="es-CO"/>
        </w:rPr>
      </w:pPr>
      <w:r w:rsidRPr="00364646">
        <w:rPr>
          <w:rFonts w:eastAsia="TTE19A8410t00" w:cs="Tahoma"/>
          <w:b w:val="0"/>
          <w:lang w:val="es-CO"/>
        </w:rPr>
        <w:t>“Introducción” que describe el documento y sus destinatarios</w:t>
      </w:r>
    </w:p>
    <w:p w:rsidR="00364646" w:rsidRPr="00364646" w:rsidRDefault="00364646" w:rsidP="00074CD3">
      <w:pPr>
        <w:pStyle w:val="Prrafodelista1"/>
        <w:numPr>
          <w:ilvl w:val="0"/>
          <w:numId w:val="72"/>
        </w:numPr>
        <w:jc w:val="both"/>
        <w:rPr>
          <w:rFonts w:eastAsia="TTE19A8410t00" w:cs="Tahoma"/>
          <w:b w:val="0"/>
          <w:lang w:val="es-CO"/>
        </w:rPr>
      </w:pPr>
      <w:r w:rsidRPr="00364646">
        <w:rPr>
          <w:rFonts w:eastAsia="TTE19A8410t00" w:cs="Tahoma"/>
          <w:b w:val="0"/>
          <w:lang w:val="es-CO"/>
        </w:rPr>
        <w:t>“Alcance” que se describe lo que cubre el documento</w:t>
      </w:r>
    </w:p>
    <w:p w:rsidR="00364646" w:rsidRPr="00364646" w:rsidRDefault="00364646" w:rsidP="00074CD3">
      <w:pPr>
        <w:pStyle w:val="Prrafodelista1"/>
        <w:numPr>
          <w:ilvl w:val="0"/>
          <w:numId w:val="72"/>
        </w:numPr>
        <w:jc w:val="both"/>
        <w:rPr>
          <w:rFonts w:eastAsia="TTE19A8410t00" w:cs="Tahoma"/>
          <w:b w:val="0"/>
          <w:lang w:val="es-CO"/>
        </w:rPr>
      </w:pPr>
      <w:r w:rsidRPr="00364646">
        <w:rPr>
          <w:rFonts w:eastAsia="TTE19A8410t00" w:cs="Tahoma"/>
          <w:b w:val="0"/>
          <w:lang w:val="es-CO"/>
        </w:rPr>
        <w:t>“Definiciones, acrónimos y abreviaturas”</w:t>
      </w:r>
    </w:p>
    <w:p w:rsidR="00364646" w:rsidRPr="00364646" w:rsidRDefault="00364646" w:rsidP="00074CD3">
      <w:pPr>
        <w:pStyle w:val="Prrafodelista1"/>
        <w:numPr>
          <w:ilvl w:val="0"/>
          <w:numId w:val="72"/>
        </w:numPr>
        <w:jc w:val="both"/>
        <w:rPr>
          <w:rFonts w:eastAsia="TTE19A8410t00" w:cs="Tahoma"/>
          <w:b w:val="0"/>
          <w:lang w:val="es-CO"/>
        </w:rPr>
      </w:pPr>
      <w:r w:rsidRPr="00364646">
        <w:rPr>
          <w:rFonts w:eastAsia="TTE19A8410t00" w:cs="Tahoma"/>
          <w:b w:val="0"/>
          <w:lang w:val="es-CO"/>
        </w:rPr>
        <w:t>“Perspectiva del producto” que presenta su contexto, dado que el software normalmente no es más que un componente de un sistema más amplio</w:t>
      </w:r>
    </w:p>
    <w:p w:rsidR="00364646" w:rsidRPr="00364646" w:rsidRDefault="00364646" w:rsidP="00074CD3">
      <w:pPr>
        <w:pStyle w:val="Prrafodelista1"/>
        <w:numPr>
          <w:ilvl w:val="0"/>
          <w:numId w:val="72"/>
        </w:numPr>
        <w:jc w:val="both"/>
        <w:rPr>
          <w:rFonts w:eastAsia="TTE19A8410t00" w:cs="Tahoma"/>
          <w:b w:val="0"/>
          <w:lang w:val="es-CO"/>
        </w:rPr>
      </w:pPr>
      <w:r w:rsidRPr="00364646">
        <w:rPr>
          <w:rFonts w:eastAsia="TTE19A8410t00" w:cs="Tahoma"/>
          <w:b w:val="0"/>
          <w:lang w:val="es-CO"/>
        </w:rPr>
        <w:t>“Supuestos, dependencias y restricciones para el producto y proyecto”</w:t>
      </w:r>
    </w:p>
    <w:p w:rsidR="00364646" w:rsidRPr="00364646" w:rsidRDefault="00364646" w:rsidP="00074CD3">
      <w:pPr>
        <w:pStyle w:val="Prrafodelista1"/>
        <w:numPr>
          <w:ilvl w:val="0"/>
          <w:numId w:val="72"/>
        </w:numPr>
        <w:jc w:val="both"/>
        <w:rPr>
          <w:rFonts w:eastAsia="TTE19A8410t00" w:cs="Tahoma"/>
          <w:b w:val="0"/>
          <w:lang w:val="es-CO"/>
        </w:rPr>
      </w:pPr>
      <w:r w:rsidRPr="00364646">
        <w:rPr>
          <w:rFonts w:eastAsia="TTE19A8410t00" w:cs="Tahoma"/>
          <w:b w:val="0"/>
          <w:lang w:val="es-CO"/>
        </w:rPr>
        <w:t>“Características de usuarios”</w:t>
      </w:r>
    </w:p>
    <w:p w:rsidR="00364646" w:rsidRPr="00364646" w:rsidRDefault="00364646" w:rsidP="00074CD3">
      <w:pPr>
        <w:pStyle w:val="Prrafodelista1"/>
        <w:numPr>
          <w:ilvl w:val="0"/>
          <w:numId w:val="72"/>
        </w:numPr>
        <w:jc w:val="both"/>
        <w:rPr>
          <w:rFonts w:eastAsia="TTE19A8410t00" w:cs="Tahoma"/>
          <w:b w:val="0"/>
          <w:lang w:val="es-CO"/>
        </w:rPr>
      </w:pPr>
      <w:r w:rsidRPr="00364646">
        <w:rPr>
          <w:rFonts w:eastAsia="TTE19A8410t00" w:cs="Tahoma"/>
          <w:b w:val="0"/>
          <w:lang w:val="es-CO"/>
        </w:rPr>
        <w:t>“Requerimientos específicos”</w:t>
      </w:r>
    </w:p>
    <w:p w:rsidR="00364646" w:rsidRPr="00364646" w:rsidRDefault="00364646" w:rsidP="00074CD3">
      <w:pPr>
        <w:pStyle w:val="Prrafodelista1"/>
        <w:numPr>
          <w:ilvl w:val="0"/>
          <w:numId w:val="70"/>
        </w:numPr>
        <w:jc w:val="both"/>
        <w:rPr>
          <w:rFonts w:eastAsia="TTE19A8410t00" w:cs="Tahoma"/>
          <w:b w:val="0"/>
          <w:lang w:val="es-CO"/>
        </w:rPr>
      </w:pPr>
      <w:r w:rsidRPr="00364646">
        <w:rPr>
          <w:rFonts w:eastAsia="TTE19A8410t00" w:cs="Tahoma"/>
          <w:b w:val="0"/>
          <w:lang w:val="es-CO"/>
        </w:rPr>
        <w:t>Están presentes:</w:t>
      </w:r>
    </w:p>
    <w:p w:rsidR="00364646" w:rsidRPr="00364646" w:rsidRDefault="00364646" w:rsidP="00074CD3">
      <w:pPr>
        <w:pStyle w:val="Prrafodelista1"/>
        <w:numPr>
          <w:ilvl w:val="0"/>
          <w:numId w:val="73"/>
        </w:numPr>
        <w:jc w:val="both"/>
        <w:rPr>
          <w:rFonts w:eastAsia="TTE19A8410t00" w:cs="Tahoma"/>
          <w:b w:val="0"/>
          <w:lang w:val="es-CO"/>
        </w:rPr>
      </w:pPr>
      <w:r w:rsidRPr="00364646">
        <w:rPr>
          <w:rFonts w:eastAsia="TTE19A8410t00" w:cs="Tahoma"/>
          <w:b w:val="0"/>
          <w:lang w:val="es-CO"/>
        </w:rPr>
        <w:t>Todos los anexos necesarios</w:t>
      </w:r>
    </w:p>
    <w:p w:rsidR="00431B52" w:rsidRPr="00431B52" w:rsidRDefault="00364646" w:rsidP="00074CD3">
      <w:pPr>
        <w:pStyle w:val="Prrafodelista1"/>
        <w:numPr>
          <w:ilvl w:val="0"/>
          <w:numId w:val="73"/>
        </w:numPr>
        <w:jc w:val="both"/>
        <w:rPr>
          <w:rFonts w:eastAsia="TTE19A8410t00" w:cs="Tahoma"/>
          <w:b w:val="0"/>
          <w:lang w:val="es-CO"/>
        </w:rPr>
      </w:pPr>
      <w:r w:rsidRPr="00364646">
        <w:rPr>
          <w:rFonts w:eastAsia="TTE19A8410t00" w:cs="Tahoma"/>
          <w:b w:val="0"/>
          <w:lang w:val="es-CO"/>
        </w:rPr>
        <w:t>Todas las figuras, tablas y diagramas necesarias</w:t>
      </w:r>
    </w:p>
    <w:p w:rsidR="002B27E2" w:rsidRPr="009F7597" w:rsidRDefault="002B27E2" w:rsidP="009F7597">
      <w:pPr>
        <w:rPr>
          <w:b/>
        </w:rPr>
      </w:pPr>
      <w:proofErr w:type="spellStart"/>
      <w:r w:rsidRPr="009F7597">
        <w:rPr>
          <w:b/>
        </w:rPr>
        <w:t>Requerimientos</w:t>
      </w:r>
      <w:proofErr w:type="spellEnd"/>
      <w:r w:rsidRPr="009F7597">
        <w:rPr>
          <w:b/>
        </w:rPr>
        <w:t xml:space="preserve"> </w:t>
      </w:r>
      <w:proofErr w:type="spellStart"/>
      <w:r w:rsidRPr="009F7597">
        <w:rPr>
          <w:b/>
        </w:rPr>
        <w:t>Específicos</w:t>
      </w:r>
      <w:proofErr w:type="spellEnd"/>
    </w:p>
    <w:p w:rsidR="002B27E2" w:rsidRPr="002B27E2" w:rsidRDefault="002B27E2" w:rsidP="00074CD3">
      <w:pPr>
        <w:pStyle w:val="Prrafodelista1"/>
        <w:numPr>
          <w:ilvl w:val="0"/>
          <w:numId w:val="70"/>
        </w:numPr>
        <w:jc w:val="both"/>
        <w:rPr>
          <w:rFonts w:eastAsia="TTE19A8410t00" w:cs="Tahoma"/>
          <w:b w:val="0"/>
          <w:lang w:val="es-CO"/>
        </w:rPr>
      </w:pPr>
      <w:r w:rsidRPr="002B27E2">
        <w:rPr>
          <w:rFonts w:eastAsia="TTE19A8410t00" w:cs="Tahoma"/>
          <w:b w:val="0"/>
          <w:lang w:val="es-CO"/>
        </w:rPr>
        <w:t>Funciones</w:t>
      </w:r>
    </w:p>
    <w:p w:rsidR="002B27E2" w:rsidRPr="00297CB1" w:rsidRDefault="002B27E2" w:rsidP="00074CD3">
      <w:pPr>
        <w:pStyle w:val="Prrafodelista1"/>
        <w:numPr>
          <w:ilvl w:val="0"/>
          <w:numId w:val="74"/>
        </w:numPr>
        <w:jc w:val="both"/>
        <w:rPr>
          <w:rFonts w:eastAsia="TTE19A8410t00" w:cs="Tahoma"/>
          <w:b w:val="0"/>
          <w:lang w:val="es-CO"/>
        </w:rPr>
      </w:pPr>
      <w:r w:rsidRPr="00297CB1">
        <w:rPr>
          <w:rFonts w:eastAsia="TTE19A8410t00" w:cs="Tahoma"/>
          <w:b w:val="0"/>
          <w:lang w:val="es-CO"/>
        </w:rPr>
        <w:t>Toda función está especificada</w:t>
      </w:r>
    </w:p>
    <w:p w:rsidR="002B27E2" w:rsidRPr="00297CB1" w:rsidRDefault="002B27E2" w:rsidP="00074CD3">
      <w:pPr>
        <w:pStyle w:val="Prrafodelista1"/>
        <w:numPr>
          <w:ilvl w:val="0"/>
          <w:numId w:val="74"/>
        </w:numPr>
        <w:jc w:val="both"/>
        <w:rPr>
          <w:rFonts w:eastAsia="TTE19A8410t00" w:cs="Tahoma"/>
          <w:b w:val="0"/>
          <w:lang w:val="es-CO"/>
        </w:rPr>
      </w:pPr>
      <w:r w:rsidRPr="00297CB1">
        <w:rPr>
          <w:rFonts w:eastAsia="TTE19A8410t00" w:cs="Tahoma"/>
          <w:b w:val="0"/>
          <w:lang w:val="es-CO"/>
        </w:rPr>
        <w:t>Para cada una se especifican:</w:t>
      </w:r>
    </w:p>
    <w:p w:rsidR="002B27E2" w:rsidRPr="00297CB1" w:rsidRDefault="002B27E2" w:rsidP="00074CD3">
      <w:pPr>
        <w:pStyle w:val="Prrafodelista1"/>
        <w:numPr>
          <w:ilvl w:val="0"/>
          <w:numId w:val="75"/>
        </w:numPr>
        <w:jc w:val="both"/>
        <w:rPr>
          <w:rFonts w:eastAsia="TTE19A8410t00" w:cs="Tahoma"/>
          <w:b w:val="0"/>
          <w:lang w:val="es-CO"/>
        </w:rPr>
      </w:pPr>
      <w:r w:rsidRPr="00297CB1">
        <w:rPr>
          <w:rFonts w:eastAsia="TTE19A8410t00" w:cs="Tahoma"/>
          <w:b w:val="0"/>
          <w:lang w:val="es-CO"/>
        </w:rPr>
        <w:t>Todas las entradas</w:t>
      </w:r>
    </w:p>
    <w:p w:rsidR="002B27E2" w:rsidRPr="00297CB1" w:rsidRDefault="002B27E2" w:rsidP="00074CD3">
      <w:pPr>
        <w:pStyle w:val="Prrafodelista1"/>
        <w:numPr>
          <w:ilvl w:val="0"/>
          <w:numId w:val="75"/>
        </w:numPr>
        <w:jc w:val="both"/>
        <w:rPr>
          <w:rFonts w:eastAsia="TTE19A8410t00" w:cs="Tahoma"/>
          <w:b w:val="0"/>
          <w:lang w:val="es-CO"/>
        </w:rPr>
      </w:pPr>
      <w:r w:rsidRPr="00297CB1">
        <w:rPr>
          <w:rFonts w:eastAsia="TTE19A8410t00" w:cs="Tahoma"/>
          <w:b w:val="0"/>
          <w:lang w:val="es-CO"/>
        </w:rPr>
        <w:t>Todos los aspectos del procesamiento exitoso</w:t>
      </w:r>
    </w:p>
    <w:p w:rsidR="002B27E2" w:rsidRPr="00297CB1" w:rsidRDefault="002B27E2" w:rsidP="00074CD3">
      <w:pPr>
        <w:pStyle w:val="Prrafodelista1"/>
        <w:numPr>
          <w:ilvl w:val="0"/>
          <w:numId w:val="75"/>
        </w:numPr>
        <w:jc w:val="both"/>
        <w:rPr>
          <w:rFonts w:eastAsia="TTE19A8410t00" w:cs="Tahoma"/>
          <w:b w:val="0"/>
          <w:lang w:val="es-CO"/>
        </w:rPr>
      </w:pPr>
      <w:r w:rsidRPr="00297CB1">
        <w:rPr>
          <w:rFonts w:eastAsia="TTE19A8410t00" w:cs="Tahoma"/>
          <w:b w:val="0"/>
          <w:lang w:val="es-CO"/>
        </w:rPr>
        <w:t>Todos los aspectos del procesamiento no exitoso</w:t>
      </w:r>
    </w:p>
    <w:p w:rsidR="002B27E2" w:rsidRPr="00297CB1" w:rsidRDefault="002B27E2" w:rsidP="00074CD3">
      <w:pPr>
        <w:pStyle w:val="Prrafodelista1"/>
        <w:numPr>
          <w:ilvl w:val="0"/>
          <w:numId w:val="75"/>
        </w:numPr>
        <w:jc w:val="both"/>
        <w:rPr>
          <w:rFonts w:eastAsia="TTE19A8410t00" w:cs="Tahoma"/>
          <w:b w:val="0"/>
          <w:lang w:val="es-CO"/>
        </w:rPr>
      </w:pPr>
      <w:r w:rsidRPr="00297CB1">
        <w:rPr>
          <w:rFonts w:eastAsia="TTE19A8410t00" w:cs="Tahoma"/>
          <w:b w:val="0"/>
          <w:lang w:val="es-CO"/>
        </w:rPr>
        <w:t>Todas las salidas</w:t>
      </w:r>
    </w:p>
    <w:p w:rsidR="002B27E2" w:rsidRPr="00297CB1" w:rsidRDefault="002B27E2" w:rsidP="00074CD3">
      <w:pPr>
        <w:pStyle w:val="Prrafodelista1"/>
        <w:numPr>
          <w:ilvl w:val="0"/>
          <w:numId w:val="75"/>
        </w:numPr>
        <w:jc w:val="both"/>
        <w:rPr>
          <w:rFonts w:eastAsia="TTE19A8410t00" w:cs="Tahoma"/>
          <w:b w:val="0"/>
          <w:lang w:val="es-CO"/>
        </w:rPr>
      </w:pPr>
      <w:r w:rsidRPr="00297CB1">
        <w:rPr>
          <w:rFonts w:eastAsia="TTE19A8410t00" w:cs="Tahoma"/>
          <w:b w:val="0"/>
          <w:lang w:val="es-CO"/>
        </w:rPr>
        <w:t>Todos los requerimientos de desempeño</w:t>
      </w:r>
    </w:p>
    <w:p w:rsidR="002B27E2" w:rsidRPr="002B27E2" w:rsidRDefault="002B27E2" w:rsidP="00074CD3">
      <w:pPr>
        <w:pStyle w:val="Prrafodelista1"/>
        <w:numPr>
          <w:ilvl w:val="0"/>
          <w:numId w:val="70"/>
        </w:numPr>
        <w:jc w:val="both"/>
        <w:rPr>
          <w:rFonts w:eastAsia="TTE19A8410t00" w:cs="Tahoma"/>
          <w:b w:val="0"/>
          <w:lang w:val="es-CO"/>
        </w:rPr>
      </w:pPr>
      <w:r w:rsidRPr="002B27E2">
        <w:rPr>
          <w:rFonts w:eastAsia="TTE19A8410t00" w:cs="Tahoma"/>
          <w:b w:val="0"/>
          <w:lang w:val="es-CO"/>
        </w:rPr>
        <w:t>Interfaces Externas</w:t>
      </w:r>
    </w:p>
    <w:p w:rsidR="00364646" w:rsidRPr="00297CB1" w:rsidRDefault="002B27E2" w:rsidP="00074CD3">
      <w:pPr>
        <w:pStyle w:val="Prrafodelista1"/>
        <w:numPr>
          <w:ilvl w:val="0"/>
          <w:numId w:val="76"/>
        </w:numPr>
        <w:jc w:val="both"/>
        <w:rPr>
          <w:rFonts w:eastAsia="TTE19A8410t00" w:cs="Tahoma"/>
          <w:b w:val="0"/>
          <w:lang w:val="es-CO"/>
        </w:rPr>
      </w:pPr>
      <w:r w:rsidRPr="00297CB1">
        <w:rPr>
          <w:rFonts w:eastAsia="TTE19A8410t00" w:cs="Tahoma"/>
          <w:b w:val="0"/>
          <w:lang w:val="es-CO"/>
        </w:rPr>
        <w:t>Para cada una están especificados los detalles de la comunicación</w:t>
      </w:r>
    </w:p>
    <w:p w:rsidR="00297CB1" w:rsidRDefault="00297CB1" w:rsidP="006B2A5F">
      <w:pPr>
        <w:pStyle w:val="Ttulo3"/>
        <w:spacing w:line="360" w:lineRule="auto"/>
      </w:pPr>
    </w:p>
    <w:p w:rsidR="00297CB1" w:rsidRPr="00297CB1" w:rsidRDefault="00297CB1" w:rsidP="00297CB1">
      <w:pPr>
        <w:rPr>
          <w:lang w:val="es-CO"/>
        </w:rPr>
      </w:pPr>
      <w:r w:rsidRPr="00297CB1">
        <w:rPr>
          <w:rFonts w:eastAsia="TTE19A8410t00" w:cs="Tahoma"/>
          <w:u w:val="single"/>
          <w:lang w:val="es-CO"/>
        </w:rPr>
        <w:t>Modelo de Casos de Uso</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actores del modelo son exactamente los que se desprenden del Documento de Requerimientos?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actores están claramente definidos y son consistentes con el Documento de Requerimientos?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lastRenderedPageBreak/>
        <w:t>¿Se puede ver claramente desde el diagrama de casos de uso y sus descripciones qué actores están involucrados en cada caso de uso?</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actores están conectados con los casos de uso correctos de acuerdo al Documento de Requerimientos?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casos de uso del modelo son exactamente los que se desprenden del Documento de Requerimientos?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casos de uso llevan a cumplir un sólo objetivo claramente definido?</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casos de uso tienen nombres que trasmiten claramente cuál es su objetivo?</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¿Todas las interacciones de los actores con el sistema son consistentes con las descripciones de los actores?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¿Todas las descripciones de los casos de uso son consistentes con el Documento de Requerimientos?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¿Todas las entradas y salidas están correctamente definidas para cada caso de uso?</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flujos alternativos han sido cubiertos?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¿Todas las pre y postcondiciones para cada caso de uso están especificadas?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¿Todas los diagramas de los casos de uso concuerdan con las descripciones de los mismos?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casos de uso están escritos como casos de uso esenciales?</w:t>
      </w:r>
    </w:p>
    <w:p w:rsidR="00297CB1" w:rsidRPr="00297CB1" w:rsidRDefault="00297CB1" w:rsidP="00074CD3">
      <w:pPr>
        <w:pStyle w:val="Prrafodelista1"/>
        <w:numPr>
          <w:ilvl w:val="0"/>
          <w:numId w:val="70"/>
        </w:numPr>
        <w:jc w:val="both"/>
        <w:rPr>
          <w:rFonts w:eastAsia="TTE19A8410t00" w:cs="Tahoma"/>
          <w:b w:val="0"/>
          <w:lang w:val="es-CO"/>
        </w:rPr>
      </w:pPr>
      <w:r w:rsidRPr="00297CB1">
        <w:rPr>
          <w:rFonts w:eastAsia="TTE19A8410t00" w:cs="Tahoma"/>
          <w:b w:val="0"/>
          <w:lang w:val="es-CO"/>
        </w:rPr>
        <w:t>¿Todos los casos de uso están libres de detalles de implementación?</w:t>
      </w:r>
    </w:p>
    <w:p w:rsidR="007F6B77" w:rsidRPr="009F7597" w:rsidRDefault="007F6B77" w:rsidP="009F7597">
      <w:pPr>
        <w:rPr>
          <w:u w:val="single"/>
        </w:rPr>
      </w:pPr>
      <w:proofErr w:type="spellStart"/>
      <w:r w:rsidRPr="009F7597">
        <w:rPr>
          <w:u w:val="single"/>
        </w:rPr>
        <w:t>Diseño</w:t>
      </w:r>
      <w:proofErr w:type="spellEnd"/>
      <w:r w:rsidRPr="009F7597">
        <w:rPr>
          <w:u w:val="single"/>
        </w:rPr>
        <w:t xml:space="preserve"> </w:t>
      </w:r>
      <w:proofErr w:type="spellStart"/>
      <w:r w:rsidRPr="009F7597">
        <w:rPr>
          <w:u w:val="single"/>
        </w:rPr>
        <w:t>Orientado</w:t>
      </w:r>
      <w:proofErr w:type="spellEnd"/>
      <w:r w:rsidRPr="009F7597">
        <w:rPr>
          <w:u w:val="single"/>
        </w:rPr>
        <w:t xml:space="preserve"> a </w:t>
      </w:r>
      <w:proofErr w:type="spellStart"/>
      <w:r w:rsidRPr="009F7597">
        <w:rPr>
          <w:u w:val="single"/>
        </w:rPr>
        <w:t>Objetos</w:t>
      </w:r>
      <w:proofErr w:type="spellEnd"/>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¿Se han definido subsistemas como parte de la representación del diseño?</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¿Hay relativamente pocos subsistemas?</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¿Los límites de los subsistemas están bien definidos?</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¿Se ha establecido una bien definida interfaz para cada subsistema? ¿Se han establecido clases de comunicación para la comunicación entre subsistemas?</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¿Las clases que pueblan un subsistema tienen sentido dentro del contexto de los requerimientos funcionales/datos definidos para el subsistema?</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¿Los subsistemas están diseñados para tener una interacción mínima con los demás?</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¿Los subsistemas están diseñados de tal forma que puedan ser usados en otros sistemas?</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¿Se han definido clases de gestión de tareas?</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lastRenderedPageBreak/>
        <w:t>¿Se han definido clases de gestión de datos?</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¿Se han definido clases de interfaz de usuario?</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¿El diseño diferencia entre los componentes del dominio del problema, de la interfaz de usuario, de gestión de tareas, y de gestión de datos?</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¿Toda la comunicación dentro del subsistema está claramente detallada en un diagrama de colaboración?</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¿Se utiliza un protocolo de definición para cada objeto?</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¿El protocolo de descripción describe claramente la estructura de los mensajes para cada clase/objeto?</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¿Se han utilizado patrones de diseño reconocidos como parte del diseño?</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¿El diseño es intelectualmente tratable?</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¿El programa será fácil de mantener?</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¿El diseño tiene en cuenta futuras extensiones al programa?</w:t>
      </w:r>
    </w:p>
    <w:p w:rsidR="007F6B77" w:rsidRPr="007F6B77" w:rsidRDefault="007F6B77" w:rsidP="00074CD3">
      <w:pPr>
        <w:pStyle w:val="Prrafodelista1"/>
        <w:numPr>
          <w:ilvl w:val="0"/>
          <w:numId w:val="70"/>
        </w:numPr>
        <w:jc w:val="both"/>
        <w:rPr>
          <w:rFonts w:eastAsia="TTE19A8410t00" w:cs="Tahoma"/>
          <w:b w:val="0"/>
          <w:lang w:val="es-CO"/>
        </w:rPr>
      </w:pPr>
      <w:r w:rsidRPr="007F6B77">
        <w:rPr>
          <w:rFonts w:eastAsia="TTE19A8410t00" w:cs="Tahoma"/>
          <w:b w:val="0"/>
          <w:lang w:val="es-CO"/>
        </w:rPr>
        <w:t>¿Todas las partes del diseño son estrictamente necesarias</w:t>
      </w:r>
    </w:p>
    <w:p w:rsidR="000C5F4F" w:rsidRPr="009F7597" w:rsidRDefault="000C5F4F" w:rsidP="009F7597">
      <w:pPr>
        <w:rPr>
          <w:u w:val="single"/>
        </w:rPr>
      </w:pPr>
      <w:proofErr w:type="spellStart"/>
      <w:r w:rsidRPr="009F7597">
        <w:rPr>
          <w:u w:val="single"/>
        </w:rPr>
        <w:t>Modelo</w:t>
      </w:r>
      <w:proofErr w:type="spellEnd"/>
      <w:r w:rsidRPr="009F7597">
        <w:rPr>
          <w:u w:val="single"/>
        </w:rPr>
        <w:t xml:space="preserve"> de </w:t>
      </w:r>
      <w:proofErr w:type="spellStart"/>
      <w:r w:rsidRPr="009F7597">
        <w:rPr>
          <w:u w:val="single"/>
        </w:rPr>
        <w:t>Diseño</w:t>
      </w:r>
      <w:proofErr w:type="spellEnd"/>
    </w:p>
    <w:p w:rsidR="000C5F4F" w:rsidRPr="000C5F4F" w:rsidRDefault="000C5F4F" w:rsidP="00074CD3">
      <w:pPr>
        <w:pStyle w:val="Prrafodelista1"/>
        <w:numPr>
          <w:ilvl w:val="0"/>
          <w:numId w:val="70"/>
        </w:numPr>
        <w:jc w:val="both"/>
        <w:rPr>
          <w:rFonts w:eastAsia="TTE19A8410t00" w:cs="Tahoma"/>
          <w:b w:val="0"/>
          <w:lang w:val="es-CO"/>
        </w:rPr>
      </w:pPr>
      <w:r w:rsidRPr="000C5F4F">
        <w:rPr>
          <w:rFonts w:eastAsia="TTE19A8410t00" w:cs="Tahoma"/>
          <w:b w:val="0"/>
          <w:lang w:val="es-CO"/>
        </w:rPr>
        <w:t>¿Especifico los casos de uso, mediante subsistemas u objetos de diseño que interactúan, y determino las operaciones e interfaces de los distintos subsistemas u objetos de diseño?</w:t>
      </w:r>
    </w:p>
    <w:p w:rsidR="000C5F4F" w:rsidRPr="000C5F4F" w:rsidRDefault="000C5F4F" w:rsidP="00074CD3">
      <w:pPr>
        <w:pStyle w:val="Prrafodelista1"/>
        <w:numPr>
          <w:ilvl w:val="0"/>
          <w:numId w:val="70"/>
        </w:numPr>
        <w:jc w:val="both"/>
        <w:rPr>
          <w:rFonts w:eastAsia="TTE19A8410t00" w:cs="Tahoma"/>
          <w:b w:val="0"/>
          <w:lang w:val="es-CO"/>
        </w:rPr>
      </w:pPr>
      <w:r w:rsidRPr="000C5F4F">
        <w:rPr>
          <w:rFonts w:eastAsia="TTE19A8410t00" w:cs="Tahoma"/>
          <w:b w:val="0"/>
          <w:lang w:val="es-CO"/>
        </w:rPr>
        <w:t xml:space="preserve">¿Para cada objeto se </w:t>
      </w:r>
      <w:proofErr w:type="spellStart"/>
      <w:r w:rsidRPr="000C5F4F">
        <w:rPr>
          <w:rFonts w:eastAsia="TTE19A8410t00" w:cs="Tahoma"/>
          <w:b w:val="0"/>
          <w:lang w:val="es-CO"/>
        </w:rPr>
        <w:t>definio</w:t>
      </w:r>
      <w:proofErr w:type="spellEnd"/>
      <w:r w:rsidRPr="000C5F4F">
        <w:rPr>
          <w:rFonts w:eastAsia="TTE19A8410t00" w:cs="Tahoma"/>
          <w:b w:val="0"/>
          <w:lang w:val="es-CO"/>
        </w:rPr>
        <w:t xml:space="preserve"> parámetros, reglas, operaciones que realiza, requerimientos de implementación, interfase de usuario y relaciones con otros objetos?</w:t>
      </w:r>
    </w:p>
    <w:p w:rsidR="000C5F4F" w:rsidRPr="000C5F4F" w:rsidRDefault="000C5F4F" w:rsidP="00074CD3">
      <w:pPr>
        <w:pStyle w:val="Prrafodelista1"/>
        <w:numPr>
          <w:ilvl w:val="0"/>
          <w:numId w:val="70"/>
        </w:numPr>
        <w:jc w:val="both"/>
        <w:rPr>
          <w:rFonts w:eastAsia="TTE19A8410t00" w:cs="Tahoma"/>
          <w:b w:val="0"/>
          <w:lang w:val="es-CO"/>
        </w:rPr>
      </w:pPr>
      <w:r w:rsidRPr="000C5F4F">
        <w:rPr>
          <w:rFonts w:eastAsia="TTE19A8410t00" w:cs="Tahoma"/>
          <w:b w:val="0"/>
          <w:lang w:val="es-CO"/>
        </w:rPr>
        <w:t>¿Esta especificación se realiza mediante Diagrama de Paquetes, Diseño de flujo de eventos, Diagramas de interacción y Requerimientos especiales o de implementación?</w:t>
      </w:r>
    </w:p>
    <w:p w:rsidR="000C5F4F" w:rsidRPr="000C5F4F" w:rsidRDefault="000C5F4F" w:rsidP="00074CD3">
      <w:pPr>
        <w:pStyle w:val="Prrafodelista1"/>
        <w:numPr>
          <w:ilvl w:val="0"/>
          <w:numId w:val="70"/>
        </w:numPr>
        <w:jc w:val="both"/>
        <w:rPr>
          <w:rFonts w:eastAsia="TTE19A8410t00" w:cs="Tahoma"/>
          <w:b w:val="0"/>
          <w:lang w:val="es-CO"/>
        </w:rPr>
      </w:pPr>
      <w:r w:rsidRPr="000C5F4F">
        <w:rPr>
          <w:rFonts w:eastAsia="TTE19A8410t00" w:cs="Tahoma"/>
          <w:b w:val="0"/>
          <w:lang w:val="es-CO"/>
        </w:rPr>
        <w:t>¿Identifico los objetos y subsistemas de diseño que intervienen en el caso de uso y sus relaciones?</w:t>
      </w:r>
    </w:p>
    <w:p w:rsidR="000C5F4F" w:rsidRPr="000C5F4F" w:rsidRDefault="000C5F4F" w:rsidP="00074CD3">
      <w:pPr>
        <w:pStyle w:val="Prrafodelista1"/>
        <w:numPr>
          <w:ilvl w:val="0"/>
          <w:numId w:val="70"/>
        </w:numPr>
        <w:jc w:val="both"/>
        <w:rPr>
          <w:rFonts w:eastAsia="TTE19A8410t00" w:cs="Tahoma"/>
          <w:b w:val="0"/>
          <w:lang w:val="es-CO"/>
        </w:rPr>
      </w:pPr>
      <w:r w:rsidRPr="000C5F4F">
        <w:rPr>
          <w:rFonts w:eastAsia="TTE19A8410t00" w:cs="Tahoma"/>
          <w:b w:val="0"/>
          <w:lang w:val="es-CO"/>
        </w:rPr>
        <w:t>¿Realizo un diagrama de interacción para representar la realización de cada Caso de Uso?</w:t>
      </w:r>
    </w:p>
    <w:p w:rsidR="00297CB1" w:rsidRDefault="000C5F4F" w:rsidP="00074CD3">
      <w:pPr>
        <w:pStyle w:val="Prrafodelista1"/>
        <w:numPr>
          <w:ilvl w:val="0"/>
          <w:numId w:val="70"/>
        </w:numPr>
        <w:jc w:val="both"/>
        <w:rPr>
          <w:rFonts w:eastAsia="TTE19A8410t00" w:cs="Tahoma"/>
          <w:b w:val="0"/>
          <w:lang w:val="es-CO"/>
        </w:rPr>
      </w:pPr>
      <w:r w:rsidRPr="000C5F4F">
        <w:rPr>
          <w:rFonts w:eastAsia="TTE19A8410t00" w:cs="Tahoma"/>
          <w:b w:val="0"/>
          <w:lang w:val="es-CO"/>
        </w:rPr>
        <w:t>¿Una descripción escrita en términos de objetos y subsistemas de diseño, que explica y complementa el diagrama de interacción y sus niveles?</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w:t>
      </w:r>
      <w:proofErr w:type="spellStart"/>
      <w:r w:rsidRPr="000E7CE4">
        <w:rPr>
          <w:rFonts w:eastAsia="TTE19A8410t00" w:cs="Tahoma"/>
          <w:b w:val="0"/>
          <w:lang w:val="es-CO"/>
        </w:rPr>
        <w:t>Describio</w:t>
      </w:r>
      <w:proofErr w:type="spellEnd"/>
      <w:r w:rsidRPr="000E7CE4">
        <w:rPr>
          <w:rFonts w:eastAsia="TTE19A8410t00" w:cs="Tahoma"/>
          <w:b w:val="0"/>
          <w:lang w:val="es-CO"/>
        </w:rPr>
        <w:t xml:space="preserve"> los requerimientos no funcionales en la realización de un caso de uso?</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lastRenderedPageBreak/>
        <w:t>¿Para cada objeto especifico los parámetros, reglas, condiciones usando la misma sintaxis del lenguaje, el código y métodos son especificados en pseudo código?</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 xml:space="preserve">¿Para cada subsistema especifico declaro que hace, cual es el </w:t>
      </w:r>
      <w:proofErr w:type="spellStart"/>
      <w:r w:rsidRPr="000E7CE4">
        <w:rPr>
          <w:rFonts w:eastAsia="TTE19A8410t00" w:cs="Tahoma"/>
          <w:b w:val="0"/>
          <w:lang w:val="es-CO"/>
        </w:rPr>
        <w:t>proposito</w:t>
      </w:r>
      <w:proofErr w:type="spellEnd"/>
      <w:r w:rsidRPr="000E7CE4">
        <w:rPr>
          <w:rFonts w:eastAsia="TTE19A8410t00" w:cs="Tahoma"/>
          <w:b w:val="0"/>
          <w:lang w:val="es-CO"/>
        </w:rPr>
        <w:t xml:space="preserve"> del mismo y </w:t>
      </w:r>
      <w:r w:rsidR="000D5DCA" w:rsidRPr="000E7CE4">
        <w:rPr>
          <w:rFonts w:eastAsia="TTE19A8410t00" w:cs="Tahoma"/>
          <w:b w:val="0"/>
          <w:lang w:val="es-CO"/>
        </w:rPr>
        <w:t>cuáles</w:t>
      </w:r>
      <w:r w:rsidRPr="000E7CE4">
        <w:rPr>
          <w:rFonts w:eastAsia="TTE19A8410t00" w:cs="Tahoma"/>
          <w:b w:val="0"/>
          <w:lang w:val="es-CO"/>
        </w:rPr>
        <w:t xml:space="preserve"> son sus entradas y que salidas produce?</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¿Para cada subsistema identifico los subsistemas subordinados al mismo (se recomienda hacerlo con un diagrama de paquetes)?</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¿Se identifican los objetos de diseño y subsistemas de diseño que componen el subsistema que se describe?</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 xml:space="preserve">¿Se identifico para cada subsistemas la dependencia con otros subsistemas; indicando las condiciones para que se realice la </w:t>
      </w:r>
      <w:proofErr w:type="spellStart"/>
      <w:r w:rsidRPr="000E7CE4">
        <w:rPr>
          <w:rFonts w:eastAsia="TTE19A8410t00" w:cs="Tahoma"/>
          <w:b w:val="0"/>
          <w:lang w:val="es-CO"/>
        </w:rPr>
        <w:t>iteracion</w:t>
      </w:r>
      <w:proofErr w:type="spellEnd"/>
      <w:r w:rsidRPr="000E7CE4">
        <w:rPr>
          <w:rFonts w:eastAsia="TTE19A8410t00" w:cs="Tahoma"/>
          <w:b w:val="0"/>
          <w:lang w:val="es-CO"/>
        </w:rPr>
        <w:t xml:space="preserve"> y las </w:t>
      </w:r>
      <w:proofErr w:type="spellStart"/>
      <w:r w:rsidRPr="000E7CE4">
        <w:rPr>
          <w:rFonts w:eastAsia="TTE19A8410t00" w:cs="Tahoma"/>
          <w:b w:val="0"/>
          <w:lang w:val="es-CO"/>
        </w:rPr>
        <w:t>caracteristicas</w:t>
      </w:r>
      <w:proofErr w:type="spellEnd"/>
      <w:r w:rsidRPr="000E7CE4">
        <w:rPr>
          <w:rFonts w:eastAsia="TTE19A8410t00" w:cs="Tahoma"/>
          <w:b w:val="0"/>
          <w:lang w:val="es-CO"/>
        </w:rPr>
        <w:t xml:space="preserve"> de la </w:t>
      </w:r>
      <w:r w:rsidR="00DE2A39" w:rsidRPr="000E7CE4">
        <w:rPr>
          <w:rFonts w:eastAsia="TTE19A8410t00" w:cs="Tahoma"/>
          <w:b w:val="0"/>
          <w:lang w:val="es-CO"/>
        </w:rPr>
        <w:t>iteración</w:t>
      </w:r>
      <w:r w:rsidRPr="000E7CE4">
        <w:rPr>
          <w:rFonts w:eastAsia="TTE19A8410t00" w:cs="Tahoma"/>
          <w:b w:val="0"/>
          <w:lang w:val="es-CO"/>
        </w:rPr>
        <w:t xml:space="preserve"> como ser pasaje de </w:t>
      </w:r>
      <w:proofErr w:type="spellStart"/>
      <w:r w:rsidRPr="000E7CE4">
        <w:rPr>
          <w:rFonts w:eastAsia="TTE19A8410t00" w:cs="Tahoma"/>
          <w:b w:val="0"/>
          <w:lang w:val="es-CO"/>
        </w:rPr>
        <w:t>parametros</w:t>
      </w:r>
      <w:proofErr w:type="spellEnd"/>
      <w:r w:rsidRPr="000E7CE4">
        <w:rPr>
          <w:rFonts w:eastAsia="TTE19A8410t00" w:cs="Tahoma"/>
          <w:b w:val="0"/>
          <w:lang w:val="es-CO"/>
        </w:rPr>
        <w:t>, mensajes, datos compartidos etc.</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 xml:space="preserve">Identifico todos los recurso externos al diseño, que necesita el subsistema para realizar su </w:t>
      </w:r>
      <w:proofErr w:type="spellStart"/>
      <w:r w:rsidRPr="000E7CE4">
        <w:rPr>
          <w:rFonts w:eastAsia="TTE19A8410t00" w:cs="Tahoma"/>
          <w:b w:val="0"/>
          <w:lang w:val="es-CO"/>
        </w:rPr>
        <w:t>funcion</w:t>
      </w:r>
      <w:proofErr w:type="spellEnd"/>
      <w:r w:rsidRPr="000E7CE4">
        <w:rPr>
          <w:rFonts w:eastAsia="TTE19A8410t00" w:cs="Tahoma"/>
          <w:b w:val="0"/>
          <w:lang w:val="es-CO"/>
        </w:rPr>
        <w:t xml:space="preserve"> (dispositivos </w:t>
      </w:r>
      <w:proofErr w:type="spellStart"/>
      <w:r w:rsidRPr="000E7CE4">
        <w:rPr>
          <w:rFonts w:eastAsia="TTE19A8410t00" w:cs="Tahoma"/>
          <w:b w:val="0"/>
          <w:lang w:val="es-CO"/>
        </w:rPr>
        <w:t>fisicos</w:t>
      </w:r>
      <w:proofErr w:type="spellEnd"/>
      <w:r w:rsidRPr="000E7CE4">
        <w:rPr>
          <w:rFonts w:eastAsia="TTE19A8410t00" w:cs="Tahoma"/>
          <w:b w:val="0"/>
          <w:lang w:val="es-CO"/>
        </w:rPr>
        <w:t>, servicios de software, recursos de procesamiento etc.)?</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 xml:space="preserve">¿Realizo un diseño detallado del comportamiento de la interfaz de usuario a partir de la especificación de requerimientos y el mismo </w:t>
      </w:r>
      <w:r w:rsidR="004D2BC4" w:rsidRPr="000E7CE4">
        <w:rPr>
          <w:rFonts w:eastAsia="TTE19A8410t00" w:cs="Tahoma"/>
          <w:b w:val="0"/>
          <w:lang w:val="es-CO"/>
        </w:rPr>
        <w:t>está</w:t>
      </w:r>
      <w:r w:rsidRPr="000E7CE4">
        <w:rPr>
          <w:rFonts w:eastAsia="TTE19A8410t00" w:cs="Tahoma"/>
          <w:b w:val="0"/>
          <w:lang w:val="es-CO"/>
        </w:rPr>
        <w:t xml:space="preserve"> de acuerdo con el entorno </w:t>
      </w:r>
      <w:r w:rsidR="00DE2A39" w:rsidRPr="000E7CE4">
        <w:rPr>
          <w:rFonts w:eastAsia="TTE19A8410t00" w:cs="Tahoma"/>
          <w:b w:val="0"/>
          <w:lang w:val="es-CO"/>
        </w:rPr>
        <w:t>tecnológico</w:t>
      </w:r>
      <w:r w:rsidRPr="000E7CE4">
        <w:rPr>
          <w:rFonts w:eastAsia="TTE19A8410t00" w:cs="Tahoma"/>
          <w:b w:val="0"/>
          <w:lang w:val="es-CO"/>
        </w:rPr>
        <w:t>?</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w:t>
      </w:r>
      <w:r w:rsidR="00DE2A39" w:rsidRPr="000E7CE4">
        <w:rPr>
          <w:rFonts w:eastAsia="TTE19A8410t00" w:cs="Tahoma"/>
          <w:b w:val="0"/>
          <w:lang w:val="es-CO"/>
        </w:rPr>
        <w:t>Definió</w:t>
      </w:r>
      <w:r w:rsidRPr="000E7CE4">
        <w:rPr>
          <w:rFonts w:eastAsia="TTE19A8410t00" w:cs="Tahoma"/>
          <w:b w:val="0"/>
          <w:lang w:val="es-CO"/>
        </w:rPr>
        <w:t xml:space="preserve"> los formatos de los distintos tipos de pantallas?</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w:t>
      </w:r>
      <w:r w:rsidR="00DE2A39" w:rsidRPr="000E7CE4">
        <w:rPr>
          <w:rFonts w:eastAsia="TTE19A8410t00" w:cs="Tahoma"/>
          <w:b w:val="0"/>
          <w:lang w:val="es-CO"/>
        </w:rPr>
        <w:t>Definió</w:t>
      </w:r>
      <w:r w:rsidRPr="000E7CE4">
        <w:rPr>
          <w:rFonts w:eastAsia="TTE19A8410t00" w:cs="Tahoma"/>
          <w:b w:val="0"/>
          <w:lang w:val="es-CO"/>
        </w:rPr>
        <w:t xml:space="preserve"> los controles y elementos de diseño de interfaz de pantalla sus características, su disposición, y cómo se gestionan los eventos relacionados con ellos?</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¿Indico la forma de navegar dentro de la pantalla y entre ellas?</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w:t>
      </w:r>
      <w:r w:rsidR="004D2BC4" w:rsidRPr="000E7CE4">
        <w:rPr>
          <w:rFonts w:eastAsia="TTE19A8410t00" w:cs="Tahoma"/>
          <w:b w:val="0"/>
          <w:lang w:val="es-CO"/>
        </w:rPr>
        <w:t>Definió</w:t>
      </w:r>
      <w:r w:rsidRPr="000E7CE4">
        <w:rPr>
          <w:rFonts w:eastAsia="TTE19A8410t00" w:cs="Tahoma"/>
          <w:b w:val="0"/>
          <w:lang w:val="es-CO"/>
        </w:rPr>
        <w:t xml:space="preserve"> los distintos tipos de formatos de impresión que se utilizarán en el sistema?</w:t>
      </w:r>
    </w:p>
    <w:p w:rsid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w:t>
      </w:r>
      <w:r w:rsidR="004D2BC4" w:rsidRPr="000E7CE4">
        <w:rPr>
          <w:rFonts w:eastAsia="TTE19A8410t00" w:cs="Tahoma"/>
          <w:b w:val="0"/>
          <w:lang w:val="es-CO"/>
        </w:rPr>
        <w:t>Definió</w:t>
      </w:r>
      <w:r w:rsidRPr="000E7CE4">
        <w:rPr>
          <w:rFonts w:eastAsia="TTE19A8410t00" w:cs="Tahoma"/>
          <w:b w:val="0"/>
          <w:lang w:val="es-CO"/>
        </w:rPr>
        <w:t xml:space="preserve"> la estructura de datos que utilizará el sistema, a partir de los requisitos funcionales y no funcionales establecidos para el sistema y las particularidades del entorno tecnológico, que consiga una mayor eficiencia </w:t>
      </w:r>
      <w:r>
        <w:rPr>
          <w:rFonts w:eastAsia="TTE19A8410t00" w:cs="Tahoma"/>
          <w:b w:val="0"/>
          <w:lang w:val="es-CO"/>
        </w:rPr>
        <w:t>en el tratamiento de los datos?</w:t>
      </w:r>
    </w:p>
    <w:p w:rsidR="000E7CE4" w:rsidRPr="000E7CE4"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t xml:space="preserve">¿Para la </w:t>
      </w:r>
      <w:r w:rsidR="004D2BC4" w:rsidRPr="000E7CE4">
        <w:rPr>
          <w:rFonts w:eastAsia="TTE19A8410t00" w:cs="Tahoma"/>
          <w:b w:val="0"/>
          <w:lang w:val="es-CO"/>
        </w:rPr>
        <w:t>creación</w:t>
      </w:r>
      <w:r w:rsidRPr="000E7CE4">
        <w:rPr>
          <w:rFonts w:eastAsia="TTE19A8410t00" w:cs="Tahoma"/>
          <w:b w:val="0"/>
          <w:lang w:val="es-CO"/>
        </w:rPr>
        <w:t xml:space="preserve"> del Modelo de datos identifico las principales entidades de datos y los datos por los que están compuestas a partir de la especificación de requerimientos y las dependencias entre dichas entidades?</w:t>
      </w:r>
    </w:p>
    <w:p w:rsidR="00CB7E1D" w:rsidRPr="000C5F4F" w:rsidRDefault="000E7CE4" w:rsidP="00074CD3">
      <w:pPr>
        <w:pStyle w:val="Prrafodelista1"/>
        <w:numPr>
          <w:ilvl w:val="0"/>
          <w:numId w:val="70"/>
        </w:numPr>
        <w:jc w:val="both"/>
        <w:rPr>
          <w:rFonts w:eastAsia="TTE19A8410t00" w:cs="Tahoma"/>
          <w:b w:val="0"/>
          <w:lang w:val="es-CO"/>
        </w:rPr>
      </w:pPr>
      <w:r w:rsidRPr="000E7CE4">
        <w:rPr>
          <w:rFonts w:eastAsia="TTE19A8410t00" w:cs="Tahoma"/>
          <w:b w:val="0"/>
          <w:lang w:val="es-CO"/>
        </w:rPr>
        <w:lastRenderedPageBreak/>
        <w:t>¿Especifico el modelo de distribución de datos indicando la ubicación de los manejadores de bases de datos o sistemas de archivos, así como los distintos elementos de la estructura física de datos (base de datos, tablas, índices)?</w:t>
      </w:r>
    </w:p>
    <w:p w:rsidR="002E5B2F" w:rsidRPr="009F7597" w:rsidRDefault="002E5B2F" w:rsidP="009F7597">
      <w:pPr>
        <w:rPr>
          <w:u w:val="single"/>
        </w:rPr>
      </w:pPr>
      <w:proofErr w:type="spellStart"/>
      <w:r w:rsidRPr="009F7597">
        <w:rPr>
          <w:u w:val="single"/>
        </w:rPr>
        <w:t>Arquitectura</w:t>
      </w:r>
      <w:proofErr w:type="spellEnd"/>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¿La organización total del programa está clara e incluye una buena vista de la arquitectura y justificación?</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 xml:space="preserve">¿La arquitectura </w:t>
      </w:r>
      <w:r w:rsidR="004D2BC4" w:rsidRPr="002E5B2F">
        <w:rPr>
          <w:rFonts w:eastAsia="TTE19A8410t00" w:cs="Tahoma"/>
          <w:b w:val="0"/>
          <w:lang w:val="es-CO"/>
        </w:rPr>
        <w:t>está</w:t>
      </w:r>
      <w:r w:rsidRPr="002E5B2F">
        <w:rPr>
          <w:rFonts w:eastAsia="TTE19A8410t00" w:cs="Tahoma"/>
          <w:b w:val="0"/>
          <w:lang w:val="es-CO"/>
        </w:rPr>
        <w:t xml:space="preserve"> compuesta de capas?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¿Los paquetes están bien definidos, incluyen su funcionalidad e interfaz para otros módulos?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¿Todas las estructuras de datos importantes están descriptas y justificadas?</w:t>
      </w:r>
    </w:p>
    <w:p w:rsidR="000C5F4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¿Todas las estructuras de datos importantes están ocultas mediante funciones de acceso?</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¿La organización y contenido de la base de datos están especificados?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¿Todos los algoritmos principales están descriptos y justificados?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¿Todos los objetos importantes están descriptos y justificados?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¿La interfaz con el usuario está modularizada tal que los cambios en ella no afecten el resto del programa?</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¿Los aspectos claves de la interfaz de usuario están definidos?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¿Se ha estimado el uso de memoria, se ha descripto y justificado una estrategia para la gestión de la memoria?</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¿Se ha incluido una estrategia coherente de manejo de errores?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¿Se ha definido un nivel de robustez?</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 xml:space="preserve">¿La arquitectura </w:t>
      </w:r>
      <w:r w:rsidR="004D2BC4" w:rsidRPr="002E5B2F">
        <w:rPr>
          <w:rFonts w:eastAsia="TTE19A8410t00" w:cs="Tahoma"/>
          <w:b w:val="0"/>
          <w:lang w:val="es-CO"/>
        </w:rPr>
        <w:t>está</w:t>
      </w:r>
      <w:r w:rsidRPr="002E5B2F">
        <w:rPr>
          <w:rFonts w:eastAsia="TTE19A8410t00" w:cs="Tahoma"/>
          <w:b w:val="0"/>
          <w:lang w:val="es-CO"/>
        </w:rPr>
        <w:t xml:space="preserve"> diseñada para acomodar cambios?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¿Los objetivos principales del sistema están claramente establecidos?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¿El diseño de alto nivel es independiente de la máquina y lenguaje que se usará para implementarlo?</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¿Se dan motivaciones para todas las decisiones importantes?</w:t>
      </w:r>
    </w:p>
    <w:p w:rsidR="002E5B2F" w:rsidRPr="009F7597" w:rsidRDefault="002E5B2F" w:rsidP="009F7597">
      <w:pPr>
        <w:rPr>
          <w:u w:val="single"/>
        </w:rPr>
      </w:pPr>
      <w:proofErr w:type="spellStart"/>
      <w:r w:rsidRPr="009F7597">
        <w:rPr>
          <w:u w:val="single"/>
        </w:rPr>
        <w:t>Descripción</w:t>
      </w:r>
      <w:proofErr w:type="spellEnd"/>
      <w:r w:rsidRPr="009F7597">
        <w:rPr>
          <w:u w:val="single"/>
        </w:rPr>
        <w:t xml:space="preserve"> de la </w:t>
      </w:r>
      <w:proofErr w:type="spellStart"/>
      <w:r w:rsidRPr="009F7597">
        <w:rPr>
          <w:u w:val="single"/>
        </w:rPr>
        <w:t>Arquitectura</w:t>
      </w:r>
      <w:proofErr w:type="spellEnd"/>
      <w:r w:rsidRPr="009F7597">
        <w:rPr>
          <w:u w:val="single"/>
        </w:rPr>
        <w:t>:</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 xml:space="preserve">¿Identifico los casos de uso y actores más significantes para definir la Arquitectura del sistema (tomando en cuenta los </w:t>
      </w:r>
      <w:r w:rsidR="004D2BC4" w:rsidRPr="002E5B2F">
        <w:rPr>
          <w:rFonts w:eastAsia="TTE19A8410t00" w:cs="Tahoma"/>
          <w:b w:val="0"/>
          <w:lang w:val="es-CO"/>
        </w:rPr>
        <w:t>más</w:t>
      </w:r>
      <w:r w:rsidRPr="002E5B2F">
        <w:rPr>
          <w:rFonts w:eastAsia="TTE19A8410t00" w:cs="Tahoma"/>
          <w:b w:val="0"/>
          <w:lang w:val="es-CO"/>
        </w:rPr>
        <w:t xml:space="preserve"> importantes para el cliente y que </w:t>
      </w:r>
      <w:proofErr w:type="spellStart"/>
      <w:r w:rsidRPr="002E5B2F">
        <w:rPr>
          <w:rFonts w:eastAsia="TTE19A8410t00" w:cs="Tahoma"/>
          <w:b w:val="0"/>
          <w:lang w:val="es-CO"/>
        </w:rPr>
        <w:t>mitigen</w:t>
      </w:r>
      <w:proofErr w:type="spellEnd"/>
      <w:r w:rsidRPr="002E5B2F">
        <w:rPr>
          <w:rFonts w:eastAsia="TTE19A8410t00" w:cs="Tahoma"/>
          <w:b w:val="0"/>
          <w:lang w:val="es-CO"/>
        </w:rPr>
        <w:t xml:space="preserve"> los riesgos </w:t>
      </w:r>
      <w:r w:rsidR="004D2BC4" w:rsidRPr="002E5B2F">
        <w:rPr>
          <w:rFonts w:eastAsia="TTE19A8410t00" w:cs="Tahoma"/>
          <w:b w:val="0"/>
          <w:lang w:val="es-CO"/>
        </w:rPr>
        <w:t>más</w:t>
      </w:r>
      <w:r w:rsidRPr="002E5B2F">
        <w:rPr>
          <w:rFonts w:eastAsia="TTE19A8410t00" w:cs="Tahoma"/>
          <w:b w:val="0"/>
          <w:lang w:val="es-CO"/>
        </w:rPr>
        <w:t xml:space="preserve"> serios)?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lastRenderedPageBreak/>
        <w:t>¿Realizo la trazabilidad entre el Modelo de Casos de Uso y el Modelo de Diseño. Identificando los objetos y subsistemas de diseño que intervienen en el caso de uso y sus relaciones (Diagrama de paquetes)?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¿Realizo un diagrama mostrando la descomposición del Modelo de Diseño en Subsistemas, sus interfaces y las dependencias entre ellos, mostrando para cada Subsistema la Capa de la Arquitectura en la que se encuentra?</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¿Realizo una breve descripción del Subsistema, incluyendo un diagrama conteniendo las clases y los subsistemas que lo componen y para cada uno de ellos una breve descripción?</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¿Identifico las Clases de Diseño claves del Sistema?</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w:t>
      </w:r>
      <w:r w:rsidR="004D2BC4" w:rsidRPr="002E5B2F">
        <w:rPr>
          <w:rFonts w:eastAsia="TTE19A8410t00" w:cs="Tahoma"/>
          <w:b w:val="0"/>
          <w:lang w:val="es-CO"/>
        </w:rPr>
        <w:t>Describió</w:t>
      </w:r>
      <w:r w:rsidRPr="002E5B2F">
        <w:rPr>
          <w:rFonts w:eastAsia="TTE19A8410t00" w:cs="Tahoma"/>
          <w:b w:val="0"/>
          <w:lang w:val="es-CO"/>
        </w:rPr>
        <w:t xml:space="preserve"> las clases del Diseño y los subsistemas que corresponden a la Arquitectura del Diseño de cada Caso de Uso?</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¿Realizo la trazabilidad entre las entidades de diseño del Modelo de Diseño y los componentes del Modelo de implementación?</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¿Indico para cada entidad de diseño qué elemento en el ambiente de implementación le corresponde, por ejemplo para cada subsistema el módulo que lo implementa; para una funcionalidad importante cual es el conjunto de objetos que la implementan, a qué módulo pertenece?</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 xml:space="preserve">¿Especifico cómo están organizados los componentes de acuerdo a la estructura y mecanismos de </w:t>
      </w:r>
      <w:proofErr w:type="spellStart"/>
      <w:r w:rsidRPr="002E5B2F">
        <w:rPr>
          <w:rFonts w:eastAsia="TTE19A8410t00" w:cs="Tahoma"/>
          <w:b w:val="0"/>
          <w:lang w:val="es-CO"/>
        </w:rPr>
        <w:t>modularización</w:t>
      </w:r>
      <w:proofErr w:type="spellEnd"/>
      <w:r w:rsidRPr="002E5B2F">
        <w:rPr>
          <w:rFonts w:eastAsia="TTE19A8410t00" w:cs="Tahoma"/>
          <w:b w:val="0"/>
          <w:lang w:val="es-CO"/>
        </w:rPr>
        <w:t xml:space="preserve"> disponibles en el ambiente de implementación y en el(los) lenguaje(s) de programación, y </w:t>
      </w:r>
      <w:r w:rsidR="004D2BC4" w:rsidRPr="002E5B2F">
        <w:rPr>
          <w:rFonts w:eastAsia="TTE19A8410t00" w:cs="Tahoma"/>
          <w:b w:val="0"/>
          <w:lang w:val="es-CO"/>
        </w:rPr>
        <w:t>cuáles</w:t>
      </w:r>
      <w:r w:rsidRPr="002E5B2F">
        <w:rPr>
          <w:rFonts w:eastAsia="TTE19A8410t00" w:cs="Tahoma"/>
          <w:b w:val="0"/>
          <w:lang w:val="es-CO"/>
        </w:rPr>
        <w:t xml:space="preserve"> son las dependencias entre los distintos componentes?</w:t>
      </w:r>
    </w:p>
    <w:p w:rsidR="002E5B2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¿Muestre la correspondencia entre la Arquitectura del Software y la Arquitectura del Hardware?</w:t>
      </w:r>
    </w:p>
    <w:p w:rsidR="000C5F4F" w:rsidRPr="002E5B2F" w:rsidRDefault="002E5B2F" w:rsidP="00074CD3">
      <w:pPr>
        <w:pStyle w:val="Prrafodelista1"/>
        <w:numPr>
          <w:ilvl w:val="0"/>
          <w:numId w:val="70"/>
        </w:numPr>
        <w:jc w:val="both"/>
        <w:rPr>
          <w:rFonts w:eastAsia="TTE19A8410t00" w:cs="Tahoma"/>
          <w:b w:val="0"/>
          <w:lang w:val="es-CO"/>
        </w:rPr>
      </w:pPr>
      <w:r w:rsidRPr="002E5B2F">
        <w:rPr>
          <w:rFonts w:eastAsia="TTE19A8410t00" w:cs="Tahoma"/>
          <w:b w:val="0"/>
          <w:lang w:val="es-CO"/>
        </w:rPr>
        <w:t>¿</w:t>
      </w:r>
      <w:r w:rsidR="004D2BC4" w:rsidRPr="002E5B2F">
        <w:rPr>
          <w:rFonts w:eastAsia="TTE19A8410t00" w:cs="Tahoma"/>
          <w:b w:val="0"/>
          <w:lang w:val="es-CO"/>
        </w:rPr>
        <w:t>Describió</w:t>
      </w:r>
      <w:r w:rsidRPr="002E5B2F">
        <w:rPr>
          <w:rFonts w:eastAsia="TTE19A8410t00" w:cs="Tahoma"/>
          <w:b w:val="0"/>
          <w:lang w:val="es-CO"/>
        </w:rPr>
        <w:t xml:space="preserve"> las </w:t>
      </w:r>
      <w:r w:rsidR="004D2BC4" w:rsidRPr="002E5B2F">
        <w:rPr>
          <w:rFonts w:eastAsia="TTE19A8410t00" w:cs="Tahoma"/>
          <w:b w:val="0"/>
          <w:lang w:val="es-CO"/>
        </w:rPr>
        <w:t>características</w:t>
      </w:r>
      <w:r w:rsidRPr="002E5B2F">
        <w:rPr>
          <w:rFonts w:eastAsia="TTE19A8410t00" w:cs="Tahoma"/>
          <w:b w:val="0"/>
          <w:lang w:val="es-CO"/>
        </w:rPr>
        <w:t xml:space="preserve"> de </w:t>
      </w:r>
      <w:r w:rsidR="004D2BC4" w:rsidRPr="002E5B2F">
        <w:rPr>
          <w:rFonts w:eastAsia="TTE19A8410t00" w:cs="Tahoma"/>
          <w:b w:val="0"/>
          <w:lang w:val="es-CO"/>
        </w:rPr>
        <w:t>conexión,</w:t>
      </w:r>
      <w:r w:rsidRPr="002E5B2F">
        <w:rPr>
          <w:rFonts w:eastAsia="TTE19A8410t00" w:cs="Tahoma"/>
          <w:b w:val="0"/>
          <w:lang w:val="es-CO"/>
        </w:rPr>
        <w:t xml:space="preserve"> ancho de banda y disponibilidad </w:t>
      </w:r>
      <w:proofErr w:type="spellStart"/>
      <w:r w:rsidRPr="002E5B2F">
        <w:rPr>
          <w:rFonts w:eastAsia="TTE19A8410t00" w:cs="Tahoma"/>
          <w:b w:val="0"/>
          <w:lang w:val="es-CO"/>
        </w:rPr>
        <w:t>etc</w:t>
      </w:r>
      <w:proofErr w:type="spellEnd"/>
      <w:r w:rsidRPr="002E5B2F">
        <w:rPr>
          <w:rFonts w:eastAsia="TTE19A8410t00" w:cs="Tahoma"/>
          <w:b w:val="0"/>
          <w:lang w:val="es-CO"/>
        </w:rPr>
        <w:t>?</w:t>
      </w:r>
    </w:p>
    <w:p w:rsidR="002E5B2F" w:rsidRPr="009F7597" w:rsidRDefault="002E5B2F" w:rsidP="009F7597">
      <w:pPr>
        <w:rPr>
          <w:u w:val="single"/>
        </w:rPr>
      </w:pPr>
      <w:proofErr w:type="spellStart"/>
      <w:r w:rsidRPr="009F7597">
        <w:rPr>
          <w:u w:val="single"/>
        </w:rPr>
        <w:t>Implementación</w:t>
      </w:r>
      <w:proofErr w:type="spellEnd"/>
      <w:r w:rsidRPr="009F7597">
        <w:rPr>
          <w:u w:val="single"/>
        </w:rPr>
        <w:t>:</w:t>
      </w:r>
    </w:p>
    <w:p w:rsidR="002E5B2F" w:rsidRPr="00F77F0D" w:rsidRDefault="002E5B2F" w:rsidP="00074CD3">
      <w:pPr>
        <w:pStyle w:val="Prrafodelista1"/>
        <w:numPr>
          <w:ilvl w:val="0"/>
          <w:numId w:val="70"/>
        </w:numPr>
        <w:jc w:val="both"/>
        <w:rPr>
          <w:rFonts w:eastAsia="TTE19A8410t00" w:cs="Tahoma"/>
          <w:b w:val="0"/>
          <w:lang w:val="es-CO"/>
        </w:rPr>
      </w:pPr>
      <w:r w:rsidRPr="00F77F0D">
        <w:rPr>
          <w:rFonts w:eastAsia="TTE19A8410t00" w:cs="Tahoma"/>
          <w:b w:val="0"/>
          <w:lang w:val="es-CO"/>
        </w:rPr>
        <w:t>Implementadores:</w:t>
      </w:r>
    </w:p>
    <w:p w:rsidR="002E5B2F" w:rsidRPr="00F77F0D" w:rsidRDefault="002E5B2F" w:rsidP="00074CD3">
      <w:pPr>
        <w:pStyle w:val="Prrafodelista1"/>
        <w:numPr>
          <w:ilvl w:val="0"/>
          <w:numId w:val="77"/>
        </w:numPr>
        <w:jc w:val="both"/>
        <w:rPr>
          <w:rFonts w:eastAsia="TTE19A8410t00" w:cs="Tahoma"/>
          <w:b w:val="0"/>
          <w:lang w:val="es-CO"/>
        </w:rPr>
      </w:pPr>
      <w:r w:rsidRPr="00F77F0D">
        <w:rPr>
          <w:rFonts w:eastAsia="TTE19A8410t00" w:cs="Tahoma"/>
          <w:b w:val="0"/>
          <w:lang w:val="es-CO"/>
        </w:rPr>
        <w:t>Conociendo la nueva reestructuración de grupos y funcionamiento dentro de ellos,</w:t>
      </w:r>
      <w:r w:rsidR="004D2BC4">
        <w:rPr>
          <w:rFonts w:eastAsia="TTE19A8410t00" w:cs="Tahoma"/>
          <w:b w:val="0"/>
          <w:lang w:val="es-CO"/>
        </w:rPr>
        <w:t xml:space="preserve"> </w:t>
      </w:r>
      <w:r w:rsidRPr="00F77F0D">
        <w:rPr>
          <w:rFonts w:eastAsia="TTE19A8410t00" w:cs="Tahoma"/>
          <w:b w:val="0"/>
          <w:lang w:val="es-CO"/>
        </w:rPr>
        <w:t>¿cree que le es más fácil a los implementadores lograr implementar habiendo participado en el diseño? ¿Han tenido algún problema de no entendimiento del diseño? ¿Se respeta el diseño a la hora de implementar, o se le hacen modificaciones sobre el avance?</w:t>
      </w:r>
    </w:p>
    <w:p w:rsidR="002E5B2F" w:rsidRPr="00F77F0D" w:rsidRDefault="002E5B2F" w:rsidP="00074CD3">
      <w:pPr>
        <w:pStyle w:val="Prrafodelista1"/>
        <w:numPr>
          <w:ilvl w:val="0"/>
          <w:numId w:val="77"/>
        </w:numPr>
        <w:jc w:val="both"/>
        <w:rPr>
          <w:rFonts w:eastAsia="TTE19A8410t00" w:cs="Tahoma"/>
          <w:b w:val="0"/>
          <w:lang w:val="es-CO"/>
        </w:rPr>
      </w:pPr>
      <w:r w:rsidRPr="00F77F0D">
        <w:rPr>
          <w:rFonts w:eastAsia="TTE19A8410t00" w:cs="Tahoma"/>
          <w:b w:val="0"/>
          <w:lang w:val="es-CO"/>
        </w:rPr>
        <w:lastRenderedPageBreak/>
        <w:t>¿Realizan integración? ¿Cómo? ¿Cuándo?</w:t>
      </w:r>
    </w:p>
    <w:p w:rsidR="002E5B2F" w:rsidRPr="00F77F0D" w:rsidRDefault="002E5B2F" w:rsidP="00074CD3">
      <w:pPr>
        <w:pStyle w:val="Prrafodelista1"/>
        <w:numPr>
          <w:ilvl w:val="0"/>
          <w:numId w:val="77"/>
        </w:numPr>
        <w:jc w:val="both"/>
        <w:rPr>
          <w:rFonts w:eastAsia="TTE19A8410t00" w:cs="Tahoma"/>
          <w:b w:val="0"/>
          <w:lang w:val="es-CO"/>
        </w:rPr>
      </w:pPr>
      <w:r w:rsidRPr="00F77F0D">
        <w:rPr>
          <w:rFonts w:eastAsia="TTE19A8410t00" w:cs="Tahoma"/>
          <w:b w:val="0"/>
          <w:lang w:val="es-CO"/>
        </w:rPr>
        <w:t>¿Realizan algún tipo de verificación?</w:t>
      </w:r>
    </w:p>
    <w:p w:rsidR="002E5B2F" w:rsidRPr="00F77F0D" w:rsidRDefault="002E5B2F" w:rsidP="00074CD3">
      <w:pPr>
        <w:pStyle w:val="Prrafodelista1"/>
        <w:numPr>
          <w:ilvl w:val="0"/>
          <w:numId w:val="77"/>
        </w:numPr>
        <w:jc w:val="both"/>
        <w:rPr>
          <w:rFonts w:eastAsia="TTE19A8410t00" w:cs="Tahoma"/>
          <w:b w:val="0"/>
          <w:lang w:val="es-CO"/>
        </w:rPr>
      </w:pPr>
      <w:r w:rsidRPr="00F77F0D">
        <w:rPr>
          <w:rFonts w:eastAsia="TTE19A8410t00" w:cs="Tahoma"/>
          <w:b w:val="0"/>
          <w:lang w:val="es-CO"/>
        </w:rPr>
        <w:t>¿La documentación técnica la hacen a medida que implementan o luego? ¿La realiza el implementador que construyó la clase o se encarga otra persona?</w:t>
      </w:r>
    </w:p>
    <w:p w:rsidR="002E5B2F" w:rsidRPr="00F77F0D" w:rsidRDefault="002E5B2F" w:rsidP="00074CD3">
      <w:pPr>
        <w:pStyle w:val="Prrafodelista1"/>
        <w:numPr>
          <w:ilvl w:val="0"/>
          <w:numId w:val="77"/>
        </w:numPr>
        <w:jc w:val="both"/>
        <w:rPr>
          <w:rFonts w:eastAsia="TTE19A8410t00" w:cs="Tahoma"/>
          <w:b w:val="0"/>
          <w:lang w:val="es-CO"/>
        </w:rPr>
      </w:pPr>
      <w:r w:rsidRPr="00F77F0D">
        <w:rPr>
          <w:rFonts w:eastAsia="TTE19A8410t00" w:cs="Tahoma"/>
          <w:b w:val="0"/>
          <w:lang w:val="es-CO"/>
        </w:rPr>
        <w:t>¿Han tenido algún problema en seguir las normas de implementación?</w:t>
      </w:r>
    </w:p>
    <w:p w:rsidR="002E5B2F" w:rsidRPr="00F77F0D" w:rsidRDefault="002E5B2F" w:rsidP="00074CD3">
      <w:pPr>
        <w:pStyle w:val="Prrafodelista1"/>
        <w:numPr>
          <w:ilvl w:val="0"/>
          <w:numId w:val="77"/>
        </w:numPr>
        <w:jc w:val="both"/>
        <w:rPr>
          <w:rFonts w:eastAsia="TTE19A8410t00" w:cs="Tahoma"/>
          <w:b w:val="0"/>
          <w:lang w:val="es-CO"/>
        </w:rPr>
      </w:pPr>
      <w:r w:rsidRPr="00F77F0D">
        <w:rPr>
          <w:rFonts w:eastAsia="TTE19A8410t00" w:cs="Tahoma"/>
          <w:b w:val="0"/>
          <w:lang w:val="es-CO"/>
        </w:rPr>
        <w:t>¿Realizan mediciones sobre la cantidad de líneas de código y tiempo de implementación?</w:t>
      </w:r>
    </w:p>
    <w:p w:rsidR="002E5B2F" w:rsidRPr="00F77F0D" w:rsidRDefault="002E5B2F" w:rsidP="00074CD3">
      <w:pPr>
        <w:pStyle w:val="Prrafodelista1"/>
        <w:numPr>
          <w:ilvl w:val="0"/>
          <w:numId w:val="77"/>
        </w:numPr>
        <w:jc w:val="both"/>
        <w:rPr>
          <w:rFonts w:eastAsia="TTE19A8410t00" w:cs="Tahoma"/>
          <w:b w:val="0"/>
          <w:lang w:val="es-CO"/>
        </w:rPr>
      </w:pPr>
      <w:r w:rsidRPr="00F77F0D">
        <w:rPr>
          <w:rFonts w:eastAsia="TTE19A8410t00" w:cs="Tahoma"/>
          <w:b w:val="0"/>
          <w:lang w:val="es-CO"/>
        </w:rPr>
        <w:t>¿Implementan de a pares? ¿Realizan revisión por pares? ¿Han obtenido algún buen resultado de esto último?</w:t>
      </w:r>
    </w:p>
    <w:p w:rsidR="002E5B2F" w:rsidRPr="00F77F0D" w:rsidRDefault="002E5B2F" w:rsidP="00074CD3">
      <w:pPr>
        <w:pStyle w:val="Prrafodelista1"/>
        <w:numPr>
          <w:ilvl w:val="0"/>
          <w:numId w:val="77"/>
        </w:numPr>
        <w:jc w:val="both"/>
        <w:rPr>
          <w:rFonts w:eastAsia="TTE19A8410t00" w:cs="Tahoma"/>
          <w:b w:val="0"/>
          <w:lang w:val="es-CO"/>
        </w:rPr>
      </w:pPr>
      <w:r w:rsidRPr="00F77F0D">
        <w:rPr>
          <w:rFonts w:eastAsia="TTE19A8410t00" w:cs="Tahoma"/>
          <w:b w:val="0"/>
          <w:lang w:val="es-CO"/>
        </w:rPr>
        <w:t>¿Hasta cuándo se tiene pensado implementar?</w:t>
      </w:r>
    </w:p>
    <w:p w:rsidR="002E5B2F" w:rsidRPr="00F77F0D" w:rsidRDefault="002E5B2F" w:rsidP="00074CD3">
      <w:pPr>
        <w:pStyle w:val="Prrafodelista1"/>
        <w:numPr>
          <w:ilvl w:val="0"/>
          <w:numId w:val="70"/>
        </w:numPr>
        <w:jc w:val="both"/>
        <w:rPr>
          <w:rFonts w:eastAsia="TTE19A8410t00" w:cs="Tahoma"/>
          <w:b w:val="0"/>
          <w:lang w:val="es-CO"/>
        </w:rPr>
      </w:pPr>
      <w:r w:rsidRPr="00F77F0D">
        <w:rPr>
          <w:rFonts w:eastAsia="TTE19A8410t00" w:cs="Tahoma"/>
          <w:b w:val="0"/>
          <w:lang w:val="es-CO"/>
        </w:rPr>
        <w:t>Fase Inicial</w:t>
      </w:r>
    </w:p>
    <w:p w:rsidR="002E5B2F" w:rsidRPr="00F77F0D" w:rsidRDefault="002E5B2F" w:rsidP="00074CD3">
      <w:pPr>
        <w:pStyle w:val="Prrafodelista1"/>
        <w:numPr>
          <w:ilvl w:val="0"/>
          <w:numId w:val="78"/>
        </w:numPr>
        <w:jc w:val="both"/>
        <w:rPr>
          <w:rFonts w:eastAsia="TTE19A8410t00" w:cs="Tahoma"/>
          <w:b w:val="0"/>
          <w:lang w:val="es-CO"/>
        </w:rPr>
      </w:pPr>
      <w:r w:rsidRPr="00F77F0D">
        <w:rPr>
          <w:rFonts w:eastAsia="TTE19A8410t00" w:cs="Tahoma"/>
          <w:b w:val="0"/>
          <w:lang w:val="es-CO"/>
        </w:rPr>
        <w:t>¿Existe un estándar de implementación?</w:t>
      </w:r>
    </w:p>
    <w:p w:rsidR="002E5B2F" w:rsidRPr="00F77F0D" w:rsidRDefault="002E5B2F" w:rsidP="00074CD3">
      <w:pPr>
        <w:pStyle w:val="Prrafodelista1"/>
        <w:numPr>
          <w:ilvl w:val="0"/>
          <w:numId w:val="78"/>
        </w:numPr>
        <w:jc w:val="both"/>
        <w:rPr>
          <w:rFonts w:eastAsia="TTE19A8410t00" w:cs="Tahoma"/>
          <w:b w:val="0"/>
          <w:lang w:val="es-CO"/>
        </w:rPr>
      </w:pPr>
      <w:r w:rsidRPr="00F77F0D">
        <w:rPr>
          <w:rFonts w:eastAsia="TTE19A8410t00" w:cs="Tahoma"/>
          <w:b w:val="0"/>
          <w:lang w:val="es-CO"/>
        </w:rPr>
        <w:t>¿El estándar de implementación fue aprobado por todos?</w:t>
      </w:r>
    </w:p>
    <w:p w:rsidR="002E5B2F" w:rsidRPr="00F77F0D" w:rsidRDefault="002E5B2F" w:rsidP="00074CD3">
      <w:pPr>
        <w:pStyle w:val="Prrafodelista1"/>
        <w:numPr>
          <w:ilvl w:val="0"/>
          <w:numId w:val="78"/>
        </w:numPr>
        <w:jc w:val="both"/>
        <w:rPr>
          <w:rFonts w:eastAsia="TTE19A8410t00" w:cs="Tahoma"/>
          <w:b w:val="0"/>
          <w:lang w:val="es-CO"/>
        </w:rPr>
      </w:pPr>
      <w:r w:rsidRPr="00F77F0D">
        <w:rPr>
          <w:rFonts w:eastAsia="TTE19A8410t00" w:cs="Tahoma"/>
          <w:b w:val="0"/>
          <w:lang w:val="es-CO"/>
        </w:rPr>
        <w:t>¿Existe un estándar de documentación técnica?</w:t>
      </w:r>
    </w:p>
    <w:p w:rsidR="002E5B2F" w:rsidRPr="00F77F0D" w:rsidRDefault="002E5B2F" w:rsidP="00074CD3">
      <w:pPr>
        <w:pStyle w:val="Prrafodelista1"/>
        <w:numPr>
          <w:ilvl w:val="0"/>
          <w:numId w:val="78"/>
        </w:numPr>
        <w:jc w:val="both"/>
        <w:rPr>
          <w:rFonts w:eastAsia="TTE19A8410t00" w:cs="Tahoma"/>
          <w:b w:val="0"/>
          <w:lang w:val="es-CO"/>
        </w:rPr>
      </w:pPr>
      <w:r w:rsidRPr="00F77F0D">
        <w:rPr>
          <w:rFonts w:eastAsia="TTE19A8410t00" w:cs="Tahoma"/>
          <w:b w:val="0"/>
          <w:lang w:val="es-CO"/>
        </w:rPr>
        <w:t>¿El estándar de documentación técnica fue aprobado por todos?</w:t>
      </w:r>
    </w:p>
    <w:p w:rsidR="002E5B2F" w:rsidRPr="00F77F0D" w:rsidRDefault="002E5B2F" w:rsidP="00074CD3">
      <w:pPr>
        <w:pStyle w:val="Prrafodelista1"/>
        <w:numPr>
          <w:ilvl w:val="0"/>
          <w:numId w:val="78"/>
        </w:numPr>
        <w:jc w:val="both"/>
        <w:rPr>
          <w:rFonts w:eastAsia="TTE19A8410t00" w:cs="Tahoma"/>
          <w:b w:val="0"/>
          <w:lang w:val="es-CO"/>
        </w:rPr>
      </w:pPr>
      <w:r w:rsidRPr="00F77F0D">
        <w:rPr>
          <w:rFonts w:eastAsia="TTE19A8410t00" w:cs="Tahoma"/>
          <w:b w:val="0"/>
          <w:lang w:val="es-CO"/>
        </w:rPr>
        <w:t>¿Se identificaron todas las herramientas a utilizar?</w:t>
      </w:r>
    </w:p>
    <w:p w:rsidR="002E5B2F" w:rsidRPr="00F77F0D" w:rsidRDefault="002E5B2F" w:rsidP="00074CD3">
      <w:pPr>
        <w:pStyle w:val="Prrafodelista1"/>
        <w:numPr>
          <w:ilvl w:val="0"/>
          <w:numId w:val="78"/>
        </w:numPr>
        <w:jc w:val="both"/>
        <w:rPr>
          <w:rFonts w:eastAsia="TTE19A8410t00" w:cs="Tahoma"/>
          <w:b w:val="0"/>
          <w:lang w:val="es-CO"/>
        </w:rPr>
      </w:pPr>
      <w:r w:rsidRPr="00F77F0D">
        <w:rPr>
          <w:rFonts w:eastAsia="TTE19A8410t00" w:cs="Tahoma"/>
          <w:b w:val="0"/>
          <w:lang w:val="es-CO"/>
        </w:rPr>
        <w:t>¿Todos los integrantes del grupo poseen las herramientas que deben utilizar?</w:t>
      </w:r>
    </w:p>
    <w:p w:rsidR="002E5B2F" w:rsidRPr="00F77F0D" w:rsidRDefault="002E5B2F" w:rsidP="00074CD3">
      <w:pPr>
        <w:pStyle w:val="Prrafodelista1"/>
        <w:numPr>
          <w:ilvl w:val="0"/>
          <w:numId w:val="78"/>
        </w:numPr>
        <w:jc w:val="both"/>
        <w:rPr>
          <w:rFonts w:eastAsia="TTE19A8410t00" w:cs="Tahoma"/>
          <w:b w:val="0"/>
          <w:lang w:val="es-CO"/>
        </w:rPr>
      </w:pPr>
      <w:r w:rsidRPr="00F77F0D">
        <w:rPr>
          <w:rFonts w:eastAsia="TTE19A8410t00" w:cs="Tahoma"/>
          <w:b w:val="0"/>
          <w:lang w:val="es-CO"/>
        </w:rPr>
        <w:t>¿Todos los integrantes del grupo tienen un mínimo conocimiento acerca de las herramientas que deben utilizar?</w:t>
      </w:r>
    </w:p>
    <w:p w:rsidR="002E5B2F" w:rsidRPr="00F77F0D" w:rsidRDefault="002E5B2F" w:rsidP="00074CD3">
      <w:pPr>
        <w:pStyle w:val="Prrafodelista1"/>
        <w:numPr>
          <w:ilvl w:val="0"/>
          <w:numId w:val="78"/>
        </w:numPr>
        <w:jc w:val="both"/>
        <w:rPr>
          <w:rFonts w:eastAsia="TTE19A8410t00" w:cs="Tahoma"/>
          <w:b w:val="0"/>
          <w:lang w:val="es-CO"/>
        </w:rPr>
      </w:pPr>
      <w:r w:rsidRPr="00F77F0D">
        <w:rPr>
          <w:rFonts w:eastAsia="TTE19A8410t00" w:cs="Tahoma"/>
          <w:b w:val="0"/>
          <w:lang w:val="es-CO"/>
        </w:rPr>
        <w:t xml:space="preserve">¿Se midió el esfuerzo y tamaño de lo implementado (en </w:t>
      </w:r>
      <w:proofErr w:type="spellStart"/>
      <w:r w:rsidRPr="00F77F0D">
        <w:rPr>
          <w:rFonts w:eastAsia="TTE19A8410t00" w:cs="Tahoma"/>
          <w:b w:val="0"/>
          <w:lang w:val="es-CO"/>
        </w:rPr>
        <w:t>LOCs</w:t>
      </w:r>
      <w:proofErr w:type="spellEnd"/>
      <w:r w:rsidRPr="00F77F0D">
        <w:rPr>
          <w:rFonts w:eastAsia="TTE19A8410t00" w:cs="Tahoma"/>
          <w:b w:val="0"/>
          <w:lang w:val="es-CO"/>
        </w:rPr>
        <w:t>)?</w:t>
      </w:r>
    </w:p>
    <w:p w:rsidR="002E5B2F" w:rsidRPr="00F77F0D" w:rsidRDefault="002E5B2F" w:rsidP="00074CD3">
      <w:pPr>
        <w:pStyle w:val="Prrafodelista1"/>
        <w:numPr>
          <w:ilvl w:val="0"/>
          <w:numId w:val="70"/>
        </w:numPr>
        <w:jc w:val="both"/>
        <w:rPr>
          <w:rFonts w:eastAsia="TTE19A8410t00" w:cs="Tahoma"/>
          <w:b w:val="0"/>
          <w:lang w:val="es-CO"/>
        </w:rPr>
      </w:pPr>
      <w:r w:rsidRPr="00F77F0D">
        <w:rPr>
          <w:rFonts w:eastAsia="TTE19A8410t00" w:cs="Tahoma"/>
          <w:b w:val="0"/>
          <w:lang w:val="es-CO"/>
        </w:rPr>
        <w:t>Fase de Elaboración y Construcción</w:t>
      </w:r>
    </w:p>
    <w:p w:rsidR="002E5B2F" w:rsidRPr="00F77F0D" w:rsidRDefault="002E5B2F" w:rsidP="00074CD3">
      <w:pPr>
        <w:pStyle w:val="Prrafodelista1"/>
        <w:numPr>
          <w:ilvl w:val="0"/>
          <w:numId w:val="79"/>
        </w:numPr>
        <w:jc w:val="both"/>
        <w:rPr>
          <w:rFonts w:eastAsia="TTE19A8410t00" w:cs="Tahoma"/>
          <w:b w:val="0"/>
          <w:lang w:val="es-CO"/>
        </w:rPr>
      </w:pPr>
      <w:r w:rsidRPr="00F77F0D">
        <w:rPr>
          <w:rFonts w:eastAsia="TTE19A8410t00" w:cs="Tahoma"/>
          <w:b w:val="0"/>
          <w:lang w:val="es-CO"/>
        </w:rPr>
        <w:t>¿Es consistente con el estándar de implementación?</w:t>
      </w:r>
    </w:p>
    <w:p w:rsidR="002E5B2F" w:rsidRPr="00F77F0D" w:rsidRDefault="002E5B2F" w:rsidP="00074CD3">
      <w:pPr>
        <w:pStyle w:val="Prrafodelista1"/>
        <w:numPr>
          <w:ilvl w:val="0"/>
          <w:numId w:val="79"/>
        </w:numPr>
        <w:jc w:val="both"/>
        <w:rPr>
          <w:rFonts w:eastAsia="TTE19A8410t00" w:cs="Tahoma"/>
          <w:b w:val="0"/>
          <w:lang w:val="es-CO"/>
        </w:rPr>
      </w:pPr>
      <w:r w:rsidRPr="00F77F0D">
        <w:rPr>
          <w:rFonts w:eastAsia="TTE19A8410t00" w:cs="Tahoma"/>
          <w:b w:val="0"/>
          <w:lang w:val="es-CO"/>
        </w:rPr>
        <w:t>¿Es consistente con el estándar de documentación técnica?</w:t>
      </w:r>
    </w:p>
    <w:p w:rsidR="002E5B2F" w:rsidRPr="00F77F0D" w:rsidRDefault="002E5B2F" w:rsidP="00074CD3">
      <w:pPr>
        <w:pStyle w:val="Prrafodelista1"/>
        <w:numPr>
          <w:ilvl w:val="0"/>
          <w:numId w:val="79"/>
        </w:numPr>
        <w:jc w:val="both"/>
        <w:rPr>
          <w:rFonts w:eastAsia="TTE19A8410t00" w:cs="Tahoma"/>
          <w:b w:val="0"/>
          <w:lang w:val="es-CO"/>
        </w:rPr>
      </w:pPr>
      <w:r w:rsidRPr="00F77F0D">
        <w:rPr>
          <w:rFonts w:eastAsia="TTE19A8410t00" w:cs="Tahoma"/>
          <w:b w:val="0"/>
          <w:lang w:val="es-CO"/>
        </w:rPr>
        <w:t>¿Se están usando las herramientas establecidas en la fase inicial?</w:t>
      </w:r>
    </w:p>
    <w:p w:rsidR="002E5B2F" w:rsidRPr="00F77F0D" w:rsidRDefault="002E5B2F" w:rsidP="00074CD3">
      <w:pPr>
        <w:pStyle w:val="Prrafodelista1"/>
        <w:numPr>
          <w:ilvl w:val="0"/>
          <w:numId w:val="79"/>
        </w:numPr>
        <w:jc w:val="both"/>
        <w:rPr>
          <w:rFonts w:eastAsia="TTE19A8410t00" w:cs="Tahoma"/>
          <w:b w:val="0"/>
          <w:lang w:val="es-CO"/>
        </w:rPr>
      </w:pPr>
      <w:r w:rsidRPr="00F77F0D">
        <w:rPr>
          <w:rFonts w:eastAsia="TTE19A8410t00" w:cs="Tahoma"/>
          <w:b w:val="0"/>
          <w:lang w:val="es-CO"/>
        </w:rPr>
        <w:t>¿La implementación cubre el alcance previsto para la fase?</w:t>
      </w:r>
    </w:p>
    <w:p w:rsidR="000C5F4F" w:rsidRPr="00F77F0D" w:rsidRDefault="002E5B2F" w:rsidP="00074CD3">
      <w:pPr>
        <w:pStyle w:val="Prrafodelista1"/>
        <w:numPr>
          <w:ilvl w:val="0"/>
          <w:numId w:val="79"/>
        </w:numPr>
        <w:jc w:val="both"/>
        <w:rPr>
          <w:rFonts w:eastAsia="TTE19A8410t00" w:cs="Tahoma"/>
          <w:b w:val="0"/>
          <w:lang w:val="es-CO"/>
        </w:rPr>
      </w:pPr>
      <w:r w:rsidRPr="00F77F0D">
        <w:rPr>
          <w:rFonts w:eastAsia="TTE19A8410t00" w:cs="Tahoma"/>
          <w:b w:val="0"/>
          <w:lang w:val="es-CO"/>
        </w:rPr>
        <w:t xml:space="preserve">¿Se midió el esfuerzo y tamaño de lo implementado (en </w:t>
      </w:r>
      <w:proofErr w:type="spellStart"/>
      <w:r w:rsidRPr="00F77F0D">
        <w:rPr>
          <w:rFonts w:eastAsia="TTE19A8410t00" w:cs="Tahoma"/>
          <w:b w:val="0"/>
          <w:lang w:val="es-CO"/>
        </w:rPr>
        <w:t>LOCs</w:t>
      </w:r>
      <w:proofErr w:type="spellEnd"/>
      <w:r w:rsidRPr="00F77F0D">
        <w:rPr>
          <w:rFonts w:eastAsia="TTE19A8410t00" w:cs="Tahoma"/>
          <w:b w:val="0"/>
          <w:lang w:val="es-CO"/>
        </w:rPr>
        <w:t>)?</w:t>
      </w:r>
    </w:p>
    <w:p w:rsidR="00F77F0D" w:rsidRPr="009F7597" w:rsidRDefault="00F77F0D" w:rsidP="009F7597">
      <w:pPr>
        <w:rPr>
          <w:u w:val="single"/>
        </w:rPr>
      </w:pPr>
      <w:r w:rsidRPr="009F7597">
        <w:rPr>
          <w:u w:val="single"/>
        </w:rPr>
        <w:t>Plan de Proyecto</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¿Las dependencias entre las actividades están claramente</w:t>
      </w:r>
      <w:r w:rsidR="008049C2">
        <w:rPr>
          <w:rFonts w:eastAsia="TTE19A8410t00" w:cs="Tahoma"/>
          <w:b w:val="0"/>
          <w:lang w:val="es-CO"/>
        </w:rPr>
        <w:t xml:space="preserve"> </w:t>
      </w:r>
      <w:r w:rsidRPr="008049C2">
        <w:rPr>
          <w:rFonts w:eastAsia="TTE19A8410t00" w:cs="Tahoma"/>
          <w:b w:val="0"/>
          <w:lang w:val="es-CO"/>
        </w:rPr>
        <w:t>identificadas?</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ha calculado el camino crítico del proyecto?</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¿El camino crítico del proyecto es revisado regularmente en busca de cambios?</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 xml:space="preserve">¿Se han realizado planes de contingencia para manejar retrasos de actividades </w:t>
      </w:r>
      <w:r w:rsidR="008049C2" w:rsidRPr="008049C2">
        <w:rPr>
          <w:rFonts w:eastAsia="TTE19A8410t00" w:cs="Tahoma"/>
          <w:b w:val="0"/>
          <w:lang w:val="es-CO"/>
        </w:rPr>
        <w:t>específicas</w:t>
      </w:r>
      <w:r w:rsidRPr="008049C2">
        <w:rPr>
          <w:rFonts w:eastAsia="TTE19A8410t00" w:cs="Tahoma"/>
          <w:b w:val="0"/>
          <w:lang w:val="es-CO"/>
        </w:rPr>
        <w:t>?</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lastRenderedPageBreak/>
        <w:t>¿Se utiliza el análisis de valor ganado para calcular el progreso?</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han definido mecanismos para rastrear los errores durante el proyecto?</w:t>
      </w:r>
    </w:p>
    <w:p w:rsidR="00F77F0D" w:rsidRPr="009F7597" w:rsidRDefault="00F77F0D" w:rsidP="009F7597">
      <w:pPr>
        <w:rPr>
          <w:u w:val="single"/>
        </w:rPr>
      </w:pPr>
      <w:proofErr w:type="spellStart"/>
      <w:r w:rsidRPr="009F7597">
        <w:rPr>
          <w:u w:val="single"/>
        </w:rPr>
        <w:t>Estimaciones</w:t>
      </w:r>
      <w:proofErr w:type="spellEnd"/>
      <w:r w:rsidRPr="009F7597">
        <w:rPr>
          <w:u w:val="single"/>
        </w:rPr>
        <w:t xml:space="preserve"> y </w:t>
      </w:r>
      <w:proofErr w:type="spellStart"/>
      <w:r w:rsidRPr="009F7597">
        <w:rPr>
          <w:u w:val="single"/>
        </w:rPr>
        <w:t>Mediciones</w:t>
      </w:r>
      <w:proofErr w:type="spellEnd"/>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usó algún mecanismo formal (</w:t>
      </w:r>
      <w:proofErr w:type="spellStart"/>
      <w:r w:rsidRPr="008049C2">
        <w:rPr>
          <w:rFonts w:eastAsia="TTE19A8410t00" w:cs="Tahoma"/>
          <w:b w:val="0"/>
          <w:lang w:val="es-CO"/>
        </w:rPr>
        <w:t>ej</w:t>
      </w:r>
      <w:proofErr w:type="spellEnd"/>
      <w:r w:rsidRPr="008049C2">
        <w:rPr>
          <w:rFonts w:eastAsia="TTE19A8410t00" w:cs="Tahoma"/>
          <w:b w:val="0"/>
          <w:lang w:val="es-CO"/>
        </w:rPr>
        <w:t>: casos de uso) para obtener los requerimientos básicos antes de realizar la estimación?</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estimó el tamaño del producto final y sus alcances intermedios?</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¿La estimación anterior se realizó utilizando varias técnicas?</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¿Las estimaciones de tamaño fueron generadas por más de una persona?</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¿Las personas que realizan la estimación tienen experiencia en el dominio de aplicación?</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¿La descomposición en funciones se utilizó para generar las estimaciones de tamaño?</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¿El alcance del proyecto y avance por fases es consistente con las estimaciones?</w:t>
      </w:r>
    </w:p>
    <w:p w:rsidR="00F77F0D" w:rsidRPr="004D2BC4" w:rsidRDefault="00F77F0D" w:rsidP="00074CD3">
      <w:pPr>
        <w:pStyle w:val="Prrafodelista1"/>
        <w:numPr>
          <w:ilvl w:val="0"/>
          <w:numId w:val="70"/>
        </w:numPr>
        <w:jc w:val="both"/>
        <w:rPr>
          <w:rFonts w:eastAsia="TTE19A8410t00" w:cs="Tahoma"/>
          <w:b w:val="0"/>
          <w:lang w:val="es-CO"/>
        </w:rPr>
      </w:pPr>
      <w:r w:rsidRPr="004D2BC4">
        <w:rPr>
          <w:rFonts w:eastAsia="TTE19A8410t00" w:cs="Tahoma"/>
          <w:b w:val="0"/>
          <w:lang w:val="es-CO"/>
        </w:rPr>
        <w:t>¿Se realizó un análisis de factibilidad para las funciones más</w:t>
      </w:r>
      <w:r w:rsidR="004D2BC4">
        <w:rPr>
          <w:rFonts w:eastAsia="TTE19A8410t00" w:cs="Tahoma"/>
          <w:b w:val="0"/>
          <w:lang w:val="es-CO"/>
        </w:rPr>
        <w:t xml:space="preserve"> </w:t>
      </w:r>
      <w:r w:rsidRPr="004D2BC4">
        <w:rPr>
          <w:rFonts w:eastAsia="TTE19A8410t00" w:cs="Tahoma"/>
          <w:b w:val="0"/>
          <w:lang w:val="es-CO"/>
        </w:rPr>
        <w:t>importantes?</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consideró el impacto de componentes reusables?</w:t>
      </w:r>
    </w:p>
    <w:p w:rsidR="00F77F0D" w:rsidRPr="009F7597" w:rsidRDefault="00F77F0D" w:rsidP="009F7597">
      <w:pPr>
        <w:rPr>
          <w:u w:val="single"/>
        </w:rPr>
      </w:pPr>
      <w:proofErr w:type="spellStart"/>
      <w:r w:rsidRPr="009F7597">
        <w:rPr>
          <w:u w:val="single"/>
        </w:rPr>
        <w:t>Documento</w:t>
      </w:r>
      <w:proofErr w:type="spellEnd"/>
      <w:r w:rsidRPr="009F7597">
        <w:rPr>
          <w:u w:val="single"/>
        </w:rPr>
        <w:t xml:space="preserve"> de </w:t>
      </w:r>
      <w:proofErr w:type="spellStart"/>
      <w:r w:rsidRPr="009F7597">
        <w:rPr>
          <w:u w:val="single"/>
        </w:rPr>
        <w:t>Riesgos</w:t>
      </w:r>
      <w:proofErr w:type="spellEnd"/>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identificaron riesgos en el proyecto?</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¿Los riesgos están priorizados?</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identificaron medidas para prevenirlos?</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identificaron medidas para minimizar su impacto?</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tomaron medidas para prevenir los riesgos más importantes?</w:t>
      </w:r>
    </w:p>
    <w:p w:rsidR="00F77F0D" w:rsidRPr="008049C2" w:rsidRDefault="00F77F0D" w:rsidP="00074CD3">
      <w:pPr>
        <w:pStyle w:val="Prrafodelista1"/>
        <w:numPr>
          <w:ilvl w:val="0"/>
          <w:numId w:val="70"/>
        </w:numPr>
        <w:jc w:val="both"/>
        <w:rPr>
          <w:rFonts w:eastAsia="TTE19A8410t00" w:cs="Tahoma"/>
          <w:b w:val="0"/>
          <w:lang w:val="es-CO"/>
        </w:rPr>
      </w:pPr>
      <w:r w:rsidRPr="008049C2">
        <w:rPr>
          <w:rFonts w:eastAsia="TTE19A8410t00" w:cs="Tahoma"/>
          <w:b w:val="0"/>
          <w:lang w:val="es-CO"/>
        </w:rPr>
        <w:t>¿Se tomaron medidas para minimizar el impacto de los riesgos que</w:t>
      </w:r>
      <w:r w:rsidR="008049C2" w:rsidRPr="008049C2">
        <w:rPr>
          <w:rFonts w:eastAsia="TTE19A8410t00" w:cs="Tahoma"/>
          <w:b w:val="0"/>
          <w:lang w:val="es-CO"/>
        </w:rPr>
        <w:t xml:space="preserve"> </w:t>
      </w:r>
      <w:r w:rsidRPr="008049C2">
        <w:rPr>
          <w:rFonts w:eastAsia="TTE19A8410t00" w:cs="Tahoma"/>
          <w:b w:val="0"/>
          <w:lang w:val="es-CO"/>
        </w:rPr>
        <w:t>ocurrieron?</w:t>
      </w:r>
    </w:p>
    <w:p w:rsidR="008049C2" w:rsidRPr="009F7597" w:rsidRDefault="008049C2" w:rsidP="009F7597">
      <w:pPr>
        <w:rPr>
          <w:u w:val="single"/>
        </w:rPr>
      </w:pPr>
      <w:r w:rsidRPr="009F7597">
        <w:rPr>
          <w:u w:val="single"/>
        </w:rPr>
        <w:t xml:space="preserve">Plan de </w:t>
      </w:r>
      <w:proofErr w:type="spellStart"/>
      <w:r w:rsidRPr="009F7597">
        <w:rPr>
          <w:u w:val="single"/>
        </w:rPr>
        <w:t>Verificación</w:t>
      </w:r>
      <w:proofErr w:type="spellEnd"/>
      <w:r w:rsidRPr="009F7597">
        <w:rPr>
          <w:u w:val="single"/>
        </w:rPr>
        <w:t xml:space="preserve"> y </w:t>
      </w:r>
      <w:proofErr w:type="spellStart"/>
      <w:r w:rsidRPr="009F7597">
        <w:rPr>
          <w:u w:val="single"/>
        </w:rPr>
        <w:t>Validación</w:t>
      </w:r>
      <w:proofErr w:type="spellEnd"/>
    </w:p>
    <w:p w:rsidR="008049C2" w:rsidRPr="008049C2" w:rsidRDefault="008049C2" w:rsidP="00074CD3">
      <w:pPr>
        <w:pStyle w:val="Prrafodelista1"/>
        <w:numPr>
          <w:ilvl w:val="0"/>
          <w:numId w:val="70"/>
        </w:numPr>
        <w:jc w:val="both"/>
        <w:rPr>
          <w:rFonts w:eastAsia="TTE19A8410t00" w:cs="Tahoma"/>
          <w:b w:val="0"/>
          <w:lang w:val="es-CO"/>
        </w:rPr>
      </w:pPr>
      <w:r w:rsidRPr="008049C2">
        <w:rPr>
          <w:rFonts w:eastAsia="TTE19A8410t00" w:cs="Tahoma"/>
          <w:b w:val="0"/>
          <w:lang w:val="es-CO"/>
        </w:rPr>
        <w:t>¿Todos los métodos de Verificación y Validación aseguran completitud y compatibilidad de los requerimientos funcionales y no funcionales?</w:t>
      </w:r>
    </w:p>
    <w:p w:rsidR="008049C2" w:rsidRPr="008049C2" w:rsidRDefault="008049C2" w:rsidP="00074CD3">
      <w:pPr>
        <w:pStyle w:val="Prrafodelista1"/>
        <w:numPr>
          <w:ilvl w:val="0"/>
          <w:numId w:val="70"/>
        </w:numPr>
        <w:jc w:val="both"/>
        <w:rPr>
          <w:rFonts w:eastAsia="TTE19A8410t00" w:cs="Tahoma"/>
          <w:b w:val="0"/>
          <w:lang w:val="es-CO"/>
        </w:rPr>
      </w:pPr>
      <w:r w:rsidRPr="008049C2">
        <w:rPr>
          <w:rFonts w:eastAsia="TTE19A8410t00" w:cs="Tahoma"/>
          <w:b w:val="0"/>
          <w:lang w:val="es-CO"/>
        </w:rPr>
        <w:t>¿La configuración del Software a ser testeado, como así también los elementos de Software y Hardware de soporte están definidos y se adecuan a los requerimientos?</w:t>
      </w:r>
    </w:p>
    <w:p w:rsidR="008049C2" w:rsidRPr="008049C2" w:rsidRDefault="008049C2" w:rsidP="00074CD3">
      <w:pPr>
        <w:pStyle w:val="Prrafodelista1"/>
        <w:numPr>
          <w:ilvl w:val="0"/>
          <w:numId w:val="70"/>
        </w:numPr>
        <w:jc w:val="both"/>
        <w:rPr>
          <w:rFonts w:eastAsia="TTE19A8410t00" w:cs="Tahoma"/>
          <w:b w:val="0"/>
          <w:lang w:val="es-CO"/>
        </w:rPr>
      </w:pPr>
      <w:r w:rsidRPr="008049C2">
        <w:rPr>
          <w:rFonts w:eastAsia="TTE19A8410t00" w:cs="Tahoma"/>
          <w:b w:val="0"/>
          <w:lang w:val="es-CO"/>
        </w:rPr>
        <w:t>¿Las pruebas están definidas, son completas y son consistentes con</w:t>
      </w:r>
      <w:r>
        <w:rPr>
          <w:rFonts w:eastAsia="TTE19A8410t00" w:cs="Tahoma"/>
          <w:b w:val="0"/>
          <w:lang w:val="es-CO"/>
        </w:rPr>
        <w:t xml:space="preserve"> </w:t>
      </w:r>
      <w:r w:rsidRPr="008049C2">
        <w:rPr>
          <w:rFonts w:eastAsia="TTE19A8410t00" w:cs="Tahoma"/>
          <w:b w:val="0"/>
          <w:lang w:val="es-CO"/>
        </w:rPr>
        <w:t>los requerimientos?</w:t>
      </w:r>
    </w:p>
    <w:p w:rsidR="008049C2" w:rsidRPr="008049C2" w:rsidRDefault="008049C2" w:rsidP="00074CD3">
      <w:pPr>
        <w:pStyle w:val="Prrafodelista1"/>
        <w:numPr>
          <w:ilvl w:val="0"/>
          <w:numId w:val="70"/>
        </w:numPr>
        <w:jc w:val="both"/>
        <w:rPr>
          <w:rFonts w:eastAsia="TTE19A8410t00" w:cs="Tahoma"/>
          <w:b w:val="0"/>
          <w:lang w:val="es-CO"/>
        </w:rPr>
      </w:pPr>
      <w:r w:rsidRPr="008049C2">
        <w:rPr>
          <w:rFonts w:eastAsia="TTE19A8410t00" w:cs="Tahoma"/>
          <w:b w:val="0"/>
          <w:lang w:val="es-CO"/>
        </w:rPr>
        <w:lastRenderedPageBreak/>
        <w:t>¿Los casos y procedimientos de prueba tienen instrucciones definidas, claras y concisas?</w:t>
      </w:r>
    </w:p>
    <w:p w:rsidR="008049C2" w:rsidRPr="008049C2" w:rsidRDefault="008049C2" w:rsidP="00074CD3">
      <w:pPr>
        <w:pStyle w:val="Prrafodelista1"/>
        <w:numPr>
          <w:ilvl w:val="0"/>
          <w:numId w:val="70"/>
        </w:numPr>
        <w:jc w:val="both"/>
        <w:rPr>
          <w:rFonts w:eastAsia="TTE19A8410t00" w:cs="Tahoma"/>
          <w:b w:val="0"/>
          <w:lang w:val="es-CO"/>
        </w:rPr>
      </w:pPr>
      <w:r w:rsidRPr="008049C2">
        <w:rPr>
          <w:rFonts w:eastAsia="TTE19A8410t00" w:cs="Tahoma"/>
          <w:b w:val="0"/>
          <w:lang w:val="es-CO"/>
        </w:rPr>
        <w:t>¿La agenda del Plan de Verificación y Validación está definida,</w:t>
      </w:r>
      <w:r>
        <w:rPr>
          <w:rFonts w:eastAsia="TTE19A8410t00" w:cs="Tahoma"/>
          <w:b w:val="0"/>
          <w:lang w:val="es-CO"/>
        </w:rPr>
        <w:t xml:space="preserve"> </w:t>
      </w:r>
      <w:r w:rsidRPr="008049C2">
        <w:rPr>
          <w:rFonts w:eastAsia="TTE19A8410t00" w:cs="Tahoma"/>
          <w:b w:val="0"/>
          <w:lang w:val="es-CO"/>
        </w:rPr>
        <w:t xml:space="preserve">indicando que prueba se harán a que, cuando y por </w:t>
      </w:r>
      <w:r w:rsidR="004D2BC4" w:rsidRPr="008049C2">
        <w:rPr>
          <w:rFonts w:eastAsia="TTE19A8410t00" w:cs="Tahoma"/>
          <w:b w:val="0"/>
          <w:lang w:val="es-CO"/>
        </w:rPr>
        <w:t>qué</w:t>
      </w:r>
      <w:r w:rsidRPr="008049C2">
        <w:rPr>
          <w:rFonts w:eastAsia="TTE19A8410t00" w:cs="Tahoma"/>
          <w:b w:val="0"/>
          <w:lang w:val="es-CO"/>
        </w:rPr>
        <w:t>?</w:t>
      </w:r>
    </w:p>
    <w:p w:rsidR="008049C2" w:rsidRPr="008049C2" w:rsidRDefault="008049C2" w:rsidP="00074CD3">
      <w:pPr>
        <w:pStyle w:val="Prrafodelista1"/>
        <w:numPr>
          <w:ilvl w:val="0"/>
          <w:numId w:val="70"/>
        </w:numPr>
        <w:jc w:val="both"/>
        <w:rPr>
          <w:rFonts w:eastAsia="TTE19A8410t00" w:cs="Tahoma"/>
          <w:b w:val="0"/>
          <w:lang w:val="es-CO"/>
        </w:rPr>
      </w:pPr>
      <w:r w:rsidRPr="008049C2">
        <w:rPr>
          <w:rFonts w:eastAsia="TTE19A8410t00" w:cs="Tahoma"/>
          <w:b w:val="0"/>
          <w:lang w:val="es-CO"/>
        </w:rPr>
        <w:t>Verificadores:</w:t>
      </w:r>
    </w:p>
    <w:p w:rsidR="008049C2" w:rsidRPr="008049C2" w:rsidRDefault="008049C2" w:rsidP="00074CD3">
      <w:pPr>
        <w:pStyle w:val="Prrafodelista1"/>
        <w:numPr>
          <w:ilvl w:val="0"/>
          <w:numId w:val="80"/>
        </w:numPr>
        <w:jc w:val="both"/>
        <w:rPr>
          <w:rFonts w:eastAsia="TTE19A8410t00" w:cs="Tahoma"/>
          <w:b w:val="0"/>
          <w:lang w:val="es-CO"/>
        </w:rPr>
      </w:pPr>
      <w:r w:rsidRPr="008049C2">
        <w:rPr>
          <w:rFonts w:eastAsia="TTE19A8410t00" w:cs="Tahoma"/>
          <w:b w:val="0"/>
          <w:lang w:val="es-CO"/>
        </w:rPr>
        <w:t xml:space="preserve">¿Cómo se está llevando a cabo la verificación? ¿Realizan una integración progresiva para verificar o todo de una? ¿Las pruebas y resultados esperados </w:t>
      </w:r>
      <w:proofErr w:type="spellStart"/>
      <w:r w:rsidRPr="008049C2">
        <w:rPr>
          <w:rFonts w:eastAsia="TTE19A8410t00" w:cs="Tahoma"/>
          <w:b w:val="0"/>
          <w:lang w:val="es-CO"/>
        </w:rPr>
        <w:t>estan</w:t>
      </w:r>
      <w:proofErr w:type="spellEnd"/>
      <w:r w:rsidRPr="008049C2">
        <w:rPr>
          <w:rFonts w:eastAsia="TTE19A8410t00" w:cs="Tahoma"/>
          <w:b w:val="0"/>
          <w:lang w:val="es-CO"/>
        </w:rPr>
        <w:t xml:space="preserve"> pensadas antes de comenzar o se documentan a medida que se realizan? ¿Piensa que tiene una buena cobertura sus casos de pruebas?</w:t>
      </w:r>
    </w:p>
    <w:p w:rsidR="008049C2" w:rsidRPr="008049C2" w:rsidRDefault="008049C2" w:rsidP="00074CD3">
      <w:pPr>
        <w:pStyle w:val="Prrafodelista1"/>
        <w:numPr>
          <w:ilvl w:val="0"/>
          <w:numId w:val="80"/>
        </w:numPr>
        <w:jc w:val="both"/>
        <w:rPr>
          <w:rFonts w:eastAsia="TTE19A8410t00" w:cs="Tahoma"/>
          <w:b w:val="0"/>
          <w:lang w:val="es-CO"/>
        </w:rPr>
      </w:pPr>
      <w:r w:rsidRPr="008049C2">
        <w:rPr>
          <w:rFonts w:eastAsia="TTE19A8410t00" w:cs="Tahoma"/>
          <w:b w:val="0"/>
          <w:lang w:val="es-CO"/>
        </w:rPr>
        <w:t>¿Hay un plan de pruebas del sistema?</w:t>
      </w:r>
    </w:p>
    <w:p w:rsidR="008049C2" w:rsidRPr="008049C2" w:rsidRDefault="008049C2" w:rsidP="00074CD3">
      <w:pPr>
        <w:pStyle w:val="Prrafodelista1"/>
        <w:numPr>
          <w:ilvl w:val="0"/>
          <w:numId w:val="80"/>
        </w:numPr>
        <w:jc w:val="both"/>
        <w:rPr>
          <w:rFonts w:eastAsia="TTE19A8410t00" w:cs="Tahoma"/>
          <w:b w:val="0"/>
          <w:lang w:val="es-CO"/>
        </w:rPr>
      </w:pPr>
      <w:r w:rsidRPr="008049C2">
        <w:rPr>
          <w:rFonts w:eastAsia="TTE19A8410t00" w:cs="Tahoma"/>
          <w:b w:val="0"/>
          <w:lang w:val="es-CO"/>
        </w:rPr>
        <w:t>¿Se valió de los casos de uso para realizar los casos de pruebas del sistema?</w:t>
      </w:r>
    </w:p>
    <w:p w:rsidR="008049C2" w:rsidRPr="008049C2" w:rsidRDefault="008049C2" w:rsidP="00074CD3">
      <w:pPr>
        <w:pStyle w:val="Prrafodelista1"/>
        <w:numPr>
          <w:ilvl w:val="0"/>
          <w:numId w:val="80"/>
        </w:numPr>
        <w:jc w:val="both"/>
        <w:rPr>
          <w:rFonts w:eastAsia="TTE19A8410t00" w:cs="Tahoma"/>
          <w:b w:val="0"/>
          <w:lang w:val="es-CO"/>
        </w:rPr>
      </w:pPr>
      <w:r w:rsidRPr="008049C2">
        <w:rPr>
          <w:rFonts w:eastAsia="TTE19A8410t00" w:cs="Tahoma"/>
          <w:b w:val="0"/>
          <w:lang w:val="es-CO"/>
        </w:rPr>
        <w:t>¿Hay una medida de la cantidad de bugs encontrados por líneas de código?</w:t>
      </w:r>
    </w:p>
    <w:p w:rsidR="008049C2" w:rsidRPr="008049C2" w:rsidRDefault="008049C2" w:rsidP="00074CD3">
      <w:pPr>
        <w:pStyle w:val="Prrafodelista1"/>
        <w:numPr>
          <w:ilvl w:val="0"/>
          <w:numId w:val="80"/>
        </w:numPr>
        <w:jc w:val="both"/>
        <w:rPr>
          <w:rFonts w:eastAsia="TTE19A8410t00" w:cs="Tahoma"/>
          <w:b w:val="0"/>
          <w:lang w:val="es-CO"/>
        </w:rPr>
      </w:pPr>
      <w:r w:rsidRPr="008049C2">
        <w:rPr>
          <w:rFonts w:eastAsia="TTE19A8410t00" w:cs="Tahoma"/>
          <w:b w:val="0"/>
          <w:lang w:val="es-CO"/>
        </w:rPr>
        <w:t>¿Cuándo se comenzará la prueba del sistema?</w:t>
      </w:r>
    </w:p>
    <w:p w:rsidR="008049C2" w:rsidRPr="008049C2" w:rsidRDefault="008049C2" w:rsidP="00074CD3">
      <w:pPr>
        <w:pStyle w:val="Prrafodelista1"/>
        <w:numPr>
          <w:ilvl w:val="0"/>
          <w:numId w:val="80"/>
        </w:numPr>
        <w:jc w:val="both"/>
        <w:rPr>
          <w:rFonts w:eastAsia="TTE19A8410t00" w:cs="Tahoma"/>
          <w:b w:val="0"/>
          <w:lang w:val="es-CO"/>
        </w:rPr>
      </w:pPr>
      <w:r w:rsidRPr="008049C2">
        <w:rPr>
          <w:rFonts w:eastAsia="TTE19A8410t00" w:cs="Tahoma"/>
          <w:b w:val="0"/>
          <w:lang w:val="es-CO"/>
        </w:rPr>
        <w:t xml:space="preserve">¿Cuántas personas están realizando la verificación? ¿Qué </w:t>
      </w:r>
      <w:proofErr w:type="spellStart"/>
      <w:r w:rsidRPr="008049C2">
        <w:rPr>
          <w:rFonts w:eastAsia="TTE19A8410t00" w:cs="Tahoma"/>
          <w:b w:val="0"/>
          <w:lang w:val="es-CO"/>
        </w:rPr>
        <w:t>resursos</w:t>
      </w:r>
      <w:proofErr w:type="spellEnd"/>
      <w:r w:rsidRPr="008049C2">
        <w:rPr>
          <w:rFonts w:eastAsia="TTE19A8410t00" w:cs="Tahoma"/>
          <w:b w:val="0"/>
          <w:lang w:val="es-CO"/>
        </w:rPr>
        <w:t xml:space="preserve"> posee?</w:t>
      </w:r>
    </w:p>
    <w:p w:rsidR="008049C2" w:rsidRPr="008049C2" w:rsidRDefault="008049C2" w:rsidP="00074CD3">
      <w:pPr>
        <w:pStyle w:val="Prrafodelista1"/>
        <w:numPr>
          <w:ilvl w:val="0"/>
          <w:numId w:val="80"/>
        </w:numPr>
        <w:jc w:val="both"/>
        <w:rPr>
          <w:rFonts w:eastAsia="TTE19A8410t00" w:cs="Tahoma"/>
          <w:b w:val="0"/>
          <w:lang w:val="es-CO"/>
        </w:rPr>
      </w:pPr>
      <w:r w:rsidRPr="008049C2">
        <w:rPr>
          <w:rFonts w:eastAsia="TTE19A8410t00" w:cs="Tahoma"/>
          <w:b w:val="0"/>
          <w:lang w:val="es-CO"/>
        </w:rPr>
        <w:t>¿Tiene pensado realizar alguna prueba del sistema en un ambiente “real” (con servidor accediendo a él por la línea telefónica utilizando distintos browsers)?</w:t>
      </w:r>
    </w:p>
    <w:p w:rsidR="00F77F0D" w:rsidRPr="004D2BC4" w:rsidRDefault="008049C2" w:rsidP="00074CD3">
      <w:pPr>
        <w:pStyle w:val="Prrafodelista1"/>
        <w:numPr>
          <w:ilvl w:val="0"/>
          <w:numId w:val="80"/>
        </w:numPr>
        <w:jc w:val="both"/>
        <w:rPr>
          <w:rFonts w:eastAsia="TTE19A8410t00" w:cs="Tahoma"/>
          <w:b w:val="0"/>
          <w:lang w:val="es-CO"/>
        </w:rPr>
      </w:pPr>
      <w:r w:rsidRPr="008049C2">
        <w:rPr>
          <w:rFonts w:eastAsia="TTE19A8410t00" w:cs="Tahoma"/>
          <w:b w:val="0"/>
          <w:lang w:val="es-CO"/>
        </w:rPr>
        <w:t xml:space="preserve">¿Quién corrige los errores? Si la respuesta es los implementadores: ¿Cómo se comunican los errores a los implementadores? ¿Realizan las correcciones </w:t>
      </w:r>
      <w:r w:rsidRPr="004D2BC4">
        <w:rPr>
          <w:rFonts w:eastAsia="TTE19A8410t00" w:cs="Tahoma"/>
          <w:b w:val="0"/>
          <w:lang w:val="es-CO"/>
        </w:rPr>
        <w:t>debidas? ¿Se verifica que los errores encontrados fueron corregidos?</w:t>
      </w:r>
    </w:p>
    <w:p w:rsidR="004D2BC4" w:rsidRPr="009F7597" w:rsidRDefault="004D2BC4" w:rsidP="009F7597">
      <w:pPr>
        <w:rPr>
          <w:u w:val="single"/>
        </w:rPr>
      </w:pPr>
      <w:proofErr w:type="spellStart"/>
      <w:r w:rsidRPr="009F7597">
        <w:rPr>
          <w:u w:val="single"/>
        </w:rPr>
        <w:t>Gestión</w:t>
      </w:r>
      <w:proofErr w:type="spellEnd"/>
      <w:r w:rsidRPr="009F7597">
        <w:rPr>
          <w:u w:val="single"/>
        </w:rPr>
        <w:t xml:space="preserve"> de </w:t>
      </w:r>
      <w:proofErr w:type="spellStart"/>
      <w:r w:rsidRPr="009F7597">
        <w:rPr>
          <w:u w:val="single"/>
        </w:rPr>
        <w:t>Configuración</w:t>
      </w:r>
      <w:proofErr w:type="spellEnd"/>
      <w:r w:rsidRPr="009F7597">
        <w:rPr>
          <w:u w:val="single"/>
        </w:rPr>
        <w:t xml:space="preserve"> </w:t>
      </w:r>
      <w:smartTag w:uri="urn:schemas-microsoft-com:office:smarttags" w:element="State">
        <w:smartTag w:uri="urn:schemas-microsoft-com:office:smarttags" w:element="place">
          <w:r w:rsidRPr="009F7597">
            <w:rPr>
              <w:u w:val="single"/>
            </w:rPr>
            <w:t>del</w:t>
          </w:r>
        </w:smartTag>
      </w:smartTag>
      <w:r w:rsidRPr="009F7597">
        <w:rPr>
          <w:u w:val="single"/>
        </w:rPr>
        <w:t xml:space="preserve"> Software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¿Todos los integrantes del grupo están siguiendo los procedimientos definidos en el plan SCM?</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¿Está definida la línea base de la fase / iteración?</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¿Todos los ítems que indica el documento de la línea base están en el directorio correspondiente a esa la línea base?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¿Coinciden las versiones de cada ítem?</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¿Todos los ítems dentro del directorio de la línea base se encuentran en el documento correspondiente?</w:t>
      </w:r>
    </w:p>
    <w:p w:rsidR="004D2BC4" w:rsidRPr="000344AE" w:rsidRDefault="004D2BC4" w:rsidP="009F7597">
      <w:pPr>
        <w:rPr>
          <w:u w:val="single"/>
          <w:lang w:val="es-CO"/>
        </w:rPr>
      </w:pPr>
      <w:r w:rsidRPr="000344AE">
        <w:rPr>
          <w:u w:val="single"/>
          <w:lang w:val="es-CO"/>
        </w:rPr>
        <w:t>Plan de Gestión de Configuración del Software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¿Los productos de software a controlar están identificados claramente en el plan?</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¿Existe una regla para nombrar a cada producto de software?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lastRenderedPageBreak/>
        <w:t>¿Se especifica cuándo se crea una nueva línea base?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¿Se especifica qué productos son incluidos en la nueva línea base?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¿Se especifica quiénes son responsables por los productos incluidos en la línea base?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¿Existe una regla para identificar las líneas base (versión)?</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¿Se especifica cómo se identifican a los productos de la línea base?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¿Existe un procedimiento de control de cambios bien definido (qué</w:t>
      </w:r>
      <w:r>
        <w:rPr>
          <w:rFonts w:eastAsia="TTE19A8410t00" w:cs="Tahoma"/>
          <w:b w:val="0"/>
          <w:lang w:val="es-CO"/>
        </w:rPr>
        <w:t xml:space="preserve"> </w:t>
      </w:r>
      <w:r w:rsidRPr="004D2BC4">
        <w:rPr>
          <w:rFonts w:eastAsia="TTE19A8410t00" w:cs="Tahoma"/>
          <w:b w:val="0"/>
          <w:lang w:val="es-CO"/>
        </w:rPr>
        <w:t>debe hacer un integrante del grupo cuando quiere modificar cualquier producto presente en la línea base)?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¿Se especifica en el plan si se reportará el estado de implementación de los cambios permitidos?</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¿El plan asigna a cada actividad SCM un responsable?</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¿El plan describe qué herramientas son utilizadas para implementar</w:t>
      </w:r>
      <w:r>
        <w:rPr>
          <w:rFonts w:eastAsia="TTE19A8410t00" w:cs="Tahoma"/>
          <w:b w:val="0"/>
          <w:lang w:val="es-CO"/>
        </w:rPr>
        <w:t xml:space="preserve"> </w:t>
      </w:r>
      <w:r w:rsidRPr="004D2BC4">
        <w:rPr>
          <w:rFonts w:eastAsia="TTE19A8410t00" w:cs="Tahoma"/>
          <w:b w:val="0"/>
          <w:lang w:val="es-CO"/>
        </w:rPr>
        <w:t>las actividades SCM?</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¿Todos los pedidos de cambio son acompañados de documentación?</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¿Los cambios son reportados a aquellos que necesitan saberlo?</w:t>
      </w:r>
    </w:p>
    <w:p w:rsidR="004D2BC4" w:rsidRPr="009F7597" w:rsidRDefault="004D2BC4" w:rsidP="009F7597">
      <w:pPr>
        <w:rPr>
          <w:u w:val="single"/>
        </w:rPr>
      </w:pPr>
      <w:proofErr w:type="spellStart"/>
      <w:r w:rsidRPr="009F7597">
        <w:rPr>
          <w:u w:val="single"/>
        </w:rPr>
        <w:t>Documentación</w:t>
      </w:r>
      <w:proofErr w:type="spellEnd"/>
      <w:r w:rsidRPr="009F7597">
        <w:rPr>
          <w:u w:val="single"/>
        </w:rPr>
        <w:t xml:space="preserve"> de </w:t>
      </w:r>
      <w:proofErr w:type="spellStart"/>
      <w:r w:rsidRPr="009F7597">
        <w:rPr>
          <w:u w:val="single"/>
        </w:rPr>
        <w:t>usuario</w:t>
      </w:r>
      <w:proofErr w:type="spellEnd"/>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¿Cada caso de uso tiene su detalle en el manual?</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¿Es este consistente con el documento de casos de uso?</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¿Se explican las palabras que podrían ser difíciles de comprender para un lector inexperto?</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¿Se describen todas las salidas esperadas del sistema, incluyendo resultado de funciones y mensajes de error?</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¿El manual incluye el formato de los archivos que debe proveer el usuario al sistema?</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¿El manual incluye el formato de los archivos generados por el sistema?</w:t>
      </w:r>
    </w:p>
    <w:p w:rsidR="004D2BC4"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¿Se listan las limitaciones del sistema?</w:t>
      </w:r>
    </w:p>
    <w:p w:rsidR="00F77F0D" w:rsidRPr="004D2BC4" w:rsidRDefault="004D2BC4" w:rsidP="00074CD3">
      <w:pPr>
        <w:pStyle w:val="Prrafodelista1"/>
        <w:numPr>
          <w:ilvl w:val="0"/>
          <w:numId w:val="70"/>
        </w:numPr>
        <w:jc w:val="both"/>
        <w:rPr>
          <w:rFonts w:eastAsia="TTE19A8410t00" w:cs="Tahoma"/>
          <w:b w:val="0"/>
          <w:lang w:val="es-CO"/>
        </w:rPr>
      </w:pPr>
      <w:r w:rsidRPr="004D2BC4">
        <w:rPr>
          <w:rFonts w:eastAsia="TTE19A8410t00" w:cs="Tahoma"/>
          <w:b w:val="0"/>
          <w:lang w:val="es-CO"/>
        </w:rPr>
        <w:t>¿Dio el manual a diferentes personas que no tienen dominio de la herramienta? ¿Lograron comprender lo que allí se explicaba?</w:t>
      </w:r>
    </w:p>
    <w:p w:rsidR="00035665" w:rsidRPr="00B11F02" w:rsidRDefault="00B11F02" w:rsidP="006B2A5F">
      <w:pPr>
        <w:pStyle w:val="Ttulo3"/>
        <w:spacing w:line="360" w:lineRule="auto"/>
        <w:rPr>
          <w:rFonts w:eastAsia="TTE19A8410t00"/>
        </w:rPr>
      </w:pPr>
      <w:bookmarkStart w:id="18" w:name="_Toc191042041"/>
      <w:r>
        <w:t>II.VI.X.</w:t>
      </w:r>
      <w:r>
        <w:tab/>
      </w:r>
      <w:r w:rsidRPr="00B11F02">
        <w:rPr>
          <w:rFonts w:eastAsia="TTE19A8410t00"/>
        </w:rPr>
        <w:t>CONTROL DEL CÓDIGO</w:t>
      </w:r>
      <w:bookmarkEnd w:id="18"/>
    </w:p>
    <w:p w:rsidR="00CA41FA" w:rsidRPr="008A1584" w:rsidRDefault="007D64F2" w:rsidP="004E33FA">
      <w:pPr>
        <w:spacing w:line="360" w:lineRule="auto"/>
        <w:jc w:val="both"/>
        <w:rPr>
          <w:lang w:val="es-CO"/>
        </w:rPr>
      </w:pPr>
      <w:r w:rsidRPr="008A1584">
        <w:rPr>
          <w:lang w:val="es-CO"/>
        </w:rPr>
        <w:t xml:space="preserve">El control de código de todos los productos de </w:t>
      </w:r>
      <w:proofErr w:type="spellStart"/>
      <w:r w:rsidRPr="008A1584">
        <w:rPr>
          <w:lang w:val="es-CO"/>
        </w:rPr>
        <w:t>Serficorp</w:t>
      </w:r>
      <w:proofErr w:type="spellEnd"/>
      <w:r w:rsidRPr="008A1584">
        <w:rPr>
          <w:lang w:val="es-CO"/>
        </w:rPr>
        <w:t xml:space="preserve"> S.A., se soportan bajo la plataforma de Visual </w:t>
      </w:r>
      <w:proofErr w:type="spellStart"/>
      <w:r w:rsidRPr="008A1584">
        <w:rPr>
          <w:lang w:val="es-CO"/>
        </w:rPr>
        <w:t>Source</w:t>
      </w:r>
      <w:proofErr w:type="spellEnd"/>
      <w:r w:rsidRPr="008A1584">
        <w:rPr>
          <w:lang w:val="es-CO"/>
        </w:rPr>
        <w:t xml:space="preserve"> </w:t>
      </w:r>
      <w:proofErr w:type="spellStart"/>
      <w:r w:rsidRPr="008A1584">
        <w:rPr>
          <w:lang w:val="es-CO"/>
        </w:rPr>
        <w:t>Safe</w:t>
      </w:r>
      <w:proofErr w:type="spellEnd"/>
      <w:r w:rsidRPr="008A1584">
        <w:rPr>
          <w:lang w:val="es-CO"/>
        </w:rPr>
        <w:t xml:space="preserve"> de Microsoft, en donde el repositorio de código se encuentra en un servidor </w:t>
      </w:r>
      <w:r w:rsidRPr="008A1584">
        <w:rPr>
          <w:lang w:val="es-CO"/>
        </w:rPr>
        <w:lastRenderedPageBreak/>
        <w:t>central y cada desarrollador tiene un cliente instalado en su equipo para mantener al día el código de los productos.</w:t>
      </w:r>
    </w:p>
    <w:p w:rsidR="00035665" w:rsidRPr="00B11F02" w:rsidRDefault="00B11F02" w:rsidP="006B2A5F">
      <w:pPr>
        <w:pStyle w:val="Ttulo3"/>
        <w:spacing w:line="360" w:lineRule="auto"/>
        <w:rPr>
          <w:rFonts w:eastAsia="TTE19A8410t00"/>
        </w:rPr>
      </w:pPr>
      <w:bookmarkStart w:id="19" w:name="_Toc191042042"/>
      <w:r>
        <w:t>II.VI.XI.</w:t>
      </w:r>
      <w:r>
        <w:tab/>
      </w:r>
      <w:r w:rsidRPr="00B11F02">
        <w:rPr>
          <w:rFonts w:eastAsia="TTE19A8410t00"/>
        </w:rPr>
        <w:t>CONTROL DE MEDIOS</w:t>
      </w:r>
      <w:bookmarkEnd w:id="19"/>
    </w:p>
    <w:p w:rsidR="00C21AE3" w:rsidRDefault="00C21AE3" w:rsidP="00C21AE3">
      <w:pPr>
        <w:pStyle w:val="Prrafodelista1"/>
        <w:numPr>
          <w:ilvl w:val="0"/>
          <w:numId w:val="0"/>
        </w:numPr>
        <w:jc w:val="both"/>
        <w:rPr>
          <w:rFonts w:eastAsia="TTE19A8410t00" w:cs="Tahoma"/>
          <w:b w:val="0"/>
          <w:lang w:val="es-CO"/>
        </w:rPr>
      </w:pPr>
      <w:r>
        <w:rPr>
          <w:rFonts w:eastAsia="TTE19A8410t00" w:cs="Tahoma"/>
          <w:b w:val="0"/>
          <w:lang w:val="es-CO"/>
        </w:rPr>
        <w:t>El servidor central de control de fuentes estará cobijado bajo las políticas de seguridad de una red sobre Windows 2003 con servicios de directorio que garantizan los accesos a las fuentes de manera segura.</w:t>
      </w:r>
    </w:p>
    <w:p w:rsidR="00C21AE3" w:rsidRDefault="00C21AE3" w:rsidP="00C21AE3">
      <w:pPr>
        <w:pStyle w:val="Prrafodelista1"/>
        <w:numPr>
          <w:ilvl w:val="0"/>
          <w:numId w:val="0"/>
        </w:numPr>
        <w:jc w:val="both"/>
        <w:rPr>
          <w:rFonts w:eastAsia="TTE19A8410t00" w:cs="Tahoma"/>
          <w:b w:val="0"/>
          <w:lang w:val="es-CO"/>
        </w:rPr>
      </w:pPr>
      <w:r>
        <w:rPr>
          <w:rFonts w:eastAsia="TTE19A8410t00" w:cs="Tahoma"/>
          <w:b w:val="0"/>
          <w:lang w:val="es-CO"/>
        </w:rPr>
        <w:t xml:space="preserve">La política general de </w:t>
      </w:r>
      <w:proofErr w:type="spellStart"/>
      <w:r>
        <w:rPr>
          <w:rFonts w:eastAsia="TTE19A8410t00" w:cs="Tahoma"/>
          <w:b w:val="0"/>
          <w:lang w:val="es-CO"/>
        </w:rPr>
        <w:t>Backups</w:t>
      </w:r>
      <w:proofErr w:type="spellEnd"/>
      <w:r>
        <w:rPr>
          <w:rFonts w:eastAsia="TTE19A8410t00" w:cs="Tahoma"/>
          <w:b w:val="0"/>
          <w:lang w:val="es-CO"/>
        </w:rPr>
        <w:t xml:space="preserve"> garantiza un</w:t>
      </w:r>
      <w:r w:rsidR="00652F40">
        <w:rPr>
          <w:rFonts w:eastAsia="TTE19A8410t00" w:cs="Tahoma"/>
          <w:b w:val="0"/>
          <w:lang w:val="es-CO"/>
        </w:rPr>
        <w:t>a</w:t>
      </w:r>
      <w:r>
        <w:rPr>
          <w:rFonts w:eastAsia="TTE19A8410t00" w:cs="Tahoma"/>
          <w:b w:val="0"/>
          <w:lang w:val="es-CO"/>
        </w:rPr>
        <w:t xml:space="preserve"> recuperación </w:t>
      </w:r>
      <w:r w:rsidR="00652F40">
        <w:rPr>
          <w:rFonts w:eastAsia="TTE19A8410t00" w:cs="Tahoma"/>
          <w:b w:val="0"/>
          <w:lang w:val="es-CO"/>
        </w:rPr>
        <w:t xml:space="preserve">si ocurriera </w:t>
      </w:r>
      <w:r>
        <w:rPr>
          <w:rFonts w:eastAsia="TTE19A8410t00" w:cs="Tahoma"/>
          <w:b w:val="0"/>
          <w:lang w:val="es-CO"/>
        </w:rPr>
        <w:t xml:space="preserve">un desastre sin pérdida de información </w:t>
      </w:r>
      <w:r w:rsidR="00652F40">
        <w:rPr>
          <w:rFonts w:eastAsia="TTE19A8410t00" w:cs="Tahoma"/>
          <w:b w:val="0"/>
          <w:lang w:val="es-CO"/>
        </w:rPr>
        <w:t xml:space="preserve">en un rango de </w:t>
      </w:r>
      <w:smartTag w:uri="urn:schemas-microsoft-com:office:smarttags" w:element="metricconverter">
        <w:smartTagPr>
          <w:attr w:name="ProductID" w:val="2 a"/>
        </w:smartTagPr>
        <w:r w:rsidR="00652F40">
          <w:rPr>
            <w:rFonts w:eastAsia="TTE19A8410t00" w:cs="Tahoma"/>
            <w:b w:val="0"/>
            <w:lang w:val="es-CO"/>
          </w:rPr>
          <w:t>2 a</w:t>
        </w:r>
      </w:smartTag>
      <w:r w:rsidR="00652F40">
        <w:rPr>
          <w:rFonts w:eastAsia="TTE19A8410t00" w:cs="Tahoma"/>
          <w:b w:val="0"/>
          <w:lang w:val="es-CO"/>
        </w:rPr>
        <w:t xml:space="preserve"> 4 horas</w:t>
      </w:r>
    </w:p>
    <w:p w:rsidR="00652F40" w:rsidRPr="00C21AE3" w:rsidRDefault="00652F40" w:rsidP="00C21AE3">
      <w:pPr>
        <w:pStyle w:val="Prrafodelista1"/>
        <w:numPr>
          <w:ilvl w:val="0"/>
          <w:numId w:val="0"/>
        </w:numPr>
        <w:jc w:val="both"/>
        <w:rPr>
          <w:rFonts w:eastAsia="TTE19A8410t00" w:cs="Tahoma"/>
          <w:b w:val="0"/>
          <w:lang w:val="es-CO"/>
        </w:rPr>
      </w:pPr>
      <w:r>
        <w:rPr>
          <w:rFonts w:eastAsia="TTE19A8410t00" w:cs="Tahoma"/>
          <w:b w:val="0"/>
          <w:lang w:val="es-CO"/>
        </w:rPr>
        <w:t>Los accesos remotos están protegidos por la infraestructura de seguridad de la red interna y adicionalmente el firewall posee reglas y políticas que evitan que un intruso consiga entrar a la red y hacer algún daño</w:t>
      </w:r>
    </w:p>
    <w:p w:rsidR="00035665" w:rsidRPr="00B11F02" w:rsidRDefault="00B11F02" w:rsidP="006B2A5F">
      <w:pPr>
        <w:pStyle w:val="Ttulo3"/>
        <w:spacing w:line="360" w:lineRule="auto"/>
        <w:rPr>
          <w:rFonts w:eastAsia="TTE19A8410t00"/>
        </w:rPr>
      </w:pPr>
      <w:bookmarkStart w:id="20" w:name="_Ref173060230"/>
      <w:bookmarkStart w:id="21" w:name="_Toc191042043"/>
      <w:r>
        <w:t>III.VI.XII.</w:t>
      </w:r>
      <w:r>
        <w:tab/>
      </w:r>
      <w:r w:rsidRPr="00B11F02">
        <w:rPr>
          <w:rFonts w:eastAsia="TTE19A8410t00"/>
        </w:rPr>
        <w:t>CONTROL DE SUMINISTRADORES Y SUBCONTRATAS</w:t>
      </w:r>
      <w:bookmarkEnd w:id="20"/>
      <w:bookmarkEnd w:id="21"/>
    </w:p>
    <w:p w:rsidR="00035665" w:rsidRDefault="00277B35" w:rsidP="00A3761F">
      <w:pPr>
        <w:pStyle w:val="Prrafodelista1"/>
        <w:numPr>
          <w:ilvl w:val="0"/>
          <w:numId w:val="0"/>
        </w:numPr>
        <w:jc w:val="both"/>
        <w:rPr>
          <w:rFonts w:eastAsia="TTE19A8410t00" w:cs="Tahoma"/>
          <w:b w:val="0"/>
          <w:lang w:val="es-CO"/>
        </w:rPr>
      </w:pPr>
      <w:r>
        <w:rPr>
          <w:rFonts w:eastAsia="TTE19A8410t00" w:cs="Tahoma"/>
          <w:b w:val="0"/>
          <w:lang w:val="es-CO"/>
        </w:rPr>
        <w:t xml:space="preserve">El software de terceros que se ha adquirido y se podría llegar a adquirir, fue escogido bajo </w:t>
      </w:r>
      <w:r w:rsidR="00A3761F">
        <w:rPr>
          <w:rFonts w:eastAsia="TTE19A8410t00" w:cs="Tahoma"/>
          <w:b w:val="0"/>
          <w:lang w:val="es-CO"/>
        </w:rPr>
        <w:t>los</w:t>
      </w:r>
      <w:r>
        <w:rPr>
          <w:rFonts w:eastAsia="TTE19A8410t00" w:cs="Tahoma"/>
          <w:b w:val="0"/>
          <w:lang w:val="es-CO"/>
        </w:rPr>
        <w:t xml:space="preserve"> siguientes parámetros:</w:t>
      </w:r>
    </w:p>
    <w:p w:rsidR="00277B35" w:rsidRDefault="00277B35" w:rsidP="00074CD3">
      <w:pPr>
        <w:pStyle w:val="Prrafodelista1"/>
        <w:numPr>
          <w:ilvl w:val="0"/>
          <w:numId w:val="81"/>
        </w:numPr>
        <w:jc w:val="both"/>
        <w:rPr>
          <w:rFonts w:eastAsia="TTE19A8410t00" w:cs="Tahoma"/>
          <w:b w:val="0"/>
          <w:lang w:val="es-CO"/>
        </w:rPr>
      </w:pPr>
      <w:r>
        <w:rPr>
          <w:rFonts w:eastAsia="TTE19A8410t00" w:cs="Tahoma"/>
          <w:b w:val="0"/>
          <w:lang w:val="es-CO"/>
        </w:rPr>
        <w:t>Debe ser una empresa reconocida en el mercado y con experiencia en el desarrollo de esos productos</w:t>
      </w:r>
    </w:p>
    <w:p w:rsidR="00277B35" w:rsidRDefault="00277B35" w:rsidP="00074CD3">
      <w:pPr>
        <w:pStyle w:val="Prrafodelista1"/>
        <w:numPr>
          <w:ilvl w:val="0"/>
          <w:numId w:val="81"/>
        </w:numPr>
        <w:jc w:val="both"/>
        <w:rPr>
          <w:rFonts w:eastAsia="TTE19A8410t00" w:cs="Tahoma"/>
          <w:b w:val="0"/>
          <w:lang w:val="es-CO"/>
        </w:rPr>
      </w:pPr>
      <w:r>
        <w:rPr>
          <w:rFonts w:eastAsia="TTE19A8410t00" w:cs="Tahoma"/>
          <w:b w:val="0"/>
          <w:lang w:val="es-CO"/>
        </w:rPr>
        <w:t xml:space="preserve">Deberá dar soporte el producto, librerías o controles por al menos tres </w:t>
      </w:r>
      <w:proofErr w:type="spellStart"/>
      <w:r>
        <w:rPr>
          <w:rFonts w:eastAsia="TTE19A8410t00" w:cs="Tahoma"/>
          <w:b w:val="0"/>
          <w:lang w:val="es-CO"/>
        </w:rPr>
        <w:t>anos</w:t>
      </w:r>
      <w:proofErr w:type="spellEnd"/>
      <w:r>
        <w:rPr>
          <w:rFonts w:eastAsia="TTE19A8410t00" w:cs="Tahoma"/>
          <w:b w:val="0"/>
          <w:lang w:val="es-CO"/>
        </w:rPr>
        <w:t xml:space="preserve"> luego de la adquisición de las licencias</w:t>
      </w:r>
    </w:p>
    <w:p w:rsidR="00277B35" w:rsidRDefault="00277B35" w:rsidP="00074CD3">
      <w:pPr>
        <w:pStyle w:val="Prrafodelista1"/>
        <w:numPr>
          <w:ilvl w:val="0"/>
          <w:numId w:val="81"/>
        </w:numPr>
        <w:jc w:val="both"/>
        <w:rPr>
          <w:rFonts w:eastAsia="TTE19A8410t00" w:cs="Tahoma"/>
          <w:b w:val="0"/>
          <w:lang w:val="es-CO"/>
        </w:rPr>
      </w:pPr>
      <w:r>
        <w:rPr>
          <w:rFonts w:eastAsia="TTE19A8410t00" w:cs="Tahoma"/>
          <w:b w:val="0"/>
          <w:lang w:val="es-CO"/>
        </w:rPr>
        <w:t>Deberá tener sistemas de soporte online: como email, chat y soporte telefónico en horas de oficina</w:t>
      </w:r>
    </w:p>
    <w:p w:rsidR="00971CB9" w:rsidRDefault="00971CB9" w:rsidP="00074CD3">
      <w:pPr>
        <w:pStyle w:val="Prrafodelista1"/>
        <w:numPr>
          <w:ilvl w:val="0"/>
          <w:numId w:val="81"/>
        </w:numPr>
        <w:jc w:val="both"/>
        <w:rPr>
          <w:rFonts w:eastAsia="TTE19A8410t00" w:cs="Tahoma"/>
          <w:b w:val="0"/>
          <w:lang w:val="es-CO"/>
        </w:rPr>
      </w:pPr>
      <w:r>
        <w:rPr>
          <w:rFonts w:eastAsia="TTE19A8410t00" w:cs="Tahoma"/>
          <w:b w:val="0"/>
          <w:lang w:val="es-CO"/>
        </w:rPr>
        <w:t>Los instaladores de los productos deberán tener sus ayudas respectivas y una basa de datos de conocimiento online para consultar en el momento de ser requerido.</w:t>
      </w:r>
    </w:p>
    <w:p w:rsidR="00971CB9" w:rsidRPr="00277B35" w:rsidRDefault="00971CB9" w:rsidP="00074CD3">
      <w:pPr>
        <w:pStyle w:val="Prrafodelista1"/>
        <w:numPr>
          <w:ilvl w:val="0"/>
          <w:numId w:val="81"/>
        </w:numPr>
        <w:jc w:val="both"/>
        <w:rPr>
          <w:rFonts w:eastAsia="TTE19A8410t00" w:cs="Tahoma"/>
          <w:b w:val="0"/>
          <w:lang w:val="es-CO"/>
        </w:rPr>
      </w:pPr>
      <w:r>
        <w:rPr>
          <w:rFonts w:eastAsia="TTE19A8410t00" w:cs="Tahoma"/>
          <w:b w:val="0"/>
          <w:lang w:val="es-CO"/>
        </w:rPr>
        <w:t>El producto debe estar en capacidad de recibir actualización automática cuando un error en el producto haya sido solucionado o cuando nuevas mejoras se incorporen</w:t>
      </w:r>
    </w:p>
    <w:p w:rsidR="00035665" w:rsidRPr="00035665" w:rsidRDefault="00B11F02" w:rsidP="006B2A5F">
      <w:pPr>
        <w:pStyle w:val="Ttulo3"/>
        <w:spacing w:line="360" w:lineRule="auto"/>
      </w:pPr>
      <w:bookmarkStart w:id="22" w:name="_Ref173060365"/>
      <w:bookmarkStart w:id="23" w:name="_Toc191042044"/>
      <w:r>
        <w:t>II.VI.XIII.</w:t>
      </w:r>
      <w:r>
        <w:tab/>
      </w:r>
      <w:r w:rsidRPr="00035665">
        <w:rPr>
          <w:rFonts w:eastAsia="TTE19A8410t00"/>
        </w:rPr>
        <w:t>RECOLECCIÓN, MANTENIMIENTO Y RETENCIÓN DE REGISTROS</w:t>
      </w:r>
      <w:bookmarkEnd w:id="22"/>
      <w:bookmarkEnd w:id="23"/>
    </w:p>
    <w:p w:rsidR="000B3BF1" w:rsidRDefault="000B3BF1" w:rsidP="00D267A3">
      <w:pPr>
        <w:pStyle w:val="Prrafodelista1"/>
        <w:numPr>
          <w:ilvl w:val="0"/>
          <w:numId w:val="0"/>
        </w:numPr>
        <w:jc w:val="both"/>
        <w:rPr>
          <w:b w:val="0"/>
          <w:lang w:val="es-CO"/>
        </w:rPr>
      </w:pPr>
      <w:r>
        <w:rPr>
          <w:b w:val="0"/>
          <w:lang w:val="es-CO"/>
        </w:rPr>
        <w:t>La información que se maneja en la documentación en la organización, se manejara en los repositorios de documentación destinados para este fin.</w:t>
      </w:r>
    </w:p>
    <w:p w:rsidR="00D267A3" w:rsidRDefault="000B3BF1" w:rsidP="00D267A3">
      <w:pPr>
        <w:pStyle w:val="Prrafodelista1"/>
        <w:numPr>
          <w:ilvl w:val="0"/>
          <w:numId w:val="0"/>
        </w:numPr>
        <w:jc w:val="both"/>
        <w:rPr>
          <w:b w:val="0"/>
          <w:lang w:val="es-CO"/>
        </w:rPr>
      </w:pPr>
      <w:r>
        <w:rPr>
          <w:b w:val="0"/>
          <w:lang w:val="es-CO"/>
        </w:rPr>
        <w:t xml:space="preserve">Cada producto tendrá asociada su documentación y será actualiza en el repositorio de fuentes </w:t>
      </w:r>
      <w:r w:rsidR="00D267A3">
        <w:rPr>
          <w:b w:val="0"/>
          <w:lang w:val="es-CO"/>
        </w:rPr>
        <w:t>para que esta cubierto por los políticas de seguridad definidas para la documentación.</w:t>
      </w:r>
    </w:p>
    <w:p w:rsidR="00D267A3" w:rsidRDefault="00D267A3" w:rsidP="00D267A3">
      <w:pPr>
        <w:pStyle w:val="Prrafodelista1"/>
        <w:numPr>
          <w:ilvl w:val="0"/>
          <w:numId w:val="0"/>
        </w:numPr>
        <w:jc w:val="both"/>
        <w:rPr>
          <w:b w:val="0"/>
          <w:lang w:val="es-CO"/>
        </w:rPr>
      </w:pPr>
      <w:r>
        <w:rPr>
          <w:b w:val="0"/>
          <w:lang w:val="es-CO"/>
        </w:rPr>
        <w:t xml:space="preserve">Estas políticas serán asignadas así: </w:t>
      </w:r>
    </w:p>
    <w:p w:rsidR="00D267A3" w:rsidRDefault="00D267A3" w:rsidP="00D267A3">
      <w:pPr>
        <w:pStyle w:val="Prrafodelista1"/>
        <w:numPr>
          <w:ilvl w:val="0"/>
          <w:numId w:val="0"/>
        </w:numPr>
        <w:jc w:val="both"/>
        <w:rPr>
          <w:b w:val="0"/>
          <w:lang w:val="es-CO"/>
        </w:rPr>
      </w:pPr>
      <w:r>
        <w:rPr>
          <w:b w:val="0"/>
          <w:lang w:val="es-CO"/>
        </w:rPr>
        <w:lastRenderedPageBreak/>
        <w:t>Información Confidencial: El área comercial tendrá control total y la gerencia de proyectos solo lectura</w:t>
      </w:r>
    </w:p>
    <w:p w:rsidR="00D267A3" w:rsidRDefault="00D267A3" w:rsidP="00D267A3">
      <w:pPr>
        <w:pStyle w:val="Prrafodelista1"/>
        <w:numPr>
          <w:ilvl w:val="0"/>
          <w:numId w:val="0"/>
        </w:numPr>
        <w:jc w:val="both"/>
        <w:rPr>
          <w:b w:val="0"/>
          <w:lang w:val="es-CO"/>
        </w:rPr>
      </w:pPr>
      <w:r>
        <w:rPr>
          <w:b w:val="0"/>
          <w:lang w:val="es-CO"/>
        </w:rPr>
        <w:t>Información General: la podrán ver todos</w:t>
      </w:r>
    </w:p>
    <w:p w:rsidR="00035665" w:rsidRPr="000B3BF1" w:rsidRDefault="00D267A3" w:rsidP="00D267A3">
      <w:pPr>
        <w:pStyle w:val="Prrafodelista1"/>
        <w:numPr>
          <w:ilvl w:val="0"/>
          <w:numId w:val="0"/>
        </w:numPr>
        <w:jc w:val="both"/>
        <w:rPr>
          <w:b w:val="0"/>
          <w:lang w:val="es-CO"/>
        </w:rPr>
      </w:pPr>
      <w:r>
        <w:rPr>
          <w:b w:val="0"/>
          <w:lang w:val="es-CO"/>
        </w:rPr>
        <w:t>Información Técnica: la gerencia de proyectos solo lectura y los desarrolladores y analistas control total</w:t>
      </w:r>
    </w:p>
    <w:p w:rsidR="002652A9" w:rsidRPr="00905C9F" w:rsidRDefault="002652A9" w:rsidP="00170C42">
      <w:pPr>
        <w:pStyle w:val="Prrafodelista1"/>
        <w:numPr>
          <w:ilvl w:val="0"/>
          <w:numId w:val="0"/>
        </w:numPr>
        <w:rPr>
          <w:b w:val="0"/>
          <w:lang w:val="es-CO"/>
        </w:rPr>
      </w:pPr>
    </w:p>
    <w:p w:rsidR="005B3DA2" w:rsidRPr="000209BA" w:rsidRDefault="005B3DA2" w:rsidP="005154AB">
      <w:pPr>
        <w:pStyle w:val="Prrafodelista1"/>
        <w:numPr>
          <w:ilvl w:val="0"/>
          <w:numId w:val="0"/>
        </w:numPr>
        <w:jc w:val="center"/>
        <w:rPr>
          <w:b w:val="0"/>
          <w:lang w:val="es-CO"/>
        </w:rPr>
      </w:pPr>
    </w:p>
    <w:sectPr w:rsidR="005B3DA2" w:rsidRPr="000209BA" w:rsidSect="00CC42A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915" w:rsidRDefault="00076915" w:rsidP="00BD5328">
      <w:pPr>
        <w:spacing w:after="0" w:line="240" w:lineRule="auto"/>
      </w:pPr>
      <w:r>
        <w:separator/>
      </w:r>
    </w:p>
  </w:endnote>
  <w:endnote w:type="continuationSeparator" w:id="0">
    <w:p w:rsidR="00076915" w:rsidRDefault="00076915" w:rsidP="00BD5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TE19B9C68t00">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JNLOEM+Tahoma">
    <w:altName w:val="Tahoma"/>
    <w:panose1 w:val="00000000000000000000"/>
    <w:charset w:val="00"/>
    <w:family w:val="swiss"/>
    <w:notTrueType/>
    <w:pitch w:val="default"/>
    <w:sig w:usb0="00000003" w:usb1="00000000" w:usb2="00000000" w:usb3="00000000" w:csb0="00000001" w:csb1="00000000"/>
  </w:font>
  <w:font w:name="TTE19A8410t00">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915" w:rsidRDefault="00076915" w:rsidP="00BD5328">
      <w:pPr>
        <w:spacing w:after="0" w:line="240" w:lineRule="auto"/>
      </w:pPr>
      <w:r>
        <w:separator/>
      </w:r>
    </w:p>
  </w:footnote>
  <w:footnote w:type="continuationSeparator" w:id="0">
    <w:p w:rsidR="00076915" w:rsidRDefault="00076915" w:rsidP="00BD5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6991"/>
    <w:multiLevelType w:val="hybridMultilevel"/>
    <w:tmpl w:val="F10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C2637"/>
    <w:multiLevelType w:val="hybridMultilevel"/>
    <w:tmpl w:val="97065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8334C"/>
    <w:multiLevelType w:val="hybridMultilevel"/>
    <w:tmpl w:val="2D707D8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5885F36"/>
    <w:multiLevelType w:val="hybridMultilevel"/>
    <w:tmpl w:val="C14CF2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92552D"/>
    <w:multiLevelType w:val="hybridMultilevel"/>
    <w:tmpl w:val="C060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92E7E"/>
    <w:multiLevelType w:val="hybridMultilevel"/>
    <w:tmpl w:val="48DEF9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BAC7933"/>
    <w:multiLevelType w:val="hybridMultilevel"/>
    <w:tmpl w:val="48DEF9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C2F0793"/>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C9011DF"/>
    <w:multiLevelType w:val="hybridMultilevel"/>
    <w:tmpl w:val="790A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C6799"/>
    <w:multiLevelType w:val="hybridMultilevel"/>
    <w:tmpl w:val="4BC8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A478A0"/>
    <w:multiLevelType w:val="hybridMultilevel"/>
    <w:tmpl w:val="EE5270E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DFA53AE"/>
    <w:multiLevelType w:val="hybridMultilevel"/>
    <w:tmpl w:val="F7BEB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E685A27"/>
    <w:multiLevelType w:val="hybridMultilevel"/>
    <w:tmpl w:val="A88ED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EBE44B7"/>
    <w:multiLevelType w:val="hybridMultilevel"/>
    <w:tmpl w:val="CB8647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FCC3558"/>
    <w:multiLevelType w:val="hybridMultilevel"/>
    <w:tmpl w:val="70E4410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30F4FE5"/>
    <w:multiLevelType w:val="hybridMultilevel"/>
    <w:tmpl w:val="A076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077366"/>
    <w:multiLevelType w:val="hybridMultilevel"/>
    <w:tmpl w:val="8A02E9B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4401604"/>
    <w:multiLevelType w:val="hybridMultilevel"/>
    <w:tmpl w:val="70C801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145A756B"/>
    <w:multiLevelType w:val="hybridMultilevel"/>
    <w:tmpl w:val="AE3842A4"/>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47E5F03"/>
    <w:multiLevelType w:val="hybridMultilevel"/>
    <w:tmpl w:val="72C43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4AC4019"/>
    <w:multiLevelType w:val="hybridMultilevel"/>
    <w:tmpl w:val="8DB022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4DD264D"/>
    <w:multiLevelType w:val="hybridMultilevel"/>
    <w:tmpl w:val="3F1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621325F"/>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7467DBB"/>
    <w:multiLevelType w:val="hybridMultilevel"/>
    <w:tmpl w:val="635A0E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795563B"/>
    <w:multiLevelType w:val="hybridMultilevel"/>
    <w:tmpl w:val="54AEF9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17E54E88"/>
    <w:multiLevelType w:val="hybridMultilevel"/>
    <w:tmpl w:val="F1F617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2923E1"/>
    <w:multiLevelType w:val="hybridMultilevel"/>
    <w:tmpl w:val="38581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8896D62"/>
    <w:multiLevelType w:val="hybridMultilevel"/>
    <w:tmpl w:val="49D0332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1B263B61"/>
    <w:multiLevelType w:val="hybridMultilevel"/>
    <w:tmpl w:val="4B16E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B8A217E"/>
    <w:multiLevelType w:val="hybridMultilevel"/>
    <w:tmpl w:val="172AF5C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1BDC0871"/>
    <w:multiLevelType w:val="hybridMultilevel"/>
    <w:tmpl w:val="087A92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1C1E66F0"/>
    <w:multiLevelType w:val="hybridMultilevel"/>
    <w:tmpl w:val="48DEF9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1E4D2D50"/>
    <w:multiLevelType w:val="hybridMultilevel"/>
    <w:tmpl w:val="5E02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FF5507"/>
    <w:multiLevelType w:val="hybridMultilevel"/>
    <w:tmpl w:val="48DEF9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32B54D8"/>
    <w:multiLevelType w:val="hybridMultilevel"/>
    <w:tmpl w:val="2F82DD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4260A08"/>
    <w:multiLevelType w:val="hybridMultilevel"/>
    <w:tmpl w:val="E992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A208F3"/>
    <w:multiLevelType w:val="hybridMultilevel"/>
    <w:tmpl w:val="2690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184929"/>
    <w:multiLevelType w:val="hybridMultilevel"/>
    <w:tmpl w:val="D49C2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291D06DC"/>
    <w:multiLevelType w:val="hybridMultilevel"/>
    <w:tmpl w:val="C71AC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2935230F"/>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A385B21"/>
    <w:multiLevelType w:val="hybridMultilevel"/>
    <w:tmpl w:val="95DC8FD0"/>
    <w:lvl w:ilvl="0" w:tplc="5DC4BA10">
      <w:start w:val="1"/>
      <w:numFmt w:val="decimal"/>
      <w:lvlText w:val="%1."/>
      <w:lvlJc w:val="left"/>
      <w:pPr>
        <w:tabs>
          <w:tab w:val="num" w:pos="-180"/>
        </w:tabs>
        <w:ind w:left="-180" w:hanging="360"/>
      </w:pPr>
      <w:rPr>
        <w:rFonts w:hint="default"/>
      </w:rPr>
    </w:lvl>
    <w:lvl w:ilvl="1" w:tplc="BCA6E64E">
      <w:start w:val="1"/>
      <w:numFmt w:val="lowerLetter"/>
      <w:lvlText w:val="%2."/>
      <w:lvlJc w:val="left"/>
      <w:pPr>
        <w:tabs>
          <w:tab w:val="num" w:pos="540"/>
        </w:tabs>
        <w:ind w:left="540" w:hanging="360"/>
      </w:pPr>
      <w:rPr>
        <w:b w:val="0"/>
      </w:rPr>
    </w:lvl>
    <w:lvl w:ilvl="2" w:tplc="0C0A001B">
      <w:start w:val="1"/>
      <w:numFmt w:val="lowerRoman"/>
      <w:lvlText w:val="%3."/>
      <w:lvlJc w:val="right"/>
      <w:pPr>
        <w:tabs>
          <w:tab w:val="num" w:pos="1260"/>
        </w:tabs>
        <w:ind w:left="1260" w:hanging="180"/>
      </w:pPr>
    </w:lvl>
    <w:lvl w:ilvl="3" w:tplc="0C0A000F" w:tentative="1">
      <w:start w:val="1"/>
      <w:numFmt w:val="decimal"/>
      <w:lvlText w:val="%4."/>
      <w:lvlJc w:val="left"/>
      <w:pPr>
        <w:tabs>
          <w:tab w:val="num" w:pos="1980"/>
        </w:tabs>
        <w:ind w:left="1980" w:hanging="360"/>
      </w:pPr>
    </w:lvl>
    <w:lvl w:ilvl="4" w:tplc="0C0A0019" w:tentative="1">
      <w:start w:val="1"/>
      <w:numFmt w:val="lowerLetter"/>
      <w:lvlText w:val="%5."/>
      <w:lvlJc w:val="left"/>
      <w:pPr>
        <w:tabs>
          <w:tab w:val="num" w:pos="2700"/>
        </w:tabs>
        <w:ind w:left="2700" w:hanging="360"/>
      </w:pPr>
    </w:lvl>
    <w:lvl w:ilvl="5" w:tplc="0C0A001B" w:tentative="1">
      <w:start w:val="1"/>
      <w:numFmt w:val="lowerRoman"/>
      <w:lvlText w:val="%6."/>
      <w:lvlJc w:val="right"/>
      <w:pPr>
        <w:tabs>
          <w:tab w:val="num" w:pos="3420"/>
        </w:tabs>
        <w:ind w:left="3420" w:hanging="180"/>
      </w:pPr>
    </w:lvl>
    <w:lvl w:ilvl="6" w:tplc="0C0A000F" w:tentative="1">
      <w:start w:val="1"/>
      <w:numFmt w:val="decimal"/>
      <w:lvlText w:val="%7."/>
      <w:lvlJc w:val="left"/>
      <w:pPr>
        <w:tabs>
          <w:tab w:val="num" w:pos="4140"/>
        </w:tabs>
        <w:ind w:left="4140" w:hanging="360"/>
      </w:pPr>
    </w:lvl>
    <w:lvl w:ilvl="7" w:tplc="0C0A0019" w:tentative="1">
      <w:start w:val="1"/>
      <w:numFmt w:val="lowerLetter"/>
      <w:lvlText w:val="%8."/>
      <w:lvlJc w:val="left"/>
      <w:pPr>
        <w:tabs>
          <w:tab w:val="num" w:pos="4860"/>
        </w:tabs>
        <w:ind w:left="4860" w:hanging="360"/>
      </w:pPr>
    </w:lvl>
    <w:lvl w:ilvl="8" w:tplc="0C0A001B" w:tentative="1">
      <w:start w:val="1"/>
      <w:numFmt w:val="lowerRoman"/>
      <w:lvlText w:val="%9."/>
      <w:lvlJc w:val="right"/>
      <w:pPr>
        <w:tabs>
          <w:tab w:val="num" w:pos="5580"/>
        </w:tabs>
        <w:ind w:left="5580" w:hanging="180"/>
      </w:pPr>
    </w:lvl>
  </w:abstractNum>
  <w:abstractNum w:abstractNumId="41" w15:restartNumberingAfterBreak="0">
    <w:nsid w:val="2AB81D63"/>
    <w:multiLevelType w:val="hybridMultilevel"/>
    <w:tmpl w:val="37C84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D194A96"/>
    <w:multiLevelType w:val="hybridMultilevel"/>
    <w:tmpl w:val="26CCEB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FEE6D98"/>
    <w:multiLevelType w:val="hybridMultilevel"/>
    <w:tmpl w:val="767C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12341FA"/>
    <w:multiLevelType w:val="hybridMultilevel"/>
    <w:tmpl w:val="8D3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2D43AF"/>
    <w:multiLevelType w:val="hybridMultilevel"/>
    <w:tmpl w:val="BB706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2AA6E54"/>
    <w:multiLevelType w:val="hybridMultilevel"/>
    <w:tmpl w:val="BABAF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2D72AB9"/>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3B13817"/>
    <w:multiLevelType w:val="hybridMultilevel"/>
    <w:tmpl w:val="2F18340C"/>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354D00D4"/>
    <w:multiLevelType w:val="hybridMultilevel"/>
    <w:tmpl w:val="FFF29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75271D6"/>
    <w:multiLevelType w:val="hybridMultilevel"/>
    <w:tmpl w:val="DE669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798733E"/>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8723E52"/>
    <w:multiLevelType w:val="multilevel"/>
    <w:tmpl w:val="3BBE4E5C"/>
    <w:styleLink w:val="TESIS"/>
    <w:lvl w:ilvl="0">
      <w:start w:val="1"/>
      <w:numFmt w:val="upperRoman"/>
      <w:lvlText w:val="%1."/>
      <w:lvlJc w:val="right"/>
      <w:pPr>
        <w:ind w:left="720" w:hanging="360"/>
      </w:pPr>
      <w:rPr>
        <w:rFonts w:hint="default"/>
      </w:rPr>
    </w:lvl>
    <w:lvl w:ilvl="1">
      <w:start w:val="1"/>
      <w:numFmt w:val="upperRoman"/>
      <w:lvlText w:val="%2."/>
      <w:lvlJc w:val="righ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3A40600A"/>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AB860C3"/>
    <w:multiLevelType w:val="hybridMultilevel"/>
    <w:tmpl w:val="E72E5068"/>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5" w15:restartNumberingAfterBreak="0">
    <w:nsid w:val="3B027C0B"/>
    <w:multiLevelType w:val="hybridMultilevel"/>
    <w:tmpl w:val="0526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183952"/>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3B1A17FE"/>
    <w:multiLevelType w:val="hybridMultilevel"/>
    <w:tmpl w:val="5E3A3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B6E3769"/>
    <w:multiLevelType w:val="hybridMultilevel"/>
    <w:tmpl w:val="C9FE8B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15:restartNumberingAfterBreak="0">
    <w:nsid w:val="3C7358C0"/>
    <w:multiLevelType w:val="hybridMultilevel"/>
    <w:tmpl w:val="3244AA0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0" w15:restartNumberingAfterBreak="0">
    <w:nsid w:val="40AC381D"/>
    <w:multiLevelType w:val="hybridMultilevel"/>
    <w:tmpl w:val="F5346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31B34B9"/>
    <w:multiLevelType w:val="hybridMultilevel"/>
    <w:tmpl w:val="E2EE6C7E"/>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44E8415D"/>
    <w:multiLevelType w:val="multilevel"/>
    <w:tmpl w:val="94ECC53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3" w15:restartNumberingAfterBreak="0">
    <w:nsid w:val="452E2D54"/>
    <w:multiLevelType w:val="hybridMultilevel"/>
    <w:tmpl w:val="7A86FC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5812B78"/>
    <w:multiLevelType w:val="hybridMultilevel"/>
    <w:tmpl w:val="B9AA4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69328E8"/>
    <w:multiLevelType w:val="hybridMultilevel"/>
    <w:tmpl w:val="2CF29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46E16C33"/>
    <w:multiLevelType w:val="hybridMultilevel"/>
    <w:tmpl w:val="4D0AD7A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46E61CF2"/>
    <w:multiLevelType w:val="hybridMultilevel"/>
    <w:tmpl w:val="4DC25F2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8" w15:restartNumberingAfterBreak="0">
    <w:nsid w:val="47EC79A3"/>
    <w:multiLevelType w:val="hybridMultilevel"/>
    <w:tmpl w:val="7C6CB4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48DE3DA3"/>
    <w:multiLevelType w:val="hybridMultilevel"/>
    <w:tmpl w:val="88BA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8EB202C"/>
    <w:multiLevelType w:val="hybridMultilevel"/>
    <w:tmpl w:val="CF0A69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9E232D2"/>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4BB405ED"/>
    <w:multiLevelType w:val="hybridMultilevel"/>
    <w:tmpl w:val="ED62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CA22180"/>
    <w:multiLevelType w:val="hybridMultilevel"/>
    <w:tmpl w:val="A36E4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D6E2B28"/>
    <w:multiLevelType w:val="hybridMultilevel"/>
    <w:tmpl w:val="D4C047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D921669"/>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DB55616"/>
    <w:multiLevelType w:val="hybridMultilevel"/>
    <w:tmpl w:val="B8D09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DBB375C"/>
    <w:multiLevelType w:val="multilevel"/>
    <w:tmpl w:val="B2284060"/>
    <w:lvl w:ilvl="0">
      <w:start w:val="1"/>
      <w:numFmt w:val="upperRoman"/>
      <w:pStyle w:val="Ttulo1"/>
      <w:lvlText w:val="%1."/>
      <w:lvlJc w:val="right"/>
      <w:pPr>
        <w:ind w:left="360" w:hanging="360"/>
      </w:pPr>
      <w:rPr>
        <w:rFonts w:hint="default"/>
      </w:rPr>
    </w:lvl>
    <w:lvl w:ilvl="1">
      <w:start w:val="1"/>
      <w:numFmt w:val="upperRoman"/>
      <w:lvlText w:val="%2."/>
      <w:lvlJc w:val="righ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8" w15:restartNumberingAfterBreak="0">
    <w:nsid w:val="4E0E34A5"/>
    <w:multiLevelType w:val="hybridMultilevel"/>
    <w:tmpl w:val="C4628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E3E6D9E"/>
    <w:multiLevelType w:val="hybridMultilevel"/>
    <w:tmpl w:val="3DFE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291B89"/>
    <w:multiLevelType w:val="hybridMultilevel"/>
    <w:tmpl w:val="15C68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FDD11CC"/>
    <w:multiLevelType w:val="hybridMultilevel"/>
    <w:tmpl w:val="03669922"/>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504A689C"/>
    <w:multiLevelType w:val="hybridMultilevel"/>
    <w:tmpl w:val="03AAF5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0F17AB8"/>
    <w:multiLevelType w:val="hybridMultilevel"/>
    <w:tmpl w:val="8A066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515603FB"/>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31F0906"/>
    <w:multiLevelType w:val="hybridMultilevel"/>
    <w:tmpl w:val="9300E2B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6" w15:restartNumberingAfterBreak="0">
    <w:nsid w:val="53314E8B"/>
    <w:multiLevelType w:val="multilevel"/>
    <w:tmpl w:val="BA1A07D2"/>
    <w:lvl w:ilvl="0">
      <w:start w:val="1"/>
      <w:numFmt w:val="decimal"/>
      <w:pStyle w:val="Prrafodelista1"/>
      <w:lvlText w:val="%1."/>
      <w:lvlJc w:val="left"/>
      <w:pPr>
        <w:ind w:left="360" w:hanging="360"/>
      </w:pPr>
      <w:rPr>
        <w:rFonts w:hint="default"/>
      </w:rPr>
    </w:lvl>
    <w:lvl w:ilvl="1">
      <w:start w:val="1"/>
      <w:numFmt w:val="upperRoman"/>
      <w:lvlText w:val="%2."/>
      <w:lvlJc w:val="righ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7" w15:restartNumberingAfterBreak="0">
    <w:nsid w:val="533E39D9"/>
    <w:multiLevelType w:val="hybridMultilevel"/>
    <w:tmpl w:val="CDB4F6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534C646E"/>
    <w:multiLevelType w:val="hybridMultilevel"/>
    <w:tmpl w:val="594630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54A92DBE"/>
    <w:multiLevelType w:val="hybridMultilevel"/>
    <w:tmpl w:val="2ED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65F32FB"/>
    <w:multiLevelType w:val="hybridMultilevel"/>
    <w:tmpl w:val="FC18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6BD4DEB"/>
    <w:multiLevelType w:val="hybridMultilevel"/>
    <w:tmpl w:val="C80C0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583D5AA4"/>
    <w:multiLevelType w:val="hybridMultilevel"/>
    <w:tmpl w:val="8B84E1A0"/>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3" w15:restartNumberingAfterBreak="0">
    <w:nsid w:val="58C65E64"/>
    <w:multiLevelType w:val="hybridMultilevel"/>
    <w:tmpl w:val="B8448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5C6B3409"/>
    <w:multiLevelType w:val="hybridMultilevel"/>
    <w:tmpl w:val="DA7444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ED422E7"/>
    <w:multiLevelType w:val="hybridMultilevel"/>
    <w:tmpl w:val="7814FAD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15:restartNumberingAfterBreak="0">
    <w:nsid w:val="614018A6"/>
    <w:multiLevelType w:val="hybridMultilevel"/>
    <w:tmpl w:val="B63E0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615B2CC0"/>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61C22CEC"/>
    <w:multiLevelType w:val="hybridMultilevel"/>
    <w:tmpl w:val="3D02C8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2692988"/>
    <w:multiLevelType w:val="hybridMultilevel"/>
    <w:tmpl w:val="F6968346"/>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0" w15:restartNumberingAfterBreak="0">
    <w:nsid w:val="62837DF2"/>
    <w:multiLevelType w:val="hybridMultilevel"/>
    <w:tmpl w:val="19A885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63906366"/>
    <w:multiLevelType w:val="hybridMultilevel"/>
    <w:tmpl w:val="F99A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646D77FC"/>
    <w:multiLevelType w:val="hybridMultilevel"/>
    <w:tmpl w:val="C390E1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64A961D4"/>
    <w:multiLevelType w:val="hybridMultilevel"/>
    <w:tmpl w:val="48DEF9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4" w15:restartNumberingAfterBreak="0">
    <w:nsid w:val="655370C8"/>
    <w:multiLevelType w:val="hybridMultilevel"/>
    <w:tmpl w:val="C96CCF0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66B620DD"/>
    <w:multiLevelType w:val="hybridMultilevel"/>
    <w:tmpl w:val="E736A7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75500A0"/>
    <w:multiLevelType w:val="hybridMultilevel"/>
    <w:tmpl w:val="45B0E15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7" w15:restartNumberingAfterBreak="0">
    <w:nsid w:val="67864E87"/>
    <w:multiLevelType w:val="hybridMultilevel"/>
    <w:tmpl w:val="8FE6DD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67C376DA"/>
    <w:multiLevelType w:val="hybridMultilevel"/>
    <w:tmpl w:val="D7E027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6CA718AA"/>
    <w:multiLevelType w:val="hybridMultilevel"/>
    <w:tmpl w:val="BD7A66B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6CCF086C"/>
    <w:multiLevelType w:val="hybridMultilevel"/>
    <w:tmpl w:val="527E1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6DD266D1"/>
    <w:multiLevelType w:val="hybridMultilevel"/>
    <w:tmpl w:val="6C14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EEE7D0C"/>
    <w:multiLevelType w:val="hybridMultilevel"/>
    <w:tmpl w:val="36DE3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70C17678"/>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71907CDC"/>
    <w:multiLevelType w:val="hybridMultilevel"/>
    <w:tmpl w:val="C40EF1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71D84549"/>
    <w:multiLevelType w:val="hybridMultilevel"/>
    <w:tmpl w:val="A3F2F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72DD6572"/>
    <w:multiLevelType w:val="hybridMultilevel"/>
    <w:tmpl w:val="61463F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73165BCB"/>
    <w:multiLevelType w:val="hybridMultilevel"/>
    <w:tmpl w:val="A35698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7346147A"/>
    <w:multiLevelType w:val="hybridMultilevel"/>
    <w:tmpl w:val="681677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9" w15:restartNumberingAfterBreak="0">
    <w:nsid w:val="74AB1885"/>
    <w:multiLevelType w:val="hybridMultilevel"/>
    <w:tmpl w:val="A7C23B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0" w15:restartNumberingAfterBreak="0">
    <w:nsid w:val="77E31771"/>
    <w:multiLevelType w:val="hybridMultilevel"/>
    <w:tmpl w:val="541E5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79297044"/>
    <w:multiLevelType w:val="hybridMultilevel"/>
    <w:tmpl w:val="6258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B75058F"/>
    <w:multiLevelType w:val="hybridMultilevel"/>
    <w:tmpl w:val="E2BE3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7C226A65"/>
    <w:multiLevelType w:val="hybridMultilevel"/>
    <w:tmpl w:val="0BB47D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7C261591"/>
    <w:multiLevelType w:val="hybridMultilevel"/>
    <w:tmpl w:val="0ACE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C5808DB"/>
    <w:multiLevelType w:val="hybridMultilevel"/>
    <w:tmpl w:val="7DA834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7C941243"/>
    <w:multiLevelType w:val="hybridMultilevel"/>
    <w:tmpl w:val="91387C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7DC662B1"/>
    <w:multiLevelType w:val="hybridMultilevel"/>
    <w:tmpl w:val="B58C6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7F4C6618"/>
    <w:multiLevelType w:val="hybridMultilevel"/>
    <w:tmpl w:val="CA1E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6"/>
  </w:num>
  <w:num w:numId="2">
    <w:abstractNumId w:val="52"/>
  </w:num>
  <w:num w:numId="3">
    <w:abstractNumId w:val="77"/>
  </w:num>
  <w:num w:numId="4">
    <w:abstractNumId w:val="104"/>
  </w:num>
  <w:num w:numId="5">
    <w:abstractNumId w:val="92"/>
  </w:num>
  <w:num w:numId="6">
    <w:abstractNumId w:val="30"/>
  </w:num>
  <w:num w:numId="7">
    <w:abstractNumId w:val="106"/>
  </w:num>
  <w:num w:numId="8">
    <w:abstractNumId w:val="81"/>
  </w:num>
  <w:num w:numId="9">
    <w:abstractNumId w:val="13"/>
  </w:num>
  <w:num w:numId="10">
    <w:abstractNumId w:val="109"/>
  </w:num>
  <w:num w:numId="11">
    <w:abstractNumId w:val="118"/>
  </w:num>
  <w:num w:numId="12">
    <w:abstractNumId w:val="99"/>
  </w:num>
  <w:num w:numId="13">
    <w:abstractNumId w:val="14"/>
  </w:num>
  <w:num w:numId="14">
    <w:abstractNumId w:val="67"/>
  </w:num>
  <w:num w:numId="15">
    <w:abstractNumId w:val="58"/>
  </w:num>
  <w:num w:numId="16">
    <w:abstractNumId w:val="10"/>
  </w:num>
  <w:num w:numId="17">
    <w:abstractNumId w:val="95"/>
  </w:num>
  <w:num w:numId="18">
    <w:abstractNumId w:val="61"/>
  </w:num>
  <w:num w:numId="19">
    <w:abstractNumId w:val="119"/>
  </w:num>
  <w:num w:numId="20">
    <w:abstractNumId w:val="18"/>
  </w:num>
  <w:num w:numId="21">
    <w:abstractNumId w:val="66"/>
  </w:num>
  <w:num w:numId="22">
    <w:abstractNumId w:val="29"/>
  </w:num>
  <w:num w:numId="23">
    <w:abstractNumId w:val="116"/>
  </w:num>
  <w:num w:numId="24">
    <w:abstractNumId w:val="17"/>
  </w:num>
  <w:num w:numId="25">
    <w:abstractNumId w:val="2"/>
  </w:num>
  <w:num w:numId="26">
    <w:abstractNumId w:val="27"/>
  </w:num>
  <w:num w:numId="27">
    <w:abstractNumId w:val="85"/>
  </w:num>
  <w:num w:numId="28">
    <w:abstractNumId w:val="54"/>
  </w:num>
  <w:num w:numId="29">
    <w:abstractNumId w:val="24"/>
  </w:num>
  <w:num w:numId="30">
    <w:abstractNumId w:val="16"/>
  </w:num>
  <w:num w:numId="31">
    <w:abstractNumId w:val="59"/>
  </w:num>
  <w:num w:numId="32">
    <w:abstractNumId w:val="48"/>
  </w:num>
  <w:num w:numId="33">
    <w:abstractNumId w:val="36"/>
  </w:num>
  <w:num w:numId="34">
    <w:abstractNumId w:val="111"/>
  </w:num>
  <w:num w:numId="35">
    <w:abstractNumId w:val="26"/>
  </w:num>
  <w:num w:numId="36">
    <w:abstractNumId w:val="43"/>
  </w:num>
  <w:num w:numId="37">
    <w:abstractNumId w:val="55"/>
  </w:num>
  <w:num w:numId="38">
    <w:abstractNumId w:val="44"/>
  </w:num>
  <w:num w:numId="39">
    <w:abstractNumId w:val="4"/>
  </w:num>
  <w:num w:numId="40">
    <w:abstractNumId w:val="32"/>
  </w:num>
  <w:num w:numId="41">
    <w:abstractNumId w:val="128"/>
  </w:num>
  <w:num w:numId="42">
    <w:abstractNumId w:val="62"/>
  </w:num>
  <w:num w:numId="43">
    <w:abstractNumId w:val="70"/>
  </w:num>
  <w:num w:numId="44">
    <w:abstractNumId w:val="25"/>
  </w:num>
  <w:num w:numId="45">
    <w:abstractNumId w:val="94"/>
  </w:num>
  <w:num w:numId="46">
    <w:abstractNumId w:val="98"/>
  </w:num>
  <w:num w:numId="47">
    <w:abstractNumId w:val="63"/>
  </w:num>
  <w:num w:numId="48">
    <w:abstractNumId w:val="74"/>
  </w:num>
  <w:num w:numId="49">
    <w:abstractNumId w:val="0"/>
  </w:num>
  <w:num w:numId="50">
    <w:abstractNumId w:val="121"/>
  </w:num>
  <w:num w:numId="51">
    <w:abstractNumId w:val="105"/>
  </w:num>
  <w:num w:numId="52">
    <w:abstractNumId w:val="73"/>
  </w:num>
  <w:num w:numId="53">
    <w:abstractNumId w:val="101"/>
  </w:num>
  <w:num w:numId="54">
    <w:abstractNumId w:val="124"/>
  </w:num>
  <w:num w:numId="55">
    <w:abstractNumId w:val="35"/>
  </w:num>
  <w:num w:numId="56">
    <w:abstractNumId w:val="8"/>
  </w:num>
  <w:num w:numId="57">
    <w:abstractNumId w:val="117"/>
  </w:num>
  <w:num w:numId="58">
    <w:abstractNumId w:val="38"/>
  </w:num>
  <w:num w:numId="59">
    <w:abstractNumId w:val="125"/>
  </w:num>
  <w:num w:numId="60">
    <w:abstractNumId w:val="57"/>
  </w:num>
  <w:num w:numId="61">
    <w:abstractNumId w:val="47"/>
  </w:num>
  <w:num w:numId="62">
    <w:abstractNumId w:val="103"/>
  </w:num>
  <w:num w:numId="63">
    <w:abstractNumId w:val="3"/>
  </w:num>
  <w:num w:numId="64">
    <w:abstractNumId w:val="33"/>
  </w:num>
  <w:num w:numId="65">
    <w:abstractNumId w:val="97"/>
  </w:num>
  <w:num w:numId="66">
    <w:abstractNumId w:val="31"/>
  </w:num>
  <w:num w:numId="67">
    <w:abstractNumId w:val="113"/>
  </w:num>
  <w:num w:numId="68">
    <w:abstractNumId w:val="6"/>
  </w:num>
  <w:num w:numId="69">
    <w:abstractNumId w:val="56"/>
  </w:num>
  <w:num w:numId="70">
    <w:abstractNumId w:val="100"/>
  </w:num>
  <w:num w:numId="71">
    <w:abstractNumId w:val="39"/>
  </w:num>
  <w:num w:numId="72">
    <w:abstractNumId w:val="75"/>
  </w:num>
  <w:num w:numId="73">
    <w:abstractNumId w:val="71"/>
  </w:num>
  <w:num w:numId="74">
    <w:abstractNumId w:val="120"/>
  </w:num>
  <w:num w:numId="75">
    <w:abstractNumId w:val="5"/>
  </w:num>
  <w:num w:numId="76">
    <w:abstractNumId w:val="84"/>
  </w:num>
  <w:num w:numId="77">
    <w:abstractNumId w:val="22"/>
  </w:num>
  <w:num w:numId="78">
    <w:abstractNumId w:val="7"/>
  </w:num>
  <w:num w:numId="79">
    <w:abstractNumId w:val="53"/>
  </w:num>
  <w:num w:numId="80">
    <w:abstractNumId w:val="51"/>
  </w:num>
  <w:num w:numId="81">
    <w:abstractNumId w:val="89"/>
  </w:num>
  <w:num w:numId="82">
    <w:abstractNumId w:val="9"/>
  </w:num>
  <w:num w:numId="83">
    <w:abstractNumId w:val="60"/>
  </w:num>
  <w:num w:numId="84">
    <w:abstractNumId w:val="69"/>
  </w:num>
  <w:num w:numId="85">
    <w:abstractNumId w:val="79"/>
  </w:num>
  <w:num w:numId="86">
    <w:abstractNumId w:val="49"/>
  </w:num>
  <w:num w:numId="87">
    <w:abstractNumId w:val="15"/>
  </w:num>
  <w:num w:numId="88">
    <w:abstractNumId w:val="72"/>
  </w:num>
  <w:num w:numId="89">
    <w:abstractNumId w:val="110"/>
  </w:num>
  <w:num w:numId="90">
    <w:abstractNumId w:val="50"/>
  </w:num>
  <w:num w:numId="91">
    <w:abstractNumId w:val="90"/>
  </w:num>
  <w:num w:numId="92">
    <w:abstractNumId w:val="114"/>
  </w:num>
  <w:num w:numId="93">
    <w:abstractNumId w:val="122"/>
  </w:num>
  <w:num w:numId="94">
    <w:abstractNumId w:val="83"/>
  </w:num>
  <w:num w:numId="95">
    <w:abstractNumId w:val="112"/>
  </w:num>
  <w:num w:numId="96">
    <w:abstractNumId w:val="23"/>
  </w:num>
  <w:num w:numId="97">
    <w:abstractNumId w:val="126"/>
  </w:num>
  <w:num w:numId="98">
    <w:abstractNumId w:val="78"/>
  </w:num>
  <w:num w:numId="99">
    <w:abstractNumId w:val="42"/>
  </w:num>
  <w:num w:numId="100">
    <w:abstractNumId w:val="34"/>
  </w:num>
  <w:num w:numId="101">
    <w:abstractNumId w:val="108"/>
  </w:num>
  <w:num w:numId="102">
    <w:abstractNumId w:val="96"/>
  </w:num>
  <w:num w:numId="103">
    <w:abstractNumId w:val="80"/>
  </w:num>
  <w:num w:numId="104">
    <w:abstractNumId w:val="19"/>
  </w:num>
  <w:num w:numId="105">
    <w:abstractNumId w:val="123"/>
  </w:num>
  <w:num w:numId="106">
    <w:abstractNumId w:val="76"/>
  </w:num>
  <w:num w:numId="107">
    <w:abstractNumId w:val="64"/>
  </w:num>
  <w:num w:numId="108">
    <w:abstractNumId w:val="1"/>
  </w:num>
  <w:num w:numId="109">
    <w:abstractNumId w:val="11"/>
  </w:num>
  <w:num w:numId="110">
    <w:abstractNumId w:val="41"/>
  </w:num>
  <w:num w:numId="111">
    <w:abstractNumId w:val="127"/>
  </w:num>
  <w:num w:numId="112">
    <w:abstractNumId w:val="28"/>
  </w:num>
  <w:num w:numId="113">
    <w:abstractNumId w:val="107"/>
  </w:num>
  <w:num w:numId="114">
    <w:abstractNumId w:val="68"/>
  </w:num>
  <w:num w:numId="115">
    <w:abstractNumId w:val="87"/>
  </w:num>
  <w:num w:numId="116">
    <w:abstractNumId w:val="102"/>
  </w:num>
  <w:num w:numId="117">
    <w:abstractNumId w:val="45"/>
  </w:num>
  <w:num w:numId="118">
    <w:abstractNumId w:val="20"/>
  </w:num>
  <w:num w:numId="119">
    <w:abstractNumId w:val="37"/>
  </w:num>
  <w:num w:numId="120">
    <w:abstractNumId w:val="93"/>
  </w:num>
  <w:num w:numId="121">
    <w:abstractNumId w:val="82"/>
  </w:num>
  <w:num w:numId="122">
    <w:abstractNumId w:val="46"/>
  </w:num>
  <w:num w:numId="123">
    <w:abstractNumId w:val="88"/>
  </w:num>
  <w:num w:numId="124">
    <w:abstractNumId w:val="115"/>
  </w:num>
  <w:num w:numId="125">
    <w:abstractNumId w:val="91"/>
  </w:num>
  <w:num w:numId="126">
    <w:abstractNumId w:val="65"/>
  </w:num>
  <w:num w:numId="127">
    <w:abstractNumId w:val="21"/>
  </w:num>
  <w:num w:numId="128">
    <w:abstractNumId w:val="12"/>
  </w:num>
  <w:num w:numId="129">
    <w:abstractNumId w:val="40"/>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4785"/>
    <w:rsid w:val="00001A2A"/>
    <w:rsid w:val="0000536A"/>
    <w:rsid w:val="00007378"/>
    <w:rsid w:val="0001525B"/>
    <w:rsid w:val="000175D4"/>
    <w:rsid w:val="0002048A"/>
    <w:rsid w:val="000209BA"/>
    <w:rsid w:val="000215EE"/>
    <w:rsid w:val="00022F78"/>
    <w:rsid w:val="00024EA5"/>
    <w:rsid w:val="000274D2"/>
    <w:rsid w:val="0003200E"/>
    <w:rsid w:val="000328B6"/>
    <w:rsid w:val="000344AE"/>
    <w:rsid w:val="00034529"/>
    <w:rsid w:val="00035665"/>
    <w:rsid w:val="00036103"/>
    <w:rsid w:val="00036981"/>
    <w:rsid w:val="00036ECC"/>
    <w:rsid w:val="0004282F"/>
    <w:rsid w:val="00042BD1"/>
    <w:rsid w:val="00045FE0"/>
    <w:rsid w:val="000478CD"/>
    <w:rsid w:val="00052992"/>
    <w:rsid w:val="00055A23"/>
    <w:rsid w:val="00055AB2"/>
    <w:rsid w:val="0005679B"/>
    <w:rsid w:val="000615E3"/>
    <w:rsid w:val="000624BE"/>
    <w:rsid w:val="00066199"/>
    <w:rsid w:val="000672D1"/>
    <w:rsid w:val="00073AF1"/>
    <w:rsid w:val="00074432"/>
    <w:rsid w:val="00074B04"/>
    <w:rsid w:val="00074CD3"/>
    <w:rsid w:val="000763C7"/>
    <w:rsid w:val="000767C9"/>
    <w:rsid w:val="00076915"/>
    <w:rsid w:val="0008120B"/>
    <w:rsid w:val="000853E8"/>
    <w:rsid w:val="0009118E"/>
    <w:rsid w:val="00091F05"/>
    <w:rsid w:val="0009203E"/>
    <w:rsid w:val="00092792"/>
    <w:rsid w:val="00094E77"/>
    <w:rsid w:val="000A2943"/>
    <w:rsid w:val="000A6F00"/>
    <w:rsid w:val="000A7335"/>
    <w:rsid w:val="000B3BF1"/>
    <w:rsid w:val="000C1228"/>
    <w:rsid w:val="000C21E0"/>
    <w:rsid w:val="000C5F4F"/>
    <w:rsid w:val="000D101D"/>
    <w:rsid w:val="000D5DCA"/>
    <w:rsid w:val="000D5F51"/>
    <w:rsid w:val="000D699B"/>
    <w:rsid w:val="000E25FD"/>
    <w:rsid w:val="000E2E02"/>
    <w:rsid w:val="000E486F"/>
    <w:rsid w:val="000E7B51"/>
    <w:rsid w:val="000E7CE4"/>
    <w:rsid w:val="000E7D79"/>
    <w:rsid w:val="000F126C"/>
    <w:rsid w:val="000F41F7"/>
    <w:rsid w:val="000F4A51"/>
    <w:rsid w:val="000F590F"/>
    <w:rsid w:val="00101073"/>
    <w:rsid w:val="00103E28"/>
    <w:rsid w:val="00104D78"/>
    <w:rsid w:val="00105470"/>
    <w:rsid w:val="00105812"/>
    <w:rsid w:val="00106A99"/>
    <w:rsid w:val="00114919"/>
    <w:rsid w:val="00116BD0"/>
    <w:rsid w:val="001229A5"/>
    <w:rsid w:val="00123C89"/>
    <w:rsid w:val="00124325"/>
    <w:rsid w:val="00124B86"/>
    <w:rsid w:val="00133FC4"/>
    <w:rsid w:val="00134073"/>
    <w:rsid w:val="00136030"/>
    <w:rsid w:val="001362A2"/>
    <w:rsid w:val="00141603"/>
    <w:rsid w:val="00142888"/>
    <w:rsid w:val="00144459"/>
    <w:rsid w:val="00144A01"/>
    <w:rsid w:val="001458B5"/>
    <w:rsid w:val="00145A6D"/>
    <w:rsid w:val="00146955"/>
    <w:rsid w:val="00152BBA"/>
    <w:rsid w:val="00155779"/>
    <w:rsid w:val="00155982"/>
    <w:rsid w:val="00155E4F"/>
    <w:rsid w:val="00162BAF"/>
    <w:rsid w:val="00162DFC"/>
    <w:rsid w:val="001640A2"/>
    <w:rsid w:val="0016560B"/>
    <w:rsid w:val="001707AA"/>
    <w:rsid w:val="00170C42"/>
    <w:rsid w:val="00171619"/>
    <w:rsid w:val="00171BD8"/>
    <w:rsid w:val="0017319F"/>
    <w:rsid w:val="00173C64"/>
    <w:rsid w:val="00177B43"/>
    <w:rsid w:val="00181842"/>
    <w:rsid w:val="00183923"/>
    <w:rsid w:val="00183D94"/>
    <w:rsid w:val="0018549D"/>
    <w:rsid w:val="001860A4"/>
    <w:rsid w:val="001862A9"/>
    <w:rsid w:val="00190EF9"/>
    <w:rsid w:val="00192626"/>
    <w:rsid w:val="00193608"/>
    <w:rsid w:val="001A43F9"/>
    <w:rsid w:val="001B0F68"/>
    <w:rsid w:val="001B173C"/>
    <w:rsid w:val="001B190C"/>
    <w:rsid w:val="001C014A"/>
    <w:rsid w:val="001C0CE6"/>
    <w:rsid w:val="001C2212"/>
    <w:rsid w:val="001C46EF"/>
    <w:rsid w:val="001C63B8"/>
    <w:rsid w:val="001D116B"/>
    <w:rsid w:val="001D35DD"/>
    <w:rsid w:val="001D703E"/>
    <w:rsid w:val="001E255E"/>
    <w:rsid w:val="001E492C"/>
    <w:rsid w:val="001E528E"/>
    <w:rsid w:val="001F0F33"/>
    <w:rsid w:val="001F0FB6"/>
    <w:rsid w:val="001F2B51"/>
    <w:rsid w:val="001F2E6C"/>
    <w:rsid w:val="001F6444"/>
    <w:rsid w:val="001F6E45"/>
    <w:rsid w:val="001F76F2"/>
    <w:rsid w:val="00210D38"/>
    <w:rsid w:val="00225C14"/>
    <w:rsid w:val="00226B8B"/>
    <w:rsid w:val="00230260"/>
    <w:rsid w:val="00235112"/>
    <w:rsid w:val="0023682C"/>
    <w:rsid w:val="00240B53"/>
    <w:rsid w:val="002414A2"/>
    <w:rsid w:val="00241C7A"/>
    <w:rsid w:val="00244A47"/>
    <w:rsid w:val="00246A33"/>
    <w:rsid w:val="002524B4"/>
    <w:rsid w:val="00252EE5"/>
    <w:rsid w:val="00256980"/>
    <w:rsid w:val="002620C1"/>
    <w:rsid w:val="002652A9"/>
    <w:rsid w:val="00266C6E"/>
    <w:rsid w:val="0027543B"/>
    <w:rsid w:val="002754D5"/>
    <w:rsid w:val="00276DDF"/>
    <w:rsid w:val="00277B35"/>
    <w:rsid w:val="00277FA9"/>
    <w:rsid w:val="0028191C"/>
    <w:rsid w:val="0028264E"/>
    <w:rsid w:val="00286F4A"/>
    <w:rsid w:val="00287CF6"/>
    <w:rsid w:val="00292A18"/>
    <w:rsid w:val="00296AFC"/>
    <w:rsid w:val="00296B5B"/>
    <w:rsid w:val="00297CB1"/>
    <w:rsid w:val="002A1D85"/>
    <w:rsid w:val="002A405C"/>
    <w:rsid w:val="002A5D6A"/>
    <w:rsid w:val="002A6351"/>
    <w:rsid w:val="002B1516"/>
    <w:rsid w:val="002B27E2"/>
    <w:rsid w:val="002B3E8C"/>
    <w:rsid w:val="002B5632"/>
    <w:rsid w:val="002B6D4E"/>
    <w:rsid w:val="002C0A6B"/>
    <w:rsid w:val="002C1151"/>
    <w:rsid w:val="002C52A7"/>
    <w:rsid w:val="002C7561"/>
    <w:rsid w:val="002D06B7"/>
    <w:rsid w:val="002D06CB"/>
    <w:rsid w:val="002D3DAD"/>
    <w:rsid w:val="002D44A4"/>
    <w:rsid w:val="002D6815"/>
    <w:rsid w:val="002D7B4F"/>
    <w:rsid w:val="002E4822"/>
    <w:rsid w:val="002E5B2F"/>
    <w:rsid w:val="002E62E8"/>
    <w:rsid w:val="002F3C9B"/>
    <w:rsid w:val="00301801"/>
    <w:rsid w:val="00302B9C"/>
    <w:rsid w:val="00304FD5"/>
    <w:rsid w:val="0031156F"/>
    <w:rsid w:val="00312C1F"/>
    <w:rsid w:val="00313617"/>
    <w:rsid w:val="003142DF"/>
    <w:rsid w:val="003278AD"/>
    <w:rsid w:val="00330F64"/>
    <w:rsid w:val="00332620"/>
    <w:rsid w:val="00333ED2"/>
    <w:rsid w:val="00340CA7"/>
    <w:rsid w:val="003412D8"/>
    <w:rsid w:val="00341A21"/>
    <w:rsid w:val="00346797"/>
    <w:rsid w:val="00346EBA"/>
    <w:rsid w:val="00347358"/>
    <w:rsid w:val="003475DC"/>
    <w:rsid w:val="00355B06"/>
    <w:rsid w:val="00357296"/>
    <w:rsid w:val="00357FF8"/>
    <w:rsid w:val="00362C86"/>
    <w:rsid w:val="00362DF5"/>
    <w:rsid w:val="00363F9A"/>
    <w:rsid w:val="00364646"/>
    <w:rsid w:val="00371217"/>
    <w:rsid w:val="00372B87"/>
    <w:rsid w:val="003752E7"/>
    <w:rsid w:val="003759EC"/>
    <w:rsid w:val="00377E49"/>
    <w:rsid w:val="003804B6"/>
    <w:rsid w:val="00380E9D"/>
    <w:rsid w:val="003822E0"/>
    <w:rsid w:val="0038454D"/>
    <w:rsid w:val="00386555"/>
    <w:rsid w:val="00387A0B"/>
    <w:rsid w:val="00395796"/>
    <w:rsid w:val="003A0576"/>
    <w:rsid w:val="003A603D"/>
    <w:rsid w:val="003A7C43"/>
    <w:rsid w:val="003B0150"/>
    <w:rsid w:val="003B0E8F"/>
    <w:rsid w:val="003B7D2F"/>
    <w:rsid w:val="003C2760"/>
    <w:rsid w:val="003C2DAF"/>
    <w:rsid w:val="003C630A"/>
    <w:rsid w:val="003C7131"/>
    <w:rsid w:val="003D20AF"/>
    <w:rsid w:val="003D31ED"/>
    <w:rsid w:val="003D4FE0"/>
    <w:rsid w:val="003D5391"/>
    <w:rsid w:val="003D6239"/>
    <w:rsid w:val="003D6DFC"/>
    <w:rsid w:val="003E186B"/>
    <w:rsid w:val="003E6483"/>
    <w:rsid w:val="003F0ED0"/>
    <w:rsid w:val="003F255B"/>
    <w:rsid w:val="003F272C"/>
    <w:rsid w:val="003F2A04"/>
    <w:rsid w:val="00400C1B"/>
    <w:rsid w:val="00410AF4"/>
    <w:rsid w:val="00410FD2"/>
    <w:rsid w:val="00412611"/>
    <w:rsid w:val="00414108"/>
    <w:rsid w:val="004172AD"/>
    <w:rsid w:val="004203E6"/>
    <w:rsid w:val="00423B7D"/>
    <w:rsid w:val="004315D8"/>
    <w:rsid w:val="00431B52"/>
    <w:rsid w:val="00431F9F"/>
    <w:rsid w:val="0043292D"/>
    <w:rsid w:val="00432DFA"/>
    <w:rsid w:val="00434B7D"/>
    <w:rsid w:val="0044172F"/>
    <w:rsid w:val="0044243D"/>
    <w:rsid w:val="0044577A"/>
    <w:rsid w:val="00445E39"/>
    <w:rsid w:val="004463FA"/>
    <w:rsid w:val="0045000A"/>
    <w:rsid w:val="00451266"/>
    <w:rsid w:val="00455F3F"/>
    <w:rsid w:val="004569A2"/>
    <w:rsid w:val="00457897"/>
    <w:rsid w:val="00462B37"/>
    <w:rsid w:val="0046364E"/>
    <w:rsid w:val="00466256"/>
    <w:rsid w:val="00466C3E"/>
    <w:rsid w:val="004678F8"/>
    <w:rsid w:val="00476471"/>
    <w:rsid w:val="00476FA9"/>
    <w:rsid w:val="004877DF"/>
    <w:rsid w:val="00490C79"/>
    <w:rsid w:val="00491411"/>
    <w:rsid w:val="004925FC"/>
    <w:rsid w:val="004935F1"/>
    <w:rsid w:val="00496D3F"/>
    <w:rsid w:val="004A113B"/>
    <w:rsid w:val="004A16D4"/>
    <w:rsid w:val="004A3C85"/>
    <w:rsid w:val="004A5A88"/>
    <w:rsid w:val="004A5F54"/>
    <w:rsid w:val="004B5A13"/>
    <w:rsid w:val="004B6C6F"/>
    <w:rsid w:val="004C2F9F"/>
    <w:rsid w:val="004C37FD"/>
    <w:rsid w:val="004C4DF5"/>
    <w:rsid w:val="004C6F3B"/>
    <w:rsid w:val="004D0B92"/>
    <w:rsid w:val="004D2397"/>
    <w:rsid w:val="004D2BC4"/>
    <w:rsid w:val="004D3162"/>
    <w:rsid w:val="004D4AF3"/>
    <w:rsid w:val="004D57B5"/>
    <w:rsid w:val="004D6DC6"/>
    <w:rsid w:val="004E03EA"/>
    <w:rsid w:val="004E33FA"/>
    <w:rsid w:val="004E37E3"/>
    <w:rsid w:val="004E7DA5"/>
    <w:rsid w:val="004F6A97"/>
    <w:rsid w:val="0050123E"/>
    <w:rsid w:val="0050189E"/>
    <w:rsid w:val="00501BE6"/>
    <w:rsid w:val="005068D9"/>
    <w:rsid w:val="005118F7"/>
    <w:rsid w:val="00511EE0"/>
    <w:rsid w:val="00512A7C"/>
    <w:rsid w:val="005154AB"/>
    <w:rsid w:val="005168F0"/>
    <w:rsid w:val="00523B93"/>
    <w:rsid w:val="00525765"/>
    <w:rsid w:val="00527C98"/>
    <w:rsid w:val="00532293"/>
    <w:rsid w:val="005343DB"/>
    <w:rsid w:val="0053460A"/>
    <w:rsid w:val="0053542B"/>
    <w:rsid w:val="00537611"/>
    <w:rsid w:val="00544F47"/>
    <w:rsid w:val="00546C6A"/>
    <w:rsid w:val="005551DF"/>
    <w:rsid w:val="0055563B"/>
    <w:rsid w:val="005628DF"/>
    <w:rsid w:val="0056420A"/>
    <w:rsid w:val="00564964"/>
    <w:rsid w:val="00564F73"/>
    <w:rsid w:val="00567D2C"/>
    <w:rsid w:val="0057051F"/>
    <w:rsid w:val="00570E79"/>
    <w:rsid w:val="00572FC9"/>
    <w:rsid w:val="0057494C"/>
    <w:rsid w:val="005754EE"/>
    <w:rsid w:val="005757C4"/>
    <w:rsid w:val="00577E7B"/>
    <w:rsid w:val="00582069"/>
    <w:rsid w:val="0058387F"/>
    <w:rsid w:val="00592B24"/>
    <w:rsid w:val="00593DB7"/>
    <w:rsid w:val="005979D6"/>
    <w:rsid w:val="005A335B"/>
    <w:rsid w:val="005A406B"/>
    <w:rsid w:val="005A5DF1"/>
    <w:rsid w:val="005B0180"/>
    <w:rsid w:val="005B01D4"/>
    <w:rsid w:val="005B3DA2"/>
    <w:rsid w:val="005B4C83"/>
    <w:rsid w:val="005B7607"/>
    <w:rsid w:val="005B7995"/>
    <w:rsid w:val="005C285F"/>
    <w:rsid w:val="005C411F"/>
    <w:rsid w:val="005C578C"/>
    <w:rsid w:val="005C5D5A"/>
    <w:rsid w:val="005C6DC8"/>
    <w:rsid w:val="005C77B0"/>
    <w:rsid w:val="005D0EB9"/>
    <w:rsid w:val="005D0F95"/>
    <w:rsid w:val="005D4044"/>
    <w:rsid w:val="005D5D35"/>
    <w:rsid w:val="005E130D"/>
    <w:rsid w:val="005E2653"/>
    <w:rsid w:val="005E2738"/>
    <w:rsid w:val="005E51BF"/>
    <w:rsid w:val="005E7B60"/>
    <w:rsid w:val="005F1B7A"/>
    <w:rsid w:val="005F265D"/>
    <w:rsid w:val="005F56B6"/>
    <w:rsid w:val="00600FFF"/>
    <w:rsid w:val="006074D4"/>
    <w:rsid w:val="006103CA"/>
    <w:rsid w:val="006128EA"/>
    <w:rsid w:val="00615E29"/>
    <w:rsid w:val="00631D90"/>
    <w:rsid w:val="006344BC"/>
    <w:rsid w:val="0063555A"/>
    <w:rsid w:val="006365B0"/>
    <w:rsid w:val="00636EB2"/>
    <w:rsid w:val="00641A3C"/>
    <w:rsid w:val="00642C12"/>
    <w:rsid w:val="00644E48"/>
    <w:rsid w:val="00645C72"/>
    <w:rsid w:val="00652F40"/>
    <w:rsid w:val="00656F18"/>
    <w:rsid w:val="006617EF"/>
    <w:rsid w:val="00664B64"/>
    <w:rsid w:val="0067197A"/>
    <w:rsid w:val="00671D8C"/>
    <w:rsid w:val="00672716"/>
    <w:rsid w:val="0067403E"/>
    <w:rsid w:val="00676BD1"/>
    <w:rsid w:val="00676E84"/>
    <w:rsid w:val="00681F39"/>
    <w:rsid w:val="006913C6"/>
    <w:rsid w:val="0069294E"/>
    <w:rsid w:val="00695335"/>
    <w:rsid w:val="006962BF"/>
    <w:rsid w:val="006965B4"/>
    <w:rsid w:val="00697EC0"/>
    <w:rsid w:val="006A32A7"/>
    <w:rsid w:val="006A7CE0"/>
    <w:rsid w:val="006B2A5F"/>
    <w:rsid w:val="006B2EFF"/>
    <w:rsid w:val="006B65DD"/>
    <w:rsid w:val="006C1F2A"/>
    <w:rsid w:val="006C6864"/>
    <w:rsid w:val="006C6D88"/>
    <w:rsid w:val="006D15AA"/>
    <w:rsid w:val="006D43FA"/>
    <w:rsid w:val="006D56B7"/>
    <w:rsid w:val="006E1100"/>
    <w:rsid w:val="006E271A"/>
    <w:rsid w:val="006E4333"/>
    <w:rsid w:val="006E52B4"/>
    <w:rsid w:val="006E53E5"/>
    <w:rsid w:val="006F44DB"/>
    <w:rsid w:val="006F4F97"/>
    <w:rsid w:val="0070060B"/>
    <w:rsid w:val="00705252"/>
    <w:rsid w:val="007053AF"/>
    <w:rsid w:val="00707F15"/>
    <w:rsid w:val="00710062"/>
    <w:rsid w:val="00710D71"/>
    <w:rsid w:val="007136A1"/>
    <w:rsid w:val="00716547"/>
    <w:rsid w:val="00717EA7"/>
    <w:rsid w:val="00722CF6"/>
    <w:rsid w:val="00722E0A"/>
    <w:rsid w:val="00724039"/>
    <w:rsid w:val="0073113E"/>
    <w:rsid w:val="00732ED2"/>
    <w:rsid w:val="00734785"/>
    <w:rsid w:val="00734989"/>
    <w:rsid w:val="00736B90"/>
    <w:rsid w:val="007510E3"/>
    <w:rsid w:val="00752B67"/>
    <w:rsid w:val="00753406"/>
    <w:rsid w:val="00761DD8"/>
    <w:rsid w:val="00764F4E"/>
    <w:rsid w:val="007664E3"/>
    <w:rsid w:val="00771205"/>
    <w:rsid w:val="00773596"/>
    <w:rsid w:val="00774533"/>
    <w:rsid w:val="00777DF7"/>
    <w:rsid w:val="00783C15"/>
    <w:rsid w:val="00784776"/>
    <w:rsid w:val="00785800"/>
    <w:rsid w:val="00790448"/>
    <w:rsid w:val="007915B0"/>
    <w:rsid w:val="007959F2"/>
    <w:rsid w:val="007A193A"/>
    <w:rsid w:val="007A41CA"/>
    <w:rsid w:val="007A670A"/>
    <w:rsid w:val="007B3404"/>
    <w:rsid w:val="007B48EB"/>
    <w:rsid w:val="007B5A59"/>
    <w:rsid w:val="007C4DD5"/>
    <w:rsid w:val="007C6C29"/>
    <w:rsid w:val="007D05E6"/>
    <w:rsid w:val="007D2808"/>
    <w:rsid w:val="007D2F36"/>
    <w:rsid w:val="007D5488"/>
    <w:rsid w:val="007D64F2"/>
    <w:rsid w:val="007D7FCA"/>
    <w:rsid w:val="007E3E19"/>
    <w:rsid w:val="007E4057"/>
    <w:rsid w:val="007E4125"/>
    <w:rsid w:val="007E48E9"/>
    <w:rsid w:val="007E614D"/>
    <w:rsid w:val="007E6FC4"/>
    <w:rsid w:val="007E71C1"/>
    <w:rsid w:val="007E759C"/>
    <w:rsid w:val="007F18F2"/>
    <w:rsid w:val="007F1FD1"/>
    <w:rsid w:val="007F210A"/>
    <w:rsid w:val="007F25AE"/>
    <w:rsid w:val="007F3990"/>
    <w:rsid w:val="007F6B77"/>
    <w:rsid w:val="0080376D"/>
    <w:rsid w:val="008049C2"/>
    <w:rsid w:val="00806585"/>
    <w:rsid w:val="0080770D"/>
    <w:rsid w:val="00811077"/>
    <w:rsid w:val="00811D49"/>
    <w:rsid w:val="00813B21"/>
    <w:rsid w:val="00814D94"/>
    <w:rsid w:val="00817EA6"/>
    <w:rsid w:val="008205CF"/>
    <w:rsid w:val="00824D2D"/>
    <w:rsid w:val="008432CD"/>
    <w:rsid w:val="0086235D"/>
    <w:rsid w:val="00863F6B"/>
    <w:rsid w:val="008668BC"/>
    <w:rsid w:val="00872D52"/>
    <w:rsid w:val="0087367A"/>
    <w:rsid w:val="00882F35"/>
    <w:rsid w:val="008931ED"/>
    <w:rsid w:val="0089367B"/>
    <w:rsid w:val="008A1584"/>
    <w:rsid w:val="008B3AC5"/>
    <w:rsid w:val="008B401B"/>
    <w:rsid w:val="008B463B"/>
    <w:rsid w:val="008C1DE1"/>
    <w:rsid w:val="008D32FE"/>
    <w:rsid w:val="008D410B"/>
    <w:rsid w:val="008D5C4B"/>
    <w:rsid w:val="008D70EF"/>
    <w:rsid w:val="008E3FCB"/>
    <w:rsid w:val="008E5877"/>
    <w:rsid w:val="008E738C"/>
    <w:rsid w:val="008F1810"/>
    <w:rsid w:val="008F2313"/>
    <w:rsid w:val="008F2CDF"/>
    <w:rsid w:val="008F30F9"/>
    <w:rsid w:val="008F54FF"/>
    <w:rsid w:val="00905C9F"/>
    <w:rsid w:val="00906B81"/>
    <w:rsid w:val="00911B6E"/>
    <w:rsid w:val="0091214B"/>
    <w:rsid w:val="009142E7"/>
    <w:rsid w:val="00920844"/>
    <w:rsid w:val="0092343D"/>
    <w:rsid w:val="009256E4"/>
    <w:rsid w:val="00930C0F"/>
    <w:rsid w:val="009366AE"/>
    <w:rsid w:val="00937E67"/>
    <w:rsid w:val="00940211"/>
    <w:rsid w:val="00942B5F"/>
    <w:rsid w:val="0094343D"/>
    <w:rsid w:val="00944726"/>
    <w:rsid w:val="0095381E"/>
    <w:rsid w:val="00953D3A"/>
    <w:rsid w:val="00954951"/>
    <w:rsid w:val="00954DA4"/>
    <w:rsid w:val="00954F3E"/>
    <w:rsid w:val="00961643"/>
    <w:rsid w:val="00961F76"/>
    <w:rsid w:val="00962925"/>
    <w:rsid w:val="00963C27"/>
    <w:rsid w:val="00964970"/>
    <w:rsid w:val="00966B5B"/>
    <w:rsid w:val="009670CD"/>
    <w:rsid w:val="00967ED5"/>
    <w:rsid w:val="00971188"/>
    <w:rsid w:val="00971CB9"/>
    <w:rsid w:val="00972027"/>
    <w:rsid w:val="00972D15"/>
    <w:rsid w:val="00973F49"/>
    <w:rsid w:val="009763FC"/>
    <w:rsid w:val="009858AD"/>
    <w:rsid w:val="00990B59"/>
    <w:rsid w:val="009910A7"/>
    <w:rsid w:val="00992294"/>
    <w:rsid w:val="00993995"/>
    <w:rsid w:val="009940D4"/>
    <w:rsid w:val="00994877"/>
    <w:rsid w:val="0099784B"/>
    <w:rsid w:val="009A5382"/>
    <w:rsid w:val="009A6877"/>
    <w:rsid w:val="009B7154"/>
    <w:rsid w:val="009C33CF"/>
    <w:rsid w:val="009C5887"/>
    <w:rsid w:val="009C7C20"/>
    <w:rsid w:val="009D03D1"/>
    <w:rsid w:val="009E0D8B"/>
    <w:rsid w:val="009E5482"/>
    <w:rsid w:val="009E72A2"/>
    <w:rsid w:val="009F1404"/>
    <w:rsid w:val="009F2D7E"/>
    <w:rsid w:val="009F7597"/>
    <w:rsid w:val="00A1080F"/>
    <w:rsid w:val="00A20285"/>
    <w:rsid w:val="00A22E6C"/>
    <w:rsid w:val="00A250C1"/>
    <w:rsid w:val="00A2615E"/>
    <w:rsid w:val="00A26BD8"/>
    <w:rsid w:val="00A3170E"/>
    <w:rsid w:val="00A32139"/>
    <w:rsid w:val="00A352AD"/>
    <w:rsid w:val="00A355C9"/>
    <w:rsid w:val="00A36D99"/>
    <w:rsid w:val="00A3761F"/>
    <w:rsid w:val="00A4265C"/>
    <w:rsid w:val="00A4785E"/>
    <w:rsid w:val="00A50477"/>
    <w:rsid w:val="00A5751A"/>
    <w:rsid w:val="00A63D45"/>
    <w:rsid w:val="00A646E7"/>
    <w:rsid w:val="00A65DAC"/>
    <w:rsid w:val="00A67B27"/>
    <w:rsid w:val="00A71333"/>
    <w:rsid w:val="00A71845"/>
    <w:rsid w:val="00A71E07"/>
    <w:rsid w:val="00A722BC"/>
    <w:rsid w:val="00A7403B"/>
    <w:rsid w:val="00A752C6"/>
    <w:rsid w:val="00A7599D"/>
    <w:rsid w:val="00A81B39"/>
    <w:rsid w:val="00A84A07"/>
    <w:rsid w:val="00A92E4D"/>
    <w:rsid w:val="00A940C5"/>
    <w:rsid w:val="00AA1283"/>
    <w:rsid w:val="00AA64F4"/>
    <w:rsid w:val="00AA6C39"/>
    <w:rsid w:val="00AA7B77"/>
    <w:rsid w:val="00AB0071"/>
    <w:rsid w:val="00AB0D97"/>
    <w:rsid w:val="00AB13BA"/>
    <w:rsid w:val="00AB1EAB"/>
    <w:rsid w:val="00AB5AFB"/>
    <w:rsid w:val="00AC187E"/>
    <w:rsid w:val="00AC1B27"/>
    <w:rsid w:val="00AC2425"/>
    <w:rsid w:val="00AD036A"/>
    <w:rsid w:val="00AD0E59"/>
    <w:rsid w:val="00AD1C61"/>
    <w:rsid w:val="00AD2943"/>
    <w:rsid w:val="00AD37D8"/>
    <w:rsid w:val="00AE1EF7"/>
    <w:rsid w:val="00AF6808"/>
    <w:rsid w:val="00AF7B42"/>
    <w:rsid w:val="00B0117D"/>
    <w:rsid w:val="00B07700"/>
    <w:rsid w:val="00B107F3"/>
    <w:rsid w:val="00B11F02"/>
    <w:rsid w:val="00B13308"/>
    <w:rsid w:val="00B141CA"/>
    <w:rsid w:val="00B1799D"/>
    <w:rsid w:val="00B216EF"/>
    <w:rsid w:val="00B21B08"/>
    <w:rsid w:val="00B26BD6"/>
    <w:rsid w:val="00B30522"/>
    <w:rsid w:val="00B31D21"/>
    <w:rsid w:val="00B34C4A"/>
    <w:rsid w:val="00B36B37"/>
    <w:rsid w:val="00B3716A"/>
    <w:rsid w:val="00B37F87"/>
    <w:rsid w:val="00B4024A"/>
    <w:rsid w:val="00B41938"/>
    <w:rsid w:val="00B45525"/>
    <w:rsid w:val="00B51AC4"/>
    <w:rsid w:val="00B54915"/>
    <w:rsid w:val="00B5508B"/>
    <w:rsid w:val="00B553CB"/>
    <w:rsid w:val="00B55F3A"/>
    <w:rsid w:val="00B604F8"/>
    <w:rsid w:val="00B7119A"/>
    <w:rsid w:val="00B732DC"/>
    <w:rsid w:val="00B734F1"/>
    <w:rsid w:val="00B745CD"/>
    <w:rsid w:val="00B767A1"/>
    <w:rsid w:val="00B801E2"/>
    <w:rsid w:val="00B81181"/>
    <w:rsid w:val="00B81A77"/>
    <w:rsid w:val="00B853B5"/>
    <w:rsid w:val="00B86613"/>
    <w:rsid w:val="00B92349"/>
    <w:rsid w:val="00BA0017"/>
    <w:rsid w:val="00BA0DCE"/>
    <w:rsid w:val="00BA4600"/>
    <w:rsid w:val="00BA5098"/>
    <w:rsid w:val="00BB01DB"/>
    <w:rsid w:val="00BB09E6"/>
    <w:rsid w:val="00BB2E10"/>
    <w:rsid w:val="00BB4504"/>
    <w:rsid w:val="00BB7E41"/>
    <w:rsid w:val="00BC0ACF"/>
    <w:rsid w:val="00BD0CF3"/>
    <w:rsid w:val="00BD2D73"/>
    <w:rsid w:val="00BD4F0A"/>
    <w:rsid w:val="00BD5328"/>
    <w:rsid w:val="00BD59C1"/>
    <w:rsid w:val="00BD6085"/>
    <w:rsid w:val="00BD6D48"/>
    <w:rsid w:val="00BE0477"/>
    <w:rsid w:val="00BE0ABC"/>
    <w:rsid w:val="00BE0D48"/>
    <w:rsid w:val="00BE0E76"/>
    <w:rsid w:val="00BE326A"/>
    <w:rsid w:val="00BF5039"/>
    <w:rsid w:val="00BF74CB"/>
    <w:rsid w:val="00C026A7"/>
    <w:rsid w:val="00C03E4D"/>
    <w:rsid w:val="00C11179"/>
    <w:rsid w:val="00C11B31"/>
    <w:rsid w:val="00C13085"/>
    <w:rsid w:val="00C13371"/>
    <w:rsid w:val="00C15706"/>
    <w:rsid w:val="00C16650"/>
    <w:rsid w:val="00C16CEA"/>
    <w:rsid w:val="00C20867"/>
    <w:rsid w:val="00C211F9"/>
    <w:rsid w:val="00C21AE3"/>
    <w:rsid w:val="00C2368D"/>
    <w:rsid w:val="00C238B8"/>
    <w:rsid w:val="00C24EAB"/>
    <w:rsid w:val="00C25533"/>
    <w:rsid w:val="00C26660"/>
    <w:rsid w:val="00C27C7C"/>
    <w:rsid w:val="00C31930"/>
    <w:rsid w:val="00C32FC9"/>
    <w:rsid w:val="00C33667"/>
    <w:rsid w:val="00C36269"/>
    <w:rsid w:val="00C36E43"/>
    <w:rsid w:val="00C417E4"/>
    <w:rsid w:val="00C45CB8"/>
    <w:rsid w:val="00C46CDC"/>
    <w:rsid w:val="00C478FB"/>
    <w:rsid w:val="00C507AF"/>
    <w:rsid w:val="00C50EA7"/>
    <w:rsid w:val="00C51697"/>
    <w:rsid w:val="00C51F0D"/>
    <w:rsid w:val="00C571D2"/>
    <w:rsid w:val="00C60A2D"/>
    <w:rsid w:val="00C60F43"/>
    <w:rsid w:val="00C676EF"/>
    <w:rsid w:val="00C7297C"/>
    <w:rsid w:val="00C73CF5"/>
    <w:rsid w:val="00C75B7B"/>
    <w:rsid w:val="00C77ABF"/>
    <w:rsid w:val="00C77EA3"/>
    <w:rsid w:val="00C86B43"/>
    <w:rsid w:val="00C91526"/>
    <w:rsid w:val="00C92D42"/>
    <w:rsid w:val="00C93692"/>
    <w:rsid w:val="00C93984"/>
    <w:rsid w:val="00C970BC"/>
    <w:rsid w:val="00C97C75"/>
    <w:rsid w:val="00CA0B5D"/>
    <w:rsid w:val="00CA25B3"/>
    <w:rsid w:val="00CA28E2"/>
    <w:rsid w:val="00CA319A"/>
    <w:rsid w:val="00CA3FF3"/>
    <w:rsid w:val="00CA41FA"/>
    <w:rsid w:val="00CA4FFF"/>
    <w:rsid w:val="00CB1583"/>
    <w:rsid w:val="00CB1E51"/>
    <w:rsid w:val="00CB6575"/>
    <w:rsid w:val="00CB7E1D"/>
    <w:rsid w:val="00CC05A7"/>
    <w:rsid w:val="00CC42A0"/>
    <w:rsid w:val="00CC6119"/>
    <w:rsid w:val="00CC6B15"/>
    <w:rsid w:val="00CD04EB"/>
    <w:rsid w:val="00CD05AE"/>
    <w:rsid w:val="00CD087D"/>
    <w:rsid w:val="00CD157A"/>
    <w:rsid w:val="00CD1AF8"/>
    <w:rsid w:val="00CD3E18"/>
    <w:rsid w:val="00CD5CD2"/>
    <w:rsid w:val="00CD6750"/>
    <w:rsid w:val="00CE070A"/>
    <w:rsid w:val="00CE2871"/>
    <w:rsid w:val="00CE4DAF"/>
    <w:rsid w:val="00CF105D"/>
    <w:rsid w:val="00CF1F97"/>
    <w:rsid w:val="00CF2996"/>
    <w:rsid w:val="00D02477"/>
    <w:rsid w:val="00D04352"/>
    <w:rsid w:val="00D04806"/>
    <w:rsid w:val="00D10702"/>
    <w:rsid w:val="00D10A70"/>
    <w:rsid w:val="00D1374A"/>
    <w:rsid w:val="00D21602"/>
    <w:rsid w:val="00D2225A"/>
    <w:rsid w:val="00D267A3"/>
    <w:rsid w:val="00D32E2D"/>
    <w:rsid w:val="00D333E7"/>
    <w:rsid w:val="00D3350D"/>
    <w:rsid w:val="00D345A4"/>
    <w:rsid w:val="00D35478"/>
    <w:rsid w:val="00D41AB6"/>
    <w:rsid w:val="00D44182"/>
    <w:rsid w:val="00D4671B"/>
    <w:rsid w:val="00D4725F"/>
    <w:rsid w:val="00D47ED6"/>
    <w:rsid w:val="00D55290"/>
    <w:rsid w:val="00D62417"/>
    <w:rsid w:val="00D63153"/>
    <w:rsid w:val="00D66CBA"/>
    <w:rsid w:val="00D67DAB"/>
    <w:rsid w:val="00D72636"/>
    <w:rsid w:val="00D76F9D"/>
    <w:rsid w:val="00D771FA"/>
    <w:rsid w:val="00D80D8E"/>
    <w:rsid w:val="00D82D9A"/>
    <w:rsid w:val="00D82F6B"/>
    <w:rsid w:val="00D84346"/>
    <w:rsid w:val="00D90BF7"/>
    <w:rsid w:val="00D91930"/>
    <w:rsid w:val="00D93B1A"/>
    <w:rsid w:val="00DA08CE"/>
    <w:rsid w:val="00DB042B"/>
    <w:rsid w:val="00DB10B6"/>
    <w:rsid w:val="00DB26B1"/>
    <w:rsid w:val="00DB47FF"/>
    <w:rsid w:val="00DB694F"/>
    <w:rsid w:val="00DB6E2E"/>
    <w:rsid w:val="00DC1E97"/>
    <w:rsid w:val="00DD2B38"/>
    <w:rsid w:val="00DD6033"/>
    <w:rsid w:val="00DE0D19"/>
    <w:rsid w:val="00DE2014"/>
    <w:rsid w:val="00DE2A39"/>
    <w:rsid w:val="00DE32C6"/>
    <w:rsid w:val="00DE3BD8"/>
    <w:rsid w:val="00DE5C10"/>
    <w:rsid w:val="00DF1EB7"/>
    <w:rsid w:val="00DF3DD7"/>
    <w:rsid w:val="00DF3FDF"/>
    <w:rsid w:val="00E11D33"/>
    <w:rsid w:val="00E1315D"/>
    <w:rsid w:val="00E14444"/>
    <w:rsid w:val="00E146BD"/>
    <w:rsid w:val="00E15062"/>
    <w:rsid w:val="00E17C60"/>
    <w:rsid w:val="00E21C9D"/>
    <w:rsid w:val="00E23E75"/>
    <w:rsid w:val="00E25132"/>
    <w:rsid w:val="00E26F5B"/>
    <w:rsid w:val="00E2740D"/>
    <w:rsid w:val="00E34C2F"/>
    <w:rsid w:val="00E42CA7"/>
    <w:rsid w:val="00E45A4B"/>
    <w:rsid w:val="00E45E41"/>
    <w:rsid w:val="00E46937"/>
    <w:rsid w:val="00E506DE"/>
    <w:rsid w:val="00E50AF3"/>
    <w:rsid w:val="00E5297B"/>
    <w:rsid w:val="00E53877"/>
    <w:rsid w:val="00E579EA"/>
    <w:rsid w:val="00E6080A"/>
    <w:rsid w:val="00E60B48"/>
    <w:rsid w:val="00E63C67"/>
    <w:rsid w:val="00E6548C"/>
    <w:rsid w:val="00E672B4"/>
    <w:rsid w:val="00E72A08"/>
    <w:rsid w:val="00E75895"/>
    <w:rsid w:val="00E77DA0"/>
    <w:rsid w:val="00E82F3A"/>
    <w:rsid w:val="00E849E4"/>
    <w:rsid w:val="00E90FE8"/>
    <w:rsid w:val="00E959BA"/>
    <w:rsid w:val="00E96889"/>
    <w:rsid w:val="00EA2E21"/>
    <w:rsid w:val="00EA3C06"/>
    <w:rsid w:val="00EA6237"/>
    <w:rsid w:val="00EB4C02"/>
    <w:rsid w:val="00EB59D1"/>
    <w:rsid w:val="00EC0C8B"/>
    <w:rsid w:val="00EC703A"/>
    <w:rsid w:val="00EC73C0"/>
    <w:rsid w:val="00EC7DFC"/>
    <w:rsid w:val="00ED032F"/>
    <w:rsid w:val="00ED087B"/>
    <w:rsid w:val="00EE0F59"/>
    <w:rsid w:val="00EE27B6"/>
    <w:rsid w:val="00EE2F3A"/>
    <w:rsid w:val="00EE354E"/>
    <w:rsid w:val="00EE4AF9"/>
    <w:rsid w:val="00EF1F92"/>
    <w:rsid w:val="00EF2A1F"/>
    <w:rsid w:val="00EF3F04"/>
    <w:rsid w:val="00EF4F29"/>
    <w:rsid w:val="00EF5FAF"/>
    <w:rsid w:val="00F0200F"/>
    <w:rsid w:val="00F047A7"/>
    <w:rsid w:val="00F066D5"/>
    <w:rsid w:val="00F06B70"/>
    <w:rsid w:val="00F07E48"/>
    <w:rsid w:val="00F2087F"/>
    <w:rsid w:val="00F23992"/>
    <w:rsid w:val="00F23B5C"/>
    <w:rsid w:val="00F30201"/>
    <w:rsid w:val="00F3061B"/>
    <w:rsid w:val="00F33075"/>
    <w:rsid w:val="00F34FAC"/>
    <w:rsid w:val="00F35144"/>
    <w:rsid w:val="00F353F8"/>
    <w:rsid w:val="00F36B5F"/>
    <w:rsid w:val="00F5010C"/>
    <w:rsid w:val="00F520B3"/>
    <w:rsid w:val="00F522E5"/>
    <w:rsid w:val="00F538F0"/>
    <w:rsid w:val="00F56178"/>
    <w:rsid w:val="00F56914"/>
    <w:rsid w:val="00F623E7"/>
    <w:rsid w:val="00F662AB"/>
    <w:rsid w:val="00F76F2F"/>
    <w:rsid w:val="00F77F0D"/>
    <w:rsid w:val="00F806C6"/>
    <w:rsid w:val="00F836E6"/>
    <w:rsid w:val="00F84B8E"/>
    <w:rsid w:val="00F86F55"/>
    <w:rsid w:val="00F870FC"/>
    <w:rsid w:val="00F909E2"/>
    <w:rsid w:val="00F90E4D"/>
    <w:rsid w:val="00F90F80"/>
    <w:rsid w:val="00F93AC2"/>
    <w:rsid w:val="00F9409C"/>
    <w:rsid w:val="00F96129"/>
    <w:rsid w:val="00FA17AB"/>
    <w:rsid w:val="00FA3B40"/>
    <w:rsid w:val="00FB09D9"/>
    <w:rsid w:val="00FB5502"/>
    <w:rsid w:val="00FB5B4F"/>
    <w:rsid w:val="00FC1591"/>
    <w:rsid w:val="00FC2BD4"/>
    <w:rsid w:val="00FC3E63"/>
    <w:rsid w:val="00FD0631"/>
    <w:rsid w:val="00FD0767"/>
    <w:rsid w:val="00FD0A6F"/>
    <w:rsid w:val="00FD32B3"/>
    <w:rsid w:val="00FD571D"/>
    <w:rsid w:val="00FD604B"/>
    <w:rsid w:val="00FE3C4D"/>
    <w:rsid w:val="00FE474C"/>
    <w:rsid w:val="00FE6FD7"/>
    <w:rsid w:val="00FF67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4:docId w14:val="45892975"/>
  <w15:docId w15:val="{6285CF6E-C11F-4CFD-8DB3-3AF6FE3D4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imes New Roman" w:hAnsi="Tahoma" w:cs="Tahoma-Bold"/>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3AC2"/>
    <w:pPr>
      <w:spacing w:after="200" w:line="276" w:lineRule="auto"/>
    </w:pPr>
    <w:rPr>
      <w:sz w:val="22"/>
      <w:szCs w:val="22"/>
      <w:lang w:val="en-US" w:eastAsia="en-US"/>
    </w:rPr>
  </w:style>
  <w:style w:type="paragraph" w:styleId="Ttulo1">
    <w:name w:val="heading 1"/>
    <w:basedOn w:val="Prrafodelista1"/>
    <w:next w:val="Normal"/>
    <w:link w:val="Ttulo1Car"/>
    <w:uiPriority w:val="9"/>
    <w:qFormat/>
    <w:rsid w:val="00170C42"/>
    <w:pPr>
      <w:numPr>
        <w:numId w:val="3"/>
      </w:numPr>
      <w:outlineLvl w:val="0"/>
    </w:pPr>
    <w:rPr>
      <w:sz w:val="28"/>
    </w:rPr>
  </w:style>
  <w:style w:type="paragraph" w:styleId="Ttulo2">
    <w:name w:val="heading 2"/>
    <w:basedOn w:val="Prrafodelista1"/>
    <w:next w:val="Normal"/>
    <w:link w:val="Ttulo2Car"/>
    <w:uiPriority w:val="9"/>
    <w:qFormat/>
    <w:rsid w:val="0063555A"/>
    <w:pPr>
      <w:outlineLvl w:val="1"/>
    </w:pPr>
    <w:rPr>
      <w:sz w:val="24"/>
    </w:rPr>
  </w:style>
  <w:style w:type="paragraph" w:styleId="Ttulo3">
    <w:name w:val="heading 3"/>
    <w:basedOn w:val="Normal"/>
    <w:next w:val="Normal"/>
    <w:link w:val="Ttulo3Car"/>
    <w:uiPriority w:val="9"/>
    <w:qFormat/>
    <w:rsid w:val="00676E84"/>
    <w:pPr>
      <w:keepNext/>
      <w:spacing w:before="240" w:after="60"/>
      <w:outlineLvl w:val="2"/>
    </w:pPr>
    <w:rPr>
      <w:rFonts w:cs="Tahoma"/>
      <w:b/>
      <w:bCs/>
      <w:lang w:val="es-CO"/>
    </w:rPr>
  </w:style>
  <w:style w:type="paragraph" w:styleId="Ttulo4">
    <w:name w:val="heading 4"/>
    <w:basedOn w:val="Normal"/>
    <w:next w:val="Normal"/>
    <w:link w:val="Ttulo4Car"/>
    <w:uiPriority w:val="9"/>
    <w:qFormat/>
    <w:rsid w:val="004D3162"/>
    <w:pPr>
      <w:keepNext/>
      <w:spacing w:before="240" w:after="60"/>
      <w:outlineLvl w:val="3"/>
    </w:pPr>
    <w:rPr>
      <w:rFonts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34785"/>
    <w:pPr>
      <w:spacing w:after="0" w:line="240" w:lineRule="auto"/>
    </w:pPr>
    <w:rPr>
      <w:rFonts w:cs="Tahoma"/>
      <w:sz w:val="16"/>
      <w:szCs w:val="16"/>
    </w:rPr>
  </w:style>
  <w:style w:type="character" w:customStyle="1" w:styleId="TextodegloboCar">
    <w:name w:val="Texto de globo Car"/>
    <w:basedOn w:val="Fuentedeprrafopredeter"/>
    <w:link w:val="Textodeglobo"/>
    <w:uiPriority w:val="99"/>
    <w:semiHidden/>
    <w:rsid w:val="00734785"/>
    <w:rPr>
      <w:rFonts w:ascii="Tahoma" w:hAnsi="Tahoma" w:cs="Tahoma"/>
      <w:sz w:val="16"/>
      <w:szCs w:val="16"/>
    </w:rPr>
  </w:style>
  <w:style w:type="paragraph" w:customStyle="1" w:styleId="Prrafodelista1">
    <w:name w:val="Párrafo de lista1"/>
    <w:basedOn w:val="Normal"/>
    <w:uiPriority w:val="34"/>
    <w:qFormat/>
    <w:rsid w:val="000A6F00"/>
    <w:pPr>
      <w:numPr>
        <w:numId w:val="1"/>
      </w:numPr>
      <w:spacing w:line="360" w:lineRule="auto"/>
      <w:contextualSpacing/>
    </w:pPr>
    <w:rPr>
      <w:b/>
    </w:rPr>
  </w:style>
  <w:style w:type="character" w:customStyle="1" w:styleId="Ttulo1Car">
    <w:name w:val="Título 1 Car"/>
    <w:basedOn w:val="Fuentedeprrafopredeter"/>
    <w:link w:val="Ttulo1"/>
    <w:uiPriority w:val="9"/>
    <w:rsid w:val="00170C42"/>
    <w:rPr>
      <w:b/>
      <w:sz w:val="28"/>
      <w:szCs w:val="22"/>
    </w:rPr>
  </w:style>
  <w:style w:type="paragraph" w:customStyle="1" w:styleId="TtuloTDC1">
    <w:name w:val="Título TDC1"/>
    <w:basedOn w:val="Ttulo1"/>
    <w:next w:val="Normal"/>
    <w:uiPriority w:val="39"/>
    <w:unhideWhenUsed/>
    <w:qFormat/>
    <w:rsid w:val="000A6F00"/>
    <w:pPr>
      <w:outlineLvl w:val="9"/>
    </w:pPr>
  </w:style>
  <w:style w:type="paragraph" w:styleId="TDC2">
    <w:name w:val="toc 2"/>
    <w:basedOn w:val="Normal"/>
    <w:next w:val="Normal"/>
    <w:autoRedefine/>
    <w:uiPriority w:val="39"/>
    <w:unhideWhenUsed/>
    <w:qFormat/>
    <w:rsid w:val="000A6F00"/>
    <w:pPr>
      <w:spacing w:after="100"/>
      <w:ind w:left="220"/>
    </w:pPr>
    <w:rPr>
      <w:rFonts w:ascii="Calibri" w:hAnsi="Calibri" w:cs="Times New Roman"/>
    </w:rPr>
  </w:style>
  <w:style w:type="paragraph" w:styleId="TDC1">
    <w:name w:val="toc 1"/>
    <w:basedOn w:val="Normal"/>
    <w:next w:val="Normal"/>
    <w:autoRedefine/>
    <w:uiPriority w:val="39"/>
    <w:unhideWhenUsed/>
    <w:qFormat/>
    <w:rsid w:val="000A6F00"/>
    <w:pPr>
      <w:spacing w:after="100"/>
    </w:pPr>
    <w:rPr>
      <w:rFonts w:ascii="Calibri" w:hAnsi="Calibri" w:cs="Times New Roman"/>
    </w:rPr>
  </w:style>
  <w:style w:type="paragraph" w:styleId="TDC3">
    <w:name w:val="toc 3"/>
    <w:basedOn w:val="Normal"/>
    <w:next w:val="Normal"/>
    <w:autoRedefine/>
    <w:uiPriority w:val="39"/>
    <w:unhideWhenUsed/>
    <w:qFormat/>
    <w:rsid w:val="000A6F00"/>
    <w:pPr>
      <w:spacing w:after="100"/>
      <w:ind w:left="440"/>
    </w:pPr>
    <w:rPr>
      <w:rFonts w:ascii="Calibri" w:hAnsi="Calibri" w:cs="Times New Roman"/>
    </w:rPr>
  </w:style>
  <w:style w:type="character" w:styleId="Hipervnculo">
    <w:name w:val="Hyperlink"/>
    <w:basedOn w:val="Fuentedeprrafopredeter"/>
    <w:uiPriority w:val="99"/>
    <w:unhideWhenUsed/>
    <w:rsid w:val="0091214B"/>
    <w:rPr>
      <w:color w:val="0000FF"/>
      <w:u w:val="single"/>
    </w:rPr>
  </w:style>
  <w:style w:type="character" w:customStyle="1" w:styleId="Ttulo2Car">
    <w:name w:val="Título 2 Car"/>
    <w:basedOn w:val="Fuentedeprrafopredeter"/>
    <w:link w:val="Ttulo2"/>
    <w:uiPriority w:val="9"/>
    <w:rsid w:val="0063555A"/>
    <w:rPr>
      <w:b/>
      <w:sz w:val="24"/>
      <w:szCs w:val="22"/>
    </w:rPr>
  </w:style>
  <w:style w:type="numbering" w:customStyle="1" w:styleId="TESIS">
    <w:name w:val="TESIS"/>
    <w:uiPriority w:val="99"/>
    <w:rsid w:val="0063555A"/>
    <w:pPr>
      <w:numPr>
        <w:numId w:val="2"/>
      </w:numPr>
    </w:pPr>
  </w:style>
  <w:style w:type="character" w:styleId="Refdecomentario">
    <w:name w:val="annotation reference"/>
    <w:basedOn w:val="Fuentedeprrafopredeter"/>
    <w:uiPriority w:val="99"/>
    <w:semiHidden/>
    <w:unhideWhenUsed/>
    <w:rsid w:val="00E60B48"/>
    <w:rPr>
      <w:sz w:val="16"/>
      <w:szCs w:val="16"/>
    </w:rPr>
  </w:style>
  <w:style w:type="paragraph" w:styleId="Textocomentario">
    <w:name w:val="annotation text"/>
    <w:basedOn w:val="Normal"/>
    <w:link w:val="TextocomentarioCar"/>
    <w:uiPriority w:val="99"/>
    <w:semiHidden/>
    <w:unhideWhenUsed/>
    <w:rsid w:val="00E60B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60B48"/>
    <w:rPr>
      <w:sz w:val="20"/>
      <w:szCs w:val="20"/>
    </w:rPr>
  </w:style>
  <w:style w:type="paragraph" w:styleId="Asuntodelcomentario">
    <w:name w:val="annotation subject"/>
    <w:basedOn w:val="Textocomentario"/>
    <w:next w:val="Textocomentario"/>
    <w:link w:val="AsuntodelcomentarioCar"/>
    <w:uiPriority w:val="99"/>
    <w:semiHidden/>
    <w:unhideWhenUsed/>
    <w:rsid w:val="00E60B48"/>
    <w:rPr>
      <w:b/>
      <w:bCs/>
    </w:rPr>
  </w:style>
  <w:style w:type="character" w:customStyle="1" w:styleId="AsuntodelcomentarioCar">
    <w:name w:val="Asunto del comentario Car"/>
    <w:basedOn w:val="TextocomentarioCar"/>
    <w:link w:val="Asuntodelcomentario"/>
    <w:uiPriority w:val="99"/>
    <w:semiHidden/>
    <w:rsid w:val="00E60B48"/>
    <w:rPr>
      <w:b/>
      <w:bCs/>
      <w:sz w:val="20"/>
      <w:szCs w:val="20"/>
    </w:rPr>
  </w:style>
  <w:style w:type="paragraph" w:customStyle="1" w:styleId="Revisin1">
    <w:name w:val="Revisión1"/>
    <w:hidden/>
    <w:uiPriority w:val="99"/>
    <w:semiHidden/>
    <w:rsid w:val="00A646E7"/>
    <w:rPr>
      <w:sz w:val="22"/>
      <w:szCs w:val="22"/>
      <w:lang w:val="en-US" w:eastAsia="en-US"/>
    </w:rPr>
  </w:style>
  <w:style w:type="paragraph" w:styleId="Textonotapie">
    <w:name w:val="footnote text"/>
    <w:basedOn w:val="Normal"/>
    <w:link w:val="TextonotapieCar"/>
    <w:rsid w:val="00BD5328"/>
    <w:pPr>
      <w:spacing w:after="0" w:line="240" w:lineRule="auto"/>
    </w:pPr>
    <w:rPr>
      <w:rFonts w:ascii="Times New Roman" w:hAnsi="Times New Roman" w:cs="Times New Roman"/>
      <w:sz w:val="20"/>
      <w:szCs w:val="20"/>
      <w:lang w:val="es-CO"/>
    </w:rPr>
  </w:style>
  <w:style w:type="character" w:customStyle="1" w:styleId="TextonotapieCar">
    <w:name w:val="Texto nota pie Car"/>
    <w:basedOn w:val="Fuentedeprrafopredeter"/>
    <w:link w:val="Textonotapie"/>
    <w:rsid w:val="00BD5328"/>
    <w:rPr>
      <w:rFonts w:ascii="Times New Roman" w:hAnsi="Times New Roman" w:cs="Times New Roman"/>
      <w:lang w:val="es-CO"/>
    </w:rPr>
  </w:style>
  <w:style w:type="character" w:styleId="Refdenotaalpie">
    <w:name w:val="footnote reference"/>
    <w:basedOn w:val="Fuentedeprrafopredeter"/>
    <w:rsid w:val="00BD5328"/>
    <w:rPr>
      <w:vertAlign w:val="superscript"/>
    </w:rPr>
  </w:style>
  <w:style w:type="table" w:styleId="Tablaconcuadrcula">
    <w:name w:val="Table Grid"/>
    <w:basedOn w:val="Tablanormal"/>
    <w:rsid w:val="00994877"/>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qFormat/>
    <w:rsid w:val="00286F4A"/>
    <w:pPr>
      <w:spacing w:after="0" w:line="240" w:lineRule="auto"/>
    </w:pPr>
    <w:rPr>
      <w:rFonts w:ascii="Times New Roman" w:hAnsi="Times New Roman" w:cs="Times New Roman"/>
      <w:b/>
      <w:bCs/>
      <w:sz w:val="20"/>
      <w:szCs w:val="20"/>
    </w:rPr>
  </w:style>
  <w:style w:type="character" w:customStyle="1" w:styleId="Ttulo3Car">
    <w:name w:val="Título 3 Car"/>
    <w:basedOn w:val="Fuentedeprrafopredeter"/>
    <w:link w:val="Ttulo3"/>
    <w:uiPriority w:val="9"/>
    <w:rsid w:val="00676E84"/>
    <w:rPr>
      <w:rFonts w:cs="Tahoma"/>
      <w:b/>
      <w:bCs/>
      <w:sz w:val="22"/>
      <w:szCs w:val="22"/>
      <w:lang w:val="es-CO"/>
    </w:rPr>
  </w:style>
  <w:style w:type="paragraph" w:customStyle="1" w:styleId="Default">
    <w:name w:val="Default"/>
    <w:rsid w:val="002B6D4E"/>
    <w:pPr>
      <w:autoSpaceDE w:val="0"/>
      <w:autoSpaceDN w:val="0"/>
      <w:adjustRightInd w:val="0"/>
    </w:pPr>
    <w:rPr>
      <w:rFonts w:ascii="TTE19B9C68t00" w:hAnsi="TTE19B9C68t00" w:cs="TTE19B9C68t00"/>
      <w:color w:val="000000"/>
      <w:sz w:val="24"/>
      <w:szCs w:val="24"/>
      <w:lang w:val="en-US" w:eastAsia="en-US"/>
    </w:rPr>
  </w:style>
  <w:style w:type="paragraph" w:styleId="Textonotaalfinal">
    <w:name w:val="endnote text"/>
    <w:basedOn w:val="Normal"/>
    <w:link w:val="TextonotaalfinalCar"/>
    <w:uiPriority w:val="99"/>
    <w:semiHidden/>
    <w:unhideWhenUsed/>
    <w:rsid w:val="00AA7B77"/>
    <w:rPr>
      <w:sz w:val="20"/>
      <w:szCs w:val="20"/>
    </w:rPr>
  </w:style>
  <w:style w:type="character" w:customStyle="1" w:styleId="TextonotaalfinalCar">
    <w:name w:val="Texto nota al final Car"/>
    <w:basedOn w:val="Fuentedeprrafopredeter"/>
    <w:link w:val="Textonotaalfinal"/>
    <w:uiPriority w:val="99"/>
    <w:semiHidden/>
    <w:rsid w:val="00AA7B77"/>
  </w:style>
  <w:style w:type="character" w:styleId="Refdenotaalfinal">
    <w:name w:val="endnote reference"/>
    <w:basedOn w:val="Fuentedeprrafopredeter"/>
    <w:uiPriority w:val="99"/>
    <w:semiHidden/>
    <w:unhideWhenUsed/>
    <w:rsid w:val="00AA7B77"/>
    <w:rPr>
      <w:vertAlign w:val="superscript"/>
    </w:rPr>
  </w:style>
  <w:style w:type="character" w:customStyle="1" w:styleId="Ttulo4Car">
    <w:name w:val="Título 4 Car"/>
    <w:basedOn w:val="Fuentedeprrafopredeter"/>
    <w:link w:val="Ttulo4"/>
    <w:uiPriority w:val="9"/>
    <w:rsid w:val="004D3162"/>
    <w:rPr>
      <w:rFonts w:eastAsia="Times New Roman" w:cs="Tahoma"/>
      <w:b/>
      <w:bCs/>
      <w:sz w:val="22"/>
      <w:szCs w:val="22"/>
    </w:rPr>
  </w:style>
  <w:style w:type="paragraph" w:styleId="NormalWeb">
    <w:name w:val="Normal (Web)"/>
    <w:basedOn w:val="Normal"/>
    <w:uiPriority w:val="99"/>
    <w:semiHidden/>
    <w:unhideWhenUsed/>
    <w:rsid w:val="003C7131"/>
    <w:pPr>
      <w:spacing w:before="100" w:beforeAutospacing="1" w:after="100" w:afterAutospacing="1" w:line="240" w:lineRule="auto"/>
    </w:pPr>
    <w:rPr>
      <w:rFonts w:ascii="Times New Roman" w:hAnsi="Times New Roman" w:cs="Times New Roman"/>
      <w:sz w:val="24"/>
      <w:szCs w:val="24"/>
    </w:rPr>
  </w:style>
  <w:style w:type="paragraph" w:customStyle="1" w:styleId="MTemaNormal">
    <w:name w:val="MTemaNormal"/>
    <w:basedOn w:val="Default"/>
    <w:next w:val="Default"/>
    <w:uiPriority w:val="99"/>
    <w:rsid w:val="009858AD"/>
    <w:rPr>
      <w:rFonts w:ascii="Verdana" w:hAnsi="Verdana" w:cs="Times New Roman"/>
      <w:color w:val="auto"/>
    </w:rPr>
  </w:style>
  <w:style w:type="paragraph" w:customStyle="1" w:styleId="estilo">
    <w:name w:val="estilo"/>
    <w:basedOn w:val="Default"/>
    <w:next w:val="Default"/>
    <w:uiPriority w:val="99"/>
    <w:rsid w:val="00EB4C02"/>
    <w:rPr>
      <w:rFonts w:ascii="Verdana" w:hAnsi="Verdana" w:cs="Times New Roman"/>
      <w:color w:val="auto"/>
    </w:rPr>
  </w:style>
  <w:style w:type="paragraph" w:customStyle="1" w:styleId="Requisito">
    <w:name w:val="Requisito"/>
    <w:basedOn w:val="Default"/>
    <w:next w:val="Default"/>
    <w:uiPriority w:val="99"/>
    <w:rsid w:val="004935F1"/>
    <w:rPr>
      <w:rFonts w:ascii="Arial" w:hAnsi="Arial" w:cs="Arial"/>
      <w:color w:val="auto"/>
    </w:rPr>
  </w:style>
  <w:style w:type="paragraph" w:styleId="Textoindependiente">
    <w:name w:val="Body Text"/>
    <w:basedOn w:val="Normal"/>
    <w:link w:val="TextoindependienteCar"/>
    <w:rsid w:val="00A250C1"/>
    <w:pPr>
      <w:spacing w:after="120" w:line="360" w:lineRule="auto"/>
      <w:jc w:val="both"/>
    </w:pPr>
    <w:rPr>
      <w:rFonts w:ascii="Garamond" w:hAnsi="Garamond" w:cs="Times New Roman"/>
      <w:sz w:val="24"/>
      <w:szCs w:val="20"/>
      <w:lang w:val="es-ES" w:eastAsia="es-ES"/>
    </w:rPr>
  </w:style>
  <w:style w:type="character" w:customStyle="1" w:styleId="TextoindependienteCar">
    <w:name w:val="Texto independiente Car"/>
    <w:basedOn w:val="Fuentedeprrafopredeter"/>
    <w:link w:val="Textoindependiente"/>
    <w:rsid w:val="00A250C1"/>
    <w:rPr>
      <w:rFonts w:ascii="Garamond" w:hAnsi="Garamond" w:cs="Times New Roman"/>
      <w:sz w:val="24"/>
      <w:lang w:val="es-ES" w:eastAsia="es-ES"/>
    </w:rPr>
  </w:style>
  <w:style w:type="table" w:styleId="Tablaprofesional">
    <w:name w:val="Table Professional"/>
    <w:basedOn w:val="Tablanormal"/>
    <w:rsid w:val="00A250C1"/>
    <w:pPr>
      <w:spacing w:line="360" w:lineRule="auto"/>
      <w:jc w:val="both"/>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ndependientemantenido">
    <w:name w:val="T. independiente mantenido"/>
    <w:basedOn w:val="Textoindependiente"/>
    <w:next w:val="Textoindependiente"/>
    <w:rsid w:val="00BA0017"/>
    <w:pPr>
      <w:keepNext/>
      <w:spacing w:after="240"/>
    </w:pPr>
    <w:rPr>
      <w:spacing w:val="-5"/>
    </w:rPr>
  </w:style>
  <w:style w:type="table" w:styleId="Tablamoderna">
    <w:name w:val="Table Contemporary"/>
    <w:basedOn w:val="Tablanormal"/>
    <w:rsid w:val="00EF5FAF"/>
    <w:pPr>
      <w:spacing w:line="360" w:lineRule="auto"/>
      <w:jc w:val="both"/>
    </w:pPr>
    <w:rPr>
      <w:rFonts w:ascii="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abladeilustraciones">
    <w:name w:val="table of figures"/>
    <w:basedOn w:val="Normal"/>
    <w:next w:val="Normal"/>
    <w:uiPriority w:val="99"/>
    <w:unhideWhenUsed/>
    <w:rsid w:val="001D35DD"/>
  </w:style>
  <w:style w:type="paragraph" w:customStyle="1" w:styleId="CM24">
    <w:name w:val="CM24"/>
    <w:basedOn w:val="Default"/>
    <w:next w:val="Default"/>
    <w:uiPriority w:val="99"/>
    <w:rsid w:val="00001A2A"/>
    <w:pPr>
      <w:widowControl w:val="0"/>
    </w:pPr>
    <w:rPr>
      <w:rFonts w:ascii="JNLOEM+Tahoma" w:hAnsi="JNLOEM+Tahoma" w:cs="Times New Roman"/>
      <w:color w:val="auto"/>
    </w:rPr>
  </w:style>
  <w:style w:type="character" w:styleId="Hipervnculovisitado">
    <w:name w:val="FollowedHyperlink"/>
    <w:basedOn w:val="Fuentedeprrafopredeter"/>
    <w:uiPriority w:val="99"/>
    <w:semiHidden/>
    <w:unhideWhenUsed/>
    <w:rsid w:val="005B3DA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0127">
      <w:bodyDiv w:val="1"/>
      <w:marLeft w:val="0"/>
      <w:marRight w:val="0"/>
      <w:marTop w:val="0"/>
      <w:marBottom w:val="0"/>
      <w:divBdr>
        <w:top w:val="none" w:sz="0" w:space="0" w:color="auto"/>
        <w:left w:val="none" w:sz="0" w:space="0" w:color="auto"/>
        <w:bottom w:val="none" w:sz="0" w:space="0" w:color="auto"/>
        <w:right w:val="none" w:sz="0" w:space="0" w:color="auto"/>
      </w:divBdr>
    </w:div>
    <w:div w:id="401801991">
      <w:bodyDiv w:val="1"/>
      <w:marLeft w:val="0"/>
      <w:marRight w:val="0"/>
      <w:marTop w:val="0"/>
      <w:marBottom w:val="0"/>
      <w:divBdr>
        <w:top w:val="none" w:sz="0" w:space="0" w:color="auto"/>
        <w:left w:val="none" w:sz="0" w:space="0" w:color="auto"/>
        <w:bottom w:val="none" w:sz="0" w:space="0" w:color="auto"/>
        <w:right w:val="none" w:sz="0" w:space="0" w:color="auto"/>
      </w:divBdr>
      <w:divsChild>
        <w:div w:id="723484518">
          <w:marLeft w:val="0"/>
          <w:marRight w:val="0"/>
          <w:marTop w:val="0"/>
          <w:marBottom w:val="0"/>
          <w:divBdr>
            <w:top w:val="none" w:sz="0" w:space="0" w:color="auto"/>
            <w:left w:val="none" w:sz="0" w:space="0" w:color="auto"/>
            <w:bottom w:val="none" w:sz="0" w:space="0" w:color="auto"/>
            <w:right w:val="none" w:sz="0" w:space="0" w:color="auto"/>
          </w:divBdr>
          <w:divsChild>
            <w:div w:id="673802579">
              <w:marLeft w:val="2232"/>
              <w:marRight w:val="0"/>
              <w:marTop w:val="0"/>
              <w:marBottom w:val="0"/>
              <w:divBdr>
                <w:top w:val="none" w:sz="0" w:space="0" w:color="auto"/>
                <w:left w:val="none" w:sz="0" w:space="0" w:color="auto"/>
                <w:bottom w:val="none" w:sz="0" w:space="0" w:color="auto"/>
                <w:right w:val="none" w:sz="0" w:space="0" w:color="auto"/>
              </w:divBdr>
              <w:divsChild>
                <w:div w:id="1869954407">
                  <w:marLeft w:val="0"/>
                  <w:marRight w:val="0"/>
                  <w:marTop w:val="0"/>
                  <w:marBottom w:val="0"/>
                  <w:divBdr>
                    <w:top w:val="none" w:sz="0" w:space="0" w:color="auto"/>
                    <w:left w:val="single" w:sz="48" w:space="0" w:color="auto"/>
                    <w:bottom w:val="none" w:sz="0" w:space="0" w:color="auto"/>
                    <w:right w:val="none" w:sz="0" w:space="0" w:color="auto"/>
                  </w:divBdr>
                  <w:divsChild>
                    <w:div w:id="1801461088">
                      <w:marLeft w:val="0"/>
                      <w:marRight w:val="0"/>
                      <w:marTop w:val="0"/>
                      <w:marBottom w:val="0"/>
                      <w:divBdr>
                        <w:top w:val="none" w:sz="0" w:space="0" w:color="auto"/>
                        <w:left w:val="none" w:sz="0" w:space="0" w:color="auto"/>
                        <w:bottom w:val="none" w:sz="0" w:space="0" w:color="auto"/>
                        <w:right w:val="none" w:sz="0" w:space="0" w:color="auto"/>
                      </w:divBdr>
                      <w:divsChild>
                        <w:div w:id="385103241">
                          <w:marLeft w:val="0"/>
                          <w:marRight w:val="3420"/>
                          <w:marTop w:val="0"/>
                          <w:marBottom w:val="0"/>
                          <w:divBdr>
                            <w:top w:val="none" w:sz="0" w:space="0" w:color="auto"/>
                            <w:left w:val="none" w:sz="0" w:space="0" w:color="auto"/>
                            <w:bottom w:val="none" w:sz="0" w:space="0" w:color="auto"/>
                            <w:right w:val="none" w:sz="0" w:space="0" w:color="auto"/>
                          </w:divBdr>
                          <w:divsChild>
                            <w:div w:id="2125728879">
                              <w:marLeft w:val="0"/>
                              <w:marRight w:val="0"/>
                              <w:marTop w:val="0"/>
                              <w:marBottom w:val="0"/>
                              <w:divBdr>
                                <w:top w:val="none" w:sz="0" w:space="0" w:color="auto"/>
                                <w:left w:val="none" w:sz="0" w:space="0" w:color="auto"/>
                                <w:bottom w:val="none" w:sz="0" w:space="0" w:color="auto"/>
                                <w:right w:val="none" w:sz="0" w:space="0" w:color="auto"/>
                              </w:divBdr>
                              <w:divsChild>
                                <w:div w:id="736905635">
                                  <w:marLeft w:val="0"/>
                                  <w:marRight w:val="0"/>
                                  <w:marTop w:val="0"/>
                                  <w:marBottom w:val="0"/>
                                  <w:divBdr>
                                    <w:top w:val="none" w:sz="0" w:space="0" w:color="auto"/>
                                    <w:left w:val="none" w:sz="0" w:space="0" w:color="auto"/>
                                    <w:bottom w:val="none" w:sz="0" w:space="0" w:color="auto"/>
                                    <w:right w:val="none" w:sz="0" w:space="0" w:color="auto"/>
                                  </w:divBdr>
                                  <w:divsChild>
                                    <w:div w:id="9838735">
                                      <w:marLeft w:val="0"/>
                                      <w:marRight w:val="0"/>
                                      <w:marTop w:val="0"/>
                                      <w:marBottom w:val="0"/>
                                      <w:divBdr>
                                        <w:top w:val="none" w:sz="0" w:space="0" w:color="auto"/>
                                        <w:left w:val="none" w:sz="0" w:space="0" w:color="auto"/>
                                        <w:bottom w:val="none" w:sz="0" w:space="0" w:color="auto"/>
                                        <w:right w:val="none" w:sz="0" w:space="0" w:color="auto"/>
                                      </w:divBdr>
                                      <w:divsChild>
                                        <w:div w:id="946158526">
                                          <w:marLeft w:val="0"/>
                                          <w:marRight w:val="0"/>
                                          <w:marTop w:val="0"/>
                                          <w:marBottom w:val="0"/>
                                          <w:divBdr>
                                            <w:top w:val="none" w:sz="0" w:space="0" w:color="auto"/>
                                            <w:left w:val="none" w:sz="0" w:space="0" w:color="auto"/>
                                            <w:bottom w:val="none" w:sz="0" w:space="0" w:color="auto"/>
                                            <w:right w:val="none" w:sz="0" w:space="0" w:color="auto"/>
                                          </w:divBdr>
                                          <w:divsChild>
                                            <w:div w:id="1190723715">
                                              <w:marLeft w:val="0"/>
                                              <w:marRight w:val="0"/>
                                              <w:marTop w:val="0"/>
                                              <w:marBottom w:val="0"/>
                                              <w:divBdr>
                                                <w:top w:val="none" w:sz="0" w:space="0" w:color="auto"/>
                                                <w:left w:val="none" w:sz="0" w:space="0" w:color="auto"/>
                                                <w:bottom w:val="none" w:sz="0" w:space="0" w:color="auto"/>
                                                <w:right w:val="none" w:sz="0" w:space="0" w:color="auto"/>
                                              </w:divBdr>
                                              <w:divsChild>
                                                <w:div w:id="1110397039">
                                                  <w:marLeft w:val="0"/>
                                                  <w:marRight w:val="0"/>
                                                  <w:marTop w:val="0"/>
                                                  <w:marBottom w:val="0"/>
                                                  <w:divBdr>
                                                    <w:top w:val="none" w:sz="0" w:space="0" w:color="auto"/>
                                                    <w:left w:val="none" w:sz="0" w:space="0" w:color="auto"/>
                                                    <w:bottom w:val="none" w:sz="0" w:space="0" w:color="auto"/>
                                                    <w:right w:val="none" w:sz="0" w:space="0" w:color="auto"/>
                                                  </w:divBdr>
                                                  <w:divsChild>
                                                    <w:div w:id="476461418">
                                                      <w:marLeft w:val="0"/>
                                                      <w:marRight w:val="0"/>
                                                      <w:marTop w:val="0"/>
                                                      <w:marBottom w:val="0"/>
                                                      <w:divBdr>
                                                        <w:top w:val="none" w:sz="0" w:space="0" w:color="auto"/>
                                                        <w:left w:val="none" w:sz="0" w:space="0" w:color="auto"/>
                                                        <w:bottom w:val="none" w:sz="0" w:space="0" w:color="auto"/>
                                                        <w:right w:val="none" w:sz="0" w:space="0" w:color="auto"/>
                                                      </w:divBdr>
                                                      <w:divsChild>
                                                        <w:div w:id="12616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2196544">
      <w:bodyDiv w:val="1"/>
      <w:marLeft w:val="0"/>
      <w:marRight w:val="0"/>
      <w:marTop w:val="0"/>
      <w:marBottom w:val="0"/>
      <w:divBdr>
        <w:top w:val="none" w:sz="0" w:space="0" w:color="auto"/>
        <w:left w:val="none" w:sz="0" w:space="0" w:color="auto"/>
        <w:bottom w:val="none" w:sz="0" w:space="0" w:color="auto"/>
        <w:right w:val="none" w:sz="0" w:space="0" w:color="auto"/>
      </w:divBdr>
    </w:div>
    <w:div w:id="1123038271">
      <w:bodyDiv w:val="1"/>
      <w:marLeft w:val="0"/>
      <w:marRight w:val="0"/>
      <w:marTop w:val="0"/>
      <w:marBottom w:val="0"/>
      <w:divBdr>
        <w:top w:val="none" w:sz="0" w:space="0" w:color="auto"/>
        <w:left w:val="none" w:sz="0" w:space="0" w:color="auto"/>
        <w:bottom w:val="none" w:sz="0" w:space="0" w:color="auto"/>
        <w:right w:val="none" w:sz="0" w:space="0" w:color="auto"/>
      </w:divBdr>
    </w:div>
    <w:div w:id="130288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45</Pages>
  <Words>10504</Words>
  <Characters>57775</Characters>
  <Application>Microsoft Office Word</Application>
  <DocSecurity>0</DocSecurity>
  <Lines>481</Lines>
  <Paragraphs>136</Paragraphs>
  <ScaleCrop>false</ScaleCrop>
  <HeadingPairs>
    <vt:vector size="2" baseType="variant">
      <vt:variant>
        <vt:lpstr>Título</vt:lpstr>
      </vt:variant>
      <vt:variant>
        <vt:i4>1</vt:i4>
      </vt:variant>
    </vt:vector>
  </HeadingPairs>
  <TitlesOfParts>
    <vt:vector size="1" baseType="lpstr">
      <vt:lpstr>UNIVERSIDAD POLITECNICA DE MADRID</vt:lpstr>
    </vt:vector>
  </TitlesOfParts>
  <Company/>
  <LinksUpToDate>false</LinksUpToDate>
  <CharactersWithSpaces>68143</CharactersWithSpaces>
  <SharedDoc>false</SharedDoc>
  <HLinks>
    <vt:vector size="1704" baseType="variant">
      <vt:variant>
        <vt:i4>5374026</vt:i4>
      </vt:variant>
      <vt:variant>
        <vt:i4>2400</vt:i4>
      </vt:variant>
      <vt:variant>
        <vt:i4>0</vt:i4>
      </vt:variant>
      <vt:variant>
        <vt:i4>5</vt:i4>
      </vt:variant>
      <vt:variant>
        <vt:lpwstr>http://www.clikear.com/manuales/uml/</vt:lpwstr>
      </vt:variant>
      <vt:variant>
        <vt:lpwstr/>
      </vt:variant>
      <vt:variant>
        <vt:i4>1376304</vt:i4>
      </vt:variant>
      <vt:variant>
        <vt:i4>1700</vt:i4>
      </vt:variant>
      <vt:variant>
        <vt:i4>0</vt:i4>
      </vt:variant>
      <vt:variant>
        <vt:i4>5</vt:i4>
      </vt:variant>
      <vt:variant>
        <vt:lpwstr/>
      </vt:variant>
      <vt:variant>
        <vt:lpwstr>_Toc179711936</vt:lpwstr>
      </vt:variant>
      <vt:variant>
        <vt:i4>1376304</vt:i4>
      </vt:variant>
      <vt:variant>
        <vt:i4>1694</vt:i4>
      </vt:variant>
      <vt:variant>
        <vt:i4>0</vt:i4>
      </vt:variant>
      <vt:variant>
        <vt:i4>5</vt:i4>
      </vt:variant>
      <vt:variant>
        <vt:lpwstr/>
      </vt:variant>
      <vt:variant>
        <vt:lpwstr>_Toc179711935</vt:lpwstr>
      </vt:variant>
      <vt:variant>
        <vt:i4>1376304</vt:i4>
      </vt:variant>
      <vt:variant>
        <vt:i4>1688</vt:i4>
      </vt:variant>
      <vt:variant>
        <vt:i4>0</vt:i4>
      </vt:variant>
      <vt:variant>
        <vt:i4>5</vt:i4>
      </vt:variant>
      <vt:variant>
        <vt:lpwstr/>
      </vt:variant>
      <vt:variant>
        <vt:lpwstr>_Toc179711934</vt:lpwstr>
      </vt:variant>
      <vt:variant>
        <vt:i4>1376304</vt:i4>
      </vt:variant>
      <vt:variant>
        <vt:i4>1682</vt:i4>
      </vt:variant>
      <vt:variant>
        <vt:i4>0</vt:i4>
      </vt:variant>
      <vt:variant>
        <vt:i4>5</vt:i4>
      </vt:variant>
      <vt:variant>
        <vt:lpwstr/>
      </vt:variant>
      <vt:variant>
        <vt:lpwstr>_Toc179711933</vt:lpwstr>
      </vt:variant>
      <vt:variant>
        <vt:i4>1376304</vt:i4>
      </vt:variant>
      <vt:variant>
        <vt:i4>1676</vt:i4>
      </vt:variant>
      <vt:variant>
        <vt:i4>0</vt:i4>
      </vt:variant>
      <vt:variant>
        <vt:i4>5</vt:i4>
      </vt:variant>
      <vt:variant>
        <vt:lpwstr/>
      </vt:variant>
      <vt:variant>
        <vt:lpwstr>_Toc179711932</vt:lpwstr>
      </vt:variant>
      <vt:variant>
        <vt:i4>1376304</vt:i4>
      </vt:variant>
      <vt:variant>
        <vt:i4>1670</vt:i4>
      </vt:variant>
      <vt:variant>
        <vt:i4>0</vt:i4>
      </vt:variant>
      <vt:variant>
        <vt:i4>5</vt:i4>
      </vt:variant>
      <vt:variant>
        <vt:lpwstr/>
      </vt:variant>
      <vt:variant>
        <vt:lpwstr>_Toc179711931</vt:lpwstr>
      </vt:variant>
      <vt:variant>
        <vt:i4>1376304</vt:i4>
      </vt:variant>
      <vt:variant>
        <vt:i4>1664</vt:i4>
      </vt:variant>
      <vt:variant>
        <vt:i4>0</vt:i4>
      </vt:variant>
      <vt:variant>
        <vt:i4>5</vt:i4>
      </vt:variant>
      <vt:variant>
        <vt:lpwstr/>
      </vt:variant>
      <vt:variant>
        <vt:lpwstr>_Toc179711930</vt:lpwstr>
      </vt:variant>
      <vt:variant>
        <vt:i4>1310768</vt:i4>
      </vt:variant>
      <vt:variant>
        <vt:i4>1658</vt:i4>
      </vt:variant>
      <vt:variant>
        <vt:i4>0</vt:i4>
      </vt:variant>
      <vt:variant>
        <vt:i4>5</vt:i4>
      </vt:variant>
      <vt:variant>
        <vt:lpwstr/>
      </vt:variant>
      <vt:variant>
        <vt:lpwstr>_Toc179711929</vt:lpwstr>
      </vt:variant>
      <vt:variant>
        <vt:i4>1310768</vt:i4>
      </vt:variant>
      <vt:variant>
        <vt:i4>1652</vt:i4>
      </vt:variant>
      <vt:variant>
        <vt:i4>0</vt:i4>
      </vt:variant>
      <vt:variant>
        <vt:i4>5</vt:i4>
      </vt:variant>
      <vt:variant>
        <vt:lpwstr/>
      </vt:variant>
      <vt:variant>
        <vt:lpwstr>_Toc179711928</vt:lpwstr>
      </vt:variant>
      <vt:variant>
        <vt:i4>1310768</vt:i4>
      </vt:variant>
      <vt:variant>
        <vt:i4>1646</vt:i4>
      </vt:variant>
      <vt:variant>
        <vt:i4>0</vt:i4>
      </vt:variant>
      <vt:variant>
        <vt:i4>5</vt:i4>
      </vt:variant>
      <vt:variant>
        <vt:lpwstr/>
      </vt:variant>
      <vt:variant>
        <vt:lpwstr>_Toc179711927</vt:lpwstr>
      </vt:variant>
      <vt:variant>
        <vt:i4>1310768</vt:i4>
      </vt:variant>
      <vt:variant>
        <vt:i4>1640</vt:i4>
      </vt:variant>
      <vt:variant>
        <vt:i4>0</vt:i4>
      </vt:variant>
      <vt:variant>
        <vt:i4>5</vt:i4>
      </vt:variant>
      <vt:variant>
        <vt:lpwstr/>
      </vt:variant>
      <vt:variant>
        <vt:lpwstr>_Toc179711926</vt:lpwstr>
      </vt:variant>
      <vt:variant>
        <vt:i4>1310768</vt:i4>
      </vt:variant>
      <vt:variant>
        <vt:i4>1634</vt:i4>
      </vt:variant>
      <vt:variant>
        <vt:i4>0</vt:i4>
      </vt:variant>
      <vt:variant>
        <vt:i4>5</vt:i4>
      </vt:variant>
      <vt:variant>
        <vt:lpwstr/>
      </vt:variant>
      <vt:variant>
        <vt:lpwstr>_Toc179711925</vt:lpwstr>
      </vt:variant>
      <vt:variant>
        <vt:i4>1310768</vt:i4>
      </vt:variant>
      <vt:variant>
        <vt:i4>1628</vt:i4>
      </vt:variant>
      <vt:variant>
        <vt:i4>0</vt:i4>
      </vt:variant>
      <vt:variant>
        <vt:i4>5</vt:i4>
      </vt:variant>
      <vt:variant>
        <vt:lpwstr/>
      </vt:variant>
      <vt:variant>
        <vt:lpwstr>_Toc179711924</vt:lpwstr>
      </vt:variant>
      <vt:variant>
        <vt:i4>1310768</vt:i4>
      </vt:variant>
      <vt:variant>
        <vt:i4>1622</vt:i4>
      </vt:variant>
      <vt:variant>
        <vt:i4>0</vt:i4>
      </vt:variant>
      <vt:variant>
        <vt:i4>5</vt:i4>
      </vt:variant>
      <vt:variant>
        <vt:lpwstr/>
      </vt:variant>
      <vt:variant>
        <vt:lpwstr>_Toc179711923</vt:lpwstr>
      </vt:variant>
      <vt:variant>
        <vt:i4>1310768</vt:i4>
      </vt:variant>
      <vt:variant>
        <vt:i4>1616</vt:i4>
      </vt:variant>
      <vt:variant>
        <vt:i4>0</vt:i4>
      </vt:variant>
      <vt:variant>
        <vt:i4>5</vt:i4>
      </vt:variant>
      <vt:variant>
        <vt:lpwstr/>
      </vt:variant>
      <vt:variant>
        <vt:lpwstr>_Toc179711922</vt:lpwstr>
      </vt:variant>
      <vt:variant>
        <vt:i4>1310768</vt:i4>
      </vt:variant>
      <vt:variant>
        <vt:i4>1610</vt:i4>
      </vt:variant>
      <vt:variant>
        <vt:i4>0</vt:i4>
      </vt:variant>
      <vt:variant>
        <vt:i4>5</vt:i4>
      </vt:variant>
      <vt:variant>
        <vt:lpwstr/>
      </vt:variant>
      <vt:variant>
        <vt:lpwstr>_Toc179711921</vt:lpwstr>
      </vt:variant>
      <vt:variant>
        <vt:i4>1310768</vt:i4>
      </vt:variant>
      <vt:variant>
        <vt:i4>1604</vt:i4>
      </vt:variant>
      <vt:variant>
        <vt:i4>0</vt:i4>
      </vt:variant>
      <vt:variant>
        <vt:i4>5</vt:i4>
      </vt:variant>
      <vt:variant>
        <vt:lpwstr/>
      </vt:variant>
      <vt:variant>
        <vt:lpwstr>_Toc179711920</vt:lpwstr>
      </vt:variant>
      <vt:variant>
        <vt:i4>1507376</vt:i4>
      </vt:variant>
      <vt:variant>
        <vt:i4>1598</vt:i4>
      </vt:variant>
      <vt:variant>
        <vt:i4>0</vt:i4>
      </vt:variant>
      <vt:variant>
        <vt:i4>5</vt:i4>
      </vt:variant>
      <vt:variant>
        <vt:lpwstr/>
      </vt:variant>
      <vt:variant>
        <vt:lpwstr>_Toc179711919</vt:lpwstr>
      </vt:variant>
      <vt:variant>
        <vt:i4>1507376</vt:i4>
      </vt:variant>
      <vt:variant>
        <vt:i4>1592</vt:i4>
      </vt:variant>
      <vt:variant>
        <vt:i4>0</vt:i4>
      </vt:variant>
      <vt:variant>
        <vt:i4>5</vt:i4>
      </vt:variant>
      <vt:variant>
        <vt:lpwstr/>
      </vt:variant>
      <vt:variant>
        <vt:lpwstr>_Toc179711918</vt:lpwstr>
      </vt:variant>
      <vt:variant>
        <vt:i4>1507376</vt:i4>
      </vt:variant>
      <vt:variant>
        <vt:i4>1586</vt:i4>
      </vt:variant>
      <vt:variant>
        <vt:i4>0</vt:i4>
      </vt:variant>
      <vt:variant>
        <vt:i4>5</vt:i4>
      </vt:variant>
      <vt:variant>
        <vt:lpwstr/>
      </vt:variant>
      <vt:variant>
        <vt:lpwstr>_Toc179711917</vt:lpwstr>
      </vt:variant>
      <vt:variant>
        <vt:i4>1507376</vt:i4>
      </vt:variant>
      <vt:variant>
        <vt:i4>1580</vt:i4>
      </vt:variant>
      <vt:variant>
        <vt:i4>0</vt:i4>
      </vt:variant>
      <vt:variant>
        <vt:i4>5</vt:i4>
      </vt:variant>
      <vt:variant>
        <vt:lpwstr/>
      </vt:variant>
      <vt:variant>
        <vt:lpwstr>_Toc179711916</vt:lpwstr>
      </vt:variant>
      <vt:variant>
        <vt:i4>1507376</vt:i4>
      </vt:variant>
      <vt:variant>
        <vt:i4>1574</vt:i4>
      </vt:variant>
      <vt:variant>
        <vt:i4>0</vt:i4>
      </vt:variant>
      <vt:variant>
        <vt:i4>5</vt:i4>
      </vt:variant>
      <vt:variant>
        <vt:lpwstr/>
      </vt:variant>
      <vt:variant>
        <vt:lpwstr>_Toc179711915</vt:lpwstr>
      </vt:variant>
      <vt:variant>
        <vt:i4>1507376</vt:i4>
      </vt:variant>
      <vt:variant>
        <vt:i4>1568</vt:i4>
      </vt:variant>
      <vt:variant>
        <vt:i4>0</vt:i4>
      </vt:variant>
      <vt:variant>
        <vt:i4>5</vt:i4>
      </vt:variant>
      <vt:variant>
        <vt:lpwstr/>
      </vt:variant>
      <vt:variant>
        <vt:lpwstr>_Toc179711914</vt:lpwstr>
      </vt:variant>
      <vt:variant>
        <vt:i4>1507376</vt:i4>
      </vt:variant>
      <vt:variant>
        <vt:i4>1562</vt:i4>
      </vt:variant>
      <vt:variant>
        <vt:i4>0</vt:i4>
      </vt:variant>
      <vt:variant>
        <vt:i4>5</vt:i4>
      </vt:variant>
      <vt:variant>
        <vt:lpwstr/>
      </vt:variant>
      <vt:variant>
        <vt:lpwstr>_Toc179711913</vt:lpwstr>
      </vt:variant>
      <vt:variant>
        <vt:i4>1507376</vt:i4>
      </vt:variant>
      <vt:variant>
        <vt:i4>1556</vt:i4>
      </vt:variant>
      <vt:variant>
        <vt:i4>0</vt:i4>
      </vt:variant>
      <vt:variant>
        <vt:i4>5</vt:i4>
      </vt:variant>
      <vt:variant>
        <vt:lpwstr/>
      </vt:variant>
      <vt:variant>
        <vt:lpwstr>_Toc179711912</vt:lpwstr>
      </vt:variant>
      <vt:variant>
        <vt:i4>1507376</vt:i4>
      </vt:variant>
      <vt:variant>
        <vt:i4>1550</vt:i4>
      </vt:variant>
      <vt:variant>
        <vt:i4>0</vt:i4>
      </vt:variant>
      <vt:variant>
        <vt:i4>5</vt:i4>
      </vt:variant>
      <vt:variant>
        <vt:lpwstr/>
      </vt:variant>
      <vt:variant>
        <vt:lpwstr>_Toc179711911</vt:lpwstr>
      </vt:variant>
      <vt:variant>
        <vt:i4>1507376</vt:i4>
      </vt:variant>
      <vt:variant>
        <vt:i4>1544</vt:i4>
      </vt:variant>
      <vt:variant>
        <vt:i4>0</vt:i4>
      </vt:variant>
      <vt:variant>
        <vt:i4>5</vt:i4>
      </vt:variant>
      <vt:variant>
        <vt:lpwstr/>
      </vt:variant>
      <vt:variant>
        <vt:lpwstr>_Toc179711910</vt:lpwstr>
      </vt:variant>
      <vt:variant>
        <vt:i4>1441840</vt:i4>
      </vt:variant>
      <vt:variant>
        <vt:i4>1538</vt:i4>
      </vt:variant>
      <vt:variant>
        <vt:i4>0</vt:i4>
      </vt:variant>
      <vt:variant>
        <vt:i4>5</vt:i4>
      </vt:variant>
      <vt:variant>
        <vt:lpwstr/>
      </vt:variant>
      <vt:variant>
        <vt:lpwstr>_Toc179711909</vt:lpwstr>
      </vt:variant>
      <vt:variant>
        <vt:i4>1441840</vt:i4>
      </vt:variant>
      <vt:variant>
        <vt:i4>1532</vt:i4>
      </vt:variant>
      <vt:variant>
        <vt:i4>0</vt:i4>
      </vt:variant>
      <vt:variant>
        <vt:i4>5</vt:i4>
      </vt:variant>
      <vt:variant>
        <vt:lpwstr/>
      </vt:variant>
      <vt:variant>
        <vt:lpwstr>_Toc179711908</vt:lpwstr>
      </vt:variant>
      <vt:variant>
        <vt:i4>1441840</vt:i4>
      </vt:variant>
      <vt:variant>
        <vt:i4>1526</vt:i4>
      </vt:variant>
      <vt:variant>
        <vt:i4>0</vt:i4>
      </vt:variant>
      <vt:variant>
        <vt:i4>5</vt:i4>
      </vt:variant>
      <vt:variant>
        <vt:lpwstr/>
      </vt:variant>
      <vt:variant>
        <vt:lpwstr>_Toc179711907</vt:lpwstr>
      </vt:variant>
      <vt:variant>
        <vt:i4>1441840</vt:i4>
      </vt:variant>
      <vt:variant>
        <vt:i4>1520</vt:i4>
      </vt:variant>
      <vt:variant>
        <vt:i4>0</vt:i4>
      </vt:variant>
      <vt:variant>
        <vt:i4>5</vt:i4>
      </vt:variant>
      <vt:variant>
        <vt:lpwstr/>
      </vt:variant>
      <vt:variant>
        <vt:lpwstr>_Toc179711906</vt:lpwstr>
      </vt:variant>
      <vt:variant>
        <vt:i4>1441840</vt:i4>
      </vt:variant>
      <vt:variant>
        <vt:i4>1514</vt:i4>
      </vt:variant>
      <vt:variant>
        <vt:i4>0</vt:i4>
      </vt:variant>
      <vt:variant>
        <vt:i4>5</vt:i4>
      </vt:variant>
      <vt:variant>
        <vt:lpwstr/>
      </vt:variant>
      <vt:variant>
        <vt:lpwstr>_Toc179711905</vt:lpwstr>
      </vt:variant>
      <vt:variant>
        <vt:i4>1441840</vt:i4>
      </vt:variant>
      <vt:variant>
        <vt:i4>1508</vt:i4>
      </vt:variant>
      <vt:variant>
        <vt:i4>0</vt:i4>
      </vt:variant>
      <vt:variant>
        <vt:i4>5</vt:i4>
      </vt:variant>
      <vt:variant>
        <vt:lpwstr/>
      </vt:variant>
      <vt:variant>
        <vt:lpwstr>_Toc179711904</vt:lpwstr>
      </vt:variant>
      <vt:variant>
        <vt:i4>1441840</vt:i4>
      </vt:variant>
      <vt:variant>
        <vt:i4>1502</vt:i4>
      </vt:variant>
      <vt:variant>
        <vt:i4>0</vt:i4>
      </vt:variant>
      <vt:variant>
        <vt:i4>5</vt:i4>
      </vt:variant>
      <vt:variant>
        <vt:lpwstr/>
      </vt:variant>
      <vt:variant>
        <vt:lpwstr>_Toc179711903</vt:lpwstr>
      </vt:variant>
      <vt:variant>
        <vt:i4>1441840</vt:i4>
      </vt:variant>
      <vt:variant>
        <vt:i4>1496</vt:i4>
      </vt:variant>
      <vt:variant>
        <vt:i4>0</vt:i4>
      </vt:variant>
      <vt:variant>
        <vt:i4>5</vt:i4>
      </vt:variant>
      <vt:variant>
        <vt:lpwstr/>
      </vt:variant>
      <vt:variant>
        <vt:lpwstr>_Toc179711902</vt:lpwstr>
      </vt:variant>
      <vt:variant>
        <vt:i4>1441840</vt:i4>
      </vt:variant>
      <vt:variant>
        <vt:i4>1490</vt:i4>
      </vt:variant>
      <vt:variant>
        <vt:i4>0</vt:i4>
      </vt:variant>
      <vt:variant>
        <vt:i4>5</vt:i4>
      </vt:variant>
      <vt:variant>
        <vt:lpwstr/>
      </vt:variant>
      <vt:variant>
        <vt:lpwstr>_Toc179711901</vt:lpwstr>
      </vt:variant>
      <vt:variant>
        <vt:i4>1441840</vt:i4>
      </vt:variant>
      <vt:variant>
        <vt:i4>1484</vt:i4>
      </vt:variant>
      <vt:variant>
        <vt:i4>0</vt:i4>
      </vt:variant>
      <vt:variant>
        <vt:i4>5</vt:i4>
      </vt:variant>
      <vt:variant>
        <vt:lpwstr/>
      </vt:variant>
      <vt:variant>
        <vt:lpwstr>_Toc179711900</vt:lpwstr>
      </vt:variant>
      <vt:variant>
        <vt:i4>2031665</vt:i4>
      </vt:variant>
      <vt:variant>
        <vt:i4>1478</vt:i4>
      </vt:variant>
      <vt:variant>
        <vt:i4>0</vt:i4>
      </vt:variant>
      <vt:variant>
        <vt:i4>5</vt:i4>
      </vt:variant>
      <vt:variant>
        <vt:lpwstr/>
      </vt:variant>
      <vt:variant>
        <vt:lpwstr>_Toc179711899</vt:lpwstr>
      </vt:variant>
      <vt:variant>
        <vt:i4>2031665</vt:i4>
      </vt:variant>
      <vt:variant>
        <vt:i4>1472</vt:i4>
      </vt:variant>
      <vt:variant>
        <vt:i4>0</vt:i4>
      </vt:variant>
      <vt:variant>
        <vt:i4>5</vt:i4>
      </vt:variant>
      <vt:variant>
        <vt:lpwstr/>
      </vt:variant>
      <vt:variant>
        <vt:lpwstr>_Toc179711898</vt:lpwstr>
      </vt:variant>
      <vt:variant>
        <vt:i4>2031665</vt:i4>
      </vt:variant>
      <vt:variant>
        <vt:i4>1466</vt:i4>
      </vt:variant>
      <vt:variant>
        <vt:i4>0</vt:i4>
      </vt:variant>
      <vt:variant>
        <vt:i4>5</vt:i4>
      </vt:variant>
      <vt:variant>
        <vt:lpwstr/>
      </vt:variant>
      <vt:variant>
        <vt:lpwstr>_Toc179711897</vt:lpwstr>
      </vt:variant>
      <vt:variant>
        <vt:i4>2031665</vt:i4>
      </vt:variant>
      <vt:variant>
        <vt:i4>1460</vt:i4>
      </vt:variant>
      <vt:variant>
        <vt:i4>0</vt:i4>
      </vt:variant>
      <vt:variant>
        <vt:i4>5</vt:i4>
      </vt:variant>
      <vt:variant>
        <vt:lpwstr/>
      </vt:variant>
      <vt:variant>
        <vt:lpwstr>_Toc179711896</vt:lpwstr>
      </vt:variant>
      <vt:variant>
        <vt:i4>2031665</vt:i4>
      </vt:variant>
      <vt:variant>
        <vt:i4>1454</vt:i4>
      </vt:variant>
      <vt:variant>
        <vt:i4>0</vt:i4>
      </vt:variant>
      <vt:variant>
        <vt:i4>5</vt:i4>
      </vt:variant>
      <vt:variant>
        <vt:lpwstr/>
      </vt:variant>
      <vt:variant>
        <vt:lpwstr>_Toc179711895</vt:lpwstr>
      </vt:variant>
      <vt:variant>
        <vt:i4>2031665</vt:i4>
      </vt:variant>
      <vt:variant>
        <vt:i4>1448</vt:i4>
      </vt:variant>
      <vt:variant>
        <vt:i4>0</vt:i4>
      </vt:variant>
      <vt:variant>
        <vt:i4>5</vt:i4>
      </vt:variant>
      <vt:variant>
        <vt:lpwstr/>
      </vt:variant>
      <vt:variant>
        <vt:lpwstr>_Toc179711894</vt:lpwstr>
      </vt:variant>
      <vt:variant>
        <vt:i4>2031665</vt:i4>
      </vt:variant>
      <vt:variant>
        <vt:i4>1442</vt:i4>
      </vt:variant>
      <vt:variant>
        <vt:i4>0</vt:i4>
      </vt:variant>
      <vt:variant>
        <vt:i4>5</vt:i4>
      </vt:variant>
      <vt:variant>
        <vt:lpwstr/>
      </vt:variant>
      <vt:variant>
        <vt:lpwstr>_Toc179711893</vt:lpwstr>
      </vt:variant>
      <vt:variant>
        <vt:i4>2031665</vt:i4>
      </vt:variant>
      <vt:variant>
        <vt:i4>1436</vt:i4>
      </vt:variant>
      <vt:variant>
        <vt:i4>0</vt:i4>
      </vt:variant>
      <vt:variant>
        <vt:i4>5</vt:i4>
      </vt:variant>
      <vt:variant>
        <vt:lpwstr/>
      </vt:variant>
      <vt:variant>
        <vt:lpwstr>_Toc179711892</vt:lpwstr>
      </vt:variant>
      <vt:variant>
        <vt:i4>2031665</vt:i4>
      </vt:variant>
      <vt:variant>
        <vt:i4>1430</vt:i4>
      </vt:variant>
      <vt:variant>
        <vt:i4>0</vt:i4>
      </vt:variant>
      <vt:variant>
        <vt:i4>5</vt:i4>
      </vt:variant>
      <vt:variant>
        <vt:lpwstr/>
      </vt:variant>
      <vt:variant>
        <vt:lpwstr>_Toc179711891</vt:lpwstr>
      </vt:variant>
      <vt:variant>
        <vt:i4>2031665</vt:i4>
      </vt:variant>
      <vt:variant>
        <vt:i4>1424</vt:i4>
      </vt:variant>
      <vt:variant>
        <vt:i4>0</vt:i4>
      </vt:variant>
      <vt:variant>
        <vt:i4>5</vt:i4>
      </vt:variant>
      <vt:variant>
        <vt:lpwstr/>
      </vt:variant>
      <vt:variant>
        <vt:lpwstr>_Toc179711890</vt:lpwstr>
      </vt:variant>
      <vt:variant>
        <vt:i4>1966129</vt:i4>
      </vt:variant>
      <vt:variant>
        <vt:i4>1418</vt:i4>
      </vt:variant>
      <vt:variant>
        <vt:i4>0</vt:i4>
      </vt:variant>
      <vt:variant>
        <vt:i4>5</vt:i4>
      </vt:variant>
      <vt:variant>
        <vt:lpwstr/>
      </vt:variant>
      <vt:variant>
        <vt:lpwstr>_Toc179711889</vt:lpwstr>
      </vt:variant>
      <vt:variant>
        <vt:i4>1966129</vt:i4>
      </vt:variant>
      <vt:variant>
        <vt:i4>1412</vt:i4>
      </vt:variant>
      <vt:variant>
        <vt:i4>0</vt:i4>
      </vt:variant>
      <vt:variant>
        <vt:i4>5</vt:i4>
      </vt:variant>
      <vt:variant>
        <vt:lpwstr/>
      </vt:variant>
      <vt:variant>
        <vt:lpwstr>_Toc179711888</vt:lpwstr>
      </vt:variant>
      <vt:variant>
        <vt:i4>1966129</vt:i4>
      </vt:variant>
      <vt:variant>
        <vt:i4>1406</vt:i4>
      </vt:variant>
      <vt:variant>
        <vt:i4>0</vt:i4>
      </vt:variant>
      <vt:variant>
        <vt:i4>5</vt:i4>
      </vt:variant>
      <vt:variant>
        <vt:lpwstr/>
      </vt:variant>
      <vt:variant>
        <vt:lpwstr>_Toc179711887</vt:lpwstr>
      </vt:variant>
      <vt:variant>
        <vt:i4>1966129</vt:i4>
      </vt:variant>
      <vt:variant>
        <vt:i4>1400</vt:i4>
      </vt:variant>
      <vt:variant>
        <vt:i4>0</vt:i4>
      </vt:variant>
      <vt:variant>
        <vt:i4>5</vt:i4>
      </vt:variant>
      <vt:variant>
        <vt:lpwstr/>
      </vt:variant>
      <vt:variant>
        <vt:lpwstr>_Toc179711886</vt:lpwstr>
      </vt:variant>
      <vt:variant>
        <vt:i4>1966129</vt:i4>
      </vt:variant>
      <vt:variant>
        <vt:i4>1394</vt:i4>
      </vt:variant>
      <vt:variant>
        <vt:i4>0</vt:i4>
      </vt:variant>
      <vt:variant>
        <vt:i4>5</vt:i4>
      </vt:variant>
      <vt:variant>
        <vt:lpwstr/>
      </vt:variant>
      <vt:variant>
        <vt:lpwstr>_Toc179711885</vt:lpwstr>
      </vt:variant>
      <vt:variant>
        <vt:i4>1966129</vt:i4>
      </vt:variant>
      <vt:variant>
        <vt:i4>1388</vt:i4>
      </vt:variant>
      <vt:variant>
        <vt:i4>0</vt:i4>
      </vt:variant>
      <vt:variant>
        <vt:i4>5</vt:i4>
      </vt:variant>
      <vt:variant>
        <vt:lpwstr/>
      </vt:variant>
      <vt:variant>
        <vt:lpwstr>_Toc179711884</vt:lpwstr>
      </vt:variant>
      <vt:variant>
        <vt:i4>1966129</vt:i4>
      </vt:variant>
      <vt:variant>
        <vt:i4>1382</vt:i4>
      </vt:variant>
      <vt:variant>
        <vt:i4>0</vt:i4>
      </vt:variant>
      <vt:variant>
        <vt:i4>5</vt:i4>
      </vt:variant>
      <vt:variant>
        <vt:lpwstr/>
      </vt:variant>
      <vt:variant>
        <vt:lpwstr>_Toc179711883</vt:lpwstr>
      </vt:variant>
      <vt:variant>
        <vt:i4>1966129</vt:i4>
      </vt:variant>
      <vt:variant>
        <vt:i4>1376</vt:i4>
      </vt:variant>
      <vt:variant>
        <vt:i4>0</vt:i4>
      </vt:variant>
      <vt:variant>
        <vt:i4>5</vt:i4>
      </vt:variant>
      <vt:variant>
        <vt:lpwstr/>
      </vt:variant>
      <vt:variant>
        <vt:lpwstr>_Toc179711882</vt:lpwstr>
      </vt:variant>
      <vt:variant>
        <vt:i4>1966129</vt:i4>
      </vt:variant>
      <vt:variant>
        <vt:i4>1370</vt:i4>
      </vt:variant>
      <vt:variant>
        <vt:i4>0</vt:i4>
      </vt:variant>
      <vt:variant>
        <vt:i4>5</vt:i4>
      </vt:variant>
      <vt:variant>
        <vt:lpwstr/>
      </vt:variant>
      <vt:variant>
        <vt:lpwstr>_Toc179711881</vt:lpwstr>
      </vt:variant>
      <vt:variant>
        <vt:i4>1966129</vt:i4>
      </vt:variant>
      <vt:variant>
        <vt:i4>1364</vt:i4>
      </vt:variant>
      <vt:variant>
        <vt:i4>0</vt:i4>
      </vt:variant>
      <vt:variant>
        <vt:i4>5</vt:i4>
      </vt:variant>
      <vt:variant>
        <vt:lpwstr/>
      </vt:variant>
      <vt:variant>
        <vt:lpwstr>_Toc179711880</vt:lpwstr>
      </vt:variant>
      <vt:variant>
        <vt:i4>1114161</vt:i4>
      </vt:variant>
      <vt:variant>
        <vt:i4>1358</vt:i4>
      </vt:variant>
      <vt:variant>
        <vt:i4>0</vt:i4>
      </vt:variant>
      <vt:variant>
        <vt:i4>5</vt:i4>
      </vt:variant>
      <vt:variant>
        <vt:lpwstr/>
      </vt:variant>
      <vt:variant>
        <vt:lpwstr>_Toc179711879</vt:lpwstr>
      </vt:variant>
      <vt:variant>
        <vt:i4>1114161</vt:i4>
      </vt:variant>
      <vt:variant>
        <vt:i4>1352</vt:i4>
      </vt:variant>
      <vt:variant>
        <vt:i4>0</vt:i4>
      </vt:variant>
      <vt:variant>
        <vt:i4>5</vt:i4>
      </vt:variant>
      <vt:variant>
        <vt:lpwstr/>
      </vt:variant>
      <vt:variant>
        <vt:lpwstr>_Toc179711878</vt:lpwstr>
      </vt:variant>
      <vt:variant>
        <vt:i4>1114161</vt:i4>
      </vt:variant>
      <vt:variant>
        <vt:i4>1346</vt:i4>
      </vt:variant>
      <vt:variant>
        <vt:i4>0</vt:i4>
      </vt:variant>
      <vt:variant>
        <vt:i4>5</vt:i4>
      </vt:variant>
      <vt:variant>
        <vt:lpwstr/>
      </vt:variant>
      <vt:variant>
        <vt:lpwstr>_Toc179711877</vt:lpwstr>
      </vt:variant>
      <vt:variant>
        <vt:i4>1114161</vt:i4>
      </vt:variant>
      <vt:variant>
        <vt:i4>1340</vt:i4>
      </vt:variant>
      <vt:variant>
        <vt:i4>0</vt:i4>
      </vt:variant>
      <vt:variant>
        <vt:i4>5</vt:i4>
      </vt:variant>
      <vt:variant>
        <vt:lpwstr/>
      </vt:variant>
      <vt:variant>
        <vt:lpwstr>_Toc179711876</vt:lpwstr>
      </vt:variant>
      <vt:variant>
        <vt:i4>1114161</vt:i4>
      </vt:variant>
      <vt:variant>
        <vt:i4>1334</vt:i4>
      </vt:variant>
      <vt:variant>
        <vt:i4>0</vt:i4>
      </vt:variant>
      <vt:variant>
        <vt:i4>5</vt:i4>
      </vt:variant>
      <vt:variant>
        <vt:lpwstr/>
      </vt:variant>
      <vt:variant>
        <vt:lpwstr>_Toc179711875</vt:lpwstr>
      </vt:variant>
      <vt:variant>
        <vt:i4>1114161</vt:i4>
      </vt:variant>
      <vt:variant>
        <vt:i4>1328</vt:i4>
      </vt:variant>
      <vt:variant>
        <vt:i4>0</vt:i4>
      </vt:variant>
      <vt:variant>
        <vt:i4>5</vt:i4>
      </vt:variant>
      <vt:variant>
        <vt:lpwstr/>
      </vt:variant>
      <vt:variant>
        <vt:lpwstr>_Toc179711874</vt:lpwstr>
      </vt:variant>
      <vt:variant>
        <vt:i4>1114161</vt:i4>
      </vt:variant>
      <vt:variant>
        <vt:i4>1322</vt:i4>
      </vt:variant>
      <vt:variant>
        <vt:i4>0</vt:i4>
      </vt:variant>
      <vt:variant>
        <vt:i4>5</vt:i4>
      </vt:variant>
      <vt:variant>
        <vt:lpwstr/>
      </vt:variant>
      <vt:variant>
        <vt:lpwstr>_Toc179711873</vt:lpwstr>
      </vt:variant>
      <vt:variant>
        <vt:i4>1114161</vt:i4>
      </vt:variant>
      <vt:variant>
        <vt:i4>1316</vt:i4>
      </vt:variant>
      <vt:variant>
        <vt:i4>0</vt:i4>
      </vt:variant>
      <vt:variant>
        <vt:i4>5</vt:i4>
      </vt:variant>
      <vt:variant>
        <vt:lpwstr/>
      </vt:variant>
      <vt:variant>
        <vt:lpwstr>_Toc179711872</vt:lpwstr>
      </vt:variant>
      <vt:variant>
        <vt:i4>1114161</vt:i4>
      </vt:variant>
      <vt:variant>
        <vt:i4>1310</vt:i4>
      </vt:variant>
      <vt:variant>
        <vt:i4>0</vt:i4>
      </vt:variant>
      <vt:variant>
        <vt:i4>5</vt:i4>
      </vt:variant>
      <vt:variant>
        <vt:lpwstr/>
      </vt:variant>
      <vt:variant>
        <vt:lpwstr>_Toc179711871</vt:lpwstr>
      </vt:variant>
      <vt:variant>
        <vt:i4>1114161</vt:i4>
      </vt:variant>
      <vt:variant>
        <vt:i4>1304</vt:i4>
      </vt:variant>
      <vt:variant>
        <vt:i4>0</vt:i4>
      </vt:variant>
      <vt:variant>
        <vt:i4>5</vt:i4>
      </vt:variant>
      <vt:variant>
        <vt:lpwstr/>
      </vt:variant>
      <vt:variant>
        <vt:lpwstr>_Toc179711870</vt:lpwstr>
      </vt:variant>
      <vt:variant>
        <vt:i4>1048625</vt:i4>
      </vt:variant>
      <vt:variant>
        <vt:i4>1298</vt:i4>
      </vt:variant>
      <vt:variant>
        <vt:i4>0</vt:i4>
      </vt:variant>
      <vt:variant>
        <vt:i4>5</vt:i4>
      </vt:variant>
      <vt:variant>
        <vt:lpwstr/>
      </vt:variant>
      <vt:variant>
        <vt:lpwstr>_Toc179711869</vt:lpwstr>
      </vt:variant>
      <vt:variant>
        <vt:i4>1048625</vt:i4>
      </vt:variant>
      <vt:variant>
        <vt:i4>1292</vt:i4>
      </vt:variant>
      <vt:variant>
        <vt:i4>0</vt:i4>
      </vt:variant>
      <vt:variant>
        <vt:i4>5</vt:i4>
      </vt:variant>
      <vt:variant>
        <vt:lpwstr/>
      </vt:variant>
      <vt:variant>
        <vt:lpwstr>_Toc179711868</vt:lpwstr>
      </vt:variant>
      <vt:variant>
        <vt:i4>1048625</vt:i4>
      </vt:variant>
      <vt:variant>
        <vt:i4>1286</vt:i4>
      </vt:variant>
      <vt:variant>
        <vt:i4>0</vt:i4>
      </vt:variant>
      <vt:variant>
        <vt:i4>5</vt:i4>
      </vt:variant>
      <vt:variant>
        <vt:lpwstr/>
      </vt:variant>
      <vt:variant>
        <vt:lpwstr>_Toc179711867</vt:lpwstr>
      </vt:variant>
      <vt:variant>
        <vt:i4>1048625</vt:i4>
      </vt:variant>
      <vt:variant>
        <vt:i4>1280</vt:i4>
      </vt:variant>
      <vt:variant>
        <vt:i4>0</vt:i4>
      </vt:variant>
      <vt:variant>
        <vt:i4>5</vt:i4>
      </vt:variant>
      <vt:variant>
        <vt:lpwstr/>
      </vt:variant>
      <vt:variant>
        <vt:lpwstr>_Toc179711866</vt:lpwstr>
      </vt:variant>
      <vt:variant>
        <vt:i4>1048625</vt:i4>
      </vt:variant>
      <vt:variant>
        <vt:i4>1274</vt:i4>
      </vt:variant>
      <vt:variant>
        <vt:i4>0</vt:i4>
      </vt:variant>
      <vt:variant>
        <vt:i4>5</vt:i4>
      </vt:variant>
      <vt:variant>
        <vt:lpwstr/>
      </vt:variant>
      <vt:variant>
        <vt:lpwstr>_Toc179711865</vt:lpwstr>
      </vt:variant>
      <vt:variant>
        <vt:i4>1048625</vt:i4>
      </vt:variant>
      <vt:variant>
        <vt:i4>1268</vt:i4>
      </vt:variant>
      <vt:variant>
        <vt:i4>0</vt:i4>
      </vt:variant>
      <vt:variant>
        <vt:i4>5</vt:i4>
      </vt:variant>
      <vt:variant>
        <vt:lpwstr/>
      </vt:variant>
      <vt:variant>
        <vt:lpwstr>_Toc179711864</vt:lpwstr>
      </vt:variant>
      <vt:variant>
        <vt:i4>1048625</vt:i4>
      </vt:variant>
      <vt:variant>
        <vt:i4>1262</vt:i4>
      </vt:variant>
      <vt:variant>
        <vt:i4>0</vt:i4>
      </vt:variant>
      <vt:variant>
        <vt:i4>5</vt:i4>
      </vt:variant>
      <vt:variant>
        <vt:lpwstr/>
      </vt:variant>
      <vt:variant>
        <vt:lpwstr>_Toc179711863</vt:lpwstr>
      </vt:variant>
      <vt:variant>
        <vt:i4>1048625</vt:i4>
      </vt:variant>
      <vt:variant>
        <vt:i4>1256</vt:i4>
      </vt:variant>
      <vt:variant>
        <vt:i4>0</vt:i4>
      </vt:variant>
      <vt:variant>
        <vt:i4>5</vt:i4>
      </vt:variant>
      <vt:variant>
        <vt:lpwstr/>
      </vt:variant>
      <vt:variant>
        <vt:lpwstr>_Toc179711862</vt:lpwstr>
      </vt:variant>
      <vt:variant>
        <vt:i4>1048625</vt:i4>
      </vt:variant>
      <vt:variant>
        <vt:i4>1250</vt:i4>
      </vt:variant>
      <vt:variant>
        <vt:i4>0</vt:i4>
      </vt:variant>
      <vt:variant>
        <vt:i4>5</vt:i4>
      </vt:variant>
      <vt:variant>
        <vt:lpwstr/>
      </vt:variant>
      <vt:variant>
        <vt:lpwstr>_Toc179711861</vt:lpwstr>
      </vt:variant>
      <vt:variant>
        <vt:i4>1048625</vt:i4>
      </vt:variant>
      <vt:variant>
        <vt:i4>1244</vt:i4>
      </vt:variant>
      <vt:variant>
        <vt:i4>0</vt:i4>
      </vt:variant>
      <vt:variant>
        <vt:i4>5</vt:i4>
      </vt:variant>
      <vt:variant>
        <vt:lpwstr/>
      </vt:variant>
      <vt:variant>
        <vt:lpwstr>_Toc179711860</vt:lpwstr>
      </vt:variant>
      <vt:variant>
        <vt:i4>1245233</vt:i4>
      </vt:variant>
      <vt:variant>
        <vt:i4>1238</vt:i4>
      </vt:variant>
      <vt:variant>
        <vt:i4>0</vt:i4>
      </vt:variant>
      <vt:variant>
        <vt:i4>5</vt:i4>
      </vt:variant>
      <vt:variant>
        <vt:lpwstr/>
      </vt:variant>
      <vt:variant>
        <vt:lpwstr>_Toc179711859</vt:lpwstr>
      </vt:variant>
      <vt:variant>
        <vt:i4>1245233</vt:i4>
      </vt:variant>
      <vt:variant>
        <vt:i4>1232</vt:i4>
      </vt:variant>
      <vt:variant>
        <vt:i4>0</vt:i4>
      </vt:variant>
      <vt:variant>
        <vt:i4>5</vt:i4>
      </vt:variant>
      <vt:variant>
        <vt:lpwstr/>
      </vt:variant>
      <vt:variant>
        <vt:lpwstr>_Toc179711858</vt:lpwstr>
      </vt:variant>
      <vt:variant>
        <vt:i4>1245233</vt:i4>
      </vt:variant>
      <vt:variant>
        <vt:i4>1226</vt:i4>
      </vt:variant>
      <vt:variant>
        <vt:i4>0</vt:i4>
      </vt:variant>
      <vt:variant>
        <vt:i4>5</vt:i4>
      </vt:variant>
      <vt:variant>
        <vt:lpwstr/>
      </vt:variant>
      <vt:variant>
        <vt:lpwstr>_Toc179711857</vt:lpwstr>
      </vt:variant>
      <vt:variant>
        <vt:i4>1245233</vt:i4>
      </vt:variant>
      <vt:variant>
        <vt:i4>1220</vt:i4>
      </vt:variant>
      <vt:variant>
        <vt:i4>0</vt:i4>
      </vt:variant>
      <vt:variant>
        <vt:i4>5</vt:i4>
      </vt:variant>
      <vt:variant>
        <vt:lpwstr/>
      </vt:variant>
      <vt:variant>
        <vt:lpwstr>_Toc179711856</vt:lpwstr>
      </vt:variant>
      <vt:variant>
        <vt:i4>1245233</vt:i4>
      </vt:variant>
      <vt:variant>
        <vt:i4>1214</vt:i4>
      </vt:variant>
      <vt:variant>
        <vt:i4>0</vt:i4>
      </vt:variant>
      <vt:variant>
        <vt:i4>5</vt:i4>
      </vt:variant>
      <vt:variant>
        <vt:lpwstr/>
      </vt:variant>
      <vt:variant>
        <vt:lpwstr>_Toc179711855</vt:lpwstr>
      </vt:variant>
      <vt:variant>
        <vt:i4>1245233</vt:i4>
      </vt:variant>
      <vt:variant>
        <vt:i4>1208</vt:i4>
      </vt:variant>
      <vt:variant>
        <vt:i4>0</vt:i4>
      </vt:variant>
      <vt:variant>
        <vt:i4>5</vt:i4>
      </vt:variant>
      <vt:variant>
        <vt:lpwstr/>
      </vt:variant>
      <vt:variant>
        <vt:lpwstr>_Toc179711854</vt:lpwstr>
      </vt:variant>
      <vt:variant>
        <vt:i4>1245233</vt:i4>
      </vt:variant>
      <vt:variant>
        <vt:i4>1202</vt:i4>
      </vt:variant>
      <vt:variant>
        <vt:i4>0</vt:i4>
      </vt:variant>
      <vt:variant>
        <vt:i4>5</vt:i4>
      </vt:variant>
      <vt:variant>
        <vt:lpwstr/>
      </vt:variant>
      <vt:variant>
        <vt:lpwstr>_Toc179711853</vt:lpwstr>
      </vt:variant>
      <vt:variant>
        <vt:i4>1245233</vt:i4>
      </vt:variant>
      <vt:variant>
        <vt:i4>1196</vt:i4>
      </vt:variant>
      <vt:variant>
        <vt:i4>0</vt:i4>
      </vt:variant>
      <vt:variant>
        <vt:i4>5</vt:i4>
      </vt:variant>
      <vt:variant>
        <vt:lpwstr/>
      </vt:variant>
      <vt:variant>
        <vt:lpwstr>_Toc179711852</vt:lpwstr>
      </vt:variant>
      <vt:variant>
        <vt:i4>1245233</vt:i4>
      </vt:variant>
      <vt:variant>
        <vt:i4>1190</vt:i4>
      </vt:variant>
      <vt:variant>
        <vt:i4>0</vt:i4>
      </vt:variant>
      <vt:variant>
        <vt:i4>5</vt:i4>
      </vt:variant>
      <vt:variant>
        <vt:lpwstr/>
      </vt:variant>
      <vt:variant>
        <vt:lpwstr>_Toc179711851</vt:lpwstr>
      </vt:variant>
      <vt:variant>
        <vt:i4>1245233</vt:i4>
      </vt:variant>
      <vt:variant>
        <vt:i4>1184</vt:i4>
      </vt:variant>
      <vt:variant>
        <vt:i4>0</vt:i4>
      </vt:variant>
      <vt:variant>
        <vt:i4>5</vt:i4>
      </vt:variant>
      <vt:variant>
        <vt:lpwstr/>
      </vt:variant>
      <vt:variant>
        <vt:lpwstr>_Toc179711850</vt:lpwstr>
      </vt:variant>
      <vt:variant>
        <vt:i4>1179697</vt:i4>
      </vt:variant>
      <vt:variant>
        <vt:i4>1178</vt:i4>
      </vt:variant>
      <vt:variant>
        <vt:i4>0</vt:i4>
      </vt:variant>
      <vt:variant>
        <vt:i4>5</vt:i4>
      </vt:variant>
      <vt:variant>
        <vt:lpwstr/>
      </vt:variant>
      <vt:variant>
        <vt:lpwstr>_Toc179711849</vt:lpwstr>
      </vt:variant>
      <vt:variant>
        <vt:i4>1179697</vt:i4>
      </vt:variant>
      <vt:variant>
        <vt:i4>1172</vt:i4>
      </vt:variant>
      <vt:variant>
        <vt:i4>0</vt:i4>
      </vt:variant>
      <vt:variant>
        <vt:i4>5</vt:i4>
      </vt:variant>
      <vt:variant>
        <vt:lpwstr/>
      </vt:variant>
      <vt:variant>
        <vt:lpwstr>_Toc179711848</vt:lpwstr>
      </vt:variant>
      <vt:variant>
        <vt:i4>1179697</vt:i4>
      </vt:variant>
      <vt:variant>
        <vt:i4>1166</vt:i4>
      </vt:variant>
      <vt:variant>
        <vt:i4>0</vt:i4>
      </vt:variant>
      <vt:variant>
        <vt:i4>5</vt:i4>
      </vt:variant>
      <vt:variant>
        <vt:lpwstr/>
      </vt:variant>
      <vt:variant>
        <vt:lpwstr>_Toc179711847</vt:lpwstr>
      </vt:variant>
      <vt:variant>
        <vt:i4>1179697</vt:i4>
      </vt:variant>
      <vt:variant>
        <vt:i4>1160</vt:i4>
      </vt:variant>
      <vt:variant>
        <vt:i4>0</vt:i4>
      </vt:variant>
      <vt:variant>
        <vt:i4>5</vt:i4>
      </vt:variant>
      <vt:variant>
        <vt:lpwstr/>
      </vt:variant>
      <vt:variant>
        <vt:lpwstr>_Toc179711846</vt:lpwstr>
      </vt:variant>
      <vt:variant>
        <vt:i4>1179697</vt:i4>
      </vt:variant>
      <vt:variant>
        <vt:i4>1154</vt:i4>
      </vt:variant>
      <vt:variant>
        <vt:i4>0</vt:i4>
      </vt:variant>
      <vt:variant>
        <vt:i4>5</vt:i4>
      </vt:variant>
      <vt:variant>
        <vt:lpwstr/>
      </vt:variant>
      <vt:variant>
        <vt:lpwstr>_Toc179711845</vt:lpwstr>
      </vt:variant>
      <vt:variant>
        <vt:i4>1179697</vt:i4>
      </vt:variant>
      <vt:variant>
        <vt:i4>1148</vt:i4>
      </vt:variant>
      <vt:variant>
        <vt:i4>0</vt:i4>
      </vt:variant>
      <vt:variant>
        <vt:i4>5</vt:i4>
      </vt:variant>
      <vt:variant>
        <vt:lpwstr/>
      </vt:variant>
      <vt:variant>
        <vt:lpwstr>_Toc179711844</vt:lpwstr>
      </vt:variant>
      <vt:variant>
        <vt:i4>1179697</vt:i4>
      </vt:variant>
      <vt:variant>
        <vt:i4>1142</vt:i4>
      </vt:variant>
      <vt:variant>
        <vt:i4>0</vt:i4>
      </vt:variant>
      <vt:variant>
        <vt:i4>5</vt:i4>
      </vt:variant>
      <vt:variant>
        <vt:lpwstr/>
      </vt:variant>
      <vt:variant>
        <vt:lpwstr>_Toc179711843</vt:lpwstr>
      </vt:variant>
      <vt:variant>
        <vt:i4>1179697</vt:i4>
      </vt:variant>
      <vt:variant>
        <vt:i4>1136</vt:i4>
      </vt:variant>
      <vt:variant>
        <vt:i4>0</vt:i4>
      </vt:variant>
      <vt:variant>
        <vt:i4>5</vt:i4>
      </vt:variant>
      <vt:variant>
        <vt:lpwstr/>
      </vt:variant>
      <vt:variant>
        <vt:lpwstr>_Toc179711842</vt:lpwstr>
      </vt:variant>
      <vt:variant>
        <vt:i4>1179697</vt:i4>
      </vt:variant>
      <vt:variant>
        <vt:i4>1130</vt:i4>
      </vt:variant>
      <vt:variant>
        <vt:i4>0</vt:i4>
      </vt:variant>
      <vt:variant>
        <vt:i4>5</vt:i4>
      </vt:variant>
      <vt:variant>
        <vt:lpwstr/>
      </vt:variant>
      <vt:variant>
        <vt:lpwstr>_Toc179711841</vt:lpwstr>
      </vt:variant>
      <vt:variant>
        <vt:i4>1769531</vt:i4>
      </vt:variant>
      <vt:variant>
        <vt:i4>1121</vt:i4>
      </vt:variant>
      <vt:variant>
        <vt:i4>0</vt:i4>
      </vt:variant>
      <vt:variant>
        <vt:i4>5</vt:i4>
      </vt:variant>
      <vt:variant>
        <vt:lpwstr/>
      </vt:variant>
      <vt:variant>
        <vt:lpwstr>_Toc191296215</vt:lpwstr>
      </vt:variant>
      <vt:variant>
        <vt:i4>1769531</vt:i4>
      </vt:variant>
      <vt:variant>
        <vt:i4>1115</vt:i4>
      </vt:variant>
      <vt:variant>
        <vt:i4>0</vt:i4>
      </vt:variant>
      <vt:variant>
        <vt:i4>5</vt:i4>
      </vt:variant>
      <vt:variant>
        <vt:lpwstr/>
      </vt:variant>
      <vt:variant>
        <vt:lpwstr>_Toc191296214</vt:lpwstr>
      </vt:variant>
      <vt:variant>
        <vt:i4>1769531</vt:i4>
      </vt:variant>
      <vt:variant>
        <vt:i4>1109</vt:i4>
      </vt:variant>
      <vt:variant>
        <vt:i4>0</vt:i4>
      </vt:variant>
      <vt:variant>
        <vt:i4>5</vt:i4>
      </vt:variant>
      <vt:variant>
        <vt:lpwstr/>
      </vt:variant>
      <vt:variant>
        <vt:lpwstr>_Toc191296213</vt:lpwstr>
      </vt:variant>
      <vt:variant>
        <vt:i4>1769531</vt:i4>
      </vt:variant>
      <vt:variant>
        <vt:i4>1103</vt:i4>
      </vt:variant>
      <vt:variant>
        <vt:i4>0</vt:i4>
      </vt:variant>
      <vt:variant>
        <vt:i4>5</vt:i4>
      </vt:variant>
      <vt:variant>
        <vt:lpwstr/>
      </vt:variant>
      <vt:variant>
        <vt:lpwstr>_Toc191296212</vt:lpwstr>
      </vt:variant>
      <vt:variant>
        <vt:i4>1769531</vt:i4>
      </vt:variant>
      <vt:variant>
        <vt:i4>1097</vt:i4>
      </vt:variant>
      <vt:variant>
        <vt:i4>0</vt:i4>
      </vt:variant>
      <vt:variant>
        <vt:i4>5</vt:i4>
      </vt:variant>
      <vt:variant>
        <vt:lpwstr/>
      </vt:variant>
      <vt:variant>
        <vt:lpwstr>_Toc191296211</vt:lpwstr>
      </vt:variant>
      <vt:variant>
        <vt:i4>1769531</vt:i4>
      </vt:variant>
      <vt:variant>
        <vt:i4>1091</vt:i4>
      </vt:variant>
      <vt:variant>
        <vt:i4>0</vt:i4>
      </vt:variant>
      <vt:variant>
        <vt:i4>5</vt:i4>
      </vt:variant>
      <vt:variant>
        <vt:lpwstr/>
      </vt:variant>
      <vt:variant>
        <vt:lpwstr>_Toc191296210</vt:lpwstr>
      </vt:variant>
      <vt:variant>
        <vt:i4>1703995</vt:i4>
      </vt:variant>
      <vt:variant>
        <vt:i4>1085</vt:i4>
      </vt:variant>
      <vt:variant>
        <vt:i4>0</vt:i4>
      </vt:variant>
      <vt:variant>
        <vt:i4>5</vt:i4>
      </vt:variant>
      <vt:variant>
        <vt:lpwstr/>
      </vt:variant>
      <vt:variant>
        <vt:lpwstr>_Toc191296209</vt:lpwstr>
      </vt:variant>
      <vt:variant>
        <vt:i4>1703995</vt:i4>
      </vt:variant>
      <vt:variant>
        <vt:i4>1079</vt:i4>
      </vt:variant>
      <vt:variant>
        <vt:i4>0</vt:i4>
      </vt:variant>
      <vt:variant>
        <vt:i4>5</vt:i4>
      </vt:variant>
      <vt:variant>
        <vt:lpwstr/>
      </vt:variant>
      <vt:variant>
        <vt:lpwstr>_Toc191296208</vt:lpwstr>
      </vt:variant>
      <vt:variant>
        <vt:i4>1703995</vt:i4>
      </vt:variant>
      <vt:variant>
        <vt:i4>1073</vt:i4>
      </vt:variant>
      <vt:variant>
        <vt:i4>0</vt:i4>
      </vt:variant>
      <vt:variant>
        <vt:i4>5</vt:i4>
      </vt:variant>
      <vt:variant>
        <vt:lpwstr/>
      </vt:variant>
      <vt:variant>
        <vt:lpwstr>_Toc191296207</vt:lpwstr>
      </vt:variant>
      <vt:variant>
        <vt:i4>1703995</vt:i4>
      </vt:variant>
      <vt:variant>
        <vt:i4>1067</vt:i4>
      </vt:variant>
      <vt:variant>
        <vt:i4>0</vt:i4>
      </vt:variant>
      <vt:variant>
        <vt:i4>5</vt:i4>
      </vt:variant>
      <vt:variant>
        <vt:lpwstr/>
      </vt:variant>
      <vt:variant>
        <vt:lpwstr>_Toc191296206</vt:lpwstr>
      </vt:variant>
      <vt:variant>
        <vt:i4>1703995</vt:i4>
      </vt:variant>
      <vt:variant>
        <vt:i4>1061</vt:i4>
      </vt:variant>
      <vt:variant>
        <vt:i4>0</vt:i4>
      </vt:variant>
      <vt:variant>
        <vt:i4>5</vt:i4>
      </vt:variant>
      <vt:variant>
        <vt:lpwstr/>
      </vt:variant>
      <vt:variant>
        <vt:lpwstr>_Toc191296205</vt:lpwstr>
      </vt:variant>
      <vt:variant>
        <vt:i4>1703995</vt:i4>
      </vt:variant>
      <vt:variant>
        <vt:i4>1055</vt:i4>
      </vt:variant>
      <vt:variant>
        <vt:i4>0</vt:i4>
      </vt:variant>
      <vt:variant>
        <vt:i4>5</vt:i4>
      </vt:variant>
      <vt:variant>
        <vt:lpwstr/>
      </vt:variant>
      <vt:variant>
        <vt:lpwstr>_Toc191296204</vt:lpwstr>
      </vt:variant>
      <vt:variant>
        <vt:i4>1703995</vt:i4>
      </vt:variant>
      <vt:variant>
        <vt:i4>1049</vt:i4>
      </vt:variant>
      <vt:variant>
        <vt:i4>0</vt:i4>
      </vt:variant>
      <vt:variant>
        <vt:i4>5</vt:i4>
      </vt:variant>
      <vt:variant>
        <vt:lpwstr/>
      </vt:variant>
      <vt:variant>
        <vt:lpwstr>_Toc191296203</vt:lpwstr>
      </vt:variant>
      <vt:variant>
        <vt:i4>1703995</vt:i4>
      </vt:variant>
      <vt:variant>
        <vt:i4>1043</vt:i4>
      </vt:variant>
      <vt:variant>
        <vt:i4>0</vt:i4>
      </vt:variant>
      <vt:variant>
        <vt:i4>5</vt:i4>
      </vt:variant>
      <vt:variant>
        <vt:lpwstr/>
      </vt:variant>
      <vt:variant>
        <vt:lpwstr>_Toc191296202</vt:lpwstr>
      </vt:variant>
      <vt:variant>
        <vt:i4>1703995</vt:i4>
      </vt:variant>
      <vt:variant>
        <vt:i4>1037</vt:i4>
      </vt:variant>
      <vt:variant>
        <vt:i4>0</vt:i4>
      </vt:variant>
      <vt:variant>
        <vt:i4>5</vt:i4>
      </vt:variant>
      <vt:variant>
        <vt:lpwstr/>
      </vt:variant>
      <vt:variant>
        <vt:lpwstr>_Toc191296201</vt:lpwstr>
      </vt:variant>
      <vt:variant>
        <vt:i4>1703995</vt:i4>
      </vt:variant>
      <vt:variant>
        <vt:i4>1031</vt:i4>
      </vt:variant>
      <vt:variant>
        <vt:i4>0</vt:i4>
      </vt:variant>
      <vt:variant>
        <vt:i4>5</vt:i4>
      </vt:variant>
      <vt:variant>
        <vt:lpwstr/>
      </vt:variant>
      <vt:variant>
        <vt:lpwstr>_Toc191296200</vt:lpwstr>
      </vt:variant>
      <vt:variant>
        <vt:i4>1245240</vt:i4>
      </vt:variant>
      <vt:variant>
        <vt:i4>1025</vt:i4>
      </vt:variant>
      <vt:variant>
        <vt:i4>0</vt:i4>
      </vt:variant>
      <vt:variant>
        <vt:i4>5</vt:i4>
      </vt:variant>
      <vt:variant>
        <vt:lpwstr/>
      </vt:variant>
      <vt:variant>
        <vt:lpwstr>_Toc191296199</vt:lpwstr>
      </vt:variant>
      <vt:variant>
        <vt:i4>1245240</vt:i4>
      </vt:variant>
      <vt:variant>
        <vt:i4>1019</vt:i4>
      </vt:variant>
      <vt:variant>
        <vt:i4>0</vt:i4>
      </vt:variant>
      <vt:variant>
        <vt:i4>5</vt:i4>
      </vt:variant>
      <vt:variant>
        <vt:lpwstr/>
      </vt:variant>
      <vt:variant>
        <vt:lpwstr>_Toc191296198</vt:lpwstr>
      </vt:variant>
      <vt:variant>
        <vt:i4>1245240</vt:i4>
      </vt:variant>
      <vt:variant>
        <vt:i4>1013</vt:i4>
      </vt:variant>
      <vt:variant>
        <vt:i4>0</vt:i4>
      </vt:variant>
      <vt:variant>
        <vt:i4>5</vt:i4>
      </vt:variant>
      <vt:variant>
        <vt:lpwstr/>
      </vt:variant>
      <vt:variant>
        <vt:lpwstr>_Toc191296197</vt:lpwstr>
      </vt:variant>
      <vt:variant>
        <vt:i4>1245240</vt:i4>
      </vt:variant>
      <vt:variant>
        <vt:i4>1007</vt:i4>
      </vt:variant>
      <vt:variant>
        <vt:i4>0</vt:i4>
      </vt:variant>
      <vt:variant>
        <vt:i4>5</vt:i4>
      </vt:variant>
      <vt:variant>
        <vt:lpwstr/>
      </vt:variant>
      <vt:variant>
        <vt:lpwstr>_Toc191296196</vt:lpwstr>
      </vt:variant>
      <vt:variant>
        <vt:i4>1245240</vt:i4>
      </vt:variant>
      <vt:variant>
        <vt:i4>1001</vt:i4>
      </vt:variant>
      <vt:variant>
        <vt:i4>0</vt:i4>
      </vt:variant>
      <vt:variant>
        <vt:i4>5</vt:i4>
      </vt:variant>
      <vt:variant>
        <vt:lpwstr/>
      </vt:variant>
      <vt:variant>
        <vt:lpwstr>_Toc191296195</vt:lpwstr>
      </vt:variant>
      <vt:variant>
        <vt:i4>1245240</vt:i4>
      </vt:variant>
      <vt:variant>
        <vt:i4>995</vt:i4>
      </vt:variant>
      <vt:variant>
        <vt:i4>0</vt:i4>
      </vt:variant>
      <vt:variant>
        <vt:i4>5</vt:i4>
      </vt:variant>
      <vt:variant>
        <vt:lpwstr/>
      </vt:variant>
      <vt:variant>
        <vt:lpwstr>_Toc191296194</vt:lpwstr>
      </vt:variant>
      <vt:variant>
        <vt:i4>1245240</vt:i4>
      </vt:variant>
      <vt:variant>
        <vt:i4>989</vt:i4>
      </vt:variant>
      <vt:variant>
        <vt:i4>0</vt:i4>
      </vt:variant>
      <vt:variant>
        <vt:i4>5</vt:i4>
      </vt:variant>
      <vt:variant>
        <vt:lpwstr/>
      </vt:variant>
      <vt:variant>
        <vt:lpwstr>_Toc191296193</vt:lpwstr>
      </vt:variant>
      <vt:variant>
        <vt:i4>1245240</vt:i4>
      </vt:variant>
      <vt:variant>
        <vt:i4>983</vt:i4>
      </vt:variant>
      <vt:variant>
        <vt:i4>0</vt:i4>
      </vt:variant>
      <vt:variant>
        <vt:i4>5</vt:i4>
      </vt:variant>
      <vt:variant>
        <vt:lpwstr/>
      </vt:variant>
      <vt:variant>
        <vt:lpwstr>_Toc191296192</vt:lpwstr>
      </vt:variant>
      <vt:variant>
        <vt:i4>1245240</vt:i4>
      </vt:variant>
      <vt:variant>
        <vt:i4>977</vt:i4>
      </vt:variant>
      <vt:variant>
        <vt:i4>0</vt:i4>
      </vt:variant>
      <vt:variant>
        <vt:i4>5</vt:i4>
      </vt:variant>
      <vt:variant>
        <vt:lpwstr/>
      </vt:variant>
      <vt:variant>
        <vt:lpwstr>_Toc191296191</vt:lpwstr>
      </vt:variant>
      <vt:variant>
        <vt:i4>1245240</vt:i4>
      </vt:variant>
      <vt:variant>
        <vt:i4>971</vt:i4>
      </vt:variant>
      <vt:variant>
        <vt:i4>0</vt:i4>
      </vt:variant>
      <vt:variant>
        <vt:i4>5</vt:i4>
      </vt:variant>
      <vt:variant>
        <vt:lpwstr/>
      </vt:variant>
      <vt:variant>
        <vt:lpwstr>_Toc191296190</vt:lpwstr>
      </vt:variant>
      <vt:variant>
        <vt:i4>1179704</vt:i4>
      </vt:variant>
      <vt:variant>
        <vt:i4>965</vt:i4>
      </vt:variant>
      <vt:variant>
        <vt:i4>0</vt:i4>
      </vt:variant>
      <vt:variant>
        <vt:i4>5</vt:i4>
      </vt:variant>
      <vt:variant>
        <vt:lpwstr/>
      </vt:variant>
      <vt:variant>
        <vt:lpwstr>_Toc191296189</vt:lpwstr>
      </vt:variant>
      <vt:variant>
        <vt:i4>1179704</vt:i4>
      </vt:variant>
      <vt:variant>
        <vt:i4>959</vt:i4>
      </vt:variant>
      <vt:variant>
        <vt:i4>0</vt:i4>
      </vt:variant>
      <vt:variant>
        <vt:i4>5</vt:i4>
      </vt:variant>
      <vt:variant>
        <vt:lpwstr/>
      </vt:variant>
      <vt:variant>
        <vt:lpwstr>_Toc191296188</vt:lpwstr>
      </vt:variant>
      <vt:variant>
        <vt:i4>1179704</vt:i4>
      </vt:variant>
      <vt:variant>
        <vt:i4>953</vt:i4>
      </vt:variant>
      <vt:variant>
        <vt:i4>0</vt:i4>
      </vt:variant>
      <vt:variant>
        <vt:i4>5</vt:i4>
      </vt:variant>
      <vt:variant>
        <vt:lpwstr/>
      </vt:variant>
      <vt:variant>
        <vt:lpwstr>_Toc191296187</vt:lpwstr>
      </vt:variant>
      <vt:variant>
        <vt:i4>1179704</vt:i4>
      </vt:variant>
      <vt:variant>
        <vt:i4>947</vt:i4>
      </vt:variant>
      <vt:variant>
        <vt:i4>0</vt:i4>
      </vt:variant>
      <vt:variant>
        <vt:i4>5</vt:i4>
      </vt:variant>
      <vt:variant>
        <vt:lpwstr/>
      </vt:variant>
      <vt:variant>
        <vt:lpwstr>_Toc191296186</vt:lpwstr>
      </vt:variant>
      <vt:variant>
        <vt:i4>1179704</vt:i4>
      </vt:variant>
      <vt:variant>
        <vt:i4>941</vt:i4>
      </vt:variant>
      <vt:variant>
        <vt:i4>0</vt:i4>
      </vt:variant>
      <vt:variant>
        <vt:i4>5</vt:i4>
      </vt:variant>
      <vt:variant>
        <vt:lpwstr/>
      </vt:variant>
      <vt:variant>
        <vt:lpwstr>_Toc191296185</vt:lpwstr>
      </vt:variant>
      <vt:variant>
        <vt:i4>1179704</vt:i4>
      </vt:variant>
      <vt:variant>
        <vt:i4>935</vt:i4>
      </vt:variant>
      <vt:variant>
        <vt:i4>0</vt:i4>
      </vt:variant>
      <vt:variant>
        <vt:i4>5</vt:i4>
      </vt:variant>
      <vt:variant>
        <vt:lpwstr/>
      </vt:variant>
      <vt:variant>
        <vt:lpwstr>_Toc191296184</vt:lpwstr>
      </vt:variant>
      <vt:variant>
        <vt:i4>1179704</vt:i4>
      </vt:variant>
      <vt:variant>
        <vt:i4>929</vt:i4>
      </vt:variant>
      <vt:variant>
        <vt:i4>0</vt:i4>
      </vt:variant>
      <vt:variant>
        <vt:i4>5</vt:i4>
      </vt:variant>
      <vt:variant>
        <vt:lpwstr/>
      </vt:variant>
      <vt:variant>
        <vt:lpwstr>_Toc191296183</vt:lpwstr>
      </vt:variant>
      <vt:variant>
        <vt:i4>1179704</vt:i4>
      </vt:variant>
      <vt:variant>
        <vt:i4>923</vt:i4>
      </vt:variant>
      <vt:variant>
        <vt:i4>0</vt:i4>
      </vt:variant>
      <vt:variant>
        <vt:i4>5</vt:i4>
      </vt:variant>
      <vt:variant>
        <vt:lpwstr/>
      </vt:variant>
      <vt:variant>
        <vt:lpwstr>_Toc191296182</vt:lpwstr>
      </vt:variant>
      <vt:variant>
        <vt:i4>1179704</vt:i4>
      </vt:variant>
      <vt:variant>
        <vt:i4>917</vt:i4>
      </vt:variant>
      <vt:variant>
        <vt:i4>0</vt:i4>
      </vt:variant>
      <vt:variant>
        <vt:i4>5</vt:i4>
      </vt:variant>
      <vt:variant>
        <vt:lpwstr/>
      </vt:variant>
      <vt:variant>
        <vt:lpwstr>_Toc191296181</vt:lpwstr>
      </vt:variant>
      <vt:variant>
        <vt:i4>1179704</vt:i4>
      </vt:variant>
      <vt:variant>
        <vt:i4>911</vt:i4>
      </vt:variant>
      <vt:variant>
        <vt:i4>0</vt:i4>
      </vt:variant>
      <vt:variant>
        <vt:i4>5</vt:i4>
      </vt:variant>
      <vt:variant>
        <vt:lpwstr/>
      </vt:variant>
      <vt:variant>
        <vt:lpwstr>_Toc191296180</vt:lpwstr>
      </vt:variant>
      <vt:variant>
        <vt:i4>1900600</vt:i4>
      </vt:variant>
      <vt:variant>
        <vt:i4>905</vt:i4>
      </vt:variant>
      <vt:variant>
        <vt:i4>0</vt:i4>
      </vt:variant>
      <vt:variant>
        <vt:i4>5</vt:i4>
      </vt:variant>
      <vt:variant>
        <vt:lpwstr/>
      </vt:variant>
      <vt:variant>
        <vt:lpwstr>_Toc191296179</vt:lpwstr>
      </vt:variant>
      <vt:variant>
        <vt:i4>1900600</vt:i4>
      </vt:variant>
      <vt:variant>
        <vt:i4>899</vt:i4>
      </vt:variant>
      <vt:variant>
        <vt:i4>0</vt:i4>
      </vt:variant>
      <vt:variant>
        <vt:i4>5</vt:i4>
      </vt:variant>
      <vt:variant>
        <vt:lpwstr/>
      </vt:variant>
      <vt:variant>
        <vt:lpwstr>_Toc191296178</vt:lpwstr>
      </vt:variant>
      <vt:variant>
        <vt:i4>1900600</vt:i4>
      </vt:variant>
      <vt:variant>
        <vt:i4>893</vt:i4>
      </vt:variant>
      <vt:variant>
        <vt:i4>0</vt:i4>
      </vt:variant>
      <vt:variant>
        <vt:i4>5</vt:i4>
      </vt:variant>
      <vt:variant>
        <vt:lpwstr/>
      </vt:variant>
      <vt:variant>
        <vt:lpwstr>_Toc191296177</vt:lpwstr>
      </vt:variant>
      <vt:variant>
        <vt:i4>1900600</vt:i4>
      </vt:variant>
      <vt:variant>
        <vt:i4>887</vt:i4>
      </vt:variant>
      <vt:variant>
        <vt:i4>0</vt:i4>
      </vt:variant>
      <vt:variant>
        <vt:i4>5</vt:i4>
      </vt:variant>
      <vt:variant>
        <vt:lpwstr/>
      </vt:variant>
      <vt:variant>
        <vt:lpwstr>_Toc191296176</vt:lpwstr>
      </vt:variant>
      <vt:variant>
        <vt:i4>1900600</vt:i4>
      </vt:variant>
      <vt:variant>
        <vt:i4>881</vt:i4>
      </vt:variant>
      <vt:variant>
        <vt:i4>0</vt:i4>
      </vt:variant>
      <vt:variant>
        <vt:i4>5</vt:i4>
      </vt:variant>
      <vt:variant>
        <vt:lpwstr/>
      </vt:variant>
      <vt:variant>
        <vt:lpwstr>_Toc191296175</vt:lpwstr>
      </vt:variant>
      <vt:variant>
        <vt:i4>1900600</vt:i4>
      </vt:variant>
      <vt:variant>
        <vt:i4>875</vt:i4>
      </vt:variant>
      <vt:variant>
        <vt:i4>0</vt:i4>
      </vt:variant>
      <vt:variant>
        <vt:i4>5</vt:i4>
      </vt:variant>
      <vt:variant>
        <vt:lpwstr/>
      </vt:variant>
      <vt:variant>
        <vt:lpwstr>_Toc191296174</vt:lpwstr>
      </vt:variant>
      <vt:variant>
        <vt:i4>1900600</vt:i4>
      </vt:variant>
      <vt:variant>
        <vt:i4>869</vt:i4>
      </vt:variant>
      <vt:variant>
        <vt:i4>0</vt:i4>
      </vt:variant>
      <vt:variant>
        <vt:i4>5</vt:i4>
      </vt:variant>
      <vt:variant>
        <vt:lpwstr/>
      </vt:variant>
      <vt:variant>
        <vt:lpwstr>_Toc191296173</vt:lpwstr>
      </vt:variant>
      <vt:variant>
        <vt:i4>1900600</vt:i4>
      </vt:variant>
      <vt:variant>
        <vt:i4>863</vt:i4>
      </vt:variant>
      <vt:variant>
        <vt:i4>0</vt:i4>
      </vt:variant>
      <vt:variant>
        <vt:i4>5</vt:i4>
      </vt:variant>
      <vt:variant>
        <vt:lpwstr/>
      </vt:variant>
      <vt:variant>
        <vt:lpwstr>_Toc191296172</vt:lpwstr>
      </vt:variant>
      <vt:variant>
        <vt:i4>1900600</vt:i4>
      </vt:variant>
      <vt:variant>
        <vt:i4>857</vt:i4>
      </vt:variant>
      <vt:variant>
        <vt:i4>0</vt:i4>
      </vt:variant>
      <vt:variant>
        <vt:i4>5</vt:i4>
      </vt:variant>
      <vt:variant>
        <vt:lpwstr/>
      </vt:variant>
      <vt:variant>
        <vt:lpwstr>_Toc191296171</vt:lpwstr>
      </vt:variant>
      <vt:variant>
        <vt:i4>1900600</vt:i4>
      </vt:variant>
      <vt:variant>
        <vt:i4>851</vt:i4>
      </vt:variant>
      <vt:variant>
        <vt:i4>0</vt:i4>
      </vt:variant>
      <vt:variant>
        <vt:i4>5</vt:i4>
      </vt:variant>
      <vt:variant>
        <vt:lpwstr/>
      </vt:variant>
      <vt:variant>
        <vt:lpwstr>_Toc191296170</vt:lpwstr>
      </vt:variant>
      <vt:variant>
        <vt:i4>1835064</vt:i4>
      </vt:variant>
      <vt:variant>
        <vt:i4>845</vt:i4>
      </vt:variant>
      <vt:variant>
        <vt:i4>0</vt:i4>
      </vt:variant>
      <vt:variant>
        <vt:i4>5</vt:i4>
      </vt:variant>
      <vt:variant>
        <vt:lpwstr/>
      </vt:variant>
      <vt:variant>
        <vt:lpwstr>_Toc191296169</vt:lpwstr>
      </vt:variant>
      <vt:variant>
        <vt:i4>1835064</vt:i4>
      </vt:variant>
      <vt:variant>
        <vt:i4>839</vt:i4>
      </vt:variant>
      <vt:variant>
        <vt:i4>0</vt:i4>
      </vt:variant>
      <vt:variant>
        <vt:i4>5</vt:i4>
      </vt:variant>
      <vt:variant>
        <vt:lpwstr/>
      </vt:variant>
      <vt:variant>
        <vt:lpwstr>_Toc191296168</vt:lpwstr>
      </vt:variant>
      <vt:variant>
        <vt:i4>1835064</vt:i4>
      </vt:variant>
      <vt:variant>
        <vt:i4>833</vt:i4>
      </vt:variant>
      <vt:variant>
        <vt:i4>0</vt:i4>
      </vt:variant>
      <vt:variant>
        <vt:i4>5</vt:i4>
      </vt:variant>
      <vt:variant>
        <vt:lpwstr/>
      </vt:variant>
      <vt:variant>
        <vt:lpwstr>_Toc191296167</vt:lpwstr>
      </vt:variant>
      <vt:variant>
        <vt:i4>1835064</vt:i4>
      </vt:variant>
      <vt:variant>
        <vt:i4>827</vt:i4>
      </vt:variant>
      <vt:variant>
        <vt:i4>0</vt:i4>
      </vt:variant>
      <vt:variant>
        <vt:i4>5</vt:i4>
      </vt:variant>
      <vt:variant>
        <vt:lpwstr/>
      </vt:variant>
      <vt:variant>
        <vt:lpwstr>_Toc191296166</vt:lpwstr>
      </vt:variant>
      <vt:variant>
        <vt:i4>1835064</vt:i4>
      </vt:variant>
      <vt:variant>
        <vt:i4>821</vt:i4>
      </vt:variant>
      <vt:variant>
        <vt:i4>0</vt:i4>
      </vt:variant>
      <vt:variant>
        <vt:i4>5</vt:i4>
      </vt:variant>
      <vt:variant>
        <vt:lpwstr/>
      </vt:variant>
      <vt:variant>
        <vt:lpwstr>_Toc191296165</vt:lpwstr>
      </vt:variant>
      <vt:variant>
        <vt:i4>1835064</vt:i4>
      </vt:variant>
      <vt:variant>
        <vt:i4>815</vt:i4>
      </vt:variant>
      <vt:variant>
        <vt:i4>0</vt:i4>
      </vt:variant>
      <vt:variant>
        <vt:i4>5</vt:i4>
      </vt:variant>
      <vt:variant>
        <vt:lpwstr/>
      </vt:variant>
      <vt:variant>
        <vt:lpwstr>_Toc191296164</vt:lpwstr>
      </vt:variant>
      <vt:variant>
        <vt:i4>1835064</vt:i4>
      </vt:variant>
      <vt:variant>
        <vt:i4>809</vt:i4>
      </vt:variant>
      <vt:variant>
        <vt:i4>0</vt:i4>
      </vt:variant>
      <vt:variant>
        <vt:i4>5</vt:i4>
      </vt:variant>
      <vt:variant>
        <vt:lpwstr/>
      </vt:variant>
      <vt:variant>
        <vt:lpwstr>_Toc191296163</vt:lpwstr>
      </vt:variant>
      <vt:variant>
        <vt:i4>1835064</vt:i4>
      </vt:variant>
      <vt:variant>
        <vt:i4>803</vt:i4>
      </vt:variant>
      <vt:variant>
        <vt:i4>0</vt:i4>
      </vt:variant>
      <vt:variant>
        <vt:i4>5</vt:i4>
      </vt:variant>
      <vt:variant>
        <vt:lpwstr/>
      </vt:variant>
      <vt:variant>
        <vt:lpwstr>_Toc191296162</vt:lpwstr>
      </vt:variant>
      <vt:variant>
        <vt:i4>1835064</vt:i4>
      </vt:variant>
      <vt:variant>
        <vt:i4>797</vt:i4>
      </vt:variant>
      <vt:variant>
        <vt:i4>0</vt:i4>
      </vt:variant>
      <vt:variant>
        <vt:i4>5</vt:i4>
      </vt:variant>
      <vt:variant>
        <vt:lpwstr/>
      </vt:variant>
      <vt:variant>
        <vt:lpwstr>_Toc191296161</vt:lpwstr>
      </vt:variant>
      <vt:variant>
        <vt:i4>1835064</vt:i4>
      </vt:variant>
      <vt:variant>
        <vt:i4>791</vt:i4>
      </vt:variant>
      <vt:variant>
        <vt:i4>0</vt:i4>
      </vt:variant>
      <vt:variant>
        <vt:i4>5</vt:i4>
      </vt:variant>
      <vt:variant>
        <vt:lpwstr/>
      </vt:variant>
      <vt:variant>
        <vt:lpwstr>_Toc191296160</vt:lpwstr>
      </vt:variant>
      <vt:variant>
        <vt:i4>2031672</vt:i4>
      </vt:variant>
      <vt:variant>
        <vt:i4>785</vt:i4>
      </vt:variant>
      <vt:variant>
        <vt:i4>0</vt:i4>
      </vt:variant>
      <vt:variant>
        <vt:i4>5</vt:i4>
      </vt:variant>
      <vt:variant>
        <vt:lpwstr/>
      </vt:variant>
      <vt:variant>
        <vt:lpwstr>_Toc191296159</vt:lpwstr>
      </vt:variant>
      <vt:variant>
        <vt:i4>2031672</vt:i4>
      </vt:variant>
      <vt:variant>
        <vt:i4>779</vt:i4>
      </vt:variant>
      <vt:variant>
        <vt:i4>0</vt:i4>
      </vt:variant>
      <vt:variant>
        <vt:i4>5</vt:i4>
      </vt:variant>
      <vt:variant>
        <vt:lpwstr/>
      </vt:variant>
      <vt:variant>
        <vt:lpwstr>_Toc191296158</vt:lpwstr>
      </vt:variant>
      <vt:variant>
        <vt:i4>2031672</vt:i4>
      </vt:variant>
      <vt:variant>
        <vt:i4>773</vt:i4>
      </vt:variant>
      <vt:variant>
        <vt:i4>0</vt:i4>
      </vt:variant>
      <vt:variant>
        <vt:i4>5</vt:i4>
      </vt:variant>
      <vt:variant>
        <vt:lpwstr/>
      </vt:variant>
      <vt:variant>
        <vt:lpwstr>_Toc191296157</vt:lpwstr>
      </vt:variant>
      <vt:variant>
        <vt:i4>2031672</vt:i4>
      </vt:variant>
      <vt:variant>
        <vt:i4>767</vt:i4>
      </vt:variant>
      <vt:variant>
        <vt:i4>0</vt:i4>
      </vt:variant>
      <vt:variant>
        <vt:i4>5</vt:i4>
      </vt:variant>
      <vt:variant>
        <vt:lpwstr/>
      </vt:variant>
      <vt:variant>
        <vt:lpwstr>_Toc191296156</vt:lpwstr>
      </vt:variant>
      <vt:variant>
        <vt:i4>2031672</vt:i4>
      </vt:variant>
      <vt:variant>
        <vt:i4>761</vt:i4>
      </vt:variant>
      <vt:variant>
        <vt:i4>0</vt:i4>
      </vt:variant>
      <vt:variant>
        <vt:i4>5</vt:i4>
      </vt:variant>
      <vt:variant>
        <vt:lpwstr/>
      </vt:variant>
      <vt:variant>
        <vt:lpwstr>_Toc191296155</vt:lpwstr>
      </vt:variant>
      <vt:variant>
        <vt:i4>2031672</vt:i4>
      </vt:variant>
      <vt:variant>
        <vt:i4>755</vt:i4>
      </vt:variant>
      <vt:variant>
        <vt:i4>0</vt:i4>
      </vt:variant>
      <vt:variant>
        <vt:i4>5</vt:i4>
      </vt:variant>
      <vt:variant>
        <vt:lpwstr/>
      </vt:variant>
      <vt:variant>
        <vt:lpwstr>_Toc191296154</vt:lpwstr>
      </vt:variant>
      <vt:variant>
        <vt:i4>2031672</vt:i4>
      </vt:variant>
      <vt:variant>
        <vt:i4>749</vt:i4>
      </vt:variant>
      <vt:variant>
        <vt:i4>0</vt:i4>
      </vt:variant>
      <vt:variant>
        <vt:i4>5</vt:i4>
      </vt:variant>
      <vt:variant>
        <vt:lpwstr/>
      </vt:variant>
      <vt:variant>
        <vt:lpwstr>_Toc191296153</vt:lpwstr>
      </vt:variant>
      <vt:variant>
        <vt:i4>2031672</vt:i4>
      </vt:variant>
      <vt:variant>
        <vt:i4>743</vt:i4>
      </vt:variant>
      <vt:variant>
        <vt:i4>0</vt:i4>
      </vt:variant>
      <vt:variant>
        <vt:i4>5</vt:i4>
      </vt:variant>
      <vt:variant>
        <vt:lpwstr/>
      </vt:variant>
      <vt:variant>
        <vt:lpwstr>_Toc191296152</vt:lpwstr>
      </vt:variant>
      <vt:variant>
        <vt:i4>2031672</vt:i4>
      </vt:variant>
      <vt:variant>
        <vt:i4>737</vt:i4>
      </vt:variant>
      <vt:variant>
        <vt:i4>0</vt:i4>
      </vt:variant>
      <vt:variant>
        <vt:i4>5</vt:i4>
      </vt:variant>
      <vt:variant>
        <vt:lpwstr/>
      </vt:variant>
      <vt:variant>
        <vt:lpwstr>_Toc191296151</vt:lpwstr>
      </vt:variant>
      <vt:variant>
        <vt:i4>2031672</vt:i4>
      </vt:variant>
      <vt:variant>
        <vt:i4>731</vt:i4>
      </vt:variant>
      <vt:variant>
        <vt:i4>0</vt:i4>
      </vt:variant>
      <vt:variant>
        <vt:i4>5</vt:i4>
      </vt:variant>
      <vt:variant>
        <vt:lpwstr/>
      </vt:variant>
      <vt:variant>
        <vt:lpwstr>_Toc191296150</vt:lpwstr>
      </vt:variant>
      <vt:variant>
        <vt:i4>1966136</vt:i4>
      </vt:variant>
      <vt:variant>
        <vt:i4>725</vt:i4>
      </vt:variant>
      <vt:variant>
        <vt:i4>0</vt:i4>
      </vt:variant>
      <vt:variant>
        <vt:i4>5</vt:i4>
      </vt:variant>
      <vt:variant>
        <vt:lpwstr/>
      </vt:variant>
      <vt:variant>
        <vt:lpwstr>_Toc191296149</vt:lpwstr>
      </vt:variant>
      <vt:variant>
        <vt:i4>1966136</vt:i4>
      </vt:variant>
      <vt:variant>
        <vt:i4>719</vt:i4>
      </vt:variant>
      <vt:variant>
        <vt:i4>0</vt:i4>
      </vt:variant>
      <vt:variant>
        <vt:i4>5</vt:i4>
      </vt:variant>
      <vt:variant>
        <vt:lpwstr/>
      </vt:variant>
      <vt:variant>
        <vt:lpwstr>_Toc191296148</vt:lpwstr>
      </vt:variant>
      <vt:variant>
        <vt:i4>1966136</vt:i4>
      </vt:variant>
      <vt:variant>
        <vt:i4>713</vt:i4>
      </vt:variant>
      <vt:variant>
        <vt:i4>0</vt:i4>
      </vt:variant>
      <vt:variant>
        <vt:i4>5</vt:i4>
      </vt:variant>
      <vt:variant>
        <vt:lpwstr/>
      </vt:variant>
      <vt:variant>
        <vt:lpwstr>_Toc191296147</vt:lpwstr>
      </vt:variant>
      <vt:variant>
        <vt:i4>1966136</vt:i4>
      </vt:variant>
      <vt:variant>
        <vt:i4>707</vt:i4>
      </vt:variant>
      <vt:variant>
        <vt:i4>0</vt:i4>
      </vt:variant>
      <vt:variant>
        <vt:i4>5</vt:i4>
      </vt:variant>
      <vt:variant>
        <vt:lpwstr/>
      </vt:variant>
      <vt:variant>
        <vt:lpwstr>_Toc191296146</vt:lpwstr>
      </vt:variant>
      <vt:variant>
        <vt:i4>1966136</vt:i4>
      </vt:variant>
      <vt:variant>
        <vt:i4>701</vt:i4>
      </vt:variant>
      <vt:variant>
        <vt:i4>0</vt:i4>
      </vt:variant>
      <vt:variant>
        <vt:i4>5</vt:i4>
      </vt:variant>
      <vt:variant>
        <vt:lpwstr/>
      </vt:variant>
      <vt:variant>
        <vt:lpwstr>_Toc191296145</vt:lpwstr>
      </vt:variant>
      <vt:variant>
        <vt:i4>1966136</vt:i4>
      </vt:variant>
      <vt:variant>
        <vt:i4>695</vt:i4>
      </vt:variant>
      <vt:variant>
        <vt:i4>0</vt:i4>
      </vt:variant>
      <vt:variant>
        <vt:i4>5</vt:i4>
      </vt:variant>
      <vt:variant>
        <vt:lpwstr/>
      </vt:variant>
      <vt:variant>
        <vt:lpwstr>_Toc191296144</vt:lpwstr>
      </vt:variant>
      <vt:variant>
        <vt:i4>1966136</vt:i4>
      </vt:variant>
      <vt:variant>
        <vt:i4>689</vt:i4>
      </vt:variant>
      <vt:variant>
        <vt:i4>0</vt:i4>
      </vt:variant>
      <vt:variant>
        <vt:i4>5</vt:i4>
      </vt:variant>
      <vt:variant>
        <vt:lpwstr/>
      </vt:variant>
      <vt:variant>
        <vt:lpwstr>_Toc191296143</vt:lpwstr>
      </vt:variant>
      <vt:variant>
        <vt:i4>1966136</vt:i4>
      </vt:variant>
      <vt:variant>
        <vt:i4>683</vt:i4>
      </vt:variant>
      <vt:variant>
        <vt:i4>0</vt:i4>
      </vt:variant>
      <vt:variant>
        <vt:i4>5</vt:i4>
      </vt:variant>
      <vt:variant>
        <vt:lpwstr/>
      </vt:variant>
      <vt:variant>
        <vt:lpwstr>_Toc191296142</vt:lpwstr>
      </vt:variant>
      <vt:variant>
        <vt:i4>1966136</vt:i4>
      </vt:variant>
      <vt:variant>
        <vt:i4>677</vt:i4>
      </vt:variant>
      <vt:variant>
        <vt:i4>0</vt:i4>
      </vt:variant>
      <vt:variant>
        <vt:i4>5</vt:i4>
      </vt:variant>
      <vt:variant>
        <vt:lpwstr/>
      </vt:variant>
      <vt:variant>
        <vt:lpwstr>_Toc191296141</vt:lpwstr>
      </vt:variant>
      <vt:variant>
        <vt:i4>1966136</vt:i4>
      </vt:variant>
      <vt:variant>
        <vt:i4>671</vt:i4>
      </vt:variant>
      <vt:variant>
        <vt:i4>0</vt:i4>
      </vt:variant>
      <vt:variant>
        <vt:i4>5</vt:i4>
      </vt:variant>
      <vt:variant>
        <vt:lpwstr/>
      </vt:variant>
      <vt:variant>
        <vt:lpwstr>_Toc191296140</vt:lpwstr>
      </vt:variant>
      <vt:variant>
        <vt:i4>1638456</vt:i4>
      </vt:variant>
      <vt:variant>
        <vt:i4>665</vt:i4>
      </vt:variant>
      <vt:variant>
        <vt:i4>0</vt:i4>
      </vt:variant>
      <vt:variant>
        <vt:i4>5</vt:i4>
      </vt:variant>
      <vt:variant>
        <vt:lpwstr/>
      </vt:variant>
      <vt:variant>
        <vt:lpwstr>_Toc191296139</vt:lpwstr>
      </vt:variant>
      <vt:variant>
        <vt:i4>1638456</vt:i4>
      </vt:variant>
      <vt:variant>
        <vt:i4>659</vt:i4>
      </vt:variant>
      <vt:variant>
        <vt:i4>0</vt:i4>
      </vt:variant>
      <vt:variant>
        <vt:i4>5</vt:i4>
      </vt:variant>
      <vt:variant>
        <vt:lpwstr/>
      </vt:variant>
      <vt:variant>
        <vt:lpwstr>_Toc191296138</vt:lpwstr>
      </vt:variant>
      <vt:variant>
        <vt:i4>1638456</vt:i4>
      </vt:variant>
      <vt:variant>
        <vt:i4>653</vt:i4>
      </vt:variant>
      <vt:variant>
        <vt:i4>0</vt:i4>
      </vt:variant>
      <vt:variant>
        <vt:i4>5</vt:i4>
      </vt:variant>
      <vt:variant>
        <vt:lpwstr/>
      </vt:variant>
      <vt:variant>
        <vt:lpwstr>_Toc191296137</vt:lpwstr>
      </vt:variant>
      <vt:variant>
        <vt:i4>1638456</vt:i4>
      </vt:variant>
      <vt:variant>
        <vt:i4>647</vt:i4>
      </vt:variant>
      <vt:variant>
        <vt:i4>0</vt:i4>
      </vt:variant>
      <vt:variant>
        <vt:i4>5</vt:i4>
      </vt:variant>
      <vt:variant>
        <vt:lpwstr/>
      </vt:variant>
      <vt:variant>
        <vt:lpwstr>_Toc191296136</vt:lpwstr>
      </vt:variant>
      <vt:variant>
        <vt:i4>1638456</vt:i4>
      </vt:variant>
      <vt:variant>
        <vt:i4>641</vt:i4>
      </vt:variant>
      <vt:variant>
        <vt:i4>0</vt:i4>
      </vt:variant>
      <vt:variant>
        <vt:i4>5</vt:i4>
      </vt:variant>
      <vt:variant>
        <vt:lpwstr/>
      </vt:variant>
      <vt:variant>
        <vt:lpwstr>_Toc191296135</vt:lpwstr>
      </vt:variant>
      <vt:variant>
        <vt:i4>1638456</vt:i4>
      </vt:variant>
      <vt:variant>
        <vt:i4>635</vt:i4>
      </vt:variant>
      <vt:variant>
        <vt:i4>0</vt:i4>
      </vt:variant>
      <vt:variant>
        <vt:i4>5</vt:i4>
      </vt:variant>
      <vt:variant>
        <vt:lpwstr/>
      </vt:variant>
      <vt:variant>
        <vt:lpwstr>_Toc191296134</vt:lpwstr>
      </vt:variant>
      <vt:variant>
        <vt:i4>1638456</vt:i4>
      </vt:variant>
      <vt:variant>
        <vt:i4>629</vt:i4>
      </vt:variant>
      <vt:variant>
        <vt:i4>0</vt:i4>
      </vt:variant>
      <vt:variant>
        <vt:i4>5</vt:i4>
      </vt:variant>
      <vt:variant>
        <vt:lpwstr/>
      </vt:variant>
      <vt:variant>
        <vt:lpwstr>_Toc191296133</vt:lpwstr>
      </vt:variant>
      <vt:variant>
        <vt:i4>1638456</vt:i4>
      </vt:variant>
      <vt:variant>
        <vt:i4>623</vt:i4>
      </vt:variant>
      <vt:variant>
        <vt:i4>0</vt:i4>
      </vt:variant>
      <vt:variant>
        <vt:i4>5</vt:i4>
      </vt:variant>
      <vt:variant>
        <vt:lpwstr/>
      </vt:variant>
      <vt:variant>
        <vt:lpwstr>_Toc191296132</vt:lpwstr>
      </vt:variant>
      <vt:variant>
        <vt:i4>1638456</vt:i4>
      </vt:variant>
      <vt:variant>
        <vt:i4>617</vt:i4>
      </vt:variant>
      <vt:variant>
        <vt:i4>0</vt:i4>
      </vt:variant>
      <vt:variant>
        <vt:i4>5</vt:i4>
      </vt:variant>
      <vt:variant>
        <vt:lpwstr/>
      </vt:variant>
      <vt:variant>
        <vt:lpwstr>_Toc191296131</vt:lpwstr>
      </vt:variant>
      <vt:variant>
        <vt:i4>1638456</vt:i4>
      </vt:variant>
      <vt:variant>
        <vt:i4>611</vt:i4>
      </vt:variant>
      <vt:variant>
        <vt:i4>0</vt:i4>
      </vt:variant>
      <vt:variant>
        <vt:i4>5</vt:i4>
      </vt:variant>
      <vt:variant>
        <vt:lpwstr/>
      </vt:variant>
      <vt:variant>
        <vt:lpwstr>_Toc191296130</vt:lpwstr>
      </vt:variant>
      <vt:variant>
        <vt:i4>1572920</vt:i4>
      </vt:variant>
      <vt:variant>
        <vt:i4>605</vt:i4>
      </vt:variant>
      <vt:variant>
        <vt:i4>0</vt:i4>
      </vt:variant>
      <vt:variant>
        <vt:i4>5</vt:i4>
      </vt:variant>
      <vt:variant>
        <vt:lpwstr/>
      </vt:variant>
      <vt:variant>
        <vt:lpwstr>_Toc191296129</vt:lpwstr>
      </vt:variant>
      <vt:variant>
        <vt:i4>1572920</vt:i4>
      </vt:variant>
      <vt:variant>
        <vt:i4>599</vt:i4>
      </vt:variant>
      <vt:variant>
        <vt:i4>0</vt:i4>
      </vt:variant>
      <vt:variant>
        <vt:i4>5</vt:i4>
      </vt:variant>
      <vt:variant>
        <vt:lpwstr/>
      </vt:variant>
      <vt:variant>
        <vt:lpwstr>_Toc191296128</vt:lpwstr>
      </vt:variant>
      <vt:variant>
        <vt:i4>1572920</vt:i4>
      </vt:variant>
      <vt:variant>
        <vt:i4>593</vt:i4>
      </vt:variant>
      <vt:variant>
        <vt:i4>0</vt:i4>
      </vt:variant>
      <vt:variant>
        <vt:i4>5</vt:i4>
      </vt:variant>
      <vt:variant>
        <vt:lpwstr/>
      </vt:variant>
      <vt:variant>
        <vt:lpwstr>_Toc191296127</vt:lpwstr>
      </vt:variant>
      <vt:variant>
        <vt:i4>1572920</vt:i4>
      </vt:variant>
      <vt:variant>
        <vt:i4>587</vt:i4>
      </vt:variant>
      <vt:variant>
        <vt:i4>0</vt:i4>
      </vt:variant>
      <vt:variant>
        <vt:i4>5</vt:i4>
      </vt:variant>
      <vt:variant>
        <vt:lpwstr/>
      </vt:variant>
      <vt:variant>
        <vt:lpwstr>_Toc191296126</vt:lpwstr>
      </vt:variant>
      <vt:variant>
        <vt:i4>1572920</vt:i4>
      </vt:variant>
      <vt:variant>
        <vt:i4>581</vt:i4>
      </vt:variant>
      <vt:variant>
        <vt:i4>0</vt:i4>
      </vt:variant>
      <vt:variant>
        <vt:i4>5</vt:i4>
      </vt:variant>
      <vt:variant>
        <vt:lpwstr/>
      </vt:variant>
      <vt:variant>
        <vt:lpwstr>_Toc191296125</vt:lpwstr>
      </vt:variant>
      <vt:variant>
        <vt:i4>1572920</vt:i4>
      </vt:variant>
      <vt:variant>
        <vt:i4>575</vt:i4>
      </vt:variant>
      <vt:variant>
        <vt:i4>0</vt:i4>
      </vt:variant>
      <vt:variant>
        <vt:i4>5</vt:i4>
      </vt:variant>
      <vt:variant>
        <vt:lpwstr/>
      </vt:variant>
      <vt:variant>
        <vt:lpwstr>_Toc191296124</vt:lpwstr>
      </vt:variant>
      <vt:variant>
        <vt:i4>1572920</vt:i4>
      </vt:variant>
      <vt:variant>
        <vt:i4>569</vt:i4>
      </vt:variant>
      <vt:variant>
        <vt:i4>0</vt:i4>
      </vt:variant>
      <vt:variant>
        <vt:i4>5</vt:i4>
      </vt:variant>
      <vt:variant>
        <vt:lpwstr/>
      </vt:variant>
      <vt:variant>
        <vt:lpwstr>_Toc191296123</vt:lpwstr>
      </vt:variant>
      <vt:variant>
        <vt:i4>1572920</vt:i4>
      </vt:variant>
      <vt:variant>
        <vt:i4>563</vt:i4>
      </vt:variant>
      <vt:variant>
        <vt:i4>0</vt:i4>
      </vt:variant>
      <vt:variant>
        <vt:i4>5</vt:i4>
      </vt:variant>
      <vt:variant>
        <vt:lpwstr/>
      </vt:variant>
      <vt:variant>
        <vt:lpwstr>_Toc191296122</vt:lpwstr>
      </vt:variant>
      <vt:variant>
        <vt:i4>1572920</vt:i4>
      </vt:variant>
      <vt:variant>
        <vt:i4>557</vt:i4>
      </vt:variant>
      <vt:variant>
        <vt:i4>0</vt:i4>
      </vt:variant>
      <vt:variant>
        <vt:i4>5</vt:i4>
      </vt:variant>
      <vt:variant>
        <vt:lpwstr/>
      </vt:variant>
      <vt:variant>
        <vt:lpwstr>_Toc191296121</vt:lpwstr>
      </vt:variant>
      <vt:variant>
        <vt:i4>1572920</vt:i4>
      </vt:variant>
      <vt:variant>
        <vt:i4>551</vt:i4>
      </vt:variant>
      <vt:variant>
        <vt:i4>0</vt:i4>
      </vt:variant>
      <vt:variant>
        <vt:i4>5</vt:i4>
      </vt:variant>
      <vt:variant>
        <vt:lpwstr/>
      </vt:variant>
      <vt:variant>
        <vt:lpwstr>_Toc191296120</vt:lpwstr>
      </vt:variant>
      <vt:variant>
        <vt:i4>1769528</vt:i4>
      </vt:variant>
      <vt:variant>
        <vt:i4>545</vt:i4>
      </vt:variant>
      <vt:variant>
        <vt:i4>0</vt:i4>
      </vt:variant>
      <vt:variant>
        <vt:i4>5</vt:i4>
      </vt:variant>
      <vt:variant>
        <vt:lpwstr/>
      </vt:variant>
      <vt:variant>
        <vt:lpwstr>_Toc191296119</vt:lpwstr>
      </vt:variant>
      <vt:variant>
        <vt:i4>1769528</vt:i4>
      </vt:variant>
      <vt:variant>
        <vt:i4>539</vt:i4>
      </vt:variant>
      <vt:variant>
        <vt:i4>0</vt:i4>
      </vt:variant>
      <vt:variant>
        <vt:i4>5</vt:i4>
      </vt:variant>
      <vt:variant>
        <vt:lpwstr/>
      </vt:variant>
      <vt:variant>
        <vt:lpwstr>_Toc191296118</vt:lpwstr>
      </vt:variant>
      <vt:variant>
        <vt:i4>1769528</vt:i4>
      </vt:variant>
      <vt:variant>
        <vt:i4>533</vt:i4>
      </vt:variant>
      <vt:variant>
        <vt:i4>0</vt:i4>
      </vt:variant>
      <vt:variant>
        <vt:i4>5</vt:i4>
      </vt:variant>
      <vt:variant>
        <vt:lpwstr/>
      </vt:variant>
      <vt:variant>
        <vt:lpwstr>_Toc191296117</vt:lpwstr>
      </vt:variant>
      <vt:variant>
        <vt:i4>1769528</vt:i4>
      </vt:variant>
      <vt:variant>
        <vt:i4>527</vt:i4>
      </vt:variant>
      <vt:variant>
        <vt:i4>0</vt:i4>
      </vt:variant>
      <vt:variant>
        <vt:i4>5</vt:i4>
      </vt:variant>
      <vt:variant>
        <vt:lpwstr/>
      </vt:variant>
      <vt:variant>
        <vt:lpwstr>_Toc191296116</vt:lpwstr>
      </vt:variant>
      <vt:variant>
        <vt:i4>1769528</vt:i4>
      </vt:variant>
      <vt:variant>
        <vt:i4>521</vt:i4>
      </vt:variant>
      <vt:variant>
        <vt:i4>0</vt:i4>
      </vt:variant>
      <vt:variant>
        <vt:i4>5</vt:i4>
      </vt:variant>
      <vt:variant>
        <vt:lpwstr/>
      </vt:variant>
      <vt:variant>
        <vt:lpwstr>_Toc191296115</vt:lpwstr>
      </vt:variant>
      <vt:variant>
        <vt:i4>1769528</vt:i4>
      </vt:variant>
      <vt:variant>
        <vt:i4>515</vt:i4>
      </vt:variant>
      <vt:variant>
        <vt:i4>0</vt:i4>
      </vt:variant>
      <vt:variant>
        <vt:i4>5</vt:i4>
      </vt:variant>
      <vt:variant>
        <vt:lpwstr/>
      </vt:variant>
      <vt:variant>
        <vt:lpwstr>_Toc191296114</vt:lpwstr>
      </vt:variant>
      <vt:variant>
        <vt:i4>1769528</vt:i4>
      </vt:variant>
      <vt:variant>
        <vt:i4>509</vt:i4>
      </vt:variant>
      <vt:variant>
        <vt:i4>0</vt:i4>
      </vt:variant>
      <vt:variant>
        <vt:i4>5</vt:i4>
      </vt:variant>
      <vt:variant>
        <vt:lpwstr/>
      </vt:variant>
      <vt:variant>
        <vt:lpwstr>_Toc191296113</vt:lpwstr>
      </vt:variant>
      <vt:variant>
        <vt:i4>1769528</vt:i4>
      </vt:variant>
      <vt:variant>
        <vt:i4>503</vt:i4>
      </vt:variant>
      <vt:variant>
        <vt:i4>0</vt:i4>
      </vt:variant>
      <vt:variant>
        <vt:i4>5</vt:i4>
      </vt:variant>
      <vt:variant>
        <vt:lpwstr/>
      </vt:variant>
      <vt:variant>
        <vt:lpwstr>_Toc191296112</vt:lpwstr>
      </vt:variant>
      <vt:variant>
        <vt:i4>1769528</vt:i4>
      </vt:variant>
      <vt:variant>
        <vt:i4>497</vt:i4>
      </vt:variant>
      <vt:variant>
        <vt:i4>0</vt:i4>
      </vt:variant>
      <vt:variant>
        <vt:i4>5</vt:i4>
      </vt:variant>
      <vt:variant>
        <vt:lpwstr/>
      </vt:variant>
      <vt:variant>
        <vt:lpwstr>_Toc191296111</vt:lpwstr>
      </vt:variant>
      <vt:variant>
        <vt:i4>1769528</vt:i4>
      </vt:variant>
      <vt:variant>
        <vt:i4>491</vt:i4>
      </vt:variant>
      <vt:variant>
        <vt:i4>0</vt:i4>
      </vt:variant>
      <vt:variant>
        <vt:i4>5</vt:i4>
      </vt:variant>
      <vt:variant>
        <vt:lpwstr/>
      </vt:variant>
      <vt:variant>
        <vt:lpwstr>_Toc191296110</vt:lpwstr>
      </vt:variant>
      <vt:variant>
        <vt:i4>1703992</vt:i4>
      </vt:variant>
      <vt:variant>
        <vt:i4>485</vt:i4>
      </vt:variant>
      <vt:variant>
        <vt:i4>0</vt:i4>
      </vt:variant>
      <vt:variant>
        <vt:i4>5</vt:i4>
      </vt:variant>
      <vt:variant>
        <vt:lpwstr/>
      </vt:variant>
      <vt:variant>
        <vt:lpwstr>_Toc191296109</vt:lpwstr>
      </vt:variant>
      <vt:variant>
        <vt:i4>1703992</vt:i4>
      </vt:variant>
      <vt:variant>
        <vt:i4>479</vt:i4>
      </vt:variant>
      <vt:variant>
        <vt:i4>0</vt:i4>
      </vt:variant>
      <vt:variant>
        <vt:i4>5</vt:i4>
      </vt:variant>
      <vt:variant>
        <vt:lpwstr/>
      </vt:variant>
      <vt:variant>
        <vt:lpwstr>_Toc191296108</vt:lpwstr>
      </vt:variant>
      <vt:variant>
        <vt:i4>1703992</vt:i4>
      </vt:variant>
      <vt:variant>
        <vt:i4>473</vt:i4>
      </vt:variant>
      <vt:variant>
        <vt:i4>0</vt:i4>
      </vt:variant>
      <vt:variant>
        <vt:i4>5</vt:i4>
      </vt:variant>
      <vt:variant>
        <vt:lpwstr/>
      </vt:variant>
      <vt:variant>
        <vt:lpwstr>_Toc191296107</vt:lpwstr>
      </vt:variant>
      <vt:variant>
        <vt:i4>1703992</vt:i4>
      </vt:variant>
      <vt:variant>
        <vt:i4>467</vt:i4>
      </vt:variant>
      <vt:variant>
        <vt:i4>0</vt:i4>
      </vt:variant>
      <vt:variant>
        <vt:i4>5</vt:i4>
      </vt:variant>
      <vt:variant>
        <vt:lpwstr/>
      </vt:variant>
      <vt:variant>
        <vt:lpwstr>_Toc191296106</vt:lpwstr>
      </vt:variant>
      <vt:variant>
        <vt:i4>1703992</vt:i4>
      </vt:variant>
      <vt:variant>
        <vt:i4>461</vt:i4>
      </vt:variant>
      <vt:variant>
        <vt:i4>0</vt:i4>
      </vt:variant>
      <vt:variant>
        <vt:i4>5</vt:i4>
      </vt:variant>
      <vt:variant>
        <vt:lpwstr/>
      </vt:variant>
      <vt:variant>
        <vt:lpwstr>_Toc191296105</vt:lpwstr>
      </vt:variant>
      <vt:variant>
        <vt:i4>1703992</vt:i4>
      </vt:variant>
      <vt:variant>
        <vt:i4>455</vt:i4>
      </vt:variant>
      <vt:variant>
        <vt:i4>0</vt:i4>
      </vt:variant>
      <vt:variant>
        <vt:i4>5</vt:i4>
      </vt:variant>
      <vt:variant>
        <vt:lpwstr/>
      </vt:variant>
      <vt:variant>
        <vt:lpwstr>_Toc191296104</vt:lpwstr>
      </vt:variant>
      <vt:variant>
        <vt:i4>1703992</vt:i4>
      </vt:variant>
      <vt:variant>
        <vt:i4>449</vt:i4>
      </vt:variant>
      <vt:variant>
        <vt:i4>0</vt:i4>
      </vt:variant>
      <vt:variant>
        <vt:i4>5</vt:i4>
      </vt:variant>
      <vt:variant>
        <vt:lpwstr/>
      </vt:variant>
      <vt:variant>
        <vt:lpwstr>_Toc191296103</vt:lpwstr>
      </vt:variant>
      <vt:variant>
        <vt:i4>1769524</vt:i4>
      </vt:variant>
      <vt:variant>
        <vt:i4>440</vt:i4>
      </vt:variant>
      <vt:variant>
        <vt:i4>0</vt:i4>
      </vt:variant>
      <vt:variant>
        <vt:i4>5</vt:i4>
      </vt:variant>
      <vt:variant>
        <vt:lpwstr/>
      </vt:variant>
      <vt:variant>
        <vt:lpwstr>_Toc191042077</vt:lpwstr>
      </vt:variant>
      <vt:variant>
        <vt:i4>1769524</vt:i4>
      </vt:variant>
      <vt:variant>
        <vt:i4>434</vt:i4>
      </vt:variant>
      <vt:variant>
        <vt:i4>0</vt:i4>
      </vt:variant>
      <vt:variant>
        <vt:i4>5</vt:i4>
      </vt:variant>
      <vt:variant>
        <vt:lpwstr/>
      </vt:variant>
      <vt:variant>
        <vt:lpwstr>_Toc191042076</vt:lpwstr>
      </vt:variant>
      <vt:variant>
        <vt:i4>1769524</vt:i4>
      </vt:variant>
      <vt:variant>
        <vt:i4>428</vt:i4>
      </vt:variant>
      <vt:variant>
        <vt:i4>0</vt:i4>
      </vt:variant>
      <vt:variant>
        <vt:i4>5</vt:i4>
      </vt:variant>
      <vt:variant>
        <vt:lpwstr/>
      </vt:variant>
      <vt:variant>
        <vt:lpwstr>_Toc191042075</vt:lpwstr>
      </vt:variant>
      <vt:variant>
        <vt:i4>1769524</vt:i4>
      </vt:variant>
      <vt:variant>
        <vt:i4>422</vt:i4>
      </vt:variant>
      <vt:variant>
        <vt:i4>0</vt:i4>
      </vt:variant>
      <vt:variant>
        <vt:i4>5</vt:i4>
      </vt:variant>
      <vt:variant>
        <vt:lpwstr/>
      </vt:variant>
      <vt:variant>
        <vt:lpwstr>_Toc191042074</vt:lpwstr>
      </vt:variant>
      <vt:variant>
        <vt:i4>1769524</vt:i4>
      </vt:variant>
      <vt:variant>
        <vt:i4>416</vt:i4>
      </vt:variant>
      <vt:variant>
        <vt:i4>0</vt:i4>
      </vt:variant>
      <vt:variant>
        <vt:i4>5</vt:i4>
      </vt:variant>
      <vt:variant>
        <vt:lpwstr/>
      </vt:variant>
      <vt:variant>
        <vt:lpwstr>_Toc191042073</vt:lpwstr>
      </vt:variant>
      <vt:variant>
        <vt:i4>1769524</vt:i4>
      </vt:variant>
      <vt:variant>
        <vt:i4>410</vt:i4>
      </vt:variant>
      <vt:variant>
        <vt:i4>0</vt:i4>
      </vt:variant>
      <vt:variant>
        <vt:i4>5</vt:i4>
      </vt:variant>
      <vt:variant>
        <vt:lpwstr/>
      </vt:variant>
      <vt:variant>
        <vt:lpwstr>_Toc191042072</vt:lpwstr>
      </vt:variant>
      <vt:variant>
        <vt:i4>1769524</vt:i4>
      </vt:variant>
      <vt:variant>
        <vt:i4>404</vt:i4>
      </vt:variant>
      <vt:variant>
        <vt:i4>0</vt:i4>
      </vt:variant>
      <vt:variant>
        <vt:i4>5</vt:i4>
      </vt:variant>
      <vt:variant>
        <vt:lpwstr/>
      </vt:variant>
      <vt:variant>
        <vt:lpwstr>_Toc191042071</vt:lpwstr>
      </vt:variant>
      <vt:variant>
        <vt:i4>1769524</vt:i4>
      </vt:variant>
      <vt:variant>
        <vt:i4>398</vt:i4>
      </vt:variant>
      <vt:variant>
        <vt:i4>0</vt:i4>
      </vt:variant>
      <vt:variant>
        <vt:i4>5</vt:i4>
      </vt:variant>
      <vt:variant>
        <vt:lpwstr/>
      </vt:variant>
      <vt:variant>
        <vt:lpwstr>_Toc191042070</vt:lpwstr>
      </vt:variant>
      <vt:variant>
        <vt:i4>1703988</vt:i4>
      </vt:variant>
      <vt:variant>
        <vt:i4>392</vt:i4>
      </vt:variant>
      <vt:variant>
        <vt:i4>0</vt:i4>
      </vt:variant>
      <vt:variant>
        <vt:i4>5</vt:i4>
      </vt:variant>
      <vt:variant>
        <vt:lpwstr/>
      </vt:variant>
      <vt:variant>
        <vt:lpwstr>_Toc191042069</vt:lpwstr>
      </vt:variant>
      <vt:variant>
        <vt:i4>1703988</vt:i4>
      </vt:variant>
      <vt:variant>
        <vt:i4>386</vt:i4>
      </vt:variant>
      <vt:variant>
        <vt:i4>0</vt:i4>
      </vt:variant>
      <vt:variant>
        <vt:i4>5</vt:i4>
      </vt:variant>
      <vt:variant>
        <vt:lpwstr/>
      </vt:variant>
      <vt:variant>
        <vt:lpwstr>_Toc191042068</vt:lpwstr>
      </vt:variant>
      <vt:variant>
        <vt:i4>1703988</vt:i4>
      </vt:variant>
      <vt:variant>
        <vt:i4>380</vt:i4>
      </vt:variant>
      <vt:variant>
        <vt:i4>0</vt:i4>
      </vt:variant>
      <vt:variant>
        <vt:i4>5</vt:i4>
      </vt:variant>
      <vt:variant>
        <vt:lpwstr/>
      </vt:variant>
      <vt:variant>
        <vt:lpwstr>_Toc191042067</vt:lpwstr>
      </vt:variant>
      <vt:variant>
        <vt:i4>1703988</vt:i4>
      </vt:variant>
      <vt:variant>
        <vt:i4>374</vt:i4>
      </vt:variant>
      <vt:variant>
        <vt:i4>0</vt:i4>
      </vt:variant>
      <vt:variant>
        <vt:i4>5</vt:i4>
      </vt:variant>
      <vt:variant>
        <vt:lpwstr/>
      </vt:variant>
      <vt:variant>
        <vt:lpwstr>_Toc191042066</vt:lpwstr>
      </vt:variant>
      <vt:variant>
        <vt:i4>1703988</vt:i4>
      </vt:variant>
      <vt:variant>
        <vt:i4>368</vt:i4>
      </vt:variant>
      <vt:variant>
        <vt:i4>0</vt:i4>
      </vt:variant>
      <vt:variant>
        <vt:i4>5</vt:i4>
      </vt:variant>
      <vt:variant>
        <vt:lpwstr/>
      </vt:variant>
      <vt:variant>
        <vt:lpwstr>_Toc191042065</vt:lpwstr>
      </vt:variant>
      <vt:variant>
        <vt:i4>1703988</vt:i4>
      </vt:variant>
      <vt:variant>
        <vt:i4>362</vt:i4>
      </vt:variant>
      <vt:variant>
        <vt:i4>0</vt:i4>
      </vt:variant>
      <vt:variant>
        <vt:i4>5</vt:i4>
      </vt:variant>
      <vt:variant>
        <vt:lpwstr/>
      </vt:variant>
      <vt:variant>
        <vt:lpwstr>_Toc191042064</vt:lpwstr>
      </vt:variant>
      <vt:variant>
        <vt:i4>1703988</vt:i4>
      </vt:variant>
      <vt:variant>
        <vt:i4>356</vt:i4>
      </vt:variant>
      <vt:variant>
        <vt:i4>0</vt:i4>
      </vt:variant>
      <vt:variant>
        <vt:i4>5</vt:i4>
      </vt:variant>
      <vt:variant>
        <vt:lpwstr/>
      </vt:variant>
      <vt:variant>
        <vt:lpwstr>_Toc191042063</vt:lpwstr>
      </vt:variant>
      <vt:variant>
        <vt:i4>1703988</vt:i4>
      </vt:variant>
      <vt:variant>
        <vt:i4>350</vt:i4>
      </vt:variant>
      <vt:variant>
        <vt:i4>0</vt:i4>
      </vt:variant>
      <vt:variant>
        <vt:i4>5</vt:i4>
      </vt:variant>
      <vt:variant>
        <vt:lpwstr/>
      </vt:variant>
      <vt:variant>
        <vt:lpwstr>_Toc191042062</vt:lpwstr>
      </vt:variant>
      <vt:variant>
        <vt:i4>1703988</vt:i4>
      </vt:variant>
      <vt:variant>
        <vt:i4>344</vt:i4>
      </vt:variant>
      <vt:variant>
        <vt:i4>0</vt:i4>
      </vt:variant>
      <vt:variant>
        <vt:i4>5</vt:i4>
      </vt:variant>
      <vt:variant>
        <vt:lpwstr/>
      </vt:variant>
      <vt:variant>
        <vt:lpwstr>_Toc191042061</vt:lpwstr>
      </vt:variant>
      <vt:variant>
        <vt:i4>1703988</vt:i4>
      </vt:variant>
      <vt:variant>
        <vt:i4>338</vt:i4>
      </vt:variant>
      <vt:variant>
        <vt:i4>0</vt:i4>
      </vt:variant>
      <vt:variant>
        <vt:i4>5</vt:i4>
      </vt:variant>
      <vt:variant>
        <vt:lpwstr/>
      </vt:variant>
      <vt:variant>
        <vt:lpwstr>_Toc191042060</vt:lpwstr>
      </vt:variant>
      <vt:variant>
        <vt:i4>1638452</vt:i4>
      </vt:variant>
      <vt:variant>
        <vt:i4>332</vt:i4>
      </vt:variant>
      <vt:variant>
        <vt:i4>0</vt:i4>
      </vt:variant>
      <vt:variant>
        <vt:i4>5</vt:i4>
      </vt:variant>
      <vt:variant>
        <vt:lpwstr/>
      </vt:variant>
      <vt:variant>
        <vt:lpwstr>_Toc191042059</vt:lpwstr>
      </vt:variant>
      <vt:variant>
        <vt:i4>1638452</vt:i4>
      </vt:variant>
      <vt:variant>
        <vt:i4>326</vt:i4>
      </vt:variant>
      <vt:variant>
        <vt:i4>0</vt:i4>
      </vt:variant>
      <vt:variant>
        <vt:i4>5</vt:i4>
      </vt:variant>
      <vt:variant>
        <vt:lpwstr/>
      </vt:variant>
      <vt:variant>
        <vt:lpwstr>_Toc191042058</vt:lpwstr>
      </vt:variant>
      <vt:variant>
        <vt:i4>1638452</vt:i4>
      </vt:variant>
      <vt:variant>
        <vt:i4>320</vt:i4>
      </vt:variant>
      <vt:variant>
        <vt:i4>0</vt:i4>
      </vt:variant>
      <vt:variant>
        <vt:i4>5</vt:i4>
      </vt:variant>
      <vt:variant>
        <vt:lpwstr/>
      </vt:variant>
      <vt:variant>
        <vt:lpwstr>_Toc191042057</vt:lpwstr>
      </vt:variant>
      <vt:variant>
        <vt:i4>1638452</vt:i4>
      </vt:variant>
      <vt:variant>
        <vt:i4>314</vt:i4>
      </vt:variant>
      <vt:variant>
        <vt:i4>0</vt:i4>
      </vt:variant>
      <vt:variant>
        <vt:i4>5</vt:i4>
      </vt:variant>
      <vt:variant>
        <vt:lpwstr/>
      </vt:variant>
      <vt:variant>
        <vt:lpwstr>_Toc191042056</vt:lpwstr>
      </vt:variant>
      <vt:variant>
        <vt:i4>1638452</vt:i4>
      </vt:variant>
      <vt:variant>
        <vt:i4>308</vt:i4>
      </vt:variant>
      <vt:variant>
        <vt:i4>0</vt:i4>
      </vt:variant>
      <vt:variant>
        <vt:i4>5</vt:i4>
      </vt:variant>
      <vt:variant>
        <vt:lpwstr/>
      </vt:variant>
      <vt:variant>
        <vt:lpwstr>_Toc191042055</vt:lpwstr>
      </vt:variant>
      <vt:variant>
        <vt:i4>1638452</vt:i4>
      </vt:variant>
      <vt:variant>
        <vt:i4>302</vt:i4>
      </vt:variant>
      <vt:variant>
        <vt:i4>0</vt:i4>
      </vt:variant>
      <vt:variant>
        <vt:i4>5</vt:i4>
      </vt:variant>
      <vt:variant>
        <vt:lpwstr/>
      </vt:variant>
      <vt:variant>
        <vt:lpwstr>_Toc191042054</vt:lpwstr>
      </vt:variant>
      <vt:variant>
        <vt:i4>1638452</vt:i4>
      </vt:variant>
      <vt:variant>
        <vt:i4>296</vt:i4>
      </vt:variant>
      <vt:variant>
        <vt:i4>0</vt:i4>
      </vt:variant>
      <vt:variant>
        <vt:i4>5</vt:i4>
      </vt:variant>
      <vt:variant>
        <vt:lpwstr/>
      </vt:variant>
      <vt:variant>
        <vt:lpwstr>_Toc191042053</vt:lpwstr>
      </vt:variant>
      <vt:variant>
        <vt:i4>1638452</vt:i4>
      </vt:variant>
      <vt:variant>
        <vt:i4>290</vt:i4>
      </vt:variant>
      <vt:variant>
        <vt:i4>0</vt:i4>
      </vt:variant>
      <vt:variant>
        <vt:i4>5</vt:i4>
      </vt:variant>
      <vt:variant>
        <vt:lpwstr/>
      </vt:variant>
      <vt:variant>
        <vt:lpwstr>_Toc191042052</vt:lpwstr>
      </vt:variant>
      <vt:variant>
        <vt:i4>1638452</vt:i4>
      </vt:variant>
      <vt:variant>
        <vt:i4>284</vt:i4>
      </vt:variant>
      <vt:variant>
        <vt:i4>0</vt:i4>
      </vt:variant>
      <vt:variant>
        <vt:i4>5</vt:i4>
      </vt:variant>
      <vt:variant>
        <vt:lpwstr/>
      </vt:variant>
      <vt:variant>
        <vt:lpwstr>_Toc191042051</vt:lpwstr>
      </vt:variant>
      <vt:variant>
        <vt:i4>1638452</vt:i4>
      </vt:variant>
      <vt:variant>
        <vt:i4>278</vt:i4>
      </vt:variant>
      <vt:variant>
        <vt:i4>0</vt:i4>
      </vt:variant>
      <vt:variant>
        <vt:i4>5</vt:i4>
      </vt:variant>
      <vt:variant>
        <vt:lpwstr/>
      </vt:variant>
      <vt:variant>
        <vt:lpwstr>_Toc191042050</vt:lpwstr>
      </vt:variant>
      <vt:variant>
        <vt:i4>1572916</vt:i4>
      </vt:variant>
      <vt:variant>
        <vt:i4>272</vt:i4>
      </vt:variant>
      <vt:variant>
        <vt:i4>0</vt:i4>
      </vt:variant>
      <vt:variant>
        <vt:i4>5</vt:i4>
      </vt:variant>
      <vt:variant>
        <vt:lpwstr/>
      </vt:variant>
      <vt:variant>
        <vt:lpwstr>_Toc191042049</vt:lpwstr>
      </vt:variant>
      <vt:variant>
        <vt:i4>1572916</vt:i4>
      </vt:variant>
      <vt:variant>
        <vt:i4>266</vt:i4>
      </vt:variant>
      <vt:variant>
        <vt:i4>0</vt:i4>
      </vt:variant>
      <vt:variant>
        <vt:i4>5</vt:i4>
      </vt:variant>
      <vt:variant>
        <vt:lpwstr/>
      </vt:variant>
      <vt:variant>
        <vt:lpwstr>_Toc191042048</vt:lpwstr>
      </vt:variant>
      <vt:variant>
        <vt:i4>1572916</vt:i4>
      </vt:variant>
      <vt:variant>
        <vt:i4>260</vt:i4>
      </vt:variant>
      <vt:variant>
        <vt:i4>0</vt:i4>
      </vt:variant>
      <vt:variant>
        <vt:i4>5</vt:i4>
      </vt:variant>
      <vt:variant>
        <vt:lpwstr/>
      </vt:variant>
      <vt:variant>
        <vt:lpwstr>_Toc191042047</vt:lpwstr>
      </vt:variant>
      <vt:variant>
        <vt:i4>1572916</vt:i4>
      </vt:variant>
      <vt:variant>
        <vt:i4>254</vt:i4>
      </vt:variant>
      <vt:variant>
        <vt:i4>0</vt:i4>
      </vt:variant>
      <vt:variant>
        <vt:i4>5</vt:i4>
      </vt:variant>
      <vt:variant>
        <vt:lpwstr/>
      </vt:variant>
      <vt:variant>
        <vt:lpwstr>_Toc191042046</vt:lpwstr>
      </vt:variant>
      <vt:variant>
        <vt:i4>1572916</vt:i4>
      </vt:variant>
      <vt:variant>
        <vt:i4>248</vt:i4>
      </vt:variant>
      <vt:variant>
        <vt:i4>0</vt:i4>
      </vt:variant>
      <vt:variant>
        <vt:i4>5</vt:i4>
      </vt:variant>
      <vt:variant>
        <vt:lpwstr/>
      </vt:variant>
      <vt:variant>
        <vt:lpwstr>_Toc191042045</vt:lpwstr>
      </vt:variant>
      <vt:variant>
        <vt:i4>1572916</vt:i4>
      </vt:variant>
      <vt:variant>
        <vt:i4>242</vt:i4>
      </vt:variant>
      <vt:variant>
        <vt:i4>0</vt:i4>
      </vt:variant>
      <vt:variant>
        <vt:i4>5</vt:i4>
      </vt:variant>
      <vt:variant>
        <vt:lpwstr/>
      </vt:variant>
      <vt:variant>
        <vt:lpwstr>_Toc191042044</vt:lpwstr>
      </vt:variant>
      <vt:variant>
        <vt:i4>1572916</vt:i4>
      </vt:variant>
      <vt:variant>
        <vt:i4>236</vt:i4>
      </vt:variant>
      <vt:variant>
        <vt:i4>0</vt:i4>
      </vt:variant>
      <vt:variant>
        <vt:i4>5</vt:i4>
      </vt:variant>
      <vt:variant>
        <vt:lpwstr/>
      </vt:variant>
      <vt:variant>
        <vt:lpwstr>_Toc191042043</vt:lpwstr>
      </vt:variant>
      <vt:variant>
        <vt:i4>1572916</vt:i4>
      </vt:variant>
      <vt:variant>
        <vt:i4>230</vt:i4>
      </vt:variant>
      <vt:variant>
        <vt:i4>0</vt:i4>
      </vt:variant>
      <vt:variant>
        <vt:i4>5</vt:i4>
      </vt:variant>
      <vt:variant>
        <vt:lpwstr/>
      </vt:variant>
      <vt:variant>
        <vt:lpwstr>_Toc191042042</vt:lpwstr>
      </vt:variant>
      <vt:variant>
        <vt:i4>1572916</vt:i4>
      </vt:variant>
      <vt:variant>
        <vt:i4>224</vt:i4>
      </vt:variant>
      <vt:variant>
        <vt:i4>0</vt:i4>
      </vt:variant>
      <vt:variant>
        <vt:i4>5</vt:i4>
      </vt:variant>
      <vt:variant>
        <vt:lpwstr/>
      </vt:variant>
      <vt:variant>
        <vt:lpwstr>_Toc191042041</vt:lpwstr>
      </vt:variant>
      <vt:variant>
        <vt:i4>1572916</vt:i4>
      </vt:variant>
      <vt:variant>
        <vt:i4>218</vt:i4>
      </vt:variant>
      <vt:variant>
        <vt:i4>0</vt:i4>
      </vt:variant>
      <vt:variant>
        <vt:i4>5</vt:i4>
      </vt:variant>
      <vt:variant>
        <vt:lpwstr/>
      </vt:variant>
      <vt:variant>
        <vt:lpwstr>_Toc191042040</vt:lpwstr>
      </vt:variant>
      <vt:variant>
        <vt:i4>2031668</vt:i4>
      </vt:variant>
      <vt:variant>
        <vt:i4>212</vt:i4>
      </vt:variant>
      <vt:variant>
        <vt:i4>0</vt:i4>
      </vt:variant>
      <vt:variant>
        <vt:i4>5</vt:i4>
      </vt:variant>
      <vt:variant>
        <vt:lpwstr/>
      </vt:variant>
      <vt:variant>
        <vt:lpwstr>_Toc191042039</vt:lpwstr>
      </vt:variant>
      <vt:variant>
        <vt:i4>2031668</vt:i4>
      </vt:variant>
      <vt:variant>
        <vt:i4>206</vt:i4>
      </vt:variant>
      <vt:variant>
        <vt:i4>0</vt:i4>
      </vt:variant>
      <vt:variant>
        <vt:i4>5</vt:i4>
      </vt:variant>
      <vt:variant>
        <vt:lpwstr/>
      </vt:variant>
      <vt:variant>
        <vt:lpwstr>_Toc191042038</vt:lpwstr>
      </vt:variant>
      <vt:variant>
        <vt:i4>2031668</vt:i4>
      </vt:variant>
      <vt:variant>
        <vt:i4>200</vt:i4>
      </vt:variant>
      <vt:variant>
        <vt:i4>0</vt:i4>
      </vt:variant>
      <vt:variant>
        <vt:i4>5</vt:i4>
      </vt:variant>
      <vt:variant>
        <vt:lpwstr/>
      </vt:variant>
      <vt:variant>
        <vt:lpwstr>_Toc191042037</vt:lpwstr>
      </vt:variant>
      <vt:variant>
        <vt:i4>2031668</vt:i4>
      </vt:variant>
      <vt:variant>
        <vt:i4>194</vt:i4>
      </vt:variant>
      <vt:variant>
        <vt:i4>0</vt:i4>
      </vt:variant>
      <vt:variant>
        <vt:i4>5</vt:i4>
      </vt:variant>
      <vt:variant>
        <vt:lpwstr/>
      </vt:variant>
      <vt:variant>
        <vt:lpwstr>_Toc191042036</vt:lpwstr>
      </vt:variant>
      <vt:variant>
        <vt:i4>2031668</vt:i4>
      </vt:variant>
      <vt:variant>
        <vt:i4>188</vt:i4>
      </vt:variant>
      <vt:variant>
        <vt:i4>0</vt:i4>
      </vt:variant>
      <vt:variant>
        <vt:i4>5</vt:i4>
      </vt:variant>
      <vt:variant>
        <vt:lpwstr/>
      </vt:variant>
      <vt:variant>
        <vt:lpwstr>_Toc191042035</vt:lpwstr>
      </vt:variant>
      <vt:variant>
        <vt:i4>2031668</vt:i4>
      </vt:variant>
      <vt:variant>
        <vt:i4>182</vt:i4>
      </vt:variant>
      <vt:variant>
        <vt:i4>0</vt:i4>
      </vt:variant>
      <vt:variant>
        <vt:i4>5</vt:i4>
      </vt:variant>
      <vt:variant>
        <vt:lpwstr/>
      </vt:variant>
      <vt:variant>
        <vt:lpwstr>_Toc191042034</vt:lpwstr>
      </vt:variant>
      <vt:variant>
        <vt:i4>2031668</vt:i4>
      </vt:variant>
      <vt:variant>
        <vt:i4>176</vt:i4>
      </vt:variant>
      <vt:variant>
        <vt:i4>0</vt:i4>
      </vt:variant>
      <vt:variant>
        <vt:i4>5</vt:i4>
      </vt:variant>
      <vt:variant>
        <vt:lpwstr/>
      </vt:variant>
      <vt:variant>
        <vt:lpwstr>_Toc191042033</vt:lpwstr>
      </vt:variant>
      <vt:variant>
        <vt:i4>2031668</vt:i4>
      </vt:variant>
      <vt:variant>
        <vt:i4>170</vt:i4>
      </vt:variant>
      <vt:variant>
        <vt:i4>0</vt:i4>
      </vt:variant>
      <vt:variant>
        <vt:i4>5</vt:i4>
      </vt:variant>
      <vt:variant>
        <vt:lpwstr/>
      </vt:variant>
      <vt:variant>
        <vt:lpwstr>_Toc191042032</vt:lpwstr>
      </vt:variant>
      <vt:variant>
        <vt:i4>2031668</vt:i4>
      </vt:variant>
      <vt:variant>
        <vt:i4>164</vt:i4>
      </vt:variant>
      <vt:variant>
        <vt:i4>0</vt:i4>
      </vt:variant>
      <vt:variant>
        <vt:i4>5</vt:i4>
      </vt:variant>
      <vt:variant>
        <vt:lpwstr/>
      </vt:variant>
      <vt:variant>
        <vt:lpwstr>_Toc191042031</vt:lpwstr>
      </vt:variant>
      <vt:variant>
        <vt:i4>2031668</vt:i4>
      </vt:variant>
      <vt:variant>
        <vt:i4>158</vt:i4>
      </vt:variant>
      <vt:variant>
        <vt:i4>0</vt:i4>
      </vt:variant>
      <vt:variant>
        <vt:i4>5</vt:i4>
      </vt:variant>
      <vt:variant>
        <vt:lpwstr/>
      </vt:variant>
      <vt:variant>
        <vt:lpwstr>_Toc191042030</vt:lpwstr>
      </vt:variant>
      <vt:variant>
        <vt:i4>1966132</vt:i4>
      </vt:variant>
      <vt:variant>
        <vt:i4>152</vt:i4>
      </vt:variant>
      <vt:variant>
        <vt:i4>0</vt:i4>
      </vt:variant>
      <vt:variant>
        <vt:i4>5</vt:i4>
      </vt:variant>
      <vt:variant>
        <vt:lpwstr/>
      </vt:variant>
      <vt:variant>
        <vt:lpwstr>_Toc191042029</vt:lpwstr>
      </vt:variant>
      <vt:variant>
        <vt:i4>1966132</vt:i4>
      </vt:variant>
      <vt:variant>
        <vt:i4>146</vt:i4>
      </vt:variant>
      <vt:variant>
        <vt:i4>0</vt:i4>
      </vt:variant>
      <vt:variant>
        <vt:i4>5</vt:i4>
      </vt:variant>
      <vt:variant>
        <vt:lpwstr/>
      </vt:variant>
      <vt:variant>
        <vt:lpwstr>_Toc191042028</vt:lpwstr>
      </vt:variant>
      <vt:variant>
        <vt:i4>1966132</vt:i4>
      </vt:variant>
      <vt:variant>
        <vt:i4>140</vt:i4>
      </vt:variant>
      <vt:variant>
        <vt:i4>0</vt:i4>
      </vt:variant>
      <vt:variant>
        <vt:i4>5</vt:i4>
      </vt:variant>
      <vt:variant>
        <vt:lpwstr/>
      </vt:variant>
      <vt:variant>
        <vt:lpwstr>_Toc191042027</vt:lpwstr>
      </vt:variant>
      <vt:variant>
        <vt:i4>1966132</vt:i4>
      </vt:variant>
      <vt:variant>
        <vt:i4>134</vt:i4>
      </vt:variant>
      <vt:variant>
        <vt:i4>0</vt:i4>
      </vt:variant>
      <vt:variant>
        <vt:i4>5</vt:i4>
      </vt:variant>
      <vt:variant>
        <vt:lpwstr/>
      </vt:variant>
      <vt:variant>
        <vt:lpwstr>_Toc191042026</vt:lpwstr>
      </vt:variant>
      <vt:variant>
        <vt:i4>1966132</vt:i4>
      </vt:variant>
      <vt:variant>
        <vt:i4>128</vt:i4>
      </vt:variant>
      <vt:variant>
        <vt:i4>0</vt:i4>
      </vt:variant>
      <vt:variant>
        <vt:i4>5</vt:i4>
      </vt:variant>
      <vt:variant>
        <vt:lpwstr/>
      </vt:variant>
      <vt:variant>
        <vt:lpwstr>_Toc191042025</vt:lpwstr>
      </vt:variant>
      <vt:variant>
        <vt:i4>1966132</vt:i4>
      </vt:variant>
      <vt:variant>
        <vt:i4>122</vt:i4>
      </vt:variant>
      <vt:variant>
        <vt:i4>0</vt:i4>
      </vt:variant>
      <vt:variant>
        <vt:i4>5</vt:i4>
      </vt:variant>
      <vt:variant>
        <vt:lpwstr/>
      </vt:variant>
      <vt:variant>
        <vt:lpwstr>_Toc191042024</vt:lpwstr>
      </vt:variant>
      <vt:variant>
        <vt:i4>1966132</vt:i4>
      </vt:variant>
      <vt:variant>
        <vt:i4>116</vt:i4>
      </vt:variant>
      <vt:variant>
        <vt:i4>0</vt:i4>
      </vt:variant>
      <vt:variant>
        <vt:i4>5</vt:i4>
      </vt:variant>
      <vt:variant>
        <vt:lpwstr/>
      </vt:variant>
      <vt:variant>
        <vt:lpwstr>_Toc191042023</vt:lpwstr>
      </vt:variant>
      <vt:variant>
        <vt:i4>1966132</vt:i4>
      </vt:variant>
      <vt:variant>
        <vt:i4>110</vt:i4>
      </vt:variant>
      <vt:variant>
        <vt:i4>0</vt:i4>
      </vt:variant>
      <vt:variant>
        <vt:i4>5</vt:i4>
      </vt:variant>
      <vt:variant>
        <vt:lpwstr/>
      </vt:variant>
      <vt:variant>
        <vt:lpwstr>_Toc191042022</vt:lpwstr>
      </vt:variant>
      <vt:variant>
        <vt:i4>1966132</vt:i4>
      </vt:variant>
      <vt:variant>
        <vt:i4>104</vt:i4>
      </vt:variant>
      <vt:variant>
        <vt:i4>0</vt:i4>
      </vt:variant>
      <vt:variant>
        <vt:i4>5</vt:i4>
      </vt:variant>
      <vt:variant>
        <vt:lpwstr/>
      </vt:variant>
      <vt:variant>
        <vt:lpwstr>_Toc191042021</vt:lpwstr>
      </vt:variant>
      <vt:variant>
        <vt:i4>1966132</vt:i4>
      </vt:variant>
      <vt:variant>
        <vt:i4>98</vt:i4>
      </vt:variant>
      <vt:variant>
        <vt:i4>0</vt:i4>
      </vt:variant>
      <vt:variant>
        <vt:i4>5</vt:i4>
      </vt:variant>
      <vt:variant>
        <vt:lpwstr/>
      </vt:variant>
      <vt:variant>
        <vt:lpwstr>_Toc191042020</vt:lpwstr>
      </vt:variant>
      <vt:variant>
        <vt:i4>1900596</vt:i4>
      </vt:variant>
      <vt:variant>
        <vt:i4>92</vt:i4>
      </vt:variant>
      <vt:variant>
        <vt:i4>0</vt:i4>
      </vt:variant>
      <vt:variant>
        <vt:i4>5</vt:i4>
      </vt:variant>
      <vt:variant>
        <vt:lpwstr/>
      </vt:variant>
      <vt:variant>
        <vt:lpwstr>_Toc191042019</vt:lpwstr>
      </vt:variant>
      <vt:variant>
        <vt:i4>1900596</vt:i4>
      </vt:variant>
      <vt:variant>
        <vt:i4>86</vt:i4>
      </vt:variant>
      <vt:variant>
        <vt:i4>0</vt:i4>
      </vt:variant>
      <vt:variant>
        <vt:i4>5</vt:i4>
      </vt:variant>
      <vt:variant>
        <vt:lpwstr/>
      </vt:variant>
      <vt:variant>
        <vt:lpwstr>_Toc191042018</vt:lpwstr>
      </vt:variant>
      <vt:variant>
        <vt:i4>1900596</vt:i4>
      </vt:variant>
      <vt:variant>
        <vt:i4>80</vt:i4>
      </vt:variant>
      <vt:variant>
        <vt:i4>0</vt:i4>
      </vt:variant>
      <vt:variant>
        <vt:i4>5</vt:i4>
      </vt:variant>
      <vt:variant>
        <vt:lpwstr/>
      </vt:variant>
      <vt:variant>
        <vt:lpwstr>_Toc191042017</vt:lpwstr>
      </vt:variant>
      <vt:variant>
        <vt:i4>1900596</vt:i4>
      </vt:variant>
      <vt:variant>
        <vt:i4>74</vt:i4>
      </vt:variant>
      <vt:variant>
        <vt:i4>0</vt:i4>
      </vt:variant>
      <vt:variant>
        <vt:i4>5</vt:i4>
      </vt:variant>
      <vt:variant>
        <vt:lpwstr/>
      </vt:variant>
      <vt:variant>
        <vt:lpwstr>_Toc191042016</vt:lpwstr>
      </vt:variant>
      <vt:variant>
        <vt:i4>1900596</vt:i4>
      </vt:variant>
      <vt:variant>
        <vt:i4>68</vt:i4>
      </vt:variant>
      <vt:variant>
        <vt:i4>0</vt:i4>
      </vt:variant>
      <vt:variant>
        <vt:i4>5</vt:i4>
      </vt:variant>
      <vt:variant>
        <vt:lpwstr/>
      </vt:variant>
      <vt:variant>
        <vt:lpwstr>_Toc191042015</vt:lpwstr>
      </vt:variant>
      <vt:variant>
        <vt:i4>1900596</vt:i4>
      </vt:variant>
      <vt:variant>
        <vt:i4>62</vt:i4>
      </vt:variant>
      <vt:variant>
        <vt:i4>0</vt:i4>
      </vt:variant>
      <vt:variant>
        <vt:i4>5</vt:i4>
      </vt:variant>
      <vt:variant>
        <vt:lpwstr/>
      </vt:variant>
      <vt:variant>
        <vt:lpwstr>_Toc191042014</vt:lpwstr>
      </vt:variant>
      <vt:variant>
        <vt:i4>1900596</vt:i4>
      </vt:variant>
      <vt:variant>
        <vt:i4>56</vt:i4>
      </vt:variant>
      <vt:variant>
        <vt:i4>0</vt:i4>
      </vt:variant>
      <vt:variant>
        <vt:i4>5</vt:i4>
      </vt:variant>
      <vt:variant>
        <vt:lpwstr/>
      </vt:variant>
      <vt:variant>
        <vt:lpwstr>_Toc191042013</vt:lpwstr>
      </vt:variant>
      <vt:variant>
        <vt:i4>1900596</vt:i4>
      </vt:variant>
      <vt:variant>
        <vt:i4>50</vt:i4>
      </vt:variant>
      <vt:variant>
        <vt:i4>0</vt:i4>
      </vt:variant>
      <vt:variant>
        <vt:i4>5</vt:i4>
      </vt:variant>
      <vt:variant>
        <vt:lpwstr/>
      </vt:variant>
      <vt:variant>
        <vt:lpwstr>_Toc191042012</vt:lpwstr>
      </vt:variant>
      <vt:variant>
        <vt:i4>1900596</vt:i4>
      </vt:variant>
      <vt:variant>
        <vt:i4>44</vt:i4>
      </vt:variant>
      <vt:variant>
        <vt:i4>0</vt:i4>
      </vt:variant>
      <vt:variant>
        <vt:i4>5</vt:i4>
      </vt:variant>
      <vt:variant>
        <vt:lpwstr/>
      </vt:variant>
      <vt:variant>
        <vt:lpwstr>_Toc191042011</vt:lpwstr>
      </vt:variant>
      <vt:variant>
        <vt:i4>1900596</vt:i4>
      </vt:variant>
      <vt:variant>
        <vt:i4>38</vt:i4>
      </vt:variant>
      <vt:variant>
        <vt:i4>0</vt:i4>
      </vt:variant>
      <vt:variant>
        <vt:i4>5</vt:i4>
      </vt:variant>
      <vt:variant>
        <vt:lpwstr/>
      </vt:variant>
      <vt:variant>
        <vt:lpwstr>_Toc191042010</vt:lpwstr>
      </vt:variant>
      <vt:variant>
        <vt:i4>1835060</vt:i4>
      </vt:variant>
      <vt:variant>
        <vt:i4>32</vt:i4>
      </vt:variant>
      <vt:variant>
        <vt:i4>0</vt:i4>
      </vt:variant>
      <vt:variant>
        <vt:i4>5</vt:i4>
      </vt:variant>
      <vt:variant>
        <vt:lpwstr/>
      </vt:variant>
      <vt:variant>
        <vt:lpwstr>_Toc191042009</vt:lpwstr>
      </vt:variant>
      <vt:variant>
        <vt:i4>1835060</vt:i4>
      </vt:variant>
      <vt:variant>
        <vt:i4>26</vt:i4>
      </vt:variant>
      <vt:variant>
        <vt:i4>0</vt:i4>
      </vt:variant>
      <vt:variant>
        <vt:i4>5</vt:i4>
      </vt:variant>
      <vt:variant>
        <vt:lpwstr/>
      </vt:variant>
      <vt:variant>
        <vt:lpwstr>_Toc191042008</vt:lpwstr>
      </vt:variant>
      <vt:variant>
        <vt:i4>1835060</vt:i4>
      </vt:variant>
      <vt:variant>
        <vt:i4>20</vt:i4>
      </vt:variant>
      <vt:variant>
        <vt:i4>0</vt:i4>
      </vt:variant>
      <vt:variant>
        <vt:i4>5</vt:i4>
      </vt:variant>
      <vt:variant>
        <vt:lpwstr/>
      </vt:variant>
      <vt:variant>
        <vt:lpwstr>_Toc191042007</vt:lpwstr>
      </vt:variant>
      <vt:variant>
        <vt:i4>1835060</vt:i4>
      </vt:variant>
      <vt:variant>
        <vt:i4>14</vt:i4>
      </vt:variant>
      <vt:variant>
        <vt:i4>0</vt:i4>
      </vt:variant>
      <vt:variant>
        <vt:i4>5</vt:i4>
      </vt:variant>
      <vt:variant>
        <vt:lpwstr/>
      </vt:variant>
      <vt:variant>
        <vt:lpwstr>_Toc191042006</vt:lpwstr>
      </vt:variant>
      <vt:variant>
        <vt:i4>1835060</vt:i4>
      </vt:variant>
      <vt:variant>
        <vt:i4>8</vt:i4>
      </vt:variant>
      <vt:variant>
        <vt:i4>0</vt:i4>
      </vt:variant>
      <vt:variant>
        <vt:i4>5</vt:i4>
      </vt:variant>
      <vt:variant>
        <vt:lpwstr/>
      </vt:variant>
      <vt:variant>
        <vt:lpwstr>_Toc191042005</vt:lpwstr>
      </vt:variant>
      <vt:variant>
        <vt:i4>1835060</vt:i4>
      </vt:variant>
      <vt:variant>
        <vt:i4>2</vt:i4>
      </vt:variant>
      <vt:variant>
        <vt:i4>0</vt:i4>
      </vt:variant>
      <vt:variant>
        <vt:i4>5</vt:i4>
      </vt:variant>
      <vt:variant>
        <vt:lpwstr/>
      </vt:variant>
      <vt:variant>
        <vt:lpwstr>_Toc191042004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POLITECNICA DE MADRID</dc:title>
  <dc:subject/>
  <dc:creator>Julian Bueno</dc:creator>
  <cp:keywords/>
  <cp:lastModifiedBy>Alicia Mon - UNLAM</cp:lastModifiedBy>
  <cp:revision>4</cp:revision>
  <cp:lastPrinted>2007-08-31T14:56:00Z</cp:lastPrinted>
  <dcterms:created xsi:type="dcterms:W3CDTF">2018-07-25T00:12:00Z</dcterms:created>
  <dcterms:modified xsi:type="dcterms:W3CDTF">2018-07-25T00:17:00Z</dcterms:modified>
</cp:coreProperties>
</file>