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D593F" w14:textId="152FBC64" w:rsidR="004D3F21" w:rsidRPr="004E7D2C" w:rsidRDefault="004D3F21" w:rsidP="38EE3451">
      <w:pPr>
        <w:pStyle w:val="Tre"/>
      </w:pPr>
    </w:p>
    <w:tbl>
      <w:tblPr>
        <w:tblStyle w:val="TableGrid"/>
        <w:tblW w:w="0" w:type="auto"/>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ayout w:type="fixed"/>
        <w:tblLook w:val="06A0" w:firstRow="1" w:lastRow="0" w:firstColumn="1" w:lastColumn="0" w:noHBand="1" w:noVBand="1"/>
      </w:tblPr>
      <w:tblGrid>
        <w:gridCol w:w="5445"/>
        <w:gridCol w:w="5115"/>
      </w:tblGrid>
      <w:tr w:rsidR="38EE3451" w:rsidRPr="004E7D2C" w14:paraId="4CAFB5E0" w14:textId="77777777" w:rsidTr="518B3644">
        <w:trPr>
          <w:trHeight w:val="300"/>
        </w:trPr>
        <w:tc>
          <w:tcPr>
            <w:tcW w:w="5445" w:type="dxa"/>
            <w:vAlign w:val="center"/>
          </w:tcPr>
          <w:p w14:paraId="3DBBCEDD" w14:textId="62088C94" w:rsidR="0B2454E3" w:rsidRPr="004E7D2C" w:rsidRDefault="0B2454E3" w:rsidP="518B3644">
            <w:pPr>
              <w:pStyle w:val="Tre"/>
              <w:jc w:val="center"/>
            </w:pPr>
            <w:r>
              <w:rPr>
                <w:noProof/>
              </w:rPr>
              <w:drawing>
                <wp:inline distT="0" distB="0" distL="0" distR="0" wp14:anchorId="7F5426D6" wp14:editId="30606731">
                  <wp:extent cx="3328792" cy="1776743"/>
                  <wp:effectExtent l="0" t="0" r="0" b="0"/>
                  <wp:docPr id="1597217101" name="officeArt object" descr="prz_p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Art object"/>
                          <pic:cNvPicPr/>
                        </pic:nvPicPr>
                        <pic:blipFill>
                          <a:blip r:embed="rId8"/>
                          <a:stretch>
                            <a:fillRect/>
                          </a:stretch>
                        </pic:blipFill>
                        <pic:spPr>
                          <a:xfrm>
                            <a:off x="0" y="0"/>
                            <a:ext cx="3328792" cy="1776743"/>
                          </a:xfrm>
                          <a:prstGeom prst="rect">
                            <a:avLst/>
                          </a:prstGeom>
                          <a:ln w="12700" cap="flat">
                            <a:noFill/>
                            <a:miter lim="400000"/>
                          </a:ln>
                          <a:effectLst/>
                        </pic:spPr>
                      </pic:pic>
                    </a:graphicData>
                  </a:graphic>
                </wp:inline>
              </w:drawing>
            </w:r>
          </w:p>
        </w:tc>
        <w:tc>
          <w:tcPr>
            <w:tcW w:w="5115" w:type="dxa"/>
            <w:vAlign w:val="center"/>
          </w:tcPr>
          <w:p w14:paraId="28E38766" w14:textId="37BC02AE" w:rsidR="0B2454E3" w:rsidRPr="004E7D2C" w:rsidRDefault="0B2454E3" w:rsidP="518B3644">
            <w:pPr>
              <w:pStyle w:val="Tre"/>
              <w:jc w:val="center"/>
            </w:pPr>
            <w:r>
              <w:rPr>
                <w:noProof/>
              </w:rPr>
              <w:drawing>
                <wp:inline distT="0" distB="0" distL="0" distR="0" wp14:anchorId="339F2555" wp14:editId="23A92177">
                  <wp:extent cx="3116869" cy="1258436"/>
                  <wp:effectExtent l="0" t="0" r="0" b="0"/>
                  <wp:docPr id="1034797960" name="officeArt object" descr="weii_p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Art object"/>
                          <pic:cNvPicPr/>
                        </pic:nvPicPr>
                        <pic:blipFill>
                          <a:blip r:embed="rId9"/>
                          <a:stretch>
                            <a:fillRect/>
                          </a:stretch>
                        </pic:blipFill>
                        <pic:spPr>
                          <a:xfrm>
                            <a:off x="0" y="0"/>
                            <a:ext cx="3116869" cy="1258436"/>
                          </a:xfrm>
                          <a:prstGeom prst="rect">
                            <a:avLst/>
                          </a:prstGeom>
                          <a:ln w="12700" cap="flat">
                            <a:noFill/>
                            <a:miter lim="400000"/>
                          </a:ln>
                          <a:effectLst/>
                        </pic:spPr>
                      </pic:pic>
                    </a:graphicData>
                  </a:graphic>
                </wp:inline>
              </w:drawing>
            </w:r>
          </w:p>
        </w:tc>
      </w:tr>
    </w:tbl>
    <w:p w14:paraId="41C8F396" w14:textId="70207312" w:rsidR="004D3F21" w:rsidRPr="004E7D2C" w:rsidRDefault="004D3F21" w:rsidP="38EE3451">
      <w:pPr>
        <w:pStyle w:val="Tre"/>
      </w:pPr>
    </w:p>
    <w:p w14:paraId="582C2EE3" w14:textId="77777777" w:rsidR="002C1441" w:rsidRPr="004E7D2C" w:rsidRDefault="002C1441" w:rsidP="002C1441">
      <w:pPr>
        <w:pStyle w:val="Tytu"/>
        <w:jc w:val="center"/>
      </w:pPr>
    </w:p>
    <w:p w14:paraId="05E5075C" w14:textId="77777777" w:rsidR="007E36CF" w:rsidRPr="004E7D2C" w:rsidRDefault="007E36CF" w:rsidP="00DA1856">
      <w:pPr>
        <w:pStyle w:val="Tytu"/>
        <w:jc w:val="center"/>
      </w:pPr>
    </w:p>
    <w:p w14:paraId="53EE804F" w14:textId="77777777" w:rsidR="007E36CF" w:rsidRPr="004E7D2C" w:rsidRDefault="007E36CF" w:rsidP="00DA1856">
      <w:pPr>
        <w:pStyle w:val="Tytu"/>
        <w:jc w:val="center"/>
      </w:pPr>
    </w:p>
    <w:p w14:paraId="24762A63" w14:textId="38891682" w:rsidR="004D3F21" w:rsidRPr="004E7D2C" w:rsidRDefault="00E54595" w:rsidP="00DA1856">
      <w:pPr>
        <w:pStyle w:val="Tytu"/>
        <w:jc w:val="center"/>
        <w:rPr>
          <w:sz w:val="56"/>
          <w:szCs w:val="56"/>
        </w:rPr>
      </w:pPr>
      <w:r>
        <w:rPr>
          <w:sz w:val="56"/>
          <w:szCs w:val="56"/>
        </w:rPr>
        <w:t xml:space="preserve">Sztuczna Inteligencja </w:t>
      </w:r>
    </w:p>
    <w:p w14:paraId="7F04284F" w14:textId="77777777" w:rsidR="00E54595" w:rsidRPr="004E7D2C" w:rsidRDefault="00E54595" w:rsidP="00E54595">
      <w:pPr>
        <w:pStyle w:val="Tre"/>
        <w:rPr>
          <w:sz w:val="18"/>
          <w:szCs w:val="18"/>
        </w:rPr>
      </w:pPr>
    </w:p>
    <w:p w14:paraId="0D0B940D" w14:textId="77777777" w:rsidR="004D3F21" w:rsidRPr="004E7D2C" w:rsidRDefault="004D3F21">
      <w:pPr>
        <w:pStyle w:val="Tre"/>
        <w:rPr>
          <w:sz w:val="18"/>
          <w:szCs w:val="18"/>
        </w:rPr>
      </w:pPr>
    </w:p>
    <w:p w14:paraId="0E27B00A" w14:textId="06F0FCA7" w:rsidR="004D3F21" w:rsidRPr="004E7D2C" w:rsidRDefault="000F4785">
      <w:pPr>
        <w:pStyle w:val="Tytu"/>
        <w:jc w:val="center"/>
        <w:rPr>
          <w:sz w:val="48"/>
          <w:szCs w:val="48"/>
        </w:rPr>
      </w:pPr>
      <w:r>
        <w:rPr>
          <w:sz w:val="48"/>
          <w:szCs w:val="48"/>
        </w:rPr>
        <w:t>Sieć głęboka</w:t>
      </w:r>
    </w:p>
    <w:p w14:paraId="0DF262F1" w14:textId="77777777" w:rsidR="002C1441" w:rsidRPr="004E7D2C" w:rsidRDefault="002C1441" w:rsidP="002C1441">
      <w:pPr>
        <w:pStyle w:val="Tre"/>
      </w:pPr>
    </w:p>
    <w:p w14:paraId="420DBF76" w14:textId="77777777" w:rsidR="002C1441" w:rsidRPr="004E7D2C" w:rsidRDefault="002C1441" w:rsidP="002C1441">
      <w:pPr>
        <w:pStyle w:val="Tre"/>
      </w:pPr>
    </w:p>
    <w:p w14:paraId="01D4399A" w14:textId="77777777" w:rsidR="002C1441" w:rsidRPr="004E7D2C" w:rsidRDefault="002C1441" w:rsidP="002C1441">
      <w:pPr>
        <w:pStyle w:val="Tre"/>
      </w:pPr>
    </w:p>
    <w:p w14:paraId="101DB2B3" w14:textId="77777777" w:rsidR="002C1441" w:rsidRPr="004E7D2C" w:rsidRDefault="002C1441" w:rsidP="002C1441">
      <w:pPr>
        <w:pStyle w:val="Tre"/>
      </w:pPr>
    </w:p>
    <w:p w14:paraId="1BD9405E" w14:textId="77777777" w:rsidR="00DA1856" w:rsidRPr="004E7D2C" w:rsidRDefault="00DA1856" w:rsidP="002C1441">
      <w:pPr>
        <w:pStyle w:val="Tre"/>
      </w:pPr>
    </w:p>
    <w:p w14:paraId="3B0F1944" w14:textId="77777777" w:rsidR="007E36CF" w:rsidRPr="004E7D2C" w:rsidRDefault="007E36CF" w:rsidP="002C1441">
      <w:pPr>
        <w:pStyle w:val="Tre"/>
      </w:pPr>
    </w:p>
    <w:p w14:paraId="741AACCF" w14:textId="77777777" w:rsidR="002C1441" w:rsidRPr="004E7D2C" w:rsidRDefault="002C1441" w:rsidP="007E36CF">
      <w:pPr>
        <w:pStyle w:val="Tre"/>
        <w:rPr>
          <w:sz w:val="28"/>
          <w:szCs w:val="28"/>
        </w:rPr>
      </w:pPr>
    </w:p>
    <w:p w14:paraId="4B22AB63" w14:textId="36B2C2E9" w:rsidR="004D3F21" w:rsidRPr="004E7D2C" w:rsidRDefault="007E36CF" w:rsidP="007E36CF">
      <w:pPr>
        <w:pStyle w:val="Nagwek"/>
        <w:jc w:val="center"/>
        <w:rPr>
          <w:b w:val="0"/>
          <w:bCs w:val="0"/>
          <w:sz w:val="28"/>
          <w:szCs w:val="28"/>
        </w:rPr>
      </w:pPr>
      <w:bookmarkStart w:id="0" w:name="_Toc216199464"/>
      <w:bookmarkStart w:id="1" w:name="_Toc216212250"/>
      <w:bookmarkStart w:id="2" w:name="_Toc216212403"/>
      <w:bookmarkStart w:id="3" w:name="_Toc229415769"/>
      <w:r>
        <w:rPr>
          <w:b w:val="0"/>
          <w:bCs w:val="0"/>
          <w:sz w:val="28"/>
          <w:szCs w:val="28"/>
        </w:rPr>
        <w:t>Michał Cwynar - 179465 - L09</w:t>
      </w:r>
      <w:bookmarkEnd w:id="0"/>
      <w:bookmarkEnd w:id="1"/>
      <w:bookmarkEnd w:id="2"/>
      <w:bookmarkEnd w:id="3"/>
    </w:p>
    <w:p w14:paraId="4101652C" w14:textId="77777777" w:rsidR="004D3F21" w:rsidRPr="004E7D2C" w:rsidRDefault="004D3F21" w:rsidP="002C1441">
      <w:pPr>
        <w:pStyle w:val="Tre"/>
        <w:jc w:val="both"/>
        <w:rPr>
          <w:sz w:val="28"/>
          <w:szCs w:val="28"/>
        </w:rPr>
      </w:pPr>
    </w:p>
    <w:p w14:paraId="74B0EC71" w14:textId="5537A131" w:rsidR="007E36CF" w:rsidRPr="004E7D2C" w:rsidRDefault="007E36CF" w:rsidP="007E36CF">
      <w:pPr>
        <w:rPr>
          <w:rFonts w:ascii="Helvetica Neue" w:hAnsi="Helvetica Neue" w:cs="Arial Unicode MS"/>
          <w:color w:val="000000"/>
          <w:sz w:val="22"/>
          <w:szCs w:val="22"/>
          <w:lang w:eastAsia="pl-PL"/>
          <w14:textOutline w14:w="0" w14:cap="flat" w14:cmpd="sng" w14:algn="ctr">
            <w14:noFill/>
            <w14:prstDash w14:val="solid"/>
            <w14:bevel/>
          </w14:textOutline>
        </w:rPr>
      </w:pPr>
    </w:p>
    <w:p w14:paraId="4C32F3F2" w14:textId="73AE4D68" w:rsidR="007E36CF" w:rsidRPr="004E7D2C" w:rsidRDefault="007E36CF" w:rsidP="007E36CF">
      <w:pPr>
        <w:rPr>
          <w:rFonts w:ascii="Helvetica Neue" w:hAnsi="Helvetica Neue" w:cs="Arial Unicode MS"/>
          <w:color w:val="000000"/>
          <w:sz w:val="22"/>
          <w:szCs w:val="22"/>
          <w:lang w:eastAsia="pl-PL"/>
          <w14:textOutline w14:w="0" w14:cap="flat" w14:cmpd="sng" w14:algn="ctr">
            <w14:noFill/>
            <w14:prstDash w14:val="solid"/>
            <w14:bevel/>
          </w14:textOutline>
        </w:rPr>
      </w:pPr>
      <w:r>
        <w:rPr>
          <w:rFonts w:ascii="Helvetica Neue" w:hAnsi="Helvetica Neue" w:cs="Arial Unicode MS"/>
          <w:color w:val="000000"/>
          <w:sz w:val="22"/>
          <w:szCs w:val="22"/>
          <w:lang w:eastAsia="pl-PL"/>
          <w14:textOutline w14:w="0" w14:cap="flat" w14:cmpd="sng" w14:algn="ctr">
            <w14:noFill/>
            <w14:prstDash w14:val="solid"/>
            <w14:bevel/>
          </w14:textOutline>
        </w:rPr>
        <w:br w:type="page"/>
      </w:r>
    </w:p>
    <w:p w14:paraId="1A8B5252" w14:textId="7B720B6C" w:rsidR="00DA1856" w:rsidRPr="004E7D2C" w:rsidRDefault="007E36CF" w:rsidP="007E36CF">
      <w:pPr>
        <w:rPr>
          <w:rFonts w:ascii="Helvetica Neue" w:hAnsi="Helvetica Neue" w:cs="Arial Unicode MS"/>
          <w:color w:val="000000"/>
          <w:sz w:val="40"/>
          <w:szCs w:val="40"/>
          <w:lang w:eastAsia="pl-PL"/>
          <w14:textOutline w14:w="0" w14:cap="flat" w14:cmpd="sng" w14:algn="ctr">
            <w14:noFill/>
            <w14:prstDash w14:val="solid"/>
            <w14:bevel/>
          </w14:textOutline>
        </w:rPr>
      </w:pPr>
      <w:r>
        <w:rPr>
          <w:rFonts w:ascii="Helvetica Neue" w:hAnsi="Helvetica Neue" w:cs="Arial Unicode MS"/>
          <w:color w:val="000000"/>
          <w:sz w:val="40"/>
          <w:szCs w:val="40"/>
          <w:lang w:eastAsia="pl-PL"/>
          <w14:textOutline w14:w="0" w14:cap="flat" w14:cmpd="sng" w14:algn="ctr">
            <w14:noFill/>
            <w14:prstDash w14:val="solid"/>
            <w14:bevel/>
          </w14:textOutline>
        </w:rPr>
        <w:lastRenderedPageBreak/>
        <w:t>Spis treści</w:t>
      </w:r>
    </w:p>
    <w:sdt>
      <w:sdtPr>
        <w:id w:val="-1768920057"/>
        <w:docPartObj>
          <w:docPartGallery w:val="Table of Contents"/>
          <w:docPartUnique/>
        </w:docPartObj>
      </w:sdtPr>
      <w:sdtEndPr>
        <w:rPr>
          <w:b/>
          <w:bCs/>
        </w:rPr>
      </w:sdtEndPr>
      <w:sdtContent>
        <w:p w14:paraId="0BB23077" w14:textId="25F736A8" w:rsidR="00945F16" w:rsidRDefault="007E36CF">
          <w:pPr>
            <w:pStyle w:val="TOC1"/>
            <w:tabs>
              <w:tab w:val="right" w:leader="dot" w:pos="8777"/>
            </w:tabs>
            <w:rPr>
              <w:rFonts w:asciiTheme="minorHAnsi" w:eastAsiaTheme="minorEastAsia" w:hAnsiTheme="minorHAnsi" w:cstheme="minorBidi"/>
              <w:noProof/>
              <w:kern w:val="2"/>
              <w:bdr w:val="none" w:sz="0" w:space="0" w:color="auto"/>
              <w:lang w:eastAsia="pl-PL"/>
              <w14:ligatures w14:val="standardContextual"/>
            </w:rPr>
          </w:pPr>
          <w:r>
            <w:rPr>
              <w:rFonts w:asciiTheme="majorHAnsi" w:eastAsiaTheme="majorEastAsia" w:hAnsiTheme="majorHAnsi" w:cstheme="majorBidi"/>
              <w:color w:val="0079BF" w:themeColor="accent1" w:themeShade="BF"/>
              <w:sz w:val="32"/>
              <w:szCs w:val="32"/>
              <w:bdr w:val="none" w:sz="0" w:space="0" w:color="auto"/>
            </w:rPr>
            <w:fldChar w:fldCharType="begin"/>
          </w:r>
          <w:r>
            <w:instrText xml:space="preserve"> TOC \o "1-3" \h \z \u </w:instrText>
          </w:r>
          <w:r>
            <w:rPr>
              <w:rFonts w:asciiTheme="majorHAnsi" w:eastAsiaTheme="majorEastAsia" w:hAnsiTheme="majorHAnsi" w:cstheme="majorBidi"/>
              <w:color w:val="0079BF" w:themeColor="accent1" w:themeShade="BF"/>
              <w:sz w:val="32"/>
              <w:szCs w:val="32"/>
              <w:bdr w:val="none" w:sz="0" w:space="0" w:color="auto"/>
            </w:rPr>
            <w:fldChar w:fldCharType="separate"/>
          </w:r>
        </w:p>
        <w:p w14:paraId="4DFA097D" w14:textId="7E82488D" w:rsidR="00945F16" w:rsidRDefault="00945F16">
          <w:pPr>
            <w:pStyle w:val="TOC1"/>
            <w:tabs>
              <w:tab w:val="left" w:pos="440"/>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70" w:history="1">
            <w:r w:rsidRPr="00A90C4D">
              <w:rPr>
                <w:rStyle w:val="Hyperlink"/>
                <w:noProof/>
              </w:rPr>
              <w:t>1.</w:t>
            </w:r>
            <w:r>
              <w:rPr>
                <w:rFonts w:asciiTheme="minorHAnsi" w:eastAsiaTheme="minorEastAsia" w:hAnsiTheme="minorHAnsi" w:cstheme="minorBidi"/>
                <w:noProof/>
                <w:kern w:val="2"/>
                <w:bdr w:val="none" w:sz="0" w:space="0" w:color="auto"/>
                <w:lang w:eastAsia="pl-PL"/>
                <w14:ligatures w14:val="standardContextual"/>
              </w:rPr>
              <w:tab/>
            </w:r>
            <w:r w:rsidRPr="00A90C4D">
              <w:rPr>
                <w:rStyle w:val="Hyperlink"/>
                <w:noProof/>
              </w:rPr>
              <w:t>Opis teoretyczny</w:t>
            </w:r>
            <w:r>
              <w:rPr>
                <w:noProof/>
                <w:webHidden/>
              </w:rPr>
              <w:tab/>
            </w:r>
            <w:r>
              <w:rPr>
                <w:noProof/>
                <w:webHidden/>
              </w:rPr>
              <w:fldChar w:fldCharType="begin"/>
            </w:r>
            <w:r>
              <w:rPr>
                <w:noProof/>
                <w:webHidden/>
              </w:rPr>
              <w:instrText xml:space="preserve"> PAGEREF _Toc229415770 \h </w:instrText>
            </w:r>
            <w:r>
              <w:rPr>
                <w:noProof/>
                <w:webHidden/>
              </w:rPr>
            </w:r>
            <w:r>
              <w:rPr>
                <w:noProof/>
                <w:webHidden/>
              </w:rPr>
              <w:fldChar w:fldCharType="separate"/>
            </w:r>
            <w:r>
              <w:rPr>
                <w:noProof/>
                <w:webHidden/>
              </w:rPr>
              <w:t>4</w:t>
            </w:r>
            <w:r>
              <w:rPr>
                <w:noProof/>
                <w:webHidden/>
              </w:rPr>
              <w:fldChar w:fldCharType="end"/>
            </w:r>
          </w:hyperlink>
        </w:p>
        <w:p w14:paraId="0C4AEC76" w14:textId="42B64E1A"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71" w:history="1">
            <w:r w:rsidRPr="00A90C4D">
              <w:rPr>
                <w:rStyle w:val="Hyperlink"/>
                <w:noProof/>
              </w:rPr>
              <w:t>1. Uczenie głębokie – definicja, geneza i znaczenie</w:t>
            </w:r>
            <w:r>
              <w:rPr>
                <w:noProof/>
                <w:webHidden/>
              </w:rPr>
              <w:tab/>
            </w:r>
            <w:r>
              <w:rPr>
                <w:noProof/>
                <w:webHidden/>
              </w:rPr>
              <w:fldChar w:fldCharType="begin"/>
            </w:r>
            <w:r>
              <w:rPr>
                <w:noProof/>
                <w:webHidden/>
              </w:rPr>
              <w:instrText xml:space="preserve"> PAGEREF _Toc229415771 \h </w:instrText>
            </w:r>
            <w:r>
              <w:rPr>
                <w:noProof/>
                <w:webHidden/>
              </w:rPr>
            </w:r>
            <w:r>
              <w:rPr>
                <w:noProof/>
                <w:webHidden/>
              </w:rPr>
              <w:fldChar w:fldCharType="separate"/>
            </w:r>
            <w:r>
              <w:rPr>
                <w:noProof/>
                <w:webHidden/>
              </w:rPr>
              <w:t>4</w:t>
            </w:r>
            <w:r>
              <w:rPr>
                <w:noProof/>
                <w:webHidden/>
              </w:rPr>
              <w:fldChar w:fldCharType="end"/>
            </w:r>
          </w:hyperlink>
        </w:p>
        <w:p w14:paraId="315E1B7F" w14:textId="15CD93E1"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72" w:history="1">
            <w:r w:rsidRPr="00A90C4D">
              <w:rPr>
                <w:rStyle w:val="Hyperlink"/>
                <w:noProof/>
              </w:rPr>
              <w:t>2. Matematyczne podstawy – sformułowanie problemu uczenia</w:t>
            </w:r>
            <w:r>
              <w:rPr>
                <w:noProof/>
                <w:webHidden/>
              </w:rPr>
              <w:tab/>
            </w:r>
            <w:r>
              <w:rPr>
                <w:noProof/>
                <w:webHidden/>
              </w:rPr>
              <w:fldChar w:fldCharType="begin"/>
            </w:r>
            <w:r>
              <w:rPr>
                <w:noProof/>
                <w:webHidden/>
              </w:rPr>
              <w:instrText xml:space="preserve"> PAGEREF _Toc229415772 \h </w:instrText>
            </w:r>
            <w:r>
              <w:rPr>
                <w:noProof/>
                <w:webHidden/>
              </w:rPr>
            </w:r>
            <w:r>
              <w:rPr>
                <w:noProof/>
                <w:webHidden/>
              </w:rPr>
              <w:fldChar w:fldCharType="separate"/>
            </w:r>
            <w:r>
              <w:rPr>
                <w:noProof/>
                <w:webHidden/>
              </w:rPr>
              <w:t>4</w:t>
            </w:r>
            <w:r>
              <w:rPr>
                <w:noProof/>
                <w:webHidden/>
              </w:rPr>
              <w:fldChar w:fldCharType="end"/>
            </w:r>
          </w:hyperlink>
        </w:p>
        <w:p w14:paraId="0251AC8F" w14:textId="6EE043DE"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73" w:history="1">
            <w:r w:rsidRPr="00A90C4D">
              <w:rPr>
                <w:rStyle w:val="Hyperlink"/>
                <w:noProof/>
              </w:rPr>
              <w:t>3. Sztuczny neuron – model matematyczny</w:t>
            </w:r>
            <w:r>
              <w:rPr>
                <w:noProof/>
                <w:webHidden/>
              </w:rPr>
              <w:tab/>
            </w:r>
            <w:r>
              <w:rPr>
                <w:noProof/>
                <w:webHidden/>
              </w:rPr>
              <w:fldChar w:fldCharType="begin"/>
            </w:r>
            <w:r>
              <w:rPr>
                <w:noProof/>
                <w:webHidden/>
              </w:rPr>
              <w:instrText xml:space="preserve"> PAGEREF _Toc229415773 \h </w:instrText>
            </w:r>
            <w:r>
              <w:rPr>
                <w:noProof/>
                <w:webHidden/>
              </w:rPr>
            </w:r>
            <w:r>
              <w:rPr>
                <w:noProof/>
                <w:webHidden/>
              </w:rPr>
              <w:fldChar w:fldCharType="separate"/>
            </w:r>
            <w:r>
              <w:rPr>
                <w:noProof/>
                <w:webHidden/>
              </w:rPr>
              <w:t>5</w:t>
            </w:r>
            <w:r>
              <w:rPr>
                <w:noProof/>
                <w:webHidden/>
              </w:rPr>
              <w:fldChar w:fldCharType="end"/>
            </w:r>
          </w:hyperlink>
        </w:p>
        <w:p w14:paraId="1255A020" w14:textId="729A8ECE"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74" w:history="1">
            <w:r w:rsidRPr="00A90C4D">
              <w:rPr>
                <w:rStyle w:val="Hyperlink"/>
                <w:noProof/>
              </w:rPr>
              <w:t>3.1. Krok 1 – suma ważona (preaktywacja)</w:t>
            </w:r>
            <w:r>
              <w:rPr>
                <w:noProof/>
                <w:webHidden/>
              </w:rPr>
              <w:tab/>
            </w:r>
            <w:r>
              <w:rPr>
                <w:noProof/>
                <w:webHidden/>
              </w:rPr>
              <w:fldChar w:fldCharType="begin"/>
            </w:r>
            <w:r>
              <w:rPr>
                <w:noProof/>
                <w:webHidden/>
              </w:rPr>
              <w:instrText xml:space="preserve"> PAGEREF _Toc229415774 \h </w:instrText>
            </w:r>
            <w:r>
              <w:rPr>
                <w:noProof/>
                <w:webHidden/>
              </w:rPr>
            </w:r>
            <w:r>
              <w:rPr>
                <w:noProof/>
                <w:webHidden/>
              </w:rPr>
              <w:fldChar w:fldCharType="separate"/>
            </w:r>
            <w:r>
              <w:rPr>
                <w:noProof/>
                <w:webHidden/>
              </w:rPr>
              <w:t>5</w:t>
            </w:r>
            <w:r>
              <w:rPr>
                <w:noProof/>
                <w:webHidden/>
              </w:rPr>
              <w:fldChar w:fldCharType="end"/>
            </w:r>
          </w:hyperlink>
        </w:p>
        <w:p w14:paraId="79ECAB9D" w14:textId="00F52440"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75" w:history="1">
            <w:r w:rsidRPr="00A90C4D">
              <w:rPr>
                <w:rStyle w:val="Hyperlink"/>
                <w:noProof/>
              </w:rPr>
              <w:t>3.2. Krok 2 – funkcja aktywacji</w:t>
            </w:r>
            <w:r>
              <w:rPr>
                <w:noProof/>
                <w:webHidden/>
              </w:rPr>
              <w:tab/>
            </w:r>
            <w:r>
              <w:rPr>
                <w:noProof/>
                <w:webHidden/>
              </w:rPr>
              <w:fldChar w:fldCharType="begin"/>
            </w:r>
            <w:r>
              <w:rPr>
                <w:noProof/>
                <w:webHidden/>
              </w:rPr>
              <w:instrText xml:space="preserve"> PAGEREF _Toc229415775 \h </w:instrText>
            </w:r>
            <w:r>
              <w:rPr>
                <w:noProof/>
                <w:webHidden/>
              </w:rPr>
            </w:r>
            <w:r>
              <w:rPr>
                <w:noProof/>
                <w:webHidden/>
              </w:rPr>
              <w:fldChar w:fldCharType="separate"/>
            </w:r>
            <w:r>
              <w:rPr>
                <w:noProof/>
                <w:webHidden/>
              </w:rPr>
              <w:t>5</w:t>
            </w:r>
            <w:r>
              <w:rPr>
                <w:noProof/>
                <w:webHidden/>
              </w:rPr>
              <w:fldChar w:fldCharType="end"/>
            </w:r>
          </w:hyperlink>
        </w:p>
        <w:p w14:paraId="07809B87" w14:textId="579E8A83"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76" w:history="1">
            <w:r w:rsidRPr="00A90C4D">
              <w:rPr>
                <w:rStyle w:val="Hyperlink"/>
                <w:noProof/>
              </w:rPr>
              <w:t>4. Architektura wielowarstwowej sieci neuronowej (MLP)</w:t>
            </w:r>
            <w:r>
              <w:rPr>
                <w:noProof/>
                <w:webHidden/>
              </w:rPr>
              <w:tab/>
            </w:r>
            <w:r>
              <w:rPr>
                <w:noProof/>
                <w:webHidden/>
              </w:rPr>
              <w:fldChar w:fldCharType="begin"/>
            </w:r>
            <w:r>
              <w:rPr>
                <w:noProof/>
                <w:webHidden/>
              </w:rPr>
              <w:instrText xml:space="preserve"> PAGEREF _Toc229415776 \h </w:instrText>
            </w:r>
            <w:r>
              <w:rPr>
                <w:noProof/>
                <w:webHidden/>
              </w:rPr>
            </w:r>
            <w:r>
              <w:rPr>
                <w:noProof/>
                <w:webHidden/>
              </w:rPr>
              <w:fldChar w:fldCharType="separate"/>
            </w:r>
            <w:r>
              <w:rPr>
                <w:noProof/>
                <w:webHidden/>
              </w:rPr>
              <w:t>6</w:t>
            </w:r>
            <w:r>
              <w:rPr>
                <w:noProof/>
                <w:webHidden/>
              </w:rPr>
              <w:fldChar w:fldCharType="end"/>
            </w:r>
          </w:hyperlink>
        </w:p>
        <w:p w14:paraId="6BDB3653" w14:textId="1737833D"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77" w:history="1">
            <w:r w:rsidRPr="00A90C4D">
              <w:rPr>
                <w:rStyle w:val="Hyperlink"/>
                <w:noProof/>
              </w:rPr>
              <w:t>4.1. Obliczenia w warstwie – notacja macierzowa</w:t>
            </w:r>
            <w:r>
              <w:rPr>
                <w:noProof/>
                <w:webHidden/>
              </w:rPr>
              <w:tab/>
            </w:r>
            <w:r>
              <w:rPr>
                <w:noProof/>
                <w:webHidden/>
              </w:rPr>
              <w:fldChar w:fldCharType="begin"/>
            </w:r>
            <w:r>
              <w:rPr>
                <w:noProof/>
                <w:webHidden/>
              </w:rPr>
              <w:instrText xml:space="preserve"> PAGEREF _Toc229415777 \h </w:instrText>
            </w:r>
            <w:r>
              <w:rPr>
                <w:noProof/>
                <w:webHidden/>
              </w:rPr>
            </w:r>
            <w:r>
              <w:rPr>
                <w:noProof/>
                <w:webHidden/>
              </w:rPr>
              <w:fldChar w:fldCharType="separate"/>
            </w:r>
            <w:r>
              <w:rPr>
                <w:noProof/>
                <w:webHidden/>
              </w:rPr>
              <w:t>6</w:t>
            </w:r>
            <w:r>
              <w:rPr>
                <w:noProof/>
                <w:webHidden/>
              </w:rPr>
              <w:fldChar w:fldCharType="end"/>
            </w:r>
          </w:hyperlink>
        </w:p>
        <w:p w14:paraId="53BFF567" w14:textId="22933D2A"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78" w:history="1">
            <w:r w:rsidRPr="00A90C4D">
              <w:rPr>
                <w:rStyle w:val="Hyperlink"/>
                <w:noProof/>
              </w:rPr>
              <w:t>5. Funkcje aktywacji</w:t>
            </w:r>
            <w:r>
              <w:rPr>
                <w:noProof/>
                <w:webHidden/>
              </w:rPr>
              <w:tab/>
            </w:r>
            <w:r>
              <w:rPr>
                <w:noProof/>
                <w:webHidden/>
              </w:rPr>
              <w:fldChar w:fldCharType="begin"/>
            </w:r>
            <w:r>
              <w:rPr>
                <w:noProof/>
                <w:webHidden/>
              </w:rPr>
              <w:instrText xml:space="preserve"> PAGEREF _Toc229415778 \h </w:instrText>
            </w:r>
            <w:r>
              <w:rPr>
                <w:noProof/>
                <w:webHidden/>
              </w:rPr>
            </w:r>
            <w:r>
              <w:rPr>
                <w:noProof/>
                <w:webHidden/>
              </w:rPr>
              <w:fldChar w:fldCharType="separate"/>
            </w:r>
            <w:r>
              <w:rPr>
                <w:noProof/>
                <w:webHidden/>
              </w:rPr>
              <w:t>7</w:t>
            </w:r>
            <w:r>
              <w:rPr>
                <w:noProof/>
                <w:webHidden/>
              </w:rPr>
              <w:fldChar w:fldCharType="end"/>
            </w:r>
          </w:hyperlink>
        </w:p>
        <w:p w14:paraId="063655F3" w14:textId="245DAFCF"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79" w:history="1">
            <w:r w:rsidRPr="00A90C4D">
              <w:rPr>
                <w:rStyle w:val="Hyperlink"/>
                <w:noProof/>
              </w:rPr>
              <w:t>5.1. ReLU (Rectified Linear Unit)</w:t>
            </w:r>
            <w:r>
              <w:rPr>
                <w:noProof/>
                <w:webHidden/>
              </w:rPr>
              <w:tab/>
            </w:r>
            <w:r>
              <w:rPr>
                <w:noProof/>
                <w:webHidden/>
              </w:rPr>
              <w:fldChar w:fldCharType="begin"/>
            </w:r>
            <w:r>
              <w:rPr>
                <w:noProof/>
                <w:webHidden/>
              </w:rPr>
              <w:instrText xml:space="preserve"> PAGEREF _Toc229415779 \h </w:instrText>
            </w:r>
            <w:r>
              <w:rPr>
                <w:noProof/>
                <w:webHidden/>
              </w:rPr>
            </w:r>
            <w:r>
              <w:rPr>
                <w:noProof/>
                <w:webHidden/>
              </w:rPr>
              <w:fldChar w:fldCharType="separate"/>
            </w:r>
            <w:r>
              <w:rPr>
                <w:noProof/>
                <w:webHidden/>
              </w:rPr>
              <w:t>7</w:t>
            </w:r>
            <w:r>
              <w:rPr>
                <w:noProof/>
                <w:webHidden/>
              </w:rPr>
              <w:fldChar w:fldCharType="end"/>
            </w:r>
          </w:hyperlink>
        </w:p>
        <w:p w14:paraId="6D8C0379" w14:textId="43055BE5"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80" w:history="1">
            <w:r w:rsidRPr="00A90C4D">
              <w:rPr>
                <w:rStyle w:val="Hyperlink"/>
                <w:noProof/>
              </w:rPr>
              <w:t>5.2. Sigmoid</w:t>
            </w:r>
            <w:r>
              <w:rPr>
                <w:noProof/>
                <w:webHidden/>
              </w:rPr>
              <w:tab/>
            </w:r>
            <w:r>
              <w:rPr>
                <w:noProof/>
                <w:webHidden/>
              </w:rPr>
              <w:fldChar w:fldCharType="begin"/>
            </w:r>
            <w:r>
              <w:rPr>
                <w:noProof/>
                <w:webHidden/>
              </w:rPr>
              <w:instrText xml:space="preserve"> PAGEREF _Toc229415780 \h </w:instrText>
            </w:r>
            <w:r>
              <w:rPr>
                <w:noProof/>
                <w:webHidden/>
              </w:rPr>
            </w:r>
            <w:r>
              <w:rPr>
                <w:noProof/>
                <w:webHidden/>
              </w:rPr>
              <w:fldChar w:fldCharType="separate"/>
            </w:r>
            <w:r>
              <w:rPr>
                <w:noProof/>
                <w:webHidden/>
              </w:rPr>
              <w:t>7</w:t>
            </w:r>
            <w:r>
              <w:rPr>
                <w:noProof/>
                <w:webHidden/>
              </w:rPr>
              <w:fldChar w:fldCharType="end"/>
            </w:r>
          </w:hyperlink>
        </w:p>
        <w:p w14:paraId="2F6E1BA4" w14:textId="744C52B2"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81" w:history="1">
            <w:r w:rsidRPr="00A90C4D">
              <w:rPr>
                <w:rStyle w:val="Hyperlink"/>
                <w:noProof/>
              </w:rPr>
              <w:t>5.3. Softmax – warstwa wyjściowa dla klasyfikacji wieloklasowej</w:t>
            </w:r>
            <w:r>
              <w:rPr>
                <w:noProof/>
                <w:webHidden/>
              </w:rPr>
              <w:tab/>
            </w:r>
            <w:r>
              <w:rPr>
                <w:noProof/>
                <w:webHidden/>
              </w:rPr>
              <w:fldChar w:fldCharType="begin"/>
            </w:r>
            <w:r>
              <w:rPr>
                <w:noProof/>
                <w:webHidden/>
              </w:rPr>
              <w:instrText xml:space="preserve"> PAGEREF _Toc229415781 \h </w:instrText>
            </w:r>
            <w:r>
              <w:rPr>
                <w:noProof/>
                <w:webHidden/>
              </w:rPr>
            </w:r>
            <w:r>
              <w:rPr>
                <w:noProof/>
                <w:webHidden/>
              </w:rPr>
              <w:fldChar w:fldCharType="separate"/>
            </w:r>
            <w:r>
              <w:rPr>
                <w:noProof/>
                <w:webHidden/>
              </w:rPr>
              <w:t>7</w:t>
            </w:r>
            <w:r>
              <w:rPr>
                <w:noProof/>
                <w:webHidden/>
              </w:rPr>
              <w:fldChar w:fldCharType="end"/>
            </w:r>
          </w:hyperlink>
        </w:p>
        <w:p w14:paraId="2E271E99" w14:textId="313D03EA"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82" w:history="1">
            <w:r w:rsidRPr="00A90C4D">
              <w:rPr>
                <w:rStyle w:val="Hyperlink"/>
                <w:noProof/>
              </w:rPr>
              <w:t>6. Funkcja straty (Loss Function)</w:t>
            </w:r>
            <w:r>
              <w:rPr>
                <w:noProof/>
                <w:webHidden/>
              </w:rPr>
              <w:tab/>
            </w:r>
            <w:r>
              <w:rPr>
                <w:noProof/>
                <w:webHidden/>
              </w:rPr>
              <w:fldChar w:fldCharType="begin"/>
            </w:r>
            <w:r>
              <w:rPr>
                <w:noProof/>
                <w:webHidden/>
              </w:rPr>
              <w:instrText xml:space="preserve"> PAGEREF _Toc229415782 \h </w:instrText>
            </w:r>
            <w:r>
              <w:rPr>
                <w:noProof/>
                <w:webHidden/>
              </w:rPr>
            </w:r>
            <w:r>
              <w:rPr>
                <w:noProof/>
                <w:webHidden/>
              </w:rPr>
              <w:fldChar w:fldCharType="separate"/>
            </w:r>
            <w:r>
              <w:rPr>
                <w:noProof/>
                <w:webHidden/>
              </w:rPr>
              <w:t>8</w:t>
            </w:r>
            <w:r>
              <w:rPr>
                <w:noProof/>
                <w:webHidden/>
              </w:rPr>
              <w:fldChar w:fldCharType="end"/>
            </w:r>
          </w:hyperlink>
        </w:p>
        <w:p w14:paraId="2DCD9A04" w14:textId="09C8CF80"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83" w:history="1">
            <w:r w:rsidRPr="00A90C4D">
              <w:rPr>
                <w:rStyle w:val="Hyperlink"/>
                <w:noProof/>
              </w:rPr>
              <w:t>6.1. Entropia krzyżowa dla klasyfikacji wieloklasowej</w:t>
            </w:r>
            <w:r>
              <w:rPr>
                <w:noProof/>
                <w:webHidden/>
              </w:rPr>
              <w:tab/>
            </w:r>
            <w:r>
              <w:rPr>
                <w:noProof/>
                <w:webHidden/>
              </w:rPr>
              <w:fldChar w:fldCharType="begin"/>
            </w:r>
            <w:r>
              <w:rPr>
                <w:noProof/>
                <w:webHidden/>
              </w:rPr>
              <w:instrText xml:space="preserve"> PAGEREF _Toc229415783 \h </w:instrText>
            </w:r>
            <w:r>
              <w:rPr>
                <w:noProof/>
                <w:webHidden/>
              </w:rPr>
            </w:r>
            <w:r>
              <w:rPr>
                <w:noProof/>
                <w:webHidden/>
              </w:rPr>
              <w:fldChar w:fldCharType="separate"/>
            </w:r>
            <w:r>
              <w:rPr>
                <w:noProof/>
                <w:webHidden/>
              </w:rPr>
              <w:t>8</w:t>
            </w:r>
            <w:r>
              <w:rPr>
                <w:noProof/>
                <w:webHidden/>
              </w:rPr>
              <w:fldChar w:fldCharType="end"/>
            </w:r>
          </w:hyperlink>
        </w:p>
        <w:p w14:paraId="439A5B67" w14:textId="0FB38321"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84" w:history="1">
            <w:r w:rsidRPr="00A90C4D">
              <w:rPr>
                <w:rStyle w:val="Hyperlink"/>
                <w:noProof/>
              </w:rPr>
              <w:t>6.2. Związek z maksymalizacją wiarygodności</w:t>
            </w:r>
            <w:r>
              <w:rPr>
                <w:noProof/>
                <w:webHidden/>
              </w:rPr>
              <w:tab/>
            </w:r>
            <w:r>
              <w:rPr>
                <w:noProof/>
                <w:webHidden/>
              </w:rPr>
              <w:fldChar w:fldCharType="begin"/>
            </w:r>
            <w:r>
              <w:rPr>
                <w:noProof/>
                <w:webHidden/>
              </w:rPr>
              <w:instrText xml:space="preserve"> PAGEREF _Toc229415784 \h </w:instrText>
            </w:r>
            <w:r>
              <w:rPr>
                <w:noProof/>
                <w:webHidden/>
              </w:rPr>
            </w:r>
            <w:r>
              <w:rPr>
                <w:noProof/>
                <w:webHidden/>
              </w:rPr>
              <w:fldChar w:fldCharType="separate"/>
            </w:r>
            <w:r>
              <w:rPr>
                <w:noProof/>
                <w:webHidden/>
              </w:rPr>
              <w:t>8</w:t>
            </w:r>
            <w:r>
              <w:rPr>
                <w:noProof/>
                <w:webHidden/>
              </w:rPr>
              <w:fldChar w:fldCharType="end"/>
            </w:r>
          </w:hyperlink>
        </w:p>
        <w:p w14:paraId="13B150FE" w14:textId="267800DF"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85" w:history="1">
            <w:r w:rsidRPr="00A90C4D">
              <w:rPr>
                <w:rStyle w:val="Hyperlink"/>
                <w:noProof/>
              </w:rPr>
              <w:t>7. Propagacja w przód (Forward Propagation)</w:t>
            </w:r>
            <w:r>
              <w:rPr>
                <w:noProof/>
                <w:webHidden/>
              </w:rPr>
              <w:tab/>
            </w:r>
            <w:r>
              <w:rPr>
                <w:noProof/>
                <w:webHidden/>
              </w:rPr>
              <w:fldChar w:fldCharType="begin"/>
            </w:r>
            <w:r>
              <w:rPr>
                <w:noProof/>
                <w:webHidden/>
              </w:rPr>
              <w:instrText xml:space="preserve"> PAGEREF _Toc229415785 \h </w:instrText>
            </w:r>
            <w:r>
              <w:rPr>
                <w:noProof/>
                <w:webHidden/>
              </w:rPr>
            </w:r>
            <w:r>
              <w:rPr>
                <w:noProof/>
                <w:webHidden/>
              </w:rPr>
              <w:fldChar w:fldCharType="separate"/>
            </w:r>
            <w:r>
              <w:rPr>
                <w:noProof/>
                <w:webHidden/>
              </w:rPr>
              <w:t>8</w:t>
            </w:r>
            <w:r>
              <w:rPr>
                <w:noProof/>
                <w:webHidden/>
              </w:rPr>
              <w:fldChar w:fldCharType="end"/>
            </w:r>
          </w:hyperlink>
        </w:p>
        <w:p w14:paraId="147CDA32" w14:textId="22F64BC5"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86" w:history="1">
            <w:r w:rsidRPr="00A90C4D">
              <w:rPr>
                <w:rStyle w:val="Hyperlink"/>
                <w:noProof/>
              </w:rPr>
              <w:t>8. Propagacja wsteczna – algorytm backpropagation</w:t>
            </w:r>
            <w:r>
              <w:rPr>
                <w:noProof/>
                <w:webHidden/>
              </w:rPr>
              <w:tab/>
            </w:r>
            <w:r>
              <w:rPr>
                <w:noProof/>
                <w:webHidden/>
              </w:rPr>
              <w:fldChar w:fldCharType="begin"/>
            </w:r>
            <w:r>
              <w:rPr>
                <w:noProof/>
                <w:webHidden/>
              </w:rPr>
              <w:instrText xml:space="preserve"> PAGEREF _Toc229415786 \h </w:instrText>
            </w:r>
            <w:r>
              <w:rPr>
                <w:noProof/>
                <w:webHidden/>
              </w:rPr>
            </w:r>
            <w:r>
              <w:rPr>
                <w:noProof/>
                <w:webHidden/>
              </w:rPr>
              <w:fldChar w:fldCharType="separate"/>
            </w:r>
            <w:r>
              <w:rPr>
                <w:noProof/>
                <w:webHidden/>
              </w:rPr>
              <w:t>9</w:t>
            </w:r>
            <w:r>
              <w:rPr>
                <w:noProof/>
                <w:webHidden/>
              </w:rPr>
              <w:fldChar w:fldCharType="end"/>
            </w:r>
          </w:hyperlink>
        </w:p>
        <w:p w14:paraId="14CB734E" w14:textId="7D83B9AE"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87" w:history="1">
            <w:r w:rsidRPr="00A90C4D">
              <w:rPr>
                <w:rStyle w:val="Hyperlink"/>
                <w:noProof/>
              </w:rPr>
              <w:t>8.1. Reguła łańcuchowa</w:t>
            </w:r>
            <w:r>
              <w:rPr>
                <w:noProof/>
                <w:webHidden/>
              </w:rPr>
              <w:tab/>
            </w:r>
            <w:r>
              <w:rPr>
                <w:noProof/>
                <w:webHidden/>
              </w:rPr>
              <w:fldChar w:fldCharType="begin"/>
            </w:r>
            <w:r>
              <w:rPr>
                <w:noProof/>
                <w:webHidden/>
              </w:rPr>
              <w:instrText xml:space="preserve"> PAGEREF _Toc229415787 \h </w:instrText>
            </w:r>
            <w:r>
              <w:rPr>
                <w:noProof/>
                <w:webHidden/>
              </w:rPr>
            </w:r>
            <w:r>
              <w:rPr>
                <w:noProof/>
                <w:webHidden/>
              </w:rPr>
              <w:fldChar w:fldCharType="separate"/>
            </w:r>
            <w:r>
              <w:rPr>
                <w:noProof/>
                <w:webHidden/>
              </w:rPr>
              <w:t>9</w:t>
            </w:r>
            <w:r>
              <w:rPr>
                <w:noProof/>
                <w:webHidden/>
              </w:rPr>
              <w:fldChar w:fldCharType="end"/>
            </w:r>
          </w:hyperlink>
        </w:p>
        <w:p w14:paraId="5C132138" w14:textId="168F6E5D"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88" w:history="1">
            <w:r w:rsidRPr="00A90C4D">
              <w:rPr>
                <w:rStyle w:val="Hyperlink"/>
                <w:noProof/>
              </w:rPr>
              <w:t>8.2. Sygnał błędu (delta) warstwy wyjściowej</w:t>
            </w:r>
            <w:r>
              <w:rPr>
                <w:noProof/>
                <w:webHidden/>
              </w:rPr>
              <w:tab/>
            </w:r>
            <w:r>
              <w:rPr>
                <w:noProof/>
                <w:webHidden/>
              </w:rPr>
              <w:fldChar w:fldCharType="begin"/>
            </w:r>
            <w:r>
              <w:rPr>
                <w:noProof/>
                <w:webHidden/>
              </w:rPr>
              <w:instrText xml:space="preserve"> PAGEREF _Toc229415788 \h </w:instrText>
            </w:r>
            <w:r>
              <w:rPr>
                <w:noProof/>
                <w:webHidden/>
              </w:rPr>
            </w:r>
            <w:r>
              <w:rPr>
                <w:noProof/>
                <w:webHidden/>
              </w:rPr>
              <w:fldChar w:fldCharType="separate"/>
            </w:r>
            <w:r>
              <w:rPr>
                <w:noProof/>
                <w:webHidden/>
              </w:rPr>
              <w:t>9</w:t>
            </w:r>
            <w:r>
              <w:rPr>
                <w:noProof/>
                <w:webHidden/>
              </w:rPr>
              <w:fldChar w:fldCharType="end"/>
            </w:r>
          </w:hyperlink>
        </w:p>
        <w:p w14:paraId="64EE4FC9" w14:textId="15FD032D"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89" w:history="1">
            <w:r w:rsidRPr="00A90C4D">
              <w:rPr>
                <w:rStyle w:val="Hyperlink"/>
                <w:noProof/>
              </w:rPr>
              <w:t>8.3. Propagacja sygnału błędu przez warstwy ukryte</w:t>
            </w:r>
            <w:r>
              <w:rPr>
                <w:noProof/>
                <w:webHidden/>
              </w:rPr>
              <w:tab/>
            </w:r>
            <w:r>
              <w:rPr>
                <w:noProof/>
                <w:webHidden/>
              </w:rPr>
              <w:fldChar w:fldCharType="begin"/>
            </w:r>
            <w:r>
              <w:rPr>
                <w:noProof/>
                <w:webHidden/>
              </w:rPr>
              <w:instrText xml:space="preserve"> PAGEREF _Toc229415789 \h </w:instrText>
            </w:r>
            <w:r>
              <w:rPr>
                <w:noProof/>
                <w:webHidden/>
              </w:rPr>
            </w:r>
            <w:r>
              <w:rPr>
                <w:noProof/>
                <w:webHidden/>
              </w:rPr>
              <w:fldChar w:fldCharType="separate"/>
            </w:r>
            <w:r>
              <w:rPr>
                <w:noProof/>
                <w:webHidden/>
              </w:rPr>
              <w:t>10</w:t>
            </w:r>
            <w:r>
              <w:rPr>
                <w:noProof/>
                <w:webHidden/>
              </w:rPr>
              <w:fldChar w:fldCharType="end"/>
            </w:r>
          </w:hyperlink>
        </w:p>
        <w:p w14:paraId="2577C82F" w14:textId="22B8179B"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90" w:history="1">
            <w:r w:rsidRPr="00A90C4D">
              <w:rPr>
                <w:rStyle w:val="Hyperlink"/>
                <w:noProof/>
              </w:rPr>
              <w:t>8.4. Gradienty parametrów</w:t>
            </w:r>
            <w:r>
              <w:rPr>
                <w:noProof/>
                <w:webHidden/>
              </w:rPr>
              <w:tab/>
            </w:r>
            <w:r>
              <w:rPr>
                <w:noProof/>
                <w:webHidden/>
              </w:rPr>
              <w:fldChar w:fldCharType="begin"/>
            </w:r>
            <w:r>
              <w:rPr>
                <w:noProof/>
                <w:webHidden/>
              </w:rPr>
              <w:instrText xml:space="preserve"> PAGEREF _Toc229415790 \h </w:instrText>
            </w:r>
            <w:r>
              <w:rPr>
                <w:noProof/>
                <w:webHidden/>
              </w:rPr>
            </w:r>
            <w:r>
              <w:rPr>
                <w:noProof/>
                <w:webHidden/>
              </w:rPr>
              <w:fldChar w:fldCharType="separate"/>
            </w:r>
            <w:r>
              <w:rPr>
                <w:noProof/>
                <w:webHidden/>
              </w:rPr>
              <w:t>10</w:t>
            </w:r>
            <w:r>
              <w:rPr>
                <w:noProof/>
                <w:webHidden/>
              </w:rPr>
              <w:fldChar w:fldCharType="end"/>
            </w:r>
          </w:hyperlink>
        </w:p>
        <w:p w14:paraId="7F4777B4" w14:textId="25940306"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91" w:history="1">
            <w:r w:rsidRPr="00A90C4D">
              <w:rPr>
                <w:rStyle w:val="Hyperlink"/>
                <w:noProof/>
              </w:rPr>
              <w:t>8.5. Pełny algorytm backpropagation – podsumowanie</w:t>
            </w:r>
            <w:r>
              <w:rPr>
                <w:noProof/>
                <w:webHidden/>
              </w:rPr>
              <w:tab/>
            </w:r>
            <w:r>
              <w:rPr>
                <w:noProof/>
                <w:webHidden/>
              </w:rPr>
              <w:fldChar w:fldCharType="begin"/>
            </w:r>
            <w:r>
              <w:rPr>
                <w:noProof/>
                <w:webHidden/>
              </w:rPr>
              <w:instrText xml:space="preserve"> PAGEREF _Toc229415791 \h </w:instrText>
            </w:r>
            <w:r>
              <w:rPr>
                <w:noProof/>
                <w:webHidden/>
              </w:rPr>
            </w:r>
            <w:r>
              <w:rPr>
                <w:noProof/>
                <w:webHidden/>
              </w:rPr>
              <w:fldChar w:fldCharType="separate"/>
            </w:r>
            <w:r>
              <w:rPr>
                <w:noProof/>
                <w:webHidden/>
              </w:rPr>
              <w:t>10</w:t>
            </w:r>
            <w:r>
              <w:rPr>
                <w:noProof/>
                <w:webHidden/>
              </w:rPr>
              <w:fldChar w:fldCharType="end"/>
            </w:r>
          </w:hyperlink>
        </w:p>
        <w:p w14:paraId="73C84347" w14:textId="7A92B3AC"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92" w:history="1">
            <w:r w:rsidRPr="00A90C4D">
              <w:rPr>
                <w:rStyle w:val="Hyperlink"/>
                <w:noProof/>
              </w:rPr>
              <w:t>9. Optymalizacja parametrów – metody gradientowe</w:t>
            </w:r>
            <w:r>
              <w:rPr>
                <w:noProof/>
                <w:webHidden/>
              </w:rPr>
              <w:tab/>
            </w:r>
            <w:r>
              <w:rPr>
                <w:noProof/>
                <w:webHidden/>
              </w:rPr>
              <w:fldChar w:fldCharType="begin"/>
            </w:r>
            <w:r>
              <w:rPr>
                <w:noProof/>
                <w:webHidden/>
              </w:rPr>
              <w:instrText xml:space="preserve"> PAGEREF _Toc229415792 \h </w:instrText>
            </w:r>
            <w:r>
              <w:rPr>
                <w:noProof/>
                <w:webHidden/>
              </w:rPr>
            </w:r>
            <w:r>
              <w:rPr>
                <w:noProof/>
                <w:webHidden/>
              </w:rPr>
              <w:fldChar w:fldCharType="separate"/>
            </w:r>
            <w:r>
              <w:rPr>
                <w:noProof/>
                <w:webHidden/>
              </w:rPr>
              <w:t>10</w:t>
            </w:r>
            <w:r>
              <w:rPr>
                <w:noProof/>
                <w:webHidden/>
              </w:rPr>
              <w:fldChar w:fldCharType="end"/>
            </w:r>
          </w:hyperlink>
        </w:p>
        <w:p w14:paraId="64C9E39E" w14:textId="4F4D6969"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93" w:history="1">
            <w:r w:rsidRPr="00A90C4D">
              <w:rPr>
                <w:rStyle w:val="Hyperlink"/>
                <w:noProof/>
              </w:rPr>
              <w:t>9.1. Podstawowy spadek gradientowy</w:t>
            </w:r>
            <w:r>
              <w:rPr>
                <w:noProof/>
                <w:webHidden/>
              </w:rPr>
              <w:tab/>
            </w:r>
            <w:r>
              <w:rPr>
                <w:noProof/>
                <w:webHidden/>
              </w:rPr>
              <w:fldChar w:fldCharType="begin"/>
            </w:r>
            <w:r>
              <w:rPr>
                <w:noProof/>
                <w:webHidden/>
              </w:rPr>
              <w:instrText xml:space="preserve"> PAGEREF _Toc229415793 \h </w:instrText>
            </w:r>
            <w:r>
              <w:rPr>
                <w:noProof/>
                <w:webHidden/>
              </w:rPr>
            </w:r>
            <w:r>
              <w:rPr>
                <w:noProof/>
                <w:webHidden/>
              </w:rPr>
              <w:fldChar w:fldCharType="separate"/>
            </w:r>
            <w:r>
              <w:rPr>
                <w:noProof/>
                <w:webHidden/>
              </w:rPr>
              <w:t>10</w:t>
            </w:r>
            <w:r>
              <w:rPr>
                <w:noProof/>
                <w:webHidden/>
              </w:rPr>
              <w:fldChar w:fldCharType="end"/>
            </w:r>
          </w:hyperlink>
        </w:p>
        <w:p w14:paraId="302E02BC" w14:textId="72E853C3"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94" w:history="1">
            <w:r w:rsidRPr="00A90C4D">
              <w:rPr>
                <w:rStyle w:val="Hyperlink"/>
                <w:noProof/>
              </w:rPr>
              <w:t>9.2. Problem lokalnych minimów i obszarów siodłowych</w:t>
            </w:r>
            <w:r>
              <w:rPr>
                <w:noProof/>
                <w:webHidden/>
              </w:rPr>
              <w:tab/>
            </w:r>
            <w:r>
              <w:rPr>
                <w:noProof/>
                <w:webHidden/>
              </w:rPr>
              <w:fldChar w:fldCharType="begin"/>
            </w:r>
            <w:r>
              <w:rPr>
                <w:noProof/>
                <w:webHidden/>
              </w:rPr>
              <w:instrText xml:space="preserve"> PAGEREF _Toc229415794 \h </w:instrText>
            </w:r>
            <w:r>
              <w:rPr>
                <w:noProof/>
                <w:webHidden/>
              </w:rPr>
            </w:r>
            <w:r>
              <w:rPr>
                <w:noProof/>
                <w:webHidden/>
              </w:rPr>
              <w:fldChar w:fldCharType="separate"/>
            </w:r>
            <w:r>
              <w:rPr>
                <w:noProof/>
                <w:webHidden/>
              </w:rPr>
              <w:t>11</w:t>
            </w:r>
            <w:r>
              <w:rPr>
                <w:noProof/>
                <w:webHidden/>
              </w:rPr>
              <w:fldChar w:fldCharType="end"/>
            </w:r>
          </w:hyperlink>
        </w:p>
        <w:p w14:paraId="702BB412" w14:textId="65245EDA"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95" w:history="1">
            <w:r w:rsidRPr="00A90C4D">
              <w:rPr>
                <w:rStyle w:val="Hyperlink"/>
                <w:noProof/>
                <w:lang w:val="en-US"/>
              </w:rPr>
              <w:t>9.3. Algorytm Adam (Adaptive Moment Estimation)</w:t>
            </w:r>
            <w:r>
              <w:rPr>
                <w:noProof/>
                <w:webHidden/>
              </w:rPr>
              <w:tab/>
            </w:r>
            <w:r>
              <w:rPr>
                <w:noProof/>
                <w:webHidden/>
              </w:rPr>
              <w:fldChar w:fldCharType="begin"/>
            </w:r>
            <w:r>
              <w:rPr>
                <w:noProof/>
                <w:webHidden/>
              </w:rPr>
              <w:instrText xml:space="preserve"> PAGEREF _Toc229415795 \h </w:instrText>
            </w:r>
            <w:r>
              <w:rPr>
                <w:noProof/>
                <w:webHidden/>
              </w:rPr>
            </w:r>
            <w:r>
              <w:rPr>
                <w:noProof/>
                <w:webHidden/>
              </w:rPr>
              <w:fldChar w:fldCharType="separate"/>
            </w:r>
            <w:r>
              <w:rPr>
                <w:noProof/>
                <w:webHidden/>
              </w:rPr>
              <w:t>11</w:t>
            </w:r>
            <w:r>
              <w:rPr>
                <w:noProof/>
                <w:webHidden/>
              </w:rPr>
              <w:fldChar w:fldCharType="end"/>
            </w:r>
          </w:hyperlink>
        </w:p>
        <w:p w14:paraId="57A80535" w14:textId="245FC661"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96" w:history="1">
            <w:r w:rsidRPr="00A90C4D">
              <w:rPr>
                <w:rStyle w:val="Hyperlink"/>
                <w:noProof/>
              </w:rPr>
              <w:t>10. Cykl uczenia – epoki, mini-batche i preprocessing</w:t>
            </w:r>
            <w:r>
              <w:rPr>
                <w:noProof/>
                <w:webHidden/>
              </w:rPr>
              <w:tab/>
            </w:r>
            <w:r>
              <w:rPr>
                <w:noProof/>
                <w:webHidden/>
              </w:rPr>
              <w:fldChar w:fldCharType="begin"/>
            </w:r>
            <w:r>
              <w:rPr>
                <w:noProof/>
                <w:webHidden/>
              </w:rPr>
              <w:instrText xml:space="preserve"> PAGEREF _Toc229415796 \h </w:instrText>
            </w:r>
            <w:r>
              <w:rPr>
                <w:noProof/>
                <w:webHidden/>
              </w:rPr>
            </w:r>
            <w:r>
              <w:rPr>
                <w:noProof/>
                <w:webHidden/>
              </w:rPr>
              <w:fldChar w:fldCharType="separate"/>
            </w:r>
            <w:r>
              <w:rPr>
                <w:noProof/>
                <w:webHidden/>
              </w:rPr>
              <w:t>12</w:t>
            </w:r>
            <w:r>
              <w:rPr>
                <w:noProof/>
                <w:webHidden/>
              </w:rPr>
              <w:fldChar w:fldCharType="end"/>
            </w:r>
          </w:hyperlink>
        </w:p>
        <w:p w14:paraId="63DCA708" w14:textId="7FE7C288"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97" w:history="1">
            <w:r w:rsidRPr="00A90C4D">
              <w:rPr>
                <w:rStyle w:val="Hyperlink"/>
                <w:noProof/>
              </w:rPr>
              <w:t>10.1. Preprocessing – standaryzacja danych</w:t>
            </w:r>
            <w:r>
              <w:rPr>
                <w:noProof/>
                <w:webHidden/>
              </w:rPr>
              <w:tab/>
            </w:r>
            <w:r>
              <w:rPr>
                <w:noProof/>
                <w:webHidden/>
              </w:rPr>
              <w:fldChar w:fldCharType="begin"/>
            </w:r>
            <w:r>
              <w:rPr>
                <w:noProof/>
                <w:webHidden/>
              </w:rPr>
              <w:instrText xml:space="preserve"> PAGEREF _Toc229415797 \h </w:instrText>
            </w:r>
            <w:r>
              <w:rPr>
                <w:noProof/>
                <w:webHidden/>
              </w:rPr>
            </w:r>
            <w:r>
              <w:rPr>
                <w:noProof/>
                <w:webHidden/>
              </w:rPr>
              <w:fldChar w:fldCharType="separate"/>
            </w:r>
            <w:r>
              <w:rPr>
                <w:noProof/>
                <w:webHidden/>
              </w:rPr>
              <w:t>12</w:t>
            </w:r>
            <w:r>
              <w:rPr>
                <w:noProof/>
                <w:webHidden/>
              </w:rPr>
              <w:fldChar w:fldCharType="end"/>
            </w:r>
          </w:hyperlink>
        </w:p>
        <w:p w14:paraId="2300C383" w14:textId="3217C7C2"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98" w:history="1">
            <w:r w:rsidRPr="00A90C4D">
              <w:rPr>
                <w:rStyle w:val="Hyperlink"/>
                <w:noProof/>
              </w:rPr>
              <w:t>10.2. Podział danych i pojęcie epoki</w:t>
            </w:r>
            <w:r>
              <w:rPr>
                <w:noProof/>
                <w:webHidden/>
              </w:rPr>
              <w:tab/>
            </w:r>
            <w:r>
              <w:rPr>
                <w:noProof/>
                <w:webHidden/>
              </w:rPr>
              <w:fldChar w:fldCharType="begin"/>
            </w:r>
            <w:r>
              <w:rPr>
                <w:noProof/>
                <w:webHidden/>
              </w:rPr>
              <w:instrText xml:space="preserve"> PAGEREF _Toc229415798 \h </w:instrText>
            </w:r>
            <w:r>
              <w:rPr>
                <w:noProof/>
                <w:webHidden/>
              </w:rPr>
            </w:r>
            <w:r>
              <w:rPr>
                <w:noProof/>
                <w:webHidden/>
              </w:rPr>
              <w:fldChar w:fldCharType="separate"/>
            </w:r>
            <w:r>
              <w:rPr>
                <w:noProof/>
                <w:webHidden/>
              </w:rPr>
              <w:t>12</w:t>
            </w:r>
            <w:r>
              <w:rPr>
                <w:noProof/>
                <w:webHidden/>
              </w:rPr>
              <w:fldChar w:fldCharType="end"/>
            </w:r>
          </w:hyperlink>
        </w:p>
        <w:p w14:paraId="6F5937C0" w14:textId="0DCF71A7"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799" w:history="1">
            <w:r w:rsidRPr="00A90C4D">
              <w:rPr>
                <w:rStyle w:val="Hyperlink"/>
                <w:noProof/>
              </w:rPr>
              <w:t>10.3. Ocena modelu – metryki</w:t>
            </w:r>
            <w:r>
              <w:rPr>
                <w:noProof/>
                <w:webHidden/>
              </w:rPr>
              <w:tab/>
            </w:r>
            <w:r>
              <w:rPr>
                <w:noProof/>
                <w:webHidden/>
              </w:rPr>
              <w:fldChar w:fldCharType="begin"/>
            </w:r>
            <w:r>
              <w:rPr>
                <w:noProof/>
                <w:webHidden/>
              </w:rPr>
              <w:instrText xml:space="preserve"> PAGEREF _Toc229415799 \h </w:instrText>
            </w:r>
            <w:r>
              <w:rPr>
                <w:noProof/>
                <w:webHidden/>
              </w:rPr>
            </w:r>
            <w:r>
              <w:rPr>
                <w:noProof/>
                <w:webHidden/>
              </w:rPr>
              <w:fldChar w:fldCharType="separate"/>
            </w:r>
            <w:r>
              <w:rPr>
                <w:noProof/>
                <w:webHidden/>
              </w:rPr>
              <w:t>12</w:t>
            </w:r>
            <w:r>
              <w:rPr>
                <w:noProof/>
                <w:webHidden/>
              </w:rPr>
              <w:fldChar w:fldCharType="end"/>
            </w:r>
          </w:hyperlink>
        </w:p>
        <w:p w14:paraId="4CBCC5AC" w14:textId="6047D5BF"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800" w:history="1">
            <w:r w:rsidRPr="00A90C4D">
              <w:rPr>
                <w:rStyle w:val="Hyperlink"/>
                <w:noProof/>
              </w:rPr>
              <w:t>11. Inicjalizacja wag i regularyzacja</w:t>
            </w:r>
            <w:r>
              <w:rPr>
                <w:noProof/>
                <w:webHidden/>
              </w:rPr>
              <w:tab/>
            </w:r>
            <w:r>
              <w:rPr>
                <w:noProof/>
                <w:webHidden/>
              </w:rPr>
              <w:fldChar w:fldCharType="begin"/>
            </w:r>
            <w:r>
              <w:rPr>
                <w:noProof/>
                <w:webHidden/>
              </w:rPr>
              <w:instrText xml:space="preserve"> PAGEREF _Toc229415800 \h </w:instrText>
            </w:r>
            <w:r>
              <w:rPr>
                <w:noProof/>
                <w:webHidden/>
              </w:rPr>
            </w:r>
            <w:r>
              <w:rPr>
                <w:noProof/>
                <w:webHidden/>
              </w:rPr>
              <w:fldChar w:fldCharType="separate"/>
            </w:r>
            <w:r>
              <w:rPr>
                <w:noProof/>
                <w:webHidden/>
              </w:rPr>
              <w:t>13</w:t>
            </w:r>
            <w:r>
              <w:rPr>
                <w:noProof/>
                <w:webHidden/>
              </w:rPr>
              <w:fldChar w:fldCharType="end"/>
            </w:r>
          </w:hyperlink>
        </w:p>
        <w:p w14:paraId="00F83A52" w14:textId="30FC841E"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801" w:history="1">
            <w:r w:rsidRPr="00A90C4D">
              <w:rPr>
                <w:rStyle w:val="Hyperlink"/>
                <w:noProof/>
              </w:rPr>
              <w:t>11.1. Inicjalizacja Kaiminga (He initialization)</w:t>
            </w:r>
            <w:r>
              <w:rPr>
                <w:noProof/>
                <w:webHidden/>
              </w:rPr>
              <w:tab/>
            </w:r>
            <w:r>
              <w:rPr>
                <w:noProof/>
                <w:webHidden/>
              </w:rPr>
              <w:fldChar w:fldCharType="begin"/>
            </w:r>
            <w:r>
              <w:rPr>
                <w:noProof/>
                <w:webHidden/>
              </w:rPr>
              <w:instrText xml:space="preserve"> PAGEREF _Toc229415801 \h </w:instrText>
            </w:r>
            <w:r>
              <w:rPr>
                <w:noProof/>
                <w:webHidden/>
              </w:rPr>
            </w:r>
            <w:r>
              <w:rPr>
                <w:noProof/>
                <w:webHidden/>
              </w:rPr>
              <w:fldChar w:fldCharType="separate"/>
            </w:r>
            <w:r>
              <w:rPr>
                <w:noProof/>
                <w:webHidden/>
              </w:rPr>
              <w:t>13</w:t>
            </w:r>
            <w:r>
              <w:rPr>
                <w:noProof/>
                <w:webHidden/>
              </w:rPr>
              <w:fldChar w:fldCharType="end"/>
            </w:r>
          </w:hyperlink>
        </w:p>
        <w:p w14:paraId="4DE1FF4E" w14:textId="60ED9AF9"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802" w:history="1">
            <w:r w:rsidRPr="00A90C4D">
              <w:rPr>
                <w:rStyle w:val="Hyperlink"/>
                <w:noProof/>
              </w:rPr>
              <w:t>11.2. Regularyzacja – zapobieganie przetrenowaniu</w:t>
            </w:r>
            <w:r>
              <w:rPr>
                <w:noProof/>
                <w:webHidden/>
              </w:rPr>
              <w:tab/>
            </w:r>
            <w:r>
              <w:rPr>
                <w:noProof/>
                <w:webHidden/>
              </w:rPr>
              <w:fldChar w:fldCharType="begin"/>
            </w:r>
            <w:r>
              <w:rPr>
                <w:noProof/>
                <w:webHidden/>
              </w:rPr>
              <w:instrText xml:space="preserve"> PAGEREF _Toc229415802 \h </w:instrText>
            </w:r>
            <w:r>
              <w:rPr>
                <w:noProof/>
                <w:webHidden/>
              </w:rPr>
            </w:r>
            <w:r>
              <w:rPr>
                <w:noProof/>
                <w:webHidden/>
              </w:rPr>
              <w:fldChar w:fldCharType="separate"/>
            </w:r>
            <w:r>
              <w:rPr>
                <w:noProof/>
                <w:webHidden/>
              </w:rPr>
              <w:t>13</w:t>
            </w:r>
            <w:r>
              <w:rPr>
                <w:noProof/>
                <w:webHidden/>
              </w:rPr>
              <w:fldChar w:fldCharType="end"/>
            </w:r>
          </w:hyperlink>
        </w:p>
        <w:p w14:paraId="720C30EB" w14:textId="5A79D985" w:rsidR="00945F16" w:rsidRDefault="00945F16">
          <w:pPr>
            <w:pStyle w:val="TOC2"/>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803" w:history="1">
            <w:r w:rsidRPr="00A90C4D">
              <w:rPr>
                <w:rStyle w:val="Hyperlink"/>
                <w:noProof/>
              </w:rPr>
              <w:t>12. Podsumowanie – pełny cykl uczenia głębokiego</w:t>
            </w:r>
            <w:r>
              <w:rPr>
                <w:noProof/>
                <w:webHidden/>
              </w:rPr>
              <w:tab/>
            </w:r>
            <w:r>
              <w:rPr>
                <w:noProof/>
                <w:webHidden/>
              </w:rPr>
              <w:fldChar w:fldCharType="begin"/>
            </w:r>
            <w:r>
              <w:rPr>
                <w:noProof/>
                <w:webHidden/>
              </w:rPr>
              <w:instrText xml:space="preserve"> PAGEREF _Toc229415803 \h </w:instrText>
            </w:r>
            <w:r>
              <w:rPr>
                <w:noProof/>
                <w:webHidden/>
              </w:rPr>
            </w:r>
            <w:r>
              <w:rPr>
                <w:noProof/>
                <w:webHidden/>
              </w:rPr>
              <w:fldChar w:fldCharType="separate"/>
            </w:r>
            <w:r>
              <w:rPr>
                <w:noProof/>
                <w:webHidden/>
              </w:rPr>
              <w:t>13</w:t>
            </w:r>
            <w:r>
              <w:rPr>
                <w:noProof/>
                <w:webHidden/>
              </w:rPr>
              <w:fldChar w:fldCharType="end"/>
            </w:r>
          </w:hyperlink>
        </w:p>
        <w:p w14:paraId="58BDAE04" w14:textId="3CAAF540" w:rsidR="00945F16" w:rsidRDefault="00945F16">
          <w:pPr>
            <w:pStyle w:val="TOC1"/>
            <w:tabs>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804" w:history="1">
            <w:r w:rsidRPr="00A90C4D">
              <w:rPr>
                <w:rStyle w:val="Hyperlink"/>
                <w:noProof/>
                <w:lang w:val="en-US"/>
              </w:rPr>
              <w:t>Literatura</w:t>
            </w:r>
            <w:r>
              <w:rPr>
                <w:noProof/>
                <w:webHidden/>
              </w:rPr>
              <w:tab/>
            </w:r>
            <w:r>
              <w:rPr>
                <w:noProof/>
                <w:webHidden/>
              </w:rPr>
              <w:fldChar w:fldCharType="begin"/>
            </w:r>
            <w:r>
              <w:rPr>
                <w:noProof/>
                <w:webHidden/>
              </w:rPr>
              <w:instrText xml:space="preserve"> PAGEREF _Toc229415804 \h </w:instrText>
            </w:r>
            <w:r>
              <w:rPr>
                <w:noProof/>
                <w:webHidden/>
              </w:rPr>
            </w:r>
            <w:r>
              <w:rPr>
                <w:noProof/>
                <w:webHidden/>
              </w:rPr>
              <w:fldChar w:fldCharType="separate"/>
            </w:r>
            <w:r>
              <w:rPr>
                <w:noProof/>
                <w:webHidden/>
              </w:rPr>
              <w:t>14</w:t>
            </w:r>
            <w:r>
              <w:rPr>
                <w:noProof/>
                <w:webHidden/>
              </w:rPr>
              <w:fldChar w:fldCharType="end"/>
            </w:r>
          </w:hyperlink>
        </w:p>
        <w:p w14:paraId="7FC9B906" w14:textId="6BD0A5C0" w:rsidR="00945F16" w:rsidRDefault="00945F16">
          <w:pPr>
            <w:pStyle w:val="TOC1"/>
            <w:tabs>
              <w:tab w:val="left" w:pos="440"/>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805" w:history="1">
            <w:r w:rsidRPr="00A90C4D">
              <w:rPr>
                <w:rStyle w:val="Hyperlink"/>
                <w:noProof/>
              </w:rPr>
              <w:t>2.</w:t>
            </w:r>
            <w:r>
              <w:rPr>
                <w:rFonts w:asciiTheme="minorHAnsi" w:eastAsiaTheme="minorEastAsia" w:hAnsiTheme="minorHAnsi" w:cstheme="minorBidi"/>
                <w:noProof/>
                <w:kern w:val="2"/>
                <w:bdr w:val="none" w:sz="0" w:space="0" w:color="auto"/>
                <w:lang w:eastAsia="pl-PL"/>
                <w14:ligatures w14:val="standardContextual"/>
              </w:rPr>
              <w:tab/>
            </w:r>
            <w:r w:rsidRPr="00A90C4D">
              <w:rPr>
                <w:rStyle w:val="Hyperlink"/>
                <w:noProof/>
              </w:rPr>
              <w:t>Opis projektu</w:t>
            </w:r>
            <w:r>
              <w:rPr>
                <w:noProof/>
                <w:webHidden/>
              </w:rPr>
              <w:tab/>
            </w:r>
            <w:r>
              <w:rPr>
                <w:noProof/>
                <w:webHidden/>
              </w:rPr>
              <w:fldChar w:fldCharType="begin"/>
            </w:r>
            <w:r>
              <w:rPr>
                <w:noProof/>
                <w:webHidden/>
              </w:rPr>
              <w:instrText xml:space="preserve"> PAGEREF _Toc229415805 \h </w:instrText>
            </w:r>
            <w:r>
              <w:rPr>
                <w:noProof/>
                <w:webHidden/>
              </w:rPr>
            </w:r>
            <w:r>
              <w:rPr>
                <w:noProof/>
                <w:webHidden/>
              </w:rPr>
              <w:fldChar w:fldCharType="separate"/>
            </w:r>
            <w:r>
              <w:rPr>
                <w:noProof/>
                <w:webHidden/>
              </w:rPr>
              <w:t>14</w:t>
            </w:r>
            <w:r>
              <w:rPr>
                <w:noProof/>
                <w:webHidden/>
              </w:rPr>
              <w:fldChar w:fldCharType="end"/>
            </w:r>
          </w:hyperlink>
        </w:p>
        <w:p w14:paraId="78CC18C2" w14:textId="73257B19" w:rsidR="00945F16" w:rsidRDefault="00945F16">
          <w:pPr>
            <w:pStyle w:val="TOC1"/>
            <w:tabs>
              <w:tab w:val="left" w:pos="440"/>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806" w:history="1">
            <w:r w:rsidRPr="00A90C4D">
              <w:rPr>
                <w:rStyle w:val="Hyperlink"/>
                <w:noProof/>
              </w:rPr>
              <w:t>3.</w:t>
            </w:r>
            <w:r>
              <w:rPr>
                <w:rFonts w:asciiTheme="minorHAnsi" w:eastAsiaTheme="minorEastAsia" w:hAnsiTheme="minorHAnsi" w:cstheme="minorBidi"/>
                <w:noProof/>
                <w:kern w:val="2"/>
                <w:bdr w:val="none" w:sz="0" w:space="0" w:color="auto"/>
                <w:lang w:eastAsia="pl-PL"/>
                <w14:ligatures w14:val="standardContextual"/>
              </w:rPr>
              <w:tab/>
            </w:r>
            <w:r w:rsidRPr="00A90C4D">
              <w:rPr>
                <w:rStyle w:val="Hyperlink"/>
                <w:noProof/>
              </w:rPr>
              <w:t>Eksperymenty</w:t>
            </w:r>
            <w:r>
              <w:rPr>
                <w:noProof/>
                <w:webHidden/>
              </w:rPr>
              <w:tab/>
            </w:r>
            <w:r>
              <w:rPr>
                <w:noProof/>
                <w:webHidden/>
              </w:rPr>
              <w:fldChar w:fldCharType="begin"/>
            </w:r>
            <w:r>
              <w:rPr>
                <w:noProof/>
                <w:webHidden/>
              </w:rPr>
              <w:instrText xml:space="preserve"> PAGEREF _Toc229415806 \h </w:instrText>
            </w:r>
            <w:r>
              <w:rPr>
                <w:noProof/>
                <w:webHidden/>
              </w:rPr>
            </w:r>
            <w:r>
              <w:rPr>
                <w:noProof/>
                <w:webHidden/>
              </w:rPr>
              <w:fldChar w:fldCharType="separate"/>
            </w:r>
            <w:r>
              <w:rPr>
                <w:noProof/>
                <w:webHidden/>
              </w:rPr>
              <w:t>14</w:t>
            </w:r>
            <w:r>
              <w:rPr>
                <w:noProof/>
                <w:webHidden/>
              </w:rPr>
              <w:fldChar w:fldCharType="end"/>
            </w:r>
          </w:hyperlink>
        </w:p>
        <w:p w14:paraId="48DEB4CD" w14:textId="456A9C33" w:rsidR="00945F16" w:rsidRDefault="00945F16">
          <w:pPr>
            <w:pStyle w:val="TOC1"/>
            <w:tabs>
              <w:tab w:val="left" w:pos="440"/>
              <w:tab w:val="right" w:leader="dot" w:pos="8777"/>
            </w:tabs>
            <w:rPr>
              <w:rFonts w:asciiTheme="minorHAnsi" w:eastAsiaTheme="minorEastAsia" w:hAnsiTheme="minorHAnsi" w:cstheme="minorBidi"/>
              <w:noProof/>
              <w:kern w:val="2"/>
              <w:bdr w:val="none" w:sz="0" w:space="0" w:color="auto"/>
              <w:lang w:eastAsia="pl-PL"/>
              <w14:ligatures w14:val="standardContextual"/>
            </w:rPr>
          </w:pPr>
          <w:hyperlink w:anchor="_Toc229415807" w:history="1">
            <w:r w:rsidRPr="00A90C4D">
              <w:rPr>
                <w:rStyle w:val="Hyperlink"/>
                <w:noProof/>
              </w:rPr>
              <w:t>4.</w:t>
            </w:r>
            <w:r>
              <w:rPr>
                <w:rFonts w:asciiTheme="minorHAnsi" w:eastAsiaTheme="minorEastAsia" w:hAnsiTheme="minorHAnsi" w:cstheme="minorBidi"/>
                <w:noProof/>
                <w:kern w:val="2"/>
                <w:bdr w:val="none" w:sz="0" w:space="0" w:color="auto"/>
                <w:lang w:eastAsia="pl-PL"/>
                <w14:ligatures w14:val="standardContextual"/>
              </w:rPr>
              <w:tab/>
            </w:r>
            <w:r w:rsidRPr="00A90C4D">
              <w:rPr>
                <w:rStyle w:val="Hyperlink"/>
                <w:noProof/>
              </w:rPr>
              <w:t>Podsumowanie</w:t>
            </w:r>
            <w:r>
              <w:rPr>
                <w:noProof/>
                <w:webHidden/>
              </w:rPr>
              <w:tab/>
            </w:r>
            <w:r>
              <w:rPr>
                <w:noProof/>
                <w:webHidden/>
              </w:rPr>
              <w:fldChar w:fldCharType="begin"/>
            </w:r>
            <w:r>
              <w:rPr>
                <w:noProof/>
                <w:webHidden/>
              </w:rPr>
              <w:instrText xml:space="preserve"> PAGEREF _Toc229415807 \h </w:instrText>
            </w:r>
            <w:r>
              <w:rPr>
                <w:noProof/>
                <w:webHidden/>
              </w:rPr>
            </w:r>
            <w:r>
              <w:rPr>
                <w:noProof/>
                <w:webHidden/>
              </w:rPr>
              <w:fldChar w:fldCharType="separate"/>
            </w:r>
            <w:r>
              <w:rPr>
                <w:noProof/>
                <w:webHidden/>
              </w:rPr>
              <w:t>14</w:t>
            </w:r>
            <w:r>
              <w:rPr>
                <w:noProof/>
                <w:webHidden/>
              </w:rPr>
              <w:fldChar w:fldCharType="end"/>
            </w:r>
          </w:hyperlink>
        </w:p>
        <w:p w14:paraId="31DC9499" w14:textId="22CAECB9" w:rsidR="007E36CF" w:rsidRPr="004E7D2C" w:rsidRDefault="007E36CF">
          <w:r>
            <w:rPr>
              <w:b/>
              <w:bCs/>
            </w:rPr>
            <w:fldChar w:fldCharType="end"/>
          </w:r>
        </w:p>
      </w:sdtContent>
    </w:sdt>
    <w:p w14:paraId="4451F741" w14:textId="187335B1" w:rsidR="007E36CF" w:rsidRPr="004E7D2C" w:rsidRDefault="007E36CF" w:rsidP="007E36CF">
      <w:pPr>
        <w:pStyle w:val="TOCHeading"/>
        <w:rPr>
          <w:rFonts w:ascii="Helvetica Neue" w:hAnsi="Helvetica Neue" w:cs="Arial Unicode MS"/>
          <w:color w:val="000000"/>
          <w:sz w:val="40"/>
          <w:szCs w:val="40"/>
          <w:lang w:val="pl-PL" w:eastAsia="pl-PL"/>
          <w14:textOutline w14:w="0" w14:cap="flat" w14:cmpd="sng" w14:algn="ctr">
            <w14:noFill/>
            <w14:prstDash w14:val="solid"/>
            <w14:bevel/>
          </w14:textOutline>
        </w:rPr>
      </w:pPr>
    </w:p>
    <w:p w14:paraId="5FD48F3B" w14:textId="24176CB1" w:rsidR="007E36CF" w:rsidRPr="004E7D2C" w:rsidRDefault="007E36CF" w:rsidP="007E36CF">
      <w:pPr>
        <w:rPr>
          <w:rFonts w:ascii="Helvetica Neue" w:hAnsi="Helvetica Neue" w:cs="Arial Unicode MS"/>
          <w:color w:val="000000"/>
          <w:sz w:val="40"/>
          <w:szCs w:val="40"/>
          <w:lang w:eastAsia="pl-PL"/>
          <w14:textOutline w14:w="0" w14:cap="flat" w14:cmpd="sng" w14:algn="ctr">
            <w14:noFill/>
            <w14:prstDash w14:val="solid"/>
            <w14:bevel/>
          </w14:textOutline>
        </w:rPr>
      </w:pPr>
    </w:p>
    <w:p w14:paraId="31B198FE" w14:textId="77777777" w:rsidR="007E36CF" w:rsidRPr="004E7D2C" w:rsidRDefault="007E36CF" w:rsidP="007E36CF">
      <w:pPr>
        <w:rPr>
          <w:rFonts w:ascii="Helvetica Neue" w:hAnsi="Helvetica Neue" w:cs="Arial Unicode MS"/>
          <w:color w:val="000000"/>
          <w:sz w:val="40"/>
          <w:szCs w:val="40"/>
          <w:lang w:eastAsia="pl-PL"/>
          <w14:textOutline w14:w="0" w14:cap="flat" w14:cmpd="sng" w14:algn="ctr">
            <w14:noFill/>
            <w14:prstDash w14:val="solid"/>
            <w14:bevel/>
          </w14:textOutline>
        </w:rPr>
      </w:pPr>
      <w:r>
        <w:rPr>
          <w:rFonts w:ascii="Helvetica Neue" w:hAnsi="Helvetica Neue" w:cs="Arial Unicode MS"/>
          <w:color w:val="000000"/>
          <w:sz w:val="40"/>
          <w:szCs w:val="40"/>
          <w:lang w:eastAsia="pl-PL"/>
          <w14:textOutline w14:w="0" w14:cap="flat" w14:cmpd="sng" w14:algn="ctr">
            <w14:noFill/>
            <w14:prstDash w14:val="solid"/>
            <w14:bevel/>
          </w14:textOutline>
        </w:rPr>
        <w:br w:type="page"/>
      </w:r>
    </w:p>
    <w:p w14:paraId="63B35579" w14:textId="7D04A2CE" w:rsidR="00E54595" w:rsidRDefault="00E54595" w:rsidP="00E54595">
      <w:pPr>
        <w:pStyle w:val="Heading1"/>
        <w:numPr>
          <w:ilvl w:val="0"/>
          <w:numId w:val="3"/>
        </w:numPr>
        <w:rPr>
          <w:color w:val="auto"/>
          <w:sz w:val="44"/>
          <w:szCs w:val="44"/>
        </w:rPr>
      </w:pPr>
      <w:bookmarkStart w:id="4" w:name="_Toc229415770"/>
      <w:r>
        <w:rPr>
          <w:color w:val="auto"/>
          <w:sz w:val="44"/>
          <w:szCs w:val="44"/>
        </w:rPr>
        <w:lastRenderedPageBreak/>
        <w:t>Opis teoretyczny</w:t>
      </w:r>
      <w:bookmarkEnd w:id="4"/>
    </w:p>
    <w:p w14:paraId="2A73B39B" w14:textId="77777777" w:rsidR="005744D1" w:rsidRPr="005744D1" w:rsidRDefault="005744D1" w:rsidP="005744D1"/>
    <w:p w14:paraId="01000001" w14:textId="77777777" w:rsidR="006F4D66" w:rsidRPr="005744D1" w:rsidRDefault="00000000" w:rsidP="005744D1">
      <w:pPr>
        <w:pStyle w:val="Nagwek2"/>
      </w:pPr>
      <w:bookmarkStart w:id="5" w:name="_Toc229415771"/>
      <w:r w:rsidRPr="005744D1">
        <w:t>1. Uczenie głębokie – definicja, geneza i znaczenie</w:t>
      </w:r>
      <w:bookmarkEnd w:id="5"/>
    </w:p>
    <w:p w14:paraId="01000002" w14:textId="77777777" w:rsidR="006F4D66" w:rsidRDefault="00000000" w:rsidP="00E838F1">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Uczenie głębokie (ang. </w:t>
      </w:r>
      <w:r>
        <w:rPr>
          <w:rFonts w:asciiTheme="majorHAnsi" w:eastAsiaTheme="majorEastAsia" w:hAnsiTheme="majorHAnsi" w:cstheme="majorBidi"/>
          <w:i/>
          <w:iCs/>
        </w:rPr>
        <w:t>deep learning</w:t>
      </w:r>
      <w:r>
        <w:rPr>
          <w:rFonts w:asciiTheme="majorHAnsi" w:eastAsiaTheme="majorEastAsia" w:hAnsiTheme="majorHAnsi" w:cstheme="majorBidi"/>
        </w:rPr>
        <w:t xml:space="preserve">) jest poddziedziną uczenia maszynowego (ang. </w:t>
      </w:r>
      <w:r>
        <w:rPr>
          <w:rFonts w:asciiTheme="majorHAnsi" w:eastAsiaTheme="majorEastAsia" w:hAnsiTheme="majorHAnsi" w:cstheme="majorBidi"/>
          <w:i/>
          <w:iCs/>
        </w:rPr>
        <w:t>machine learning</w:t>
      </w:r>
      <w:r>
        <w:rPr>
          <w:rFonts w:asciiTheme="majorHAnsi" w:eastAsiaTheme="majorEastAsia" w:hAnsiTheme="majorHAnsi" w:cstheme="majorBidi"/>
        </w:rPr>
        <w:t xml:space="preserve">), które z kolei stanowi gałąź sztucznej inteligencji. Modele uczenia głębokiego reprezentowane są przez wielowarstwowe sztuczne sieci neuronowe, zdolne do automatycznego wyuczenia hierarchicznych, nieliniowych reprezentacji danych bezpośrednio z surowych danych wejściowych, bez potrzeby ręcznego projektowania cech (ang. </w:t>
      </w:r>
      <w:r>
        <w:rPr>
          <w:rFonts w:asciiTheme="majorHAnsi" w:eastAsiaTheme="majorEastAsia" w:hAnsiTheme="majorHAnsi" w:cstheme="majorBidi"/>
          <w:i/>
          <w:iCs/>
        </w:rPr>
        <w:t>feature engineering</w:t>
      </w:r>
      <w:r>
        <w:rPr>
          <w:rFonts w:asciiTheme="majorHAnsi" w:eastAsiaTheme="majorEastAsia" w:hAnsiTheme="majorHAnsi" w:cstheme="majorBidi"/>
        </w:rPr>
        <w:t>) – co odróżnia je od klasycznych algorytmów uczenia maszynowego (Goodfellow et al., 2016, rozdz. 1 i 6).</w:t>
      </w:r>
    </w:p>
    <w:p w14:paraId="01000003"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Przymiotnik „głębokie” odnosi się do liczby warstw ukrytych sieci. Im więcej warstw, tym sieć jest w stanie modelować coraz bardziej abstrakcyjne zależności. Dzięki kompozycji wielu prostych przekształceń nieliniowych możliwe jest budowanie reprezentacji wielopoziomowych: od krawędzi i tekstur w warstwach wejściowych po semantyczne koncepcje w warstwach głębokich.</w:t>
      </w:r>
    </w:p>
    <w:p w14:paraId="01000004"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Historia uczenia głębokiego sięga lat 40. XX wieku. W 1943 roku Warren McCulloch i Walter Pitts zaproponowali pierwszy matematyczny model neuronu. W 1958 roku Frank Rosenblatt skonstruował perceptron – prosty klasyfikator liniowy. Kluczowym przełomem był rok 1986, kiedy Rumelhart, Hinton i Williams opublikowali pracę opisującą algorytm propagacji wstecznej (Rumelhart et al., 1986). Prawdziwy rozkwit nastąpił po 2010 roku, dzięki dostępności dużych zbiorów danych, procesorów graficznych (GPU) oraz nowych funkcji aktywacji. Sieć AlexNet (Krizhevsky et al., 2012) zredukowała błąd klasyfikacji ImageNet o ponad 10 punktów procentowych względem ówczesnych metod klasycznych.</w:t>
      </w:r>
    </w:p>
    <w:p w14:paraId="1CA90F0F" w14:textId="77777777" w:rsidR="005744D1" w:rsidRDefault="005744D1" w:rsidP="00AB1234">
      <w:pPr>
        <w:spacing w:after="140" w:line="288" w:lineRule="auto"/>
        <w:jc w:val="both"/>
        <w:rPr>
          <w:rFonts w:asciiTheme="majorHAnsi" w:eastAsiaTheme="majorEastAsia" w:hAnsiTheme="majorHAnsi" w:cstheme="majorBidi"/>
        </w:rPr>
      </w:pPr>
    </w:p>
    <w:p w14:paraId="01000005" w14:textId="77777777" w:rsidR="006F4D66" w:rsidRDefault="00000000" w:rsidP="005744D1">
      <w:pPr>
        <w:pStyle w:val="Nagwek2"/>
      </w:pPr>
      <w:bookmarkStart w:id="6" w:name="_Toc229415772"/>
      <w:r>
        <w:t>2. Matematyczne podstawy – sformułowanie problemu uczenia</w:t>
      </w:r>
      <w:bookmarkEnd w:id="6"/>
    </w:p>
    <w:p w14:paraId="01000006"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Uczenie sieci głębokiej polega na znalezieniu takich wartości parametrów </w:t>
      </w:r>
      <m:oMath>
        <m:r>
          <w:rPr>
            <w:rFonts w:ascii="Cambria Math" w:eastAsiaTheme="majorEastAsia" w:hAnsi="Cambria Math" w:cstheme="majorBidi"/>
            <w:sz w:val="22"/>
          </w:rPr>
          <m:t>θ</m:t>
        </m:r>
      </m:oMath>
      <w:r>
        <w:rPr>
          <w:rFonts w:asciiTheme="majorHAnsi" w:eastAsiaTheme="majorEastAsia" w:hAnsiTheme="majorHAnsi" w:cstheme="majorBidi"/>
        </w:rPr>
        <w:t xml:space="preserve"> (macierzy wag </w:t>
      </w:r>
      <m:oMath>
        <m:sSup>
          <m:sSupPr>
            <m:ctrlPr>
              <w:rPr>
                <w:rFonts w:ascii="Cambria Math" w:eastAsiaTheme="majorEastAsia" w:hAnsi="Cambria Math" w:cstheme="majorBidi"/>
                <w:sz w:val="22"/>
              </w:rPr>
            </m:ctrlPr>
          </m:sSupPr>
          <m:e>
            <m:r>
              <w:rPr>
                <w:rFonts w:ascii="Cambria Math" w:eastAsiaTheme="majorEastAsia" w:hAnsi="Cambria Math" w:cstheme="majorBidi"/>
                <w:sz w:val="22"/>
              </w:rPr>
              <m:t>W</m:t>
            </m:r>
          </m:e>
          <m:sup>
            <m:r>
              <w:rPr>
                <w:rFonts w:ascii="Cambria Math" w:eastAsiaTheme="majorEastAsia" w:hAnsi="Cambria Math" w:cstheme="majorBidi"/>
                <w:sz w:val="22"/>
              </w:rPr>
              <m:t>l</m:t>
            </m:r>
          </m:sup>
        </m:sSup>
      </m:oMath>
      <w:r>
        <w:rPr>
          <w:rFonts w:asciiTheme="majorHAnsi" w:eastAsiaTheme="majorEastAsia" w:hAnsiTheme="majorHAnsi" w:cstheme="majorBidi"/>
        </w:rPr>
        <w:t xml:space="preserve"> i wektorów biasów </w:t>
      </w:r>
      <m:oMath>
        <m:sSup>
          <m:sSupPr>
            <m:ctrlPr>
              <w:rPr>
                <w:rFonts w:ascii="Cambria Math" w:eastAsiaTheme="majorEastAsia" w:hAnsi="Cambria Math" w:cstheme="majorBidi"/>
                <w:sz w:val="22"/>
              </w:rPr>
            </m:ctrlPr>
          </m:sSupPr>
          <m:e>
            <m:r>
              <w:rPr>
                <w:rFonts w:ascii="Cambria Math" w:eastAsiaTheme="majorEastAsia" w:hAnsi="Cambria Math" w:cstheme="majorBidi"/>
                <w:sz w:val="22"/>
              </w:rPr>
              <m:t>b</m:t>
            </m:r>
          </m:e>
          <m:sup>
            <m:r>
              <w:rPr>
                <w:rFonts w:ascii="Cambria Math" w:eastAsiaTheme="majorEastAsia" w:hAnsi="Cambria Math" w:cstheme="majorBidi"/>
                <w:sz w:val="22"/>
              </w:rPr>
              <m:t>l</m:t>
            </m:r>
          </m:sup>
        </m:sSup>
      </m:oMath>
      <w:r>
        <w:rPr>
          <w:rFonts w:asciiTheme="majorHAnsi" w:eastAsiaTheme="majorEastAsia" w:hAnsiTheme="majorHAnsi" w:cstheme="majorBidi"/>
        </w:rPr>
        <w:t xml:space="preserve"> dla każdej warstwy </w:t>
      </w:r>
      <m:oMath>
        <m:r>
          <w:rPr>
            <w:rFonts w:ascii="Cambria Math" w:eastAsiaTheme="majorEastAsia" w:hAnsi="Cambria Math" w:cstheme="majorBidi"/>
            <w:sz w:val="22"/>
          </w:rPr>
          <m:t>l</m:t>
        </m:r>
      </m:oMath>
      <w:r>
        <w:rPr>
          <w:rFonts w:asciiTheme="majorHAnsi" w:eastAsiaTheme="majorEastAsia" w:hAnsiTheme="majorHAnsi" w:cstheme="majorBidi"/>
        </w:rPr>
        <w:t xml:space="preserve">), aby model </w:t>
      </w:r>
      <m:oMath>
        <m:r>
          <w:rPr>
            <w:rFonts w:ascii="Cambria Math" w:eastAsiaTheme="majorEastAsia" w:hAnsi="Cambria Math" w:cstheme="majorBidi"/>
            <w:sz w:val="22"/>
          </w:rPr>
          <m:t>f</m:t>
        </m:r>
      </m:oMath>
      <w:r>
        <w:rPr>
          <w:rFonts w:asciiTheme="majorHAnsi" w:eastAsiaTheme="majorEastAsia" w:hAnsiTheme="majorHAnsi" w:cstheme="majorBidi"/>
        </w:rPr>
        <w:t xml:space="preserve"> jak najlepiej odwzorowywał zależności między wejściami </w:t>
      </w:r>
      <m:oMath>
        <m:r>
          <m:rPr>
            <m:sty m:val="b"/>
          </m:rPr>
          <w:rPr>
            <w:rFonts w:ascii="Cambria Math" w:eastAsiaTheme="majorEastAsia" w:hAnsi="Cambria Math" w:cstheme="majorBidi"/>
            <w:sz w:val="22"/>
          </w:rPr>
          <m:t>x</m:t>
        </m:r>
      </m:oMath>
      <w:r>
        <w:rPr>
          <w:rFonts w:asciiTheme="majorHAnsi" w:eastAsiaTheme="majorEastAsia" w:hAnsiTheme="majorHAnsi" w:cstheme="majorBidi"/>
        </w:rPr>
        <w:t xml:space="preserve"> a oczekiwanymi wyjściami </w:t>
      </w:r>
      <m:oMath>
        <m:r>
          <w:rPr>
            <w:rFonts w:ascii="Cambria Math" w:eastAsiaTheme="majorEastAsia" w:hAnsi="Cambria Math" w:cstheme="majorBidi"/>
            <w:sz w:val="22"/>
          </w:rPr>
          <m:t>y</m:t>
        </m:r>
      </m:oMath>
      <w:r>
        <w:rPr>
          <w:rFonts w:asciiTheme="majorHAnsi" w:eastAsiaTheme="majorEastAsia" w:hAnsiTheme="majorHAnsi" w:cstheme="majorBidi"/>
        </w:rPr>
        <w:t xml:space="preserve">. Formalnie jest to zadanie minimalizacji oczekiwanej wartości funkcji straty </w:t>
      </w:r>
      <m:oMath>
        <m:r>
          <m:rPr>
            <m:scr m:val="script"/>
          </m:rPr>
          <w:rPr>
            <w:rFonts w:ascii="Cambria Math" w:eastAsiaTheme="majorEastAsia" w:hAnsi="Cambria Math" w:cstheme="majorBidi"/>
            <w:sz w:val="22"/>
          </w:rPr>
          <m:t>L</m:t>
        </m:r>
      </m:oMath>
      <w:r>
        <w:rPr>
          <w:rFonts w:asciiTheme="majorHAnsi" w:eastAsiaTheme="majorEastAsia" w:hAnsiTheme="majorHAnsi" w:cstheme="majorBidi"/>
        </w:rPr>
        <w:t xml:space="preserve"> (ang. </w:t>
      </w:r>
      <w:r>
        <w:rPr>
          <w:rFonts w:asciiTheme="majorHAnsi" w:eastAsiaTheme="majorEastAsia" w:hAnsiTheme="majorHAnsi" w:cstheme="majorBidi"/>
          <w:i/>
          <w:iCs/>
        </w:rPr>
        <w:t>expected risk minimization</w:t>
      </w:r>
      <w:r>
        <w:rPr>
          <w:rFonts w:asciiTheme="majorHAnsi" w:eastAsiaTheme="majorEastAsia" w:hAnsiTheme="majorHAnsi" w:cstheme="majorBidi"/>
        </w:rPr>
        <w:t>) (Goodfellow et al., 2016, rozdz. 6.1):</w:t>
      </w:r>
    </w:p>
    <w:p w14:paraId="01000007" w14:textId="77777777" w:rsidR="006F4D66" w:rsidRDefault="00000000" w:rsidP="00AB1234">
      <w:pPr>
        <w:keepLines/>
        <w:spacing w:before="140" w:after="140"/>
        <w:jc w:val="center"/>
        <w:rPr>
          <w:rFonts w:asciiTheme="majorHAnsi" w:eastAsiaTheme="majorEastAsia" w:hAnsiTheme="majorHAnsi" w:cstheme="majorBidi"/>
        </w:rPr>
      </w:pPr>
      <m:oMathPara>
        <m:oMath>
          <m:sSup>
            <m:sSupPr>
              <m:ctrlPr>
                <w:rPr>
                  <w:rFonts w:ascii="Cambria Math" w:eastAsiaTheme="majorEastAsia" w:hAnsi="Cambria Math" w:cstheme="majorBidi"/>
                  <w:sz w:val="22"/>
                </w:rPr>
              </m:ctrlPr>
            </m:sSupPr>
            <m:e>
              <m:r>
                <w:rPr>
                  <w:rFonts w:ascii="Cambria Math" w:eastAsiaTheme="majorEastAsia" w:hAnsi="Cambria Math" w:cstheme="majorBidi"/>
                  <w:sz w:val="22"/>
                </w:rPr>
                <m:t>θ</m:t>
              </m:r>
            </m:e>
            <m:sup>
              <m:r>
                <w:rPr>
                  <w:rFonts w:ascii="Cambria Math" w:eastAsiaTheme="majorEastAsia" w:hAnsi="Cambria Math" w:cstheme="majorBidi"/>
                  <w:sz w:val="22"/>
                </w:rPr>
                <m:t>*</m:t>
              </m:r>
            </m:sup>
          </m:sSup>
          <m:r>
            <w:rPr>
              <w:rFonts w:ascii="Cambria Math" w:eastAsiaTheme="majorEastAsia" w:hAnsi="Cambria Math" w:cstheme="majorBidi"/>
              <w:sz w:val="22"/>
            </w:rPr>
            <m:t>=</m:t>
          </m:r>
          <m:limLow>
            <m:limLowPr>
              <m:ctrlPr>
                <w:rPr>
                  <w:rFonts w:ascii="Cambria Math" w:eastAsiaTheme="majorEastAsia" w:hAnsi="Cambria Math" w:cstheme="majorBidi"/>
                  <w:sz w:val="22"/>
                </w:rPr>
              </m:ctrlPr>
            </m:limLowPr>
            <m:e>
              <m:r>
                <m:rPr>
                  <m:sty m:val="p"/>
                </m:rPr>
                <w:rPr>
                  <w:rFonts w:ascii="Cambria Math" w:eastAsiaTheme="majorEastAsia" w:hAnsi="Cambria Math" w:cstheme="majorBidi"/>
                  <w:sz w:val="22"/>
                </w:rPr>
                <m:t>argmin</m:t>
              </m:r>
            </m:e>
            <m:lim>
              <m:r>
                <w:rPr>
                  <w:rFonts w:ascii="Cambria Math" w:eastAsiaTheme="majorEastAsia" w:hAnsi="Cambria Math" w:cstheme="majorBidi"/>
                  <w:sz w:val="22"/>
                </w:rPr>
                <m:t>θ</m:t>
              </m:r>
            </m:lim>
          </m:limLow>
          <m:sSub>
            <m:sSubPr>
              <m:ctrlPr>
                <w:rPr>
                  <w:rFonts w:ascii="Cambria Math" w:eastAsiaTheme="majorEastAsia" w:hAnsi="Cambria Math" w:cstheme="majorBidi"/>
                  <w:sz w:val="22"/>
                </w:rPr>
              </m:ctrlPr>
            </m:sSubPr>
            <m:e>
              <m:r>
                <m:rPr>
                  <m:scr m:val="double-struck"/>
                </m:rPr>
                <w:rPr>
                  <w:rFonts w:ascii="Cambria Math" w:eastAsiaTheme="majorEastAsia" w:hAnsi="Cambria Math" w:cstheme="majorBidi"/>
                  <w:sz w:val="22"/>
                </w:rPr>
                <m:t>E</m:t>
              </m:r>
            </m:e>
            <m:sub>
              <m:r>
                <w:rPr>
                  <w:rFonts w:ascii="Cambria Math" w:eastAsiaTheme="majorEastAsia" w:hAnsi="Cambria Math" w:cstheme="majorBidi"/>
                  <w:sz w:val="22"/>
                </w:rPr>
                <m:t>(</m:t>
              </m:r>
              <m:r>
                <m:rPr>
                  <m:sty m:val="b"/>
                </m:rPr>
                <w:rPr>
                  <w:rFonts w:ascii="Cambria Math" w:eastAsiaTheme="majorEastAsia" w:hAnsi="Cambria Math" w:cstheme="majorBidi"/>
                  <w:sz w:val="22"/>
                </w:rPr>
                <m:t>x</m:t>
              </m:r>
              <m:r>
                <w:rPr>
                  <w:rFonts w:ascii="Cambria Math" w:eastAsiaTheme="majorEastAsia" w:hAnsi="Cambria Math" w:cstheme="majorBidi"/>
                  <w:sz w:val="22"/>
                </w:rPr>
                <m:t>,y)∼</m:t>
              </m:r>
              <m:sSub>
                <m:sSubPr>
                  <m:ctrlPr>
                    <w:rPr>
                      <w:rFonts w:ascii="Cambria Math" w:eastAsiaTheme="majorEastAsia" w:hAnsi="Cambria Math" w:cstheme="majorBidi"/>
                      <w:sz w:val="22"/>
                    </w:rPr>
                  </m:ctrlPr>
                </m:sSubPr>
                <m:e>
                  <m:r>
                    <w:rPr>
                      <w:rFonts w:ascii="Cambria Math" w:eastAsiaTheme="majorEastAsia" w:hAnsi="Cambria Math" w:cstheme="majorBidi"/>
                      <w:sz w:val="22"/>
                    </w:rPr>
                    <m:t>p</m:t>
                  </m:r>
                </m:e>
                <m:sub>
                  <m:r>
                    <m:rPr>
                      <m:sty m:val="p"/>
                    </m:rPr>
                    <w:rPr>
                      <w:rFonts w:ascii="Cambria Math" w:eastAsiaTheme="majorEastAsia" w:hAnsi="Cambria Math" w:cstheme="majorBidi"/>
                      <w:sz w:val="22"/>
                    </w:rPr>
                    <m:t>data</m:t>
                  </m:r>
                </m:sub>
              </m:sSub>
            </m:sub>
          </m:sSub>
          <m:d>
            <m:dPr>
              <m:ctrlPr>
                <w:rPr>
                  <w:rFonts w:ascii="Cambria Math" w:eastAsiaTheme="majorEastAsia" w:hAnsi="Cambria Math" w:cstheme="majorBidi"/>
                  <w:sz w:val="22"/>
                </w:rPr>
              </m:ctrlPr>
            </m:dPr>
            <m:e>
              <m:r>
                <m:rPr>
                  <m:scr m:val="script"/>
                </m:rPr>
                <w:rPr>
                  <w:rFonts w:ascii="Cambria Math" w:eastAsiaTheme="majorEastAsia" w:hAnsi="Cambria Math" w:cstheme="majorBidi"/>
                  <w:sz w:val="22"/>
                </w:rPr>
                <m:t>L</m:t>
              </m:r>
              <m:d>
                <m:dPr>
                  <m:ctrlPr>
                    <w:rPr>
                      <w:rFonts w:ascii="Cambria Math" w:eastAsiaTheme="majorEastAsia" w:hAnsi="Cambria Math" w:cstheme="majorBidi"/>
                      <w:sz w:val="22"/>
                    </w:rPr>
                  </m:ctrlPr>
                </m:dPr>
                <m:e>
                  <m:r>
                    <w:rPr>
                      <w:rFonts w:ascii="Cambria Math" w:eastAsiaTheme="majorEastAsia" w:hAnsi="Cambria Math" w:cstheme="majorBidi"/>
                      <w:sz w:val="22"/>
                    </w:rPr>
                    <m:t>f</m:t>
                  </m:r>
                  <m:d>
                    <m:dPr>
                      <m:ctrlPr>
                        <w:rPr>
                          <w:rFonts w:ascii="Cambria Math" w:eastAsiaTheme="majorEastAsia" w:hAnsi="Cambria Math" w:cstheme="majorBidi"/>
                          <w:sz w:val="22"/>
                        </w:rPr>
                      </m:ctrlPr>
                    </m:dPr>
                    <m:e>
                      <m:r>
                        <m:rPr>
                          <m:sty m:val="b"/>
                        </m:rPr>
                        <w:rPr>
                          <w:rFonts w:ascii="Cambria Math" w:eastAsiaTheme="majorEastAsia" w:hAnsi="Cambria Math" w:cstheme="majorBidi"/>
                          <w:sz w:val="22"/>
                        </w:rPr>
                        <m:t>x</m:t>
                      </m:r>
                      <m:r>
                        <w:rPr>
                          <w:rFonts w:ascii="Cambria Math" w:eastAsiaTheme="majorEastAsia" w:hAnsi="Cambria Math" w:cstheme="majorBidi"/>
                          <w:sz w:val="22"/>
                        </w:rPr>
                        <m:t>;θ</m:t>
                      </m:r>
                    </m:e>
                  </m:d>
                </m:e>
              </m:d>
              <m:r>
                <w:rPr>
                  <w:rFonts w:ascii="Cambria Math" w:eastAsiaTheme="majorEastAsia" w:hAnsi="Cambria Math" w:cstheme="majorBidi"/>
                  <w:sz w:val="22"/>
                </w:rPr>
                <m:t>,y</m:t>
              </m:r>
            </m:e>
          </m:d>
        </m:oMath>
      </m:oMathPara>
    </w:p>
    <w:p w14:paraId="01000008"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gdzie </w:t>
      </w:r>
      <m:oMath>
        <m:r>
          <w:rPr>
            <w:rFonts w:ascii="Cambria Math" w:eastAsiaTheme="majorEastAsia" w:hAnsi="Cambria Math" w:cstheme="majorBidi"/>
            <w:sz w:val="22"/>
          </w:rPr>
          <m:t>f</m:t>
        </m:r>
        <m:d>
          <m:dPr>
            <m:ctrlPr>
              <w:rPr>
                <w:rFonts w:ascii="Cambria Math" w:eastAsiaTheme="majorEastAsia" w:hAnsi="Cambria Math" w:cstheme="majorBidi"/>
                <w:sz w:val="22"/>
              </w:rPr>
            </m:ctrlPr>
          </m:dPr>
          <m:e>
            <m:r>
              <m:rPr>
                <m:sty m:val="b"/>
              </m:rPr>
              <w:rPr>
                <w:rFonts w:ascii="Cambria Math" w:eastAsiaTheme="majorEastAsia" w:hAnsi="Cambria Math" w:cstheme="majorBidi"/>
                <w:sz w:val="22"/>
              </w:rPr>
              <m:t>x</m:t>
            </m:r>
            <m:r>
              <w:rPr>
                <w:rFonts w:ascii="Cambria Math" w:eastAsiaTheme="majorEastAsia" w:hAnsi="Cambria Math" w:cstheme="majorBidi"/>
                <w:sz w:val="22"/>
              </w:rPr>
              <m:t>;θ</m:t>
            </m:r>
          </m:e>
        </m:d>
      </m:oMath>
      <w:r>
        <w:rPr>
          <w:rFonts w:asciiTheme="majorHAnsi" w:eastAsiaTheme="majorEastAsia" w:hAnsiTheme="majorHAnsi" w:cstheme="majorBidi"/>
        </w:rPr>
        <w:t xml:space="preserve"> jest funkcją realizowaną przez całą sieć, </w:t>
      </w:r>
      <m:oMath>
        <m:r>
          <m:rPr>
            <m:scr m:val="script"/>
          </m:rPr>
          <w:rPr>
            <w:rFonts w:ascii="Cambria Math" w:eastAsiaTheme="majorEastAsia" w:hAnsi="Cambria Math" w:cstheme="majorBidi"/>
            <w:sz w:val="22"/>
          </w:rPr>
          <m:t>L</m:t>
        </m:r>
      </m:oMath>
      <w:r>
        <w:rPr>
          <w:rFonts w:asciiTheme="majorHAnsi" w:eastAsiaTheme="majorEastAsia" w:hAnsiTheme="majorHAnsi" w:cstheme="majorBidi"/>
        </w:rPr>
        <w:t xml:space="preserve"> jest funkcją straty (mierzącą rozbieżność między predykcją a etykietą), a wartość oczekiwana liczona jest </w:t>
      </w:r>
      <w:r>
        <w:rPr>
          <w:rFonts w:asciiTheme="majorHAnsi" w:eastAsiaTheme="majorEastAsia" w:hAnsiTheme="majorHAnsi" w:cstheme="majorBidi"/>
        </w:rPr>
        <w:lastRenderedPageBreak/>
        <w:t xml:space="preserve">względem prawdziwego rozkładu danych </w:t>
      </w:r>
      <m:oMath>
        <m:sSub>
          <m:sSubPr>
            <m:ctrlPr>
              <w:rPr>
                <w:rFonts w:ascii="Cambria Math" w:eastAsiaTheme="majorEastAsia" w:hAnsi="Cambria Math" w:cstheme="majorBidi"/>
                <w:sz w:val="22"/>
              </w:rPr>
            </m:ctrlPr>
          </m:sSubPr>
          <m:e>
            <m:r>
              <w:rPr>
                <w:rFonts w:ascii="Cambria Math" w:eastAsiaTheme="majorEastAsia" w:hAnsi="Cambria Math" w:cstheme="majorBidi"/>
                <w:sz w:val="22"/>
              </w:rPr>
              <m:t>p</m:t>
            </m:r>
          </m:e>
          <m:sub>
            <m:r>
              <m:rPr>
                <m:sty m:val="p"/>
              </m:rPr>
              <w:rPr>
                <w:rFonts w:ascii="Cambria Math" w:eastAsiaTheme="majorEastAsia" w:hAnsi="Cambria Math" w:cstheme="majorBidi"/>
                <w:sz w:val="22"/>
              </w:rPr>
              <m:t>data</m:t>
            </m:r>
          </m:sub>
        </m:sSub>
      </m:oMath>
      <w:r>
        <w:rPr>
          <w:rFonts w:asciiTheme="majorHAnsi" w:eastAsiaTheme="majorEastAsia" w:hAnsiTheme="majorHAnsi" w:cstheme="majorBidi"/>
        </w:rPr>
        <w:t xml:space="preserve">. Ponieważ rozkład </w:t>
      </w:r>
      <m:oMath>
        <m:sSub>
          <m:sSubPr>
            <m:ctrlPr>
              <w:rPr>
                <w:rFonts w:ascii="Cambria Math" w:eastAsiaTheme="majorEastAsia" w:hAnsi="Cambria Math" w:cstheme="majorBidi"/>
                <w:sz w:val="22"/>
              </w:rPr>
            </m:ctrlPr>
          </m:sSubPr>
          <m:e>
            <m:r>
              <w:rPr>
                <w:rFonts w:ascii="Cambria Math" w:eastAsiaTheme="majorEastAsia" w:hAnsi="Cambria Math" w:cstheme="majorBidi"/>
                <w:sz w:val="22"/>
              </w:rPr>
              <m:t>p</m:t>
            </m:r>
          </m:e>
          <m:sub>
            <m:r>
              <m:rPr>
                <m:sty m:val="p"/>
              </m:rPr>
              <w:rPr>
                <w:rFonts w:ascii="Cambria Math" w:eastAsiaTheme="majorEastAsia" w:hAnsi="Cambria Math" w:cstheme="majorBidi"/>
                <w:sz w:val="22"/>
              </w:rPr>
              <m:t>data</m:t>
            </m:r>
          </m:sub>
        </m:sSub>
      </m:oMath>
      <w:r>
        <w:rPr>
          <w:rFonts w:asciiTheme="majorHAnsi" w:eastAsiaTheme="majorEastAsia" w:hAnsiTheme="majorHAnsi" w:cstheme="majorBidi"/>
        </w:rPr>
        <w:t xml:space="preserve"> nie jest znany, zastępuje się go empiryczną aproksymacją na skończonym zbiorze treningowym </w:t>
      </w:r>
      <m:oMath>
        <m:r>
          <m:rPr>
            <m:scr m:val="script"/>
          </m:rPr>
          <w:rPr>
            <w:rFonts w:ascii="Cambria Math" w:eastAsiaTheme="majorEastAsia" w:hAnsi="Cambria Math" w:cstheme="majorBidi"/>
            <w:sz w:val="22"/>
          </w:rPr>
          <m:t>D=</m:t>
        </m:r>
        <m:d>
          <m:dPr>
            <m:ctrlPr>
              <w:rPr>
                <w:rFonts w:ascii="Cambria Math" w:eastAsiaTheme="majorEastAsia" w:hAnsi="Cambria Math" w:cstheme="majorBidi"/>
                <w:sz w:val="22"/>
              </w:rPr>
            </m:ctrlPr>
          </m:dPr>
          <m:e>
            <m:d>
              <m:dPr>
                <m:begChr m:val="{"/>
                <m:endChr m:val="}"/>
                <m:ctrlPr>
                  <w:rPr>
                    <w:rFonts w:ascii="Cambria Math" w:eastAsiaTheme="majorEastAsia" w:hAnsi="Cambria Math" w:cstheme="majorBidi"/>
                    <w:sz w:val="22"/>
                  </w:rPr>
                </m:ctrlPr>
              </m:dPr>
              <m:e>
                <m:sSub>
                  <m:sSubPr>
                    <m:ctrlPr>
                      <w:rPr>
                        <w:rFonts w:ascii="Cambria Math" w:eastAsiaTheme="majorEastAsia" w:hAnsi="Cambria Math" w:cstheme="majorBidi"/>
                        <w:sz w:val="22"/>
                      </w:rPr>
                    </m:ctrlPr>
                  </m:sSubPr>
                  <m:e>
                    <m:r>
                      <m:rPr>
                        <m:sty m:val="b"/>
                      </m:rPr>
                      <w:rPr>
                        <w:rFonts w:ascii="Cambria Math" w:eastAsiaTheme="majorEastAsia" w:hAnsi="Cambria Math" w:cstheme="majorBidi"/>
                        <w:sz w:val="22"/>
                      </w:rPr>
                      <m:t>x</m:t>
                    </m:r>
                  </m:e>
                  <m:sub>
                    <m:r>
                      <w:rPr>
                        <w:rFonts w:ascii="Cambria Math" w:eastAsiaTheme="majorEastAsia" w:hAnsi="Cambria Math" w:cstheme="majorBidi"/>
                        <w:sz w:val="22"/>
                      </w:rPr>
                      <m:t>i</m:t>
                    </m:r>
                  </m:sub>
                </m:sSub>
                <m:r>
                  <w:rPr>
                    <w:rFonts w:ascii="Cambria Math" w:eastAsiaTheme="majorEastAsia" w:hAnsi="Cambria Math" w:cstheme="majorBidi"/>
                    <w:sz w:val="22"/>
                  </w:rPr>
                  <m:t>,</m:t>
                </m:r>
                <m:sSub>
                  <m:sSubPr>
                    <m:ctrlPr>
                      <w:rPr>
                        <w:rFonts w:ascii="Cambria Math" w:eastAsiaTheme="majorEastAsia" w:hAnsi="Cambria Math" w:cstheme="majorBidi"/>
                        <w:sz w:val="22"/>
                      </w:rPr>
                    </m:ctrlPr>
                  </m:sSubPr>
                  <m:e>
                    <m:r>
                      <w:rPr>
                        <w:rFonts w:ascii="Cambria Math" w:eastAsiaTheme="majorEastAsia" w:hAnsi="Cambria Math" w:cstheme="majorBidi"/>
                        <w:sz w:val="22"/>
                      </w:rPr>
                      <m:t>y</m:t>
                    </m:r>
                  </m:e>
                  <m:sub>
                    <m:r>
                      <w:rPr>
                        <w:rFonts w:ascii="Cambria Math" w:eastAsiaTheme="majorEastAsia" w:hAnsi="Cambria Math" w:cstheme="majorBidi"/>
                        <w:sz w:val="22"/>
                      </w:rPr>
                      <m:t>i</m:t>
                    </m:r>
                  </m:sub>
                </m:sSub>
              </m:e>
            </m:d>
            <m:sSub>
              <m:sSubPr>
                <m:ctrlPr>
                  <w:rPr>
                    <w:rFonts w:ascii="Cambria Math" w:eastAsiaTheme="majorEastAsia" w:hAnsi="Cambria Math" w:cstheme="majorBidi"/>
                    <w:sz w:val="22"/>
                  </w:rPr>
                </m:ctrlPr>
              </m:sSubPr>
              <m:e/>
              <m:sub>
                <m:r>
                  <w:rPr>
                    <w:rFonts w:ascii="Cambria Math" w:eastAsiaTheme="majorEastAsia" w:hAnsi="Cambria Math" w:cstheme="majorBidi"/>
                    <w:sz w:val="22"/>
                  </w:rPr>
                  <m:t>i=1</m:t>
                </m:r>
              </m:sub>
            </m:sSub>
          </m:e>
        </m:d>
        <m:sSup>
          <m:sSupPr>
            <m:ctrlPr>
              <w:rPr>
                <w:rFonts w:ascii="Cambria Math" w:eastAsiaTheme="majorEastAsia" w:hAnsi="Cambria Math" w:cstheme="majorBidi"/>
                <w:sz w:val="22"/>
              </w:rPr>
            </m:ctrlPr>
          </m:sSupPr>
          <m:e/>
          <m:sup>
            <m:r>
              <w:rPr>
                <w:rFonts w:ascii="Cambria Math" w:eastAsiaTheme="majorEastAsia" w:hAnsi="Cambria Math" w:cstheme="majorBidi"/>
                <w:sz w:val="22"/>
              </w:rPr>
              <m:t>N</m:t>
            </m:r>
          </m:sup>
        </m:sSup>
      </m:oMath>
      <w:r>
        <w:rPr>
          <w:rFonts w:asciiTheme="majorHAnsi" w:eastAsiaTheme="majorEastAsia" w:hAnsiTheme="majorHAnsi" w:cstheme="majorBidi"/>
        </w:rPr>
        <w:t xml:space="preserve"> o rozmiarze </w:t>
      </w:r>
      <m:oMath>
        <m:r>
          <w:rPr>
            <w:rFonts w:ascii="Cambria Math" w:eastAsiaTheme="majorEastAsia" w:hAnsi="Cambria Math" w:cstheme="majorBidi"/>
            <w:sz w:val="22"/>
          </w:rPr>
          <m:t>N</m:t>
        </m:r>
      </m:oMath>
      <w:r>
        <w:rPr>
          <w:rFonts w:asciiTheme="majorHAnsi" w:eastAsiaTheme="majorEastAsia" w:hAnsiTheme="majorHAnsi" w:cstheme="majorBidi"/>
        </w:rPr>
        <w:t>. Otrzymujemy empiryczne ryzyko:</w:t>
      </w:r>
    </w:p>
    <w:p w14:paraId="01000009" w14:textId="77777777" w:rsidR="006F4D66" w:rsidRDefault="00000000" w:rsidP="00AB1234">
      <w:pPr>
        <w:keepLines/>
        <w:spacing w:before="140" w:after="140"/>
        <w:jc w:val="center"/>
        <w:rPr>
          <w:rFonts w:asciiTheme="majorHAnsi" w:eastAsiaTheme="majorEastAsia" w:hAnsiTheme="majorHAnsi" w:cstheme="majorBidi"/>
        </w:rPr>
      </w:pPr>
      <m:oMathPara>
        <m:oMath>
          <m:sSup>
            <m:sSupPr>
              <m:ctrlPr>
                <w:rPr>
                  <w:rFonts w:ascii="Cambria Math" w:eastAsiaTheme="majorEastAsia" w:hAnsi="Cambria Math" w:cstheme="majorBidi"/>
                  <w:sz w:val="22"/>
                </w:rPr>
              </m:ctrlPr>
            </m:sSupPr>
            <m:e>
              <m:r>
                <w:rPr>
                  <w:rFonts w:ascii="Cambria Math" w:eastAsiaTheme="majorEastAsia" w:hAnsi="Cambria Math" w:cstheme="majorBidi"/>
                  <w:sz w:val="22"/>
                </w:rPr>
                <m:t>θ</m:t>
              </m:r>
            </m:e>
            <m:sup>
              <m:r>
                <w:rPr>
                  <w:rFonts w:ascii="Cambria Math" w:eastAsiaTheme="majorEastAsia" w:hAnsi="Cambria Math" w:cstheme="majorBidi"/>
                  <w:sz w:val="22"/>
                </w:rPr>
                <m:t>*</m:t>
              </m:r>
            </m:sup>
          </m:sSup>
          <m:r>
            <w:rPr>
              <w:rFonts w:ascii="Cambria Math" w:eastAsiaTheme="majorEastAsia" w:hAnsi="Cambria Math" w:cstheme="majorBidi"/>
              <w:sz w:val="22"/>
            </w:rPr>
            <m:t>≈</m:t>
          </m:r>
          <m:limLow>
            <m:limLowPr>
              <m:ctrlPr>
                <w:rPr>
                  <w:rFonts w:ascii="Cambria Math" w:eastAsiaTheme="majorEastAsia" w:hAnsi="Cambria Math" w:cstheme="majorBidi"/>
                  <w:sz w:val="22"/>
                </w:rPr>
              </m:ctrlPr>
            </m:limLowPr>
            <m:e>
              <m:r>
                <m:rPr>
                  <m:sty m:val="p"/>
                </m:rPr>
                <w:rPr>
                  <w:rFonts w:ascii="Cambria Math" w:eastAsiaTheme="majorEastAsia" w:hAnsi="Cambria Math" w:cstheme="majorBidi"/>
                  <w:sz w:val="22"/>
                </w:rPr>
                <m:t>argmin</m:t>
              </m:r>
            </m:e>
            <m:lim>
              <m:r>
                <w:rPr>
                  <w:rFonts w:ascii="Cambria Math" w:eastAsiaTheme="majorEastAsia" w:hAnsi="Cambria Math" w:cstheme="majorBidi"/>
                  <w:sz w:val="22"/>
                </w:rPr>
                <m:t>θ</m:t>
              </m:r>
            </m:lim>
          </m:limLow>
          <m:f>
            <m:fPr>
              <m:ctrlPr>
                <w:rPr>
                  <w:rFonts w:ascii="Cambria Math" w:eastAsiaTheme="majorEastAsia" w:hAnsi="Cambria Math" w:cstheme="majorBidi"/>
                  <w:sz w:val="22"/>
                </w:rPr>
              </m:ctrlPr>
            </m:fPr>
            <m:num>
              <m:r>
                <w:rPr>
                  <w:rFonts w:ascii="Cambria Math" w:eastAsiaTheme="majorEastAsia" w:hAnsi="Cambria Math" w:cstheme="majorBidi"/>
                  <w:sz w:val="22"/>
                </w:rPr>
                <m:t>1</m:t>
              </m:r>
            </m:num>
            <m:den>
              <m:r>
                <w:rPr>
                  <w:rFonts w:ascii="Cambria Math" w:eastAsiaTheme="majorEastAsia" w:hAnsi="Cambria Math" w:cstheme="majorBidi"/>
                  <w:sz w:val="22"/>
                </w:rPr>
                <m:t>N</m:t>
              </m:r>
            </m:den>
          </m:f>
          <m:nary>
            <m:naryPr>
              <m:chr m:val="∑"/>
              <m:limLoc m:val="undOvr"/>
              <m:ctrlPr>
                <w:rPr>
                  <w:rFonts w:ascii="Cambria Math" w:eastAsiaTheme="majorEastAsia" w:hAnsi="Cambria Math" w:cstheme="majorBidi"/>
                  <w:sz w:val="22"/>
                </w:rPr>
              </m:ctrlPr>
            </m:naryPr>
            <m:sub>
              <m:r>
                <w:rPr>
                  <w:rFonts w:ascii="Cambria Math" w:eastAsiaTheme="majorEastAsia" w:hAnsi="Cambria Math" w:cstheme="majorBidi"/>
                  <w:sz w:val="22"/>
                </w:rPr>
                <m:t>i=1</m:t>
              </m:r>
            </m:sub>
            <m:sup>
              <m:r>
                <w:rPr>
                  <w:rFonts w:ascii="Cambria Math" w:eastAsiaTheme="majorEastAsia" w:hAnsi="Cambria Math" w:cstheme="majorBidi"/>
                  <w:sz w:val="22"/>
                </w:rPr>
                <m:t>N</m:t>
              </m:r>
            </m:sup>
            <m:e>
              <m:r>
                <m:rPr>
                  <m:scr m:val="script"/>
                </m:rPr>
                <w:rPr>
                  <w:rFonts w:ascii="Cambria Math" w:eastAsiaTheme="majorEastAsia" w:hAnsi="Cambria Math" w:cstheme="majorBidi"/>
                  <w:sz w:val="22"/>
                </w:rPr>
                <m:t>L</m:t>
              </m:r>
              <m:d>
                <m:dPr>
                  <m:ctrlPr>
                    <w:rPr>
                      <w:rFonts w:ascii="Cambria Math" w:eastAsiaTheme="majorEastAsia" w:hAnsi="Cambria Math" w:cstheme="majorBidi"/>
                      <w:sz w:val="22"/>
                    </w:rPr>
                  </m:ctrlPr>
                </m:dPr>
                <m:e>
                  <m:r>
                    <w:rPr>
                      <w:rFonts w:ascii="Cambria Math" w:eastAsiaTheme="majorEastAsia" w:hAnsi="Cambria Math" w:cstheme="majorBidi"/>
                      <w:sz w:val="22"/>
                    </w:rPr>
                    <m:t>f</m:t>
                  </m:r>
                  <m:d>
                    <m:dPr>
                      <m:ctrlPr>
                        <w:rPr>
                          <w:rFonts w:ascii="Cambria Math" w:eastAsiaTheme="majorEastAsia" w:hAnsi="Cambria Math" w:cstheme="majorBidi"/>
                          <w:sz w:val="22"/>
                        </w:rPr>
                      </m:ctrlPr>
                    </m:dPr>
                    <m:e>
                      <m:sSub>
                        <m:sSubPr>
                          <m:ctrlPr>
                            <w:rPr>
                              <w:rFonts w:ascii="Cambria Math" w:eastAsiaTheme="majorEastAsia" w:hAnsi="Cambria Math" w:cstheme="majorBidi"/>
                              <w:sz w:val="22"/>
                            </w:rPr>
                          </m:ctrlPr>
                        </m:sSubPr>
                        <m:e>
                          <m:r>
                            <m:rPr>
                              <m:sty m:val="b"/>
                            </m:rPr>
                            <w:rPr>
                              <w:rFonts w:ascii="Cambria Math" w:eastAsiaTheme="majorEastAsia" w:hAnsi="Cambria Math" w:cstheme="majorBidi"/>
                              <w:sz w:val="22"/>
                            </w:rPr>
                            <m:t>x</m:t>
                          </m:r>
                        </m:e>
                        <m:sub>
                          <m:r>
                            <w:rPr>
                              <w:rFonts w:ascii="Cambria Math" w:eastAsiaTheme="majorEastAsia" w:hAnsi="Cambria Math" w:cstheme="majorBidi"/>
                              <w:sz w:val="22"/>
                            </w:rPr>
                            <m:t>i</m:t>
                          </m:r>
                        </m:sub>
                      </m:sSub>
                      <m:r>
                        <w:rPr>
                          <w:rFonts w:ascii="Cambria Math" w:eastAsiaTheme="majorEastAsia" w:hAnsi="Cambria Math" w:cstheme="majorBidi"/>
                          <w:sz w:val="22"/>
                        </w:rPr>
                        <m:t>;θ</m:t>
                      </m:r>
                    </m:e>
                  </m:d>
                </m:e>
              </m:d>
              <m:r>
                <w:rPr>
                  <w:rFonts w:ascii="Cambria Math" w:eastAsiaTheme="majorEastAsia" w:hAnsi="Cambria Math" w:cstheme="majorBidi"/>
                  <w:sz w:val="22"/>
                </w:rPr>
                <m:t>,</m:t>
              </m:r>
              <m:sSub>
                <m:sSubPr>
                  <m:ctrlPr>
                    <w:rPr>
                      <w:rFonts w:ascii="Cambria Math" w:eastAsiaTheme="majorEastAsia" w:hAnsi="Cambria Math" w:cstheme="majorBidi"/>
                      <w:sz w:val="22"/>
                    </w:rPr>
                  </m:ctrlPr>
                </m:sSubPr>
                <m:e>
                  <m:r>
                    <w:rPr>
                      <w:rFonts w:ascii="Cambria Math" w:eastAsiaTheme="majorEastAsia" w:hAnsi="Cambria Math" w:cstheme="majorBidi"/>
                      <w:sz w:val="22"/>
                    </w:rPr>
                    <m:t>y</m:t>
                  </m:r>
                </m:e>
                <m:sub>
                  <m:r>
                    <w:rPr>
                      <w:rFonts w:ascii="Cambria Math" w:eastAsiaTheme="majorEastAsia" w:hAnsi="Cambria Math" w:cstheme="majorBidi"/>
                      <w:sz w:val="22"/>
                    </w:rPr>
                    <m:t>i</m:t>
                  </m:r>
                </m:sub>
              </m:sSub>
            </m:e>
          </m:nary>
        </m:oMath>
      </m:oMathPara>
    </w:p>
    <w:p w14:paraId="0100000A"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Jest to zasada </w:t>
      </w:r>
      <w:r>
        <w:rPr>
          <w:rFonts w:asciiTheme="majorHAnsi" w:eastAsiaTheme="majorEastAsia" w:hAnsiTheme="majorHAnsi" w:cstheme="majorBidi"/>
          <w:i/>
          <w:iCs/>
        </w:rPr>
        <w:t>minimalizacji empirycznego ryzyka</w:t>
      </w:r>
      <w:r>
        <w:rPr>
          <w:rFonts w:asciiTheme="majorHAnsi" w:eastAsiaTheme="majorEastAsia" w:hAnsiTheme="majorHAnsi" w:cstheme="majorBidi"/>
        </w:rPr>
        <w:t xml:space="preserve"> (ang. </w:t>
      </w:r>
      <w:r>
        <w:rPr>
          <w:rFonts w:asciiTheme="majorHAnsi" w:eastAsiaTheme="majorEastAsia" w:hAnsiTheme="majorHAnsi" w:cstheme="majorBidi"/>
          <w:i/>
          <w:iCs/>
        </w:rPr>
        <w:t>empirical risk minimization, ERM</w:t>
      </w:r>
      <w:r>
        <w:rPr>
          <w:rFonts w:asciiTheme="majorHAnsi" w:eastAsiaTheme="majorEastAsia" w:hAnsiTheme="majorHAnsi" w:cstheme="majorBidi"/>
        </w:rPr>
        <w:t>). Uczenie realizowane jest iteracyjnie – w każdym kroku model wykonuje propagację w przód, oblicza stratę, wylicza gradienty metodą propagacji wstecznej i aktualizuje parametry.</w:t>
      </w:r>
    </w:p>
    <w:p w14:paraId="5A72A12A" w14:textId="77777777" w:rsidR="005744D1" w:rsidRDefault="005744D1" w:rsidP="00AB1234">
      <w:pPr>
        <w:spacing w:after="140" w:line="288" w:lineRule="auto"/>
        <w:jc w:val="both"/>
        <w:rPr>
          <w:rFonts w:asciiTheme="majorHAnsi" w:eastAsiaTheme="majorEastAsia" w:hAnsiTheme="majorHAnsi" w:cstheme="majorBidi"/>
        </w:rPr>
      </w:pPr>
    </w:p>
    <w:p w14:paraId="0100000B" w14:textId="77777777" w:rsidR="006F4D66" w:rsidRDefault="00000000" w:rsidP="005744D1">
      <w:pPr>
        <w:pStyle w:val="Nagwek2"/>
      </w:pPr>
      <w:bookmarkStart w:id="7" w:name="_Toc229415773"/>
      <w:r>
        <w:t>3. Sztuczny neuron – model matematyczny</w:t>
      </w:r>
      <w:bookmarkEnd w:id="7"/>
    </w:p>
    <w:p w14:paraId="0100000C"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Podstawową jednostką obliczeniową sieci głębokiej jest sztuczny neuron, będący matematycznym modelem neuronu biologicznego. Neuron o </w:t>
      </w:r>
      <m:oMath>
        <m:r>
          <w:rPr>
            <w:rFonts w:ascii="Cambria Math" w:eastAsiaTheme="majorEastAsia" w:hAnsi="Cambria Math" w:cstheme="majorBidi"/>
            <w:sz w:val="22"/>
          </w:rPr>
          <m:t>n</m:t>
        </m:r>
      </m:oMath>
      <w:r>
        <w:rPr>
          <w:rFonts w:asciiTheme="majorHAnsi" w:eastAsiaTheme="majorEastAsia" w:hAnsiTheme="majorHAnsi" w:cstheme="majorBidi"/>
        </w:rPr>
        <w:t xml:space="preserve"> wejściach oblicza wynik w dwóch krokach.</w:t>
      </w:r>
    </w:p>
    <w:p w14:paraId="0100000D" w14:textId="77777777" w:rsidR="006F4D66" w:rsidRPr="005744D1" w:rsidRDefault="00000000" w:rsidP="00AB1234">
      <w:pPr>
        <w:pStyle w:val="Heading2"/>
        <w:spacing w:before="240" w:after="120"/>
        <w:rPr>
          <w:color w:val="auto"/>
        </w:rPr>
      </w:pPr>
      <w:bookmarkStart w:id="8" w:name="_Toc229415774"/>
      <w:r w:rsidRPr="005744D1">
        <w:rPr>
          <w:color w:val="auto"/>
        </w:rPr>
        <w:t>3.1. Krok 1 – suma ważona (preaktywacja)</w:t>
      </w:r>
      <w:bookmarkEnd w:id="8"/>
    </w:p>
    <w:p w14:paraId="0100000E"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Neuron najpierw oblicza </w:t>
      </w:r>
      <w:r>
        <w:rPr>
          <w:rFonts w:asciiTheme="majorHAnsi" w:eastAsiaTheme="majorEastAsia" w:hAnsiTheme="majorHAnsi" w:cstheme="majorBidi"/>
          <w:b/>
          <w:bCs/>
        </w:rPr>
        <w:t>sumę ważoną</w:t>
      </w:r>
      <w:r>
        <w:rPr>
          <w:rFonts w:asciiTheme="majorHAnsi" w:eastAsiaTheme="majorEastAsia" w:hAnsiTheme="majorHAnsi" w:cstheme="majorBidi"/>
        </w:rPr>
        <w:t xml:space="preserve"> swoich wejść </w:t>
      </w:r>
      <m:oMath>
        <m:sSub>
          <m:sSubPr>
            <m:ctrlPr>
              <w:rPr>
                <w:rFonts w:ascii="Cambria Math" w:eastAsiaTheme="majorEastAsia" w:hAnsi="Cambria Math" w:cstheme="majorBidi"/>
                <w:sz w:val="22"/>
              </w:rPr>
            </m:ctrlPr>
          </m:sSubPr>
          <m:e>
            <m:r>
              <w:rPr>
                <w:rFonts w:ascii="Cambria Math" w:eastAsiaTheme="majorEastAsia" w:hAnsi="Cambria Math" w:cstheme="majorBidi"/>
                <w:sz w:val="22"/>
              </w:rPr>
              <m:t>x</m:t>
            </m:r>
          </m:e>
          <m:sub>
            <m:r>
              <w:rPr>
                <w:rFonts w:ascii="Cambria Math" w:eastAsiaTheme="majorEastAsia" w:hAnsi="Cambria Math" w:cstheme="majorBidi"/>
                <w:sz w:val="22"/>
              </w:rPr>
              <m:t>1</m:t>
            </m:r>
          </m:sub>
        </m:sSub>
        <m:r>
          <w:rPr>
            <w:rFonts w:ascii="Cambria Math" w:eastAsiaTheme="majorEastAsia" w:hAnsi="Cambria Math" w:cstheme="majorBidi"/>
            <w:sz w:val="22"/>
          </w:rPr>
          <m:t>,</m:t>
        </m:r>
        <m:sSub>
          <m:sSubPr>
            <m:ctrlPr>
              <w:rPr>
                <w:rFonts w:ascii="Cambria Math" w:eastAsiaTheme="majorEastAsia" w:hAnsi="Cambria Math" w:cstheme="majorBidi"/>
                <w:sz w:val="22"/>
              </w:rPr>
            </m:ctrlPr>
          </m:sSubPr>
          <m:e>
            <m:r>
              <w:rPr>
                <w:rFonts w:ascii="Cambria Math" w:eastAsiaTheme="majorEastAsia" w:hAnsi="Cambria Math" w:cstheme="majorBidi"/>
                <w:sz w:val="22"/>
              </w:rPr>
              <m:t>x</m:t>
            </m:r>
          </m:e>
          <m:sub>
            <m:r>
              <w:rPr>
                <w:rFonts w:ascii="Cambria Math" w:eastAsiaTheme="majorEastAsia" w:hAnsi="Cambria Math" w:cstheme="majorBidi"/>
                <w:sz w:val="22"/>
              </w:rPr>
              <m:t>2</m:t>
            </m:r>
          </m:sub>
        </m:sSub>
        <m:r>
          <w:rPr>
            <w:rFonts w:ascii="Cambria Math" w:eastAsiaTheme="majorEastAsia" w:hAnsi="Cambria Math" w:cstheme="majorBidi"/>
            <w:sz w:val="22"/>
          </w:rPr>
          <m:t>,…,</m:t>
        </m:r>
        <m:sSub>
          <m:sSubPr>
            <m:ctrlPr>
              <w:rPr>
                <w:rFonts w:ascii="Cambria Math" w:eastAsiaTheme="majorEastAsia" w:hAnsi="Cambria Math" w:cstheme="majorBidi"/>
                <w:sz w:val="22"/>
              </w:rPr>
            </m:ctrlPr>
          </m:sSubPr>
          <m:e>
            <m:r>
              <w:rPr>
                <w:rFonts w:ascii="Cambria Math" w:eastAsiaTheme="majorEastAsia" w:hAnsi="Cambria Math" w:cstheme="majorBidi"/>
                <w:sz w:val="22"/>
              </w:rPr>
              <m:t>x</m:t>
            </m:r>
          </m:e>
          <m:sub>
            <m:r>
              <w:rPr>
                <w:rFonts w:ascii="Cambria Math" w:eastAsiaTheme="majorEastAsia" w:hAnsi="Cambria Math" w:cstheme="majorBidi"/>
                <w:sz w:val="22"/>
              </w:rPr>
              <m:t>n</m:t>
            </m:r>
          </m:sub>
        </m:sSub>
      </m:oMath>
      <w:r>
        <w:rPr>
          <w:rFonts w:asciiTheme="majorHAnsi" w:eastAsiaTheme="majorEastAsia" w:hAnsiTheme="majorHAnsi" w:cstheme="majorBidi"/>
        </w:rPr>
        <w:t xml:space="preserve"> z odpowiednimi wagami </w:t>
      </w:r>
      <m:oMath>
        <m:sSub>
          <m:sSubPr>
            <m:ctrlPr>
              <w:rPr>
                <w:rFonts w:ascii="Cambria Math" w:eastAsiaTheme="majorEastAsia" w:hAnsi="Cambria Math" w:cstheme="majorBidi"/>
                <w:sz w:val="22"/>
              </w:rPr>
            </m:ctrlPr>
          </m:sSubPr>
          <m:e>
            <m:r>
              <w:rPr>
                <w:rFonts w:ascii="Cambria Math" w:eastAsiaTheme="majorEastAsia" w:hAnsi="Cambria Math" w:cstheme="majorBidi"/>
                <w:sz w:val="22"/>
              </w:rPr>
              <m:t>w</m:t>
            </m:r>
          </m:e>
          <m:sub>
            <m:r>
              <w:rPr>
                <w:rFonts w:ascii="Cambria Math" w:eastAsiaTheme="majorEastAsia" w:hAnsi="Cambria Math" w:cstheme="majorBidi"/>
                <w:sz w:val="22"/>
              </w:rPr>
              <m:t>1</m:t>
            </m:r>
          </m:sub>
        </m:sSub>
        <m:r>
          <w:rPr>
            <w:rFonts w:ascii="Cambria Math" w:eastAsiaTheme="majorEastAsia" w:hAnsi="Cambria Math" w:cstheme="majorBidi"/>
            <w:sz w:val="22"/>
          </w:rPr>
          <m:t>,…,</m:t>
        </m:r>
        <m:sSub>
          <m:sSubPr>
            <m:ctrlPr>
              <w:rPr>
                <w:rFonts w:ascii="Cambria Math" w:eastAsiaTheme="majorEastAsia" w:hAnsi="Cambria Math" w:cstheme="majorBidi"/>
                <w:sz w:val="22"/>
              </w:rPr>
            </m:ctrlPr>
          </m:sSubPr>
          <m:e>
            <m:r>
              <w:rPr>
                <w:rFonts w:ascii="Cambria Math" w:eastAsiaTheme="majorEastAsia" w:hAnsi="Cambria Math" w:cstheme="majorBidi"/>
                <w:sz w:val="22"/>
              </w:rPr>
              <m:t>w</m:t>
            </m:r>
          </m:e>
          <m:sub>
            <m:r>
              <w:rPr>
                <w:rFonts w:ascii="Cambria Math" w:eastAsiaTheme="majorEastAsia" w:hAnsi="Cambria Math" w:cstheme="majorBidi"/>
                <w:sz w:val="22"/>
              </w:rPr>
              <m:t>n</m:t>
            </m:r>
          </m:sub>
        </m:sSub>
      </m:oMath>
      <w:r>
        <w:rPr>
          <w:rFonts w:asciiTheme="majorHAnsi" w:eastAsiaTheme="majorEastAsia" w:hAnsiTheme="majorHAnsi" w:cstheme="majorBidi"/>
        </w:rPr>
        <w:t xml:space="preserve"> oraz wyrazem wolnym (biasem) </w:t>
      </w:r>
      <m:oMath>
        <m:r>
          <w:rPr>
            <w:rFonts w:ascii="Cambria Math" w:eastAsiaTheme="majorEastAsia" w:hAnsi="Cambria Math" w:cstheme="majorBidi"/>
            <w:sz w:val="22"/>
          </w:rPr>
          <m:t>b</m:t>
        </m:r>
      </m:oMath>
      <w:r>
        <w:rPr>
          <w:rFonts w:asciiTheme="majorHAnsi" w:eastAsiaTheme="majorEastAsia" w:hAnsiTheme="majorHAnsi" w:cstheme="majorBidi"/>
        </w:rPr>
        <w:t>:</w:t>
      </w:r>
    </w:p>
    <w:p w14:paraId="0100000F" w14:textId="77777777" w:rsidR="006F4D66" w:rsidRDefault="00000000" w:rsidP="00AB1234">
      <w:pPr>
        <w:keepLines/>
        <w:spacing w:before="140" w:after="140"/>
        <w:jc w:val="center"/>
        <w:rPr>
          <w:rFonts w:asciiTheme="majorHAnsi" w:eastAsiaTheme="majorEastAsia" w:hAnsiTheme="majorHAnsi" w:cstheme="majorBidi"/>
        </w:rPr>
      </w:pPr>
      <m:oMathPara>
        <m:oMath>
          <m:r>
            <w:rPr>
              <w:rFonts w:ascii="Cambria Math" w:eastAsiaTheme="majorEastAsia" w:hAnsi="Cambria Math" w:cstheme="majorBidi"/>
              <w:sz w:val="22"/>
            </w:rPr>
            <m:t>z=</m:t>
          </m:r>
          <m:sSub>
            <m:sSubPr>
              <m:ctrlPr>
                <w:rPr>
                  <w:rFonts w:ascii="Cambria Math" w:eastAsiaTheme="majorEastAsia" w:hAnsi="Cambria Math" w:cstheme="majorBidi"/>
                  <w:sz w:val="22"/>
                </w:rPr>
              </m:ctrlPr>
            </m:sSubPr>
            <m:e>
              <m:r>
                <w:rPr>
                  <w:rFonts w:ascii="Cambria Math" w:eastAsiaTheme="majorEastAsia" w:hAnsi="Cambria Math" w:cstheme="majorBidi"/>
                  <w:sz w:val="22"/>
                </w:rPr>
                <m:t>w</m:t>
              </m:r>
            </m:e>
            <m:sub>
              <m:r>
                <w:rPr>
                  <w:rFonts w:ascii="Cambria Math" w:eastAsiaTheme="majorEastAsia" w:hAnsi="Cambria Math" w:cstheme="majorBidi"/>
                  <w:sz w:val="22"/>
                </w:rPr>
                <m:t>1</m:t>
              </m:r>
            </m:sub>
          </m:sSub>
          <m:sSub>
            <m:sSubPr>
              <m:ctrlPr>
                <w:rPr>
                  <w:rFonts w:ascii="Cambria Math" w:eastAsiaTheme="majorEastAsia" w:hAnsi="Cambria Math" w:cstheme="majorBidi"/>
                  <w:sz w:val="22"/>
                </w:rPr>
              </m:ctrlPr>
            </m:sSubPr>
            <m:e>
              <m:r>
                <w:rPr>
                  <w:rFonts w:ascii="Cambria Math" w:eastAsiaTheme="majorEastAsia" w:hAnsi="Cambria Math" w:cstheme="majorBidi"/>
                  <w:sz w:val="22"/>
                </w:rPr>
                <m:t>x</m:t>
              </m:r>
            </m:e>
            <m:sub>
              <m:r>
                <w:rPr>
                  <w:rFonts w:ascii="Cambria Math" w:eastAsiaTheme="majorEastAsia" w:hAnsi="Cambria Math" w:cstheme="majorBidi"/>
                  <w:sz w:val="22"/>
                </w:rPr>
                <m:t>1</m:t>
              </m:r>
            </m:sub>
          </m:sSub>
          <m:r>
            <w:rPr>
              <w:rFonts w:ascii="Cambria Math" w:eastAsiaTheme="majorEastAsia" w:hAnsi="Cambria Math" w:cstheme="majorBidi"/>
              <w:sz w:val="22"/>
            </w:rPr>
            <m:t>+</m:t>
          </m:r>
          <m:sSub>
            <m:sSubPr>
              <m:ctrlPr>
                <w:rPr>
                  <w:rFonts w:ascii="Cambria Math" w:eastAsiaTheme="majorEastAsia" w:hAnsi="Cambria Math" w:cstheme="majorBidi"/>
                  <w:sz w:val="22"/>
                </w:rPr>
              </m:ctrlPr>
            </m:sSubPr>
            <m:e>
              <m:r>
                <w:rPr>
                  <w:rFonts w:ascii="Cambria Math" w:eastAsiaTheme="majorEastAsia" w:hAnsi="Cambria Math" w:cstheme="majorBidi"/>
                  <w:sz w:val="22"/>
                </w:rPr>
                <m:t>w</m:t>
              </m:r>
            </m:e>
            <m:sub>
              <m:r>
                <w:rPr>
                  <w:rFonts w:ascii="Cambria Math" w:eastAsiaTheme="majorEastAsia" w:hAnsi="Cambria Math" w:cstheme="majorBidi"/>
                  <w:sz w:val="22"/>
                </w:rPr>
                <m:t>2</m:t>
              </m:r>
            </m:sub>
          </m:sSub>
          <m:sSub>
            <m:sSubPr>
              <m:ctrlPr>
                <w:rPr>
                  <w:rFonts w:ascii="Cambria Math" w:eastAsiaTheme="majorEastAsia" w:hAnsi="Cambria Math" w:cstheme="majorBidi"/>
                  <w:sz w:val="22"/>
                </w:rPr>
              </m:ctrlPr>
            </m:sSubPr>
            <m:e>
              <m:r>
                <w:rPr>
                  <w:rFonts w:ascii="Cambria Math" w:eastAsiaTheme="majorEastAsia" w:hAnsi="Cambria Math" w:cstheme="majorBidi"/>
                  <w:sz w:val="22"/>
                </w:rPr>
                <m:t>x</m:t>
              </m:r>
            </m:e>
            <m:sub>
              <m:r>
                <w:rPr>
                  <w:rFonts w:ascii="Cambria Math" w:eastAsiaTheme="majorEastAsia" w:hAnsi="Cambria Math" w:cstheme="majorBidi"/>
                  <w:sz w:val="22"/>
                </w:rPr>
                <m:t>2</m:t>
              </m:r>
            </m:sub>
          </m:sSub>
          <m:r>
            <w:rPr>
              <w:rFonts w:ascii="Cambria Math" w:eastAsiaTheme="majorEastAsia" w:hAnsi="Cambria Math" w:cstheme="majorBidi"/>
              <w:sz w:val="22"/>
            </w:rPr>
            <m:t>+…+</m:t>
          </m:r>
          <m:sSub>
            <m:sSubPr>
              <m:ctrlPr>
                <w:rPr>
                  <w:rFonts w:ascii="Cambria Math" w:eastAsiaTheme="majorEastAsia" w:hAnsi="Cambria Math" w:cstheme="majorBidi"/>
                  <w:sz w:val="22"/>
                </w:rPr>
              </m:ctrlPr>
            </m:sSubPr>
            <m:e>
              <m:r>
                <w:rPr>
                  <w:rFonts w:ascii="Cambria Math" w:eastAsiaTheme="majorEastAsia" w:hAnsi="Cambria Math" w:cstheme="majorBidi"/>
                  <w:sz w:val="22"/>
                </w:rPr>
                <m:t>w</m:t>
              </m:r>
            </m:e>
            <m:sub>
              <m:r>
                <w:rPr>
                  <w:rFonts w:ascii="Cambria Math" w:eastAsiaTheme="majorEastAsia" w:hAnsi="Cambria Math" w:cstheme="majorBidi"/>
                  <w:sz w:val="22"/>
                </w:rPr>
                <m:t>n</m:t>
              </m:r>
            </m:sub>
          </m:sSub>
          <m:sSub>
            <m:sSubPr>
              <m:ctrlPr>
                <w:rPr>
                  <w:rFonts w:ascii="Cambria Math" w:eastAsiaTheme="majorEastAsia" w:hAnsi="Cambria Math" w:cstheme="majorBidi"/>
                  <w:sz w:val="22"/>
                </w:rPr>
              </m:ctrlPr>
            </m:sSubPr>
            <m:e>
              <m:r>
                <w:rPr>
                  <w:rFonts w:ascii="Cambria Math" w:eastAsiaTheme="majorEastAsia" w:hAnsi="Cambria Math" w:cstheme="majorBidi"/>
                  <w:sz w:val="22"/>
                </w:rPr>
                <m:t>x</m:t>
              </m:r>
            </m:e>
            <m:sub>
              <m:r>
                <w:rPr>
                  <w:rFonts w:ascii="Cambria Math" w:eastAsiaTheme="majorEastAsia" w:hAnsi="Cambria Math" w:cstheme="majorBidi"/>
                  <w:sz w:val="22"/>
                </w:rPr>
                <m:t>n</m:t>
              </m:r>
            </m:sub>
          </m:sSub>
          <m:r>
            <w:rPr>
              <w:rFonts w:ascii="Cambria Math" w:eastAsiaTheme="majorEastAsia" w:hAnsi="Cambria Math" w:cstheme="majorBidi"/>
              <w:sz w:val="22"/>
            </w:rPr>
            <m:t>+b=</m:t>
          </m:r>
          <m:nary>
            <m:naryPr>
              <m:chr m:val="∑"/>
              <m:limLoc m:val="undOvr"/>
              <m:ctrlPr>
                <w:rPr>
                  <w:rFonts w:ascii="Cambria Math" w:eastAsiaTheme="majorEastAsia" w:hAnsi="Cambria Math" w:cstheme="majorBidi"/>
                  <w:sz w:val="22"/>
                </w:rPr>
              </m:ctrlPr>
            </m:naryPr>
            <m:sub>
              <m:r>
                <w:rPr>
                  <w:rFonts w:ascii="Cambria Math" w:eastAsiaTheme="majorEastAsia" w:hAnsi="Cambria Math" w:cstheme="majorBidi"/>
                  <w:sz w:val="22"/>
                </w:rPr>
                <m:t>i=1</m:t>
              </m:r>
            </m:sub>
            <m:sup>
              <m:r>
                <w:rPr>
                  <w:rFonts w:ascii="Cambria Math" w:eastAsiaTheme="majorEastAsia" w:hAnsi="Cambria Math" w:cstheme="majorBidi"/>
                  <w:sz w:val="22"/>
                </w:rPr>
                <m:t>n</m:t>
              </m:r>
            </m:sup>
            <m:e>
              <m:sSub>
                <m:sSubPr>
                  <m:ctrlPr>
                    <w:rPr>
                      <w:rFonts w:ascii="Cambria Math" w:eastAsiaTheme="majorEastAsia" w:hAnsi="Cambria Math" w:cstheme="majorBidi"/>
                      <w:sz w:val="22"/>
                    </w:rPr>
                  </m:ctrlPr>
                </m:sSubPr>
                <m:e>
                  <m:r>
                    <w:rPr>
                      <w:rFonts w:ascii="Cambria Math" w:eastAsiaTheme="majorEastAsia" w:hAnsi="Cambria Math" w:cstheme="majorBidi"/>
                      <w:sz w:val="22"/>
                    </w:rPr>
                    <m:t>w</m:t>
                  </m:r>
                </m:e>
                <m:sub>
                  <m:r>
                    <w:rPr>
                      <w:rFonts w:ascii="Cambria Math" w:eastAsiaTheme="majorEastAsia" w:hAnsi="Cambria Math" w:cstheme="majorBidi"/>
                      <w:sz w:val="22"/>
                    </w:rPr>
                    <m:t>i</m:t>
                  </m:r>
                </m:sub>
              </m:sSub>
              <m:sSub>
                <m:sSubPr>
                  <m:ctrlPr>
                    <w:rPr>
                      <w:rFonts w:ascii="Cambria Math" w:eastAsiaTheme="majorEastAsia" w:hAnsi="Cambria Math" w:cstheme="majorBidi"/>
                      <w:sz w:val="22"/>
                    </w:rPr>
                  </m:ctrlPr>
                </m:sSubPr>
                <m:e>
                  <m:r>
                    <w:rPr>
                      <w:rFonts w:ascii="Cambria Math" w:eastAsiaTheme="majorEastAsia" w:hAnsi="Cambria Math" w:cstheme="majorBidi"/>
                      <w:sz w:val="22"/>
                    </w:rPr>
                    <m:t>x</m:t>
                  </m:r>
                </m:e>
                <m:sub>
                  <m:r>
                    <w:rPr>
                      <w:rFonts w:ascii="Cambria Math" w:eastAsiaTheme="majorEastAsia" w:hAnsi="Cambria Math" w:cstheme="majorBidi"/>
                      <w:sz w:val="22"/>
                    </w:rPr>
                    <m:t>i</m:t>
                  </m:r>
                </m:sub>
              </m:sSub>
            </m:e>
          </m:nary>
          <m:r>
            <w:rPr>
              <w:rFonts w:ascii="Cambria Math" w:eastAsiaTheme="majorEastAsia" w:hAnsi="Cambria Math" w:cstheme="majorBidi"/>
              <w:sz w:val="22"/>
            </w:rPr>
            <m:t>+b</m:t>
          </m:r>
        </m:oMath>
      </m:oMathPara>
    </w:p>
    <w:p w14:paraId="01000010"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W notacji wektorowej, definiując wektory kolumnowe </w:t>
      </w:r>
      <m:oMath>
        <m:r>
          <m:rPr>
            <m:sty m:val="b"/>
          </m:rPr>
          <w:rPr>
            <w:rFonts w:ascii="Cambria Math" w:eastAsiaTheme="majorEastAsia" w:hAnsi="Cambria Math" w:cstheme="majorBidi"/>
            <w:sz w:val="22"/>
          </w:rPr>
          <m:t>w</m:t>
        </m:r>
        <m:r>
          <w:rPr>
            <w:rFonts w:ascii="Cambria Math" w:eastAsiaTheme="majorEastAsia" w:hAnsi="Cambria Math" w:cstheme="majorBidi"/>
            <w:sz w:val="22"/>
          </w:rPr>
          <m:t>=</m:t>
        </m:r>
        <m:d>
          <m:dPr>
            <m:begChr m:val="["/>
            <m:endChr m:val="]"/>
            <m:ctrlPr>
              <w:rPr>
                <w:rFonts w:ascii="Cambria Math" w:eastAsiaTheme="majorEastAsia" w:hAnsi="Cambria Math" w:cstheme="majorBidi"/>
                <w:sz w:val="22"/>
              </w:rPr>
            </m:ctrlPr>
          </m:dPr>
          <m:e>
            <m:sSub>
              <m:sSubPr>
                <m:ctrlPr>
                  <w:rPr>
                    <w:rFonts w:ascii="Cambria Math" w:eastAsiaTheme="majorEastAsia" w:hAnsi="Cambria Math" w:cstheme="majorBidi"/>
                    <w:sz w:val="22"/>
                  </w:rPr>
                </m:ctrlPr>
              </m:sSubPr>
              <m:e>
                <m:r>
                  <w:rPr>
                    <w:rFonts w:ascii="Cambria Math" w:eastAsiaTheme="majorEastAsia" w:hAnsi="Cambria Math" w:cstheme="majorBidi"/>
                    <w:sz w:val="22"/>
                  </w:rPr>
                  <m:t>w</m:t>
                </m:r>
              </m:e>
              <m:sub>
                <m:r>
                  <w:rPr>
                    <w:rFonts w:ascii="Cambria Math" w:eastAsiaTheme="majorEastAsia" w:hAnsi="Cambria Math" w:cstheme="majorBidi"/>
                    <w:sz w:val="22"/>
                  </w:rPr>
                  <m:t>1</m:t>
                </m:r>
              </m:sub>
            </m:sSub>
            <m:r>
              <w:rPr>
                <w:rFonts w:ascii="Cambria Math" w:eastAsiaTheme="majorEastAsia" w:hAnsi="Cambria Math" w:cstheme="majorBidi"/>
                <w:sz w:val="22"/>
              </w:rPr>
              <m:t>,…,</m:t>
            </m:r>
            <m:sSub>
              <m:sSubPr>
                <m:ctrlPr>
                  <w:rPr>
                    <w:rFonts w:ascii="Cambria Math" w:eastAsiaTheme="majorEastAsia" w:hAnsi="Cambria Math" w:cstheme="majorBidi"/>
                    <w:sz w:val="22"/>
                  </w:rPr>
                </m:ctrlPr>
              </m:sSubPr>
              <m:e>
                <m:r>
                  <w:rPr>
                    <w:rFonts w:ascii="Cambria Math" w:eastAsiaTheme="majorEastAsia" w:hAnsi="Cambria Math" w:cstheme="majorBidi"/>
                    <w:sz w:val="22"/>
                  </w:rPr>
                  <m:t>w</m:t>
                </m:r>
              </m:e>
              <m:sub>
                <m:r>
                  <w:rPr>
                    <w:rFonts w:ascii="Cambria Math" w:eastAsiaTheme="majorEastAsia" w:hAnsi="Cambria Math" w:cstheme="majorBidi"/>
                    <w:sz w:val="22"/>
                  </w:rPr>
                  <m:t>n</m:t>
                </m:r>
              </m:sub>
            </m:sSub>
          </m:e>
        </m:d>
        <m:sSup>
          <m:sSupPr>
            <m:ctrlPr>
              <w:rPr>
                <w:rFonts w:ascii="Cambria Math" w:eastAsiaTheme="majorEastAsia" w:hAnsi="Cambria Math" w:cstheme="majorBidi"/>
                <w:sz w:val="22"/>
              </w:rPr>
            </m:ctrlPr>
          </m:sSupPr>
          <m:e/>
          <m:sup>
            <m:r>
              <w:rPr>
                <w:rFonts w:ascii="Cambria Math" w:eastAsiaTheme="majorEastAsia" w:hAnsi="Cambria Math" w:cstheme="majorBidi"/>
                <w:sz w:val="22"/>
              </w:rPr>
              <m:t>T</m:t>
            </m:r>
          </m:sup>
        </m:sSup>
      </m:oMath>
      <w:r>
        <w:rPr>
          <w:rFonts w:asciiTheme="majorHAnsi" w:eastAsiaTheme="majorEastAsia" w:hAnsiTheme="majorHAnsi" w:cstheme="majorBidi"/>
        </w:rPr>
        <w:t xml:space="preserve"> oraz </w:t>
      </w:r>
      <m:oMath>
        <m:r>
          <m:rPr>
            <m:sty m:val="b"/>
          </m:rPr>
          <w:rPr>
            <w:rFonts w:ascii="Cambria Math" w:eastAsiaTheme="majorEastAsia" w:hAnsi="Cambria Math" w:cstheme="majorBidi"/>
            <w:sz w:val="22"/>
          </w:rPr>
          <m:t>x</m:t>
        </m:r>
        <m:r>
          <w:rPr>
            <w:rFonts w:ascii="Cambria Math" w:eastAsiaTheme="majorEastAsia" w:hAnsi="Cambria Math" w:cstheme="majorBidi"/>
            <w:sz w:val="22"/>
          </w:rPr>
          <m:t>=</m:t>
        </m:r>
        <m:d>
          <m:dPr>
            <m:begChr m:val="["/>
            <m:endChr m:val="]"/>
            <m:ctrlPr>
              <w:rPr>
                <w:rFonts w:ascii="Cambria Math" w:eastAsiaTheme="majorEastAsia" w:hAnsi="Cambria Math" w:cstheme="majorBidi"/>
                <w:sz w:val="22"/>
              </w:rPr>
            </m:ctrlPr>
          </m:dPr>
          <m:e>
            <m:sSub>
              <m:sSubPr>
                <m:ctrlPr>
                  <w:rPr>
                    <w:rFonts w:ascii="Cambria Math" w:eastAsiaTheme="majorEastAsia" w:hAnsi="Cambria Math" w:cstheme="majorBidi"/>
                    <w:sz w:val="22"/>
                  </w:rPr>
                </m:ctrlPr>
              </m:sSubPr>
              <m:e>
                <m:r>
                  <w:rPr>
                    <w:rFonts w:ascii="Cambria Math" w:eastAsiaTheme="majorEastAsia" w:hAnsi="Cambria Math" w:cstheme="majorBidi"/>
                    <w:sz w:val="22"/>
                  </w:rPr>
                  <m:t>x</m:t>
                </m:r>
              </m:e>
              <m:sub>
                <m:r>
                  <w:rPr>
                    <w:rFonts w:ascii="Cambria Math" w:eastAsiaTheme="majorEastAsia" w:hAnsi="Cambria Math" w:cstheme="majorBidi"/>
                    <w:sz w:val="22"/>
                  </w:rPr>
                  <m:t>1</m:t>
                </m:r>
              </m:sub>
            </m:sSub>
            <m:r>
              <w:rPr>
                <w:rFonts w:ascii="Cambria Math" w:eastAsiaTheme="majorEastAsia" w:hAnsi="Cambria Math" w:cstheme="majorBidi"/>
                <w:sz w:val="22"/>
              </w:rPr>
              <m:t>,…,</m:t>
            </m:r>
            <m:sSub>
              <m:sSubPr>
                <m:ctrlPr>
                  <w:rPr>
                    <w:rFonts w:ascii="Cambria Math" w:eastAsiaTheme="majorEastAsia" w:hAnsi="Cambria Math" w:cstheme="majorBidi"/>
                    <w:sz w:val="22"/>
                  </w:rPr>
                </m:ctrlPr>
              </m:sSubPr>
              <m:e>
                <m:r>
                  <w:rPr>
                    <w:rFonts w:ascii="Cambria Math" w:eastAsiaTheme="majorEastAsia" w:hAnsi="Cambria Math" w:cstheme="majorBidi"/>
                    <w:sz w:val="22"/>
                  </w:rPr>
                  <m:t>x</m:t>
                </m:r>
              </m:e>
              <m:sub>
                <m:r>
                  <w:rPr>
                    <w:rFonts w:ascii="Cambria Math" w:eastAsiaTheme="majorEastAsia" w:hAnsi="Cambria Math" w:cstheme="majorBidi"/>
                    <w:sz w:val="22"/>
                  </w:rPr>
                  <m:t>n</m:t>
                </m:r>
              </m:sub>
            </m:sSub>
          </m:e>
        </m:d>
        <m:sSup>
          <m:sSupPr>
            <m:ctrlPr>
              <w:rPr>
                <w:rFonts w:ascii="Cambria Math" w:eastAsiaTheme="majorEastAsia" w:hAnsi="Cambria Math" w:cstheme="majorBidi"/>
                <w:sz w:val="22"/>
              </w:rPr>
            </m:ctrlPr>
          </m:sSupPr>
          <m:e/>
          <m:sup>
            <m:r>
              <w:rPr>
                <w:rFonts w:ascii="Cambria Math" w:eastAsiaTheme="majorEastAsia" w:hAnsi="Cambria Math" w:cstheme="majorBidi"/>
                <w:sz w:val="22"/>
              </w:rPr>
              <m:t>T</m:t>
            </m:r>
          </m:sup>
        </m:sSup>
      </m:oMath>
      <w:r>
        <w:rPr>
          <w:rFonts w:asciiTheme="majorHAnsi" w:eastAsiaTheme="majorEastAsia" w:hAnsiTheme="majorHAnsi" w:cstheme="majorBidi"/>
        </w:rPr>
        <w:t>, preaktywację można zapisać zwięźlej jako:</w:t>
      </w:r>
    </w:p>
    <w:p w14:paraId="01000011" w14:textId="77777777" w:rsidR="006F4D66" w:rsidRDefault="00000000" w:rsidP="00AB1234">
      <w:pPr>
        <w:keepLines/>
        <w:spacing w:before="140" w:after="140"/>
        <w:jc w:val="center"/>
        <w:rPr>
          <w:rFonts w:asciiTheme="majorHAnsi" w:eastAsiaTheme="majorEastAsia" w:hAnsiTheme="majorHAnsi" w:cstheme="majorBidi"/>
        </w:rPr>
      </w:pPr>
      <m:oMathPara>
        <m:oMath>
          <m:r>
            <w:rPr>
              <w:rFonts w:ascii="Cambria Math" w:eastAsiaTheme="majorEastAsia" w:hAnsi="Cambria Math" w:cstheme="majorBidi"/>
              <w:sz w:val="22"/>
            </w:rPr>
            <m:t>z=</m:t>
          </m:r>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w</m:t>
              </m:r>
            </m:e>
            <m:sup>
              <m:r>
                <w:rPr>
                  <w:rFonts w:ascii="Cambria Math" w:eastAsiaTheme="majorEastAsia" w:hAnsi="Cambria Math" w:cstheme="majorBidi"/>
                  <w:sz w:val="22"/>
                </w:rPr>
                <m:t>T</m:t>
              </m:r>
            </m:sup>
          </m:sSup>
          <m:r>
            <m:rPr>
              <m:sty m:val="b"/>
            </m:rPr>
            <w:rPr>
              <w:rFonts w:ascii="Cambria Math" w:eastAsiaTheme="majorEastAsia" w:hAnsi="Cambria Math" w:cstheme="majorBidi"/>
              <w:sz w:val="22"/>
            </w:rPr>
            <m:t>x</m:t>
          </m:r>
          <m:r>
            <w:rPr>
              <w:rFonts w:ascii="Cambria Math" w:eastAsiaTheme="majorEastAsia" w:hAnsi="Cambria Math" w:cstheme="majorBidi"/>
              <w:sz w:val="22"/>
            </w:rPr>
            <m:t>+b</m:t>
          </m:r>
        </m:oMath>
      </m:oMathPara>
    </w:p>
    <w:p w14:paraId="01000012"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Symbol </w:t>
      </w:r>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w</m:t>
            </m:r>
          </m:e>
          <m:sup>
            <m:r>
              <w:rPr>
                <w:rFonts w:ascii="Cambria Math" w:eastAsiaTheme="majorEastAsia" w:hAnsi="Cambria Math" w:cstheme="majorBidi"/>
                <w:sz w:val="22"/>
              </w:rPr>
              <m:t>T</m:t>
            </m:r>
          </m:sup>
        </m:sSup>
      </m:oMath>
      <w:r>
        <w:rPr>
          <w:rFonts w:asciiTheme="majorHAnsi" w:eastAsiaTheme="majorEastAsia" w:hAnsiTheme="majorHAnsi" w:cstheme="majorBidi"/>
        </w:rPr>
        <w:t xml:space="preserve"> oznacza transpozycję wektora </w:t>
      </w:r>
      <m:oMath>
        <m:r>
          <m:rPr>
            <m:sty m:val="b"/>
          </m:rPr>
          <w:rPr>
            <w:rFonts w:ascii="Cambria Math" w:eastAsiaTheme="majorEastAsia" w:hAnsi="Cambria Math" w:cstheme="majorBidi"/>
            <w:sz w:val="22"/>
          </w:rPr>
          <m:t>w</m:t>
        </m:r>
      </m:oMath>
      <w:r>
        <w:rPr>
          <w:rFonts w:asciiTheme="majorHAnsi" w:eastAsiaTheme="majorEastAsia" w:hAnsiTheme="majorHAnsi" w:cstheme="majorBidi"/>
        </w:rPr>
        <w:t xml:space="preserve"> (zamieniamy wektor kolumnowy na wierszowy), a wynik ich iloczynu to skalar </w:t>
      </w:r>
      <m:oMath>
        <m:r>
          <w:rPr>
            <w:rFonts w:ascii="Cambria Math" w:eastAsiaTheme="majorEastAsia" w:hAnsi="Cambria Math" w:cstheme="majorBidi"/>
            <w:sz w:val="22"/>
          </w:rPr>
          <m:t>z</m:t>
        </m:r>
      </m:oMath>
      <w:r>
        <w:rPr>
          <w:rFonts w:asciiTheme="majorHAnsi" w:eastAsiaTheme="majorEastAsia" w:hAnsiTheme="majorHAnsi" w:cstheme="majorBidi"/>
        </w:rPr>
        <w:t xml:space="preserve">. Wartość </w:t>
      </w:r>
      <m:oMath>
        <m:r>
          <w:rPr>
            <w:rFonts w:ascii="Cambria Math" w:eastAsiaTheme="majorEastAsia" w:hAnsi="Cambria Math" w:cstheme="majorBidi"/>
            <w:sz w:val="22"/>
          </w:rPr>
          <m:t>z</m:t>
        </m:r>
      </m:oMath>
      <w:r>
        <w:rPr>
          <w:rFonts w:asciiTheme="majorHAnsi" w:eastAsiaTheme="majorEastAsia" w:hAnsiTheme="majorHAnsi" w:cstheme="majorBidi"/>
        </w:rPr>
        <w:t xml:space="preserve"> nazywana jest </w:t>
      </w:r>
      <w:r>
        <w:rPr>
          <w:rFonts w:asciiTheme="majorHAnsi" w:eastAsiaTheme="majorEastAsia" w:hAnsiTheme="majorHAnsi" w:cstheme="majorBidi"/>
          <w:i/>
          <w:iCs/>
        </w:rPr>
        <w:t>preaktywacją</w:t>
      </w:r>
      <w:r>
        <w:rPr>
          <w:rFonts w:asciiTheme="majorHAnsi" w:eastAsiaTheme="majorEastAsia" w:hAnsiTheme="majorHAnsi" w:cstheme="majorBidi"/>
        </w:rPr>
        <w:t xml:space="preserve"> lub </w:t>
      </w:r>
      <w:r>
        <w:rPr>
          <w:rFonts w:asciiTheme="majorHAnsi" w:eastAsiaTheme="majorEastAsia" w:hAnsiTheme="majorHAnsi" w:cstheme="majorBidi"/>
          <w:i/>
          <w:iCs/>
        </w:rPr>
        <w:t>logidem</w:t>
      </w:r>
      <w:r>
        <w:rPr>
          <w:rFonts w:asciiTheme="majorHAnsi" w:eastAsiaTheme="majorEastAsia" w:hAnsiTheme="majorHAnsi" w:cstheme="majorBidi"/>
        </w:rPr>
        <w:t xml:space="preserve"> neuronu. Intuicyjnie: każda waga </w:t>
      </w:r>
      <m:oMath>
        <m:sSub>
          <m:sSubPr>
            <m:ctrlPr>
              <w:rPr>
                <w:rFonts w:ascii="Cambria Math" w:eastAsiaTheme="majorEastAsia" w:hAnsi="Cambria Math" w:cstheme="majorBidi"/>
                <w:sz w:val="22"/>
              </w:rPr>
            </m:ctrlPr>
          </m:sSubPr>
          <m:e>
            <m:r>
              <w:rPr>
                <w:rFonts w:ascii="Cambria Math" w:eastAsiaTheme="majorEastAsia" w:hAnsi="Cambria Math" w:cstheme="majorBidi"/>
                <w:sz w:val="22"/>
              </w:rPr>
              <m:t>w</m:t>
            </m:r>
          </m:e>
          <m:sub>
            <m:r>
              <w:rPr>
                <w:rFonts w:ascii="Cambria Math" w:eastAsiaTheme="majorEastAsia" w:hAnsi="Cambria Math" w:cstheme="majorBidi"/>
                <w:sz w:val="22"/>
              </w:rPr>
              <m:t>i</m:t>
            </m:r>
          </m:sub>
        </m:sSub>
      </m:oMath>
      <w:r>
        <w:rPr>
          <w:rFonts w:asciiTheme="majorHAnsi" w:eastAsiaTheme="majorEastAsia" w:hAnsiTheme="majorHAnsi" w:cstheme="majorBidi"/>
        </w:rPr>
        <w:t xml:space="preserve"> decyduje o tym, jak bardzo i-te wejście wpływa na aktywność neuronu. Bias </w:t>
      </w:r>
      <m:oMath>
        <m:r>
          <w:rPr>
            <w:rFonts w:ascii="Cambria Math" w:eastAsiaTheme="majorEastAsia" w:hAnsi="Cambria Math" w:cstheme="majorBidi"/>
            <w:sz w:val="22"/>
          </w:rPr>
          <m:t>b</m:t>
        </m:r>
      </m:oMath>
      <w:r>
        <w:rPr>
          <w:rFonts w:asciiTheme="majorHAnsi" w:eastAsiaTheme="majorEastAsia" w:hAnsiTheme="majorHAnsi" w:cstheme="majorBidi"/>
        </w:rPr>
        <w:t xml:space="preserve"> przesuwa próg aktywacji niezależnie od wejść.</w:t>
      </w:r>
    </w:p>
    <w:p w14:paraId="01000013" w14:textId="77777777" w:rsidR="006F4D66" w:rsidRPr="005744D1" w:rsidRDefault="00000000" w:rsidP="00AB1234">
      <w:pPr>
        <w:pStyle w:val="Heading2"/>
        <w:spacing w:before="240" w:after="120"/>
        <w:rPr>
          <w:color w:val="auto"/>
        </w:rPr>
      </w:pPr>
      <w:bookmarkStart w:id="9" w:name="_Toc229415775"/>
      <w:r w:rsidRPr="005744D1">
        <w:rPr>
          <w:color w:val="auto"/>
        </w:rPr>
        <w:t>3.2. Krok 2 – funkcja aktywacji</w:t>
      </w:r>
      <w:bookmarkEnd w:id="9"/>
    </w:p>
    <w:p w14:paraId="01000014"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Wynik preaktywacji </w:t>
      </w:r>
      <m:oMath>
        <m:r>
          <w:rPr>
            <w:rFonts w:ascii="Cambria Math" w:eastAsiaTheme="majorEastAsia" w:hAnsi="Cambria Math" w:cstheme="majorBidi"/>
            <w:sz w:val="22"/>
          </w:rPr>
          <m:t>z</m:t>
        </m:r>
      </m:oMath>
      <w:r>
        <w:rPr>
          <w:rFonts w:asciiTheme="majorHAnsi" w:eastAsiaTheme="majorEastAsia" w:hAnsiTheme="majorHAnsi" w:cstheme="majorBidi"/>
        </w:rPr>
        <w:t xml:space="preserve"> jest następnie przekształcany przez </w:t>
      </w:r>
      <w:r>
        <w:rPr>
          <w:rFonts w:asciiTheme="majorHAnsi" w:eastAsiaTheme="majorEastAsia" w:hAnsiTheme="majorHAnsi" w:cstheme="majorBidi"/>
          <w:b/>
          <w:bCs/>
        </w:rPr>
        <w:t>nieliniową funkcję aktywacji</w:t>
      </w:r>
      <w:r>
        <w:rPr>
          <w:rFonts w:asciiTheme="majorHAnsi" w:eastAsiaTheme="majorEastAsia" w:hAnsiTheme="majorHAnsi" w:cstheme="majorBidi"/>
        </w:rPr>
        <w:t xml:space="preserve"> </w:t>
      </w:r>
      <m:oMath>
        <m:r>
          <w:rPr>
            <w:rFonts w:ascii="Cambria Math" w:eastAsiaTheme="majorEastAsia" w:hAnsi="Cambria Math" w:cstheme="majorBidi"/>
            <w:sz w:val="22"/>
          </w:rPr>
          <m:t>φ</m:t>
        </m:r>
      </m:oMath>
      <w:r>
        <w:rPr>
          <w:rFonts w:asciiTheme="majorHAnsi" w:eastAsiaTheme="majorEastAsia" w:hAnsiTheme="majorHAnsi" w:cstheme="majorBidi"/>
        </w:rPr>
        <w:t xml:space="preserve">, której wyjście </w:t>
      </w:r>
      <m:oMath>
        <m:r>
          <w:rPr>
            <w:rFonts w:ascii="Cambria Math" w:eastAsiaTheme="majorEastAsia" w:hAnsi="Cambria Math" w:cstheme="majorBidi"/>
            <w:sz w:val="22"/>
          </w:rPr>
          <m:t>a</m:t>
        </m:r>
      </m:oMath>
      <w:r>
        <w:rPr>
          <w:rFonts w:asciiTheme="majorHAnsi" w:eastAsiaTheme="majorEastAsia" w:hAnsiTheme="majorHAnsi" w:cstheme="majorBidi"/>
        </w:rPr>
        <w:t xml:space="preserve"> (ang. </w:t>
      </w:r>
      <w:r>
        <w:rPr>
          <w:rFonts w:asciiTheme="majorHAnsi" w:eastAsiaTheme="majorEastAsia" w:hAnsiTheme="majorHAnsi" w:cstheme="majorBidi"/>
          <w:i/>
          <w:iCs/>
        </w:rPr>
        <w:t>activation</w:t>
      </w:r>
      <w:r>
        <w:rPr>
          <w:rFonts w:asciiTheme="majorHAnsi" w:eastAsiaTheme="majorEastAsia" w:hAnsiTheme="majorHAnsi" w:cstheme="majorBidi"/>
        </w:rPr>
        <w:t>) jest wyjściem neuronu i wejściem dla neuronów następnej warstwy:</w:t>
      </w:r>
    </w:p>
    <w:p w14:paraId="01000015" w14:textId="77777777" w:rsidR="006F4D66" w:rsidRDefault="00000000" w:rsidP="00AB1234">
      <w:pPr>
        <w:keepLines/>
        <w:spacing w:before="140" w:after="140"/>
        <w:jc w:val="center"/>
        <w:rPr>
          <w:rFonts w:asciiTheme="majorHAnsi" w:eastAsiaTheme="majorEastAsia" w:hAnsiTheme="majorHAnsi" w:cstheme="majorBidi"/>
        </w:rPr>
      </w:pPr>
      <m:oMathPara>
        <m:oMath>
          <m:r>
            <w:rPr>
              <w:rFonts w:ascii="Cambria Math" w:eastAsiaTheme="majorEastAsia" w:hAnsi="Cambria Math" w:cstheme="majorBidi"/>
              <w:sz w:val="22"/>
            </w:rPr>
            <m:t>a=φ</m:t>
          </m:r>
          <m:d>
            <m:dPr>
              <m:ctrlPr>
                <w:rPr>
                  <w:rFonts w:ascii="Cambria Math" w:eastAsiaTheme="majorEastAsia" w:hAnsi="Cambria Math" w:cstheme="majorBidi"/>
                  <w:sz w:val="22"/>
                </w:rPr>
              </m:ctrlPr>
            </m:dPr>
            <m:e>
              <m:r>
                <w:rPr>
                  <w:rFonts w:ascii="Cambria Math" w:eastAsiaTheme="majorEastAsia" w:hAnsi="Cambria Math" w:cstheme="majorBidi"/>
                  <w:sz w:val="22"/>
                </w:rPr>
                <m:t>z</m:t>
              </m:r>
            </m:e>
          </m:d>
          <m:r>
            <w:rPr>
              <w:rFonts w:ascii="Cambria Math" w:eastAsiaTheme="majorEastAsia" w:hAnsi="Cambria Math" w:cstheme="majorBidi"/>
              <w:sz w:val="22"/>
            </w:rPr>
            <m:t>=φ</m:t>
          </m:r>
          <m:d>
            <m:dPr>
              <m:ctrlPr>
                <w:rPr>
                  <w:rFonts w:ascii="Cambria Math" w:eastAsiaTheme="majorEastAsia" w:hAnsi="Cambria Math" w:cstheme="majorBidi"/>
                  <w:sz w:val="22"/>
                </w:rPr>
              </m:ctrlPr>
            </m:dPr>
            <m:e>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w</m:t>
                  </m:r>
                </m:e>
                <m:sup>
                  <m:r>
                    <w:rPr>
                      <w:rFonts w:ascii="Cambria Math" w:eastAsiaTheme="majorEastAsia" w:hAnsi="Cambria Math" w:cstheme="majorBidi"/>
                      <w:sz w:val="22"/>
                    </w:rPr>
                    <m:t>T</m:t>
                  </m:r>
                </m:sup>
              </m:sSup>
              <m:r>
                <m:rPr>
                  <m:sty m:val="b"/>
                </m:rPr>
                <w:rPr>
                  <w:rFonts w:ascii="Cambria Math" w:eastAsiaTheme="majorEastAsia" w:hAnsi="Cambria Math" w:cstheme="majorBidi"/>
                  <w:sz w:val="22"/>
                </w:rPr>
                <m:t>x</m:t>
              </m:r>
              <m:r>
                <w:rPr>
                  <w:rFonts w:ascii="Cambria Math" w:eastAsiaTheme="majorEastAsia" w:hAnsi="Cambria Math" w:cstheme="majorBidi"/>
                  <w:sz w:val="22"/>
                </w:rPr>
                <m:t>+b</m:t>
              </m:r>
            </m:e>
          </m:d>
        </m:oMath>
      </m:oMathPara>
    </w:p>
    <w:p w14:paraId="01000016"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Funkcja aktywacji jest </w:t>
      </w:r>
      <w:r>
        <w:rPr>
          <w:rFonts w:asciiTheme="majorHAnsi" w:eastAsiaTheme="majorEastAsia" w:hAnsiTheme="majorHAnsi" w:cstheme="majorBidi"/>
          <w:b/>
          <w:bCs/>
        </w:rPr>
        <w:t>kluczowym elementem</w:t>
      </w:r>
      <w:r>
        <w:rPr>
          <w:rFonts w:asciiTheme="majorHAnsi" w:eastAsiaTheme="majorEastAsia" w:hAnsiTheme="majorHAnsi" w:cstheme="majorBidi"/>
        </w:rPr>
        <w:t xml:space="preserve"> sieci – bez niej sieć wielowarstwowa, niezależnie od liczby warstw, realizowałaby wyłącznie </w:t>
      </w:r>
      <w:r>
        <w:rPr>
          <w:rFonts w:asciiTheme="majorHAnsi" w:eastAsiaTheme="majorEastAsia" w:hAnsiTheme="majorHAnsi" w:cstheme="majorBidi"/>
        </w:rPr>
        <w:lastRenderedPageBreak/>
        <w:t>transformację liniową (złożenie przekształceń liniowych jest liniowe), niezdolną do modelowania złożonych zależności.</w:t>
      </w:r>
    </w:p>
    <w:p w14:paraId="25452373" w14:textId="77777777" w:rsidR="005744D1" w:rsidRDefault="005744D1" w:rsidP="00AB1234">
      <w:pPr>
        <w:spacing w:after="140" w:line="288" w:lineRule="auto"/>
        <w:jc w:val="both"/>
        <w:rPr>
          <w:rFonts w:asciiTheme="majorHAnsi" w:eastAsiaTheme="majorEastAsia" w:hAnsiTheme="majorHAnsi" w:cstheme="majorBidi"/>
        </w:rPr>
      </w:pPr>
    </w:p>
    <w:p w14:paraId="01000017" w14:textId="77777777" w:rsidR="006F4D66" w:rsidRDefault="00000000" w:rsidP="005744D1">
      <w:pPr>
        <w:pStyle w:val="Nagwek2"/>
      </w:pPr>
      <w:bookmarkStart w:id="10" w:name="_Toc229415776"/>
      <w:r>
        <w:t>4. Architektura wielowarstwowej sieci neuronowej (MLP)</w:t>
      </w:r>
      <w:bookmarkEnd w:id="10"/>
    </w:p>
    <w:p w14:paraId="01000018"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Wielowarstwowy perceptron (ang. </w:t>
      </w:r>
      <w:r>
        <w:rPr>
          <w:rFonts w:asciiTheme="majorHAnsi" w:eastAsiaTheme="majorEastAsia" w:hAnsiTheme="majorHAnsi" w:cstheme="majorBidi"/>
          <w:i/>
          <w:iCs/>
        </w:rPr>
        <w:t>Multilayer Perceptron, MLP</w:t>
      </w:r>
      <w:r>
        <w:rPr>
          <w:rFonts w:asciiTheme="majorHAnsi" w:eastAsiaTheme="majorEastAsia" w:hAnsiTheme="majorHAnsi" w:cstheme="majorBidi"/>
        </w:rPr>
        <w:t xml:space="preserve">) składa się z warstw neuronów, w których każdy neuron jednej warstwy połączony jest ze wszystkimi neuronami warstwy poprzedniej (warstwa w pełni połączona, ang. </w:t>
      </w:r>
      <w:r>
        <w:rPr>
          <w:rFonts w:asciiTheme="majorHAnsi" w:eastAsiaTheme="majorEastAsia" w:hAnsiTheme="majorHAnsi" w:cstheme="majorBidi"/>
          <w:i/>
          <w:iCs/>
        </w:rPr>
        <w:t>fully connected</w:t>
      </w:r>
      <w:r>
        <w:rPr>
          <w:rFonts w:asciiTheme="majorHAnsi" w:eastAsiaTheme="majorEastAsia" w:hAnsiTheme="majorHAnsi" w:cstheme="majorBidi"/>
        </w:rPr>
        <w:t>). Wyróżniamy trzy typy warstw:</w:t>
      </w:r>
    </w:p>
    <w:p w14:paraId="01000019"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Warstwa wejściowa (ang. </w:t>
      </w:r>
      <w:r>
        <w:rPr>
          <w:rFonts w:asciiTheme="majorHAnsi" w:eastAsiaTheme="majorEastAsia" w:hAnsiTheme="majorHAnsi" w:cstheme="majorBidi"/>
          <w:i/>
          <w:iCs/>
        </w:rPr>
        <w:t>input layer</w:t>
      </w:r>
      <w:r>
        <w:rPr>
          <w:rFonts w:asciiTheme="majorHAnsi" w:eastAsiaTheme="majorEastAsia" w:hAnsiTheme="majorHAnsi" w:cstheme="majorBidi"/>
        </w:rPr>
        <w:t xml:space="preserve">) – przyjmuje surowe dane wejściowe; nie wykonuje żadnych obliczeń, jedynie przekazuje wektor cech </w:t>
      </w:r>
      <m:oMath>
        <m:r>
          <m:rPr>
            <m:sty m:val="b"/>
          </m:rPr>
          <w:rPr>
            <w:rFonts w:ascii="Cambria Math" w:eastAsiaTheme="majorEastAsia" w:hAnsi="Cambria Math" w:cstheme="majorBidi"/>
            <w:sz w:val="22"/>
          </w:rPr>
          <m:t>x</m:t>
        </m:r>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m:rPr>
                <m:scr m:val="double-struck"/>
              </m:rPr>
              <w:rPr>
                <w:rFonts w:ascii="Cambria Math" w:eastAsiaTheme="majorEastAsia" w:hAnsi="Cambria Math" w:cstheme="majorBidi"/>
                <w:sz w:val="22"/>
              </w:rPr>
              <m:t>R</m:t>
            </m:r>
          </m:e>
          <m:sup>
            <m:r>
              <w:rPr>
                <w:rFonts w:ascii="Cambria Math" w:eastAsiaTheme="majorEastAsia" w:hAnsi="Cambria Math" w:cstheme="majorBidi"/>
                <w:sz w:val="22"/>
              </w:rPr>
              <m:t>d₀</m:t>
            </m:r>
          </m:sup>
        </m:sSup>
      </m:oMath>
      <w:r>
        <w:rPr>
          <w:rFonts w:asciiTheme="majorHAnsi" w:eastAsiaTheme="majorEastAsia" w:hAnsiTheme="majorHAnsi" w:cstheme="majorBidi"/>
        </w:rPr>
        <w:t xml:space="preserve"> do pierwszej warstwy ukrytej.</w:t>
      </w:r>
    </w:p>
    <w:p w14:paraId="0100001A"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Warstwy ukryte (ang. </w:t>
      </w:r>
      <w:r>
        <w:rPr>
          <w:rFonts w:asciiTheme="majorHAnsi" w:eastAsiaTheme="majorEastAsia" w:hAnsiTheme="majorHAnsi" w:cstheme="majorBidi"/>
          <w:i/>
          <w:iCs/>
        </w:rPr>
        <w:t>hidden layers</w:t>
      </w:r>
      <w:r>
        <w:rPr>
          <w:rFonts w:asciiTheme="majorHAnsi" w:eastAsiaTheme="majorEastAsia" w:hAnsiTheme="majorHAnsi" w:cstheme="majorBidi"/>
        </w:rPr>
        <w:t>) – realizują kolejne nieliniowe przekształcenia danych. Liczba warstw ukrytych wyznacza „głębokość” sieci.</w:t>
      </w:r>
    </w:p>
    <w:p w14:paraId="0100001B"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Warstwa wyjściowa (ang. </w:t>
      </w:r>
      <w:r>
        <w:rPr>
          <w:rFonts w:asciiTheme="majorHAnsi" w:eastAsiaTheme="majorEastAsia" w:hAnsiTheme="majorHAnsi" w:cstheme="majorBidi"/>
          <w:i/>
          <w:iCs/>
        </w:rPr>
        <w:t>output layer</w:t>
      </w:r>
      <w:r>
        <w:rPr>
          <w:rFonts w:asciiTheme="majorHAnsi" w:eastAsiaTheme="majorEastAsia" w:hAnsiTheme="majorHAnsi" w:cstheme="majorBidi"/>
        </w:rPr>
        <w:t xml:space="preserve">) – generuje predykcję modelu. Dla klasyfikacji </w:t>
      </w:r>
      <m:oMath>
        <m:r>
          <w:rPr>
            <w:rFonts w:ascii="Cambria Math" w:eastAsiaTheme="majorEastAsia" w:hAnsi="Cambria Math" w:cstheme="majorBidi"/>
            <w:sz w:val="22"/>
          </w:rPr>
          <m:t>K</m:t>
        </m:r>
      </m:oMath>
      <w:r>
        <w:rPr>
          <w:rFonts w:asciiTheme="majorHAnsi" w:eastAsiaTheme="majorEastAsia" w:hAnsiTheme="majorHAnsi" w:cstheme="majorBidi"/>
        </w:rPr>
        <w:t xml:space="preserve">-klasowej ma </w:t>
      </w:r>
      <m:oMath>
        <m:r>
          <w:rPr>
            <w:rFonts w:ascii="Cambria Math" w:eastAsiaTheme="majorEastAsia" w:hAnsi="Cambria Math" w:cstheme="majorBidi"/>
            <w:sz w:val="22"/>
          </w:rPr>
          <m:t>K</m:t>
        </m:r>
      </m:oMath>
      <w:r>
        <w:rPr>
          <w:rFonts w:asciiTheme="majorHAnsi" w:eastAsiaTheme="majorEastAsia" w:hAnsiTheme="majorHAnsi" w:cstheme="majorBidi"/>
        </w:rPr>
        <w:t xml:space="preserve"> neuronów.</w:t>
      </w:r>
    </w:p>
    <w:p w14:paraId="0100001C" w14:textId="77777777" w:rsidR="006F4D66" w:rsidRPr="005744D1" w:rsidRDefault="00000000" w:rsidP="00AB1234">
      <w:pPr>
        <w:pStyle w:val="Heading2"/>
        <w:spacing w:before="240" w:after="120"/>
        <w:rPr>
          <w:color w:val="auto"/>
        </w:rPr>
      </w:pPr>
      <w:bookmarkStart w:id="11" w:name="_Toc229415777"/>
      <w:r w:rsidRPr="005744D1">
        <w:rPr>
          <w:color w:val="auto"/>
        </w:rPr>
        <w:t>4.1. Obliczenia w warstwie – notacja macierzowa</w:t>
      </w:r>
      <w:bookmarkEnd w:id="11"/>
    </w:p>
    <w:p w14:paraId="0100001D"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W praktyce obliczenia prowadzi się macierzowo dla całej warstwy naraz. Niech warstwa </w:t>
      </w:r>
      <m:oMath>
        <m:r>
          <w:rPr>
            <w:rFonts w:ascii="Cambria Math" w:eastAsiaTheme="majorEastAsia" w:hAnsi="Cambria Math" w:cstheme="majorBidi"/>
            <w:sz w:val="22"/>
          </w:rPr>
          <m:t>l</m:t>
        </m:r>
      </m:oMath>
      <w:r>
        <w:rPr>
          <w:rFonts w:asciiTheme="majorHAnsi" w:eastAsiaTheme="majorEastAsia" w:hAnsiTheme="majorHAnsi" w:cstheme="majorBidi"/>
        </w:rPr>
        <w:t xml:space="preserve"> ma </w:t>
      </w:r>
      <m:oMath>
        <m:sSup>
          <m:sSupPr>
            <m:ctrlPr>
              <w:rPr>
                <w:rFonts w:ascii="Cambria Math" w:eastAsiaTheme="majorEastAsia" w:hAnsi="Cambria Math" w:cstheme="majorBidi"/>
                <w:sz w:val="22"/>
              </w:rPr>
            </m:ctrlPr>
          </m:sSupPr>
          <m:e>
            <m:r>
              <w:rPr>
                <w:rFonts w:ascii="Cambria Math" w:eastAsiaTheme="majorEastAsia" w:hAnsi="Cambria Math" w:cstheme="majorBidi"/>
                <w:sz w:val="22"/>
              </w:rPr>
              <m:t>n</m:t>
            </m:r>
          </m:e>
          <m:sup>
            <m:r>
              <w:rPr>
                <w:rFonts w:ascii="Cambria Math" w:eastAsiaTheme="majorEastAsia" w:hAnsi="Cambria Math" w:cstheme="majorBidi"/>
                <w:sz w:val="22"/>
              </w:rPr>
              <m:t>l</m:t>
            </m:r>
          </m:sup>
        </m:sSup>
      </m:oMath>
      <w:r>
        <w:rPr>
          <w:rFonts w:asciiTheme="majorHAnsi" w:eastAsiaTheme="majorEastAsia" w:hAnsiTheme="majorHAnsi" w:cstheme="majorBidi"/>
        </w:rPr>
        <w:t xml:space="preserve"> neuronów, a poprzednia warstwa </w:t>
      </w:r>
      <m:oMath>
        <m:r>
          <w:rPr>
            <w:rFonts w:ascii="Cambria Math" w:eastAsiaTheme="majorEastAsia" w:hAnsi="Cambria Math" w:cstheme="majorBidi"/>
            <w:sz w:val="22"/>
          </w:rPr>
          <m:t>l-1</m:t>
        </m:r>
      </m:oMath>
      <w:r>
        <w:rPr>
          <w:rFonts w:asciiTheme="majorHAnsi" w:eastAsiaTheme="majorEastAsia" w:hAnsiTheme="majorHAnsi" w:cstheme="majorBidi"/>
        </w:rPr>
        <w:t xml:space="preserve"> ma </w:t>
      </w:r>
      <m:oMath>
        <m:sSup>
          <m:sSupPr>
            <m:ctrlPr>
              <w:rPr>
                <w:rFonts w:ascii="Cambria Math" w:eastAsiaTheme="majorEastAsia" w:hAnsi="Cambria Math" w:cstheme="majorBidi"/>
                <w:sz w:val="22"/>
              </w:rPr>
            </m:ctrlPr>
          </m:sSupPr>
          <m:e>
            <m:r>
              <w:rPr>
                <w:rFonts w:ascii="Cambria Math" w:eastAsiaTheme="majorEastAsia" w:hAnsi="Cambria Math" w:cstheme="majorBidi"/>
                <w:sz w:val="22"/>
              </w:rPr>
              <m:t>n</m:t>
            </m:r>
          </m:e>
          <m:sup>
            <m:r>
              <w:rPr>
                <w:rFonts w:ascii="Cambria Math" w:eastAsiaTheme="majorEastAsia" w:hAnsi="Cambria Math" w:cstheme="majorBidi"/>
                <w:sz w:val="22"/>
              </w:rPr>
              <m:t>l-1</m:t>
            </m:r>
          </m:sup>
        </m:sSup>
      </m:oMath>
      <w:r>
        <w:rPr>
          <w:rFonts w:asciiTheme="majorHAnsi" w:eastAsiaTheme="majorEastAsia" w:hAnsiTheme="majorHAnsi" w:cstheme="majorBidi"/>
        </w:rPr>
        <w:t xml:space="preserve"> neuronów. Definiujemy:</w:t>
      </w:r>
    </w:p>
    <w:p w14:paraId="0100001E" w14:textId="77777777" w:rsidR="006F4D66" w:rsidRDefault="00000000" w:rsidP="00AB1234">
      <w:pPr>
        <w:numPr>
          <w:ilvl w:val="0"/>
          <w:numId w:val="6"/>
        </w:numPr>
        <w:spacing w:before="40" w:after="40" w:line="288" w:lineRule="auto"/>
        <w:rPr>
          <w:rFonts w:asciiTheme="majorHAnsi" w:eastAsiaTheme="majorEastAsia" w:hAnsiTheme="majorHAnsi" w:cstheme="majorBidi"/>
        </w:rPr>
      </w:pPr>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W</m:t>
            </m:r>
          </m:e>
          <m:sup>
            <m:r>
              <w:rPr>
                <w:rFonts w:ascii="Cambria Math" w:eastAsiaTheme="majorEastAsia" w:hAnsi="Cambria Math" w:cstheme="majorBidi"/>
                <w:sz w:val="22"/>
              </w:rPr>
              <m:t>l</m:t>
            </m:r>
          </m:sup>
        </m:sSup>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m:rPr>
                <m:scr m:val="double-struck"/>
              </m:rPr>
              <w:rPr>
                <w:rFonts w:ascii="Cambria Math" w:eastAsiaTheme="majorEastAsia" w:hAnsi="Cambria Math" w:cstheme="majorBidi"/>
                <w:sz w:val="22"/>
              </w:rPr>
              <m:t>R</m:t>
            </m:r>
          </m:e>
          <m:sup>
            <m:sSup>
              <m:sSupPr>
                <m:ctrlPr>
                  <w:rPr>
                    <w:rFonts w:ascii="Cambria Math" w:eastAsiaTheme="majorEastAsia" w:hAnsi="Cambria Math" w:cstheme="majorBidi"/>
                    <w:sz w:val="22"/>
                  </w:rPr>
                </m:ctrlPr>
              </m:sSupPr>
              <m:e>
                <m:r>
                  <w:rPr>
                    <w:rFonts w:ascii="Cambria Math" w:eastAsiaTheme="majorEastAsia" w:hAnsi="Cambria Math" w:cstheme="majorBidi"/>
                    <w:sz w:val="22"/>
                  </w:rPr>
                  <m:t>n</m:t>
                </m:r>
              </m:e>
              <m:sup>
                <m:r>
                  <w:rPr>
                    <w:rFonts w:ascii="Cambria Math" w:eastAsiaTheme="majorEastAsia" w:hAnsi="Cambria Math" w:cstheme="majorBidi"/>
                    <w:sz w:val="22"/>
                  </w:rPr>
                  <m:t>l</m:t>
                </m:r>
              </m:sup>
            </m:sSup>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w:rPr>
                    <w:rFonts w:ascii="Cambria Math" w:eastAsiaTheme="majorEastAsia" w:hAnsi="Cambria Math" w:cstheme="majorBidi"/>
                    <w:sz w:val="22"/>
                  </w:rPr>
                  <m:t>n</m:t>
                </m:r>
              </m:e>
              <m:sup>
                <m:r>
                  <w:rPr>
                    <w:rFonts w:ascii="Cambria Math" w:eastAsiaTheme="majorEastAsia" w:hAnsi="Cambria Math" w:cstheme="majorBidi"/>
                    <w:sz w:val="22"/>
                  </w:rPr>
                  <m:t>l-1</m:t>
                </m:r>
              </m:sup>
            </m:sSup>
          </m:sup>
        </m:sSup>
      </m:oMath>
      <w:r>
        <w:rPr>
          <w:rFonts w:asciiTheme="majorHAnsi" w:eastAsiaTheme="majorEastAsia" w:hAnsiTheme="majorHAnsi" w:cstheme="majorBidi"/>
        </w:rPr>
        <w:t xml:space="preserve"> – macierz wag warstwy </w:t>
      </w:r>
      <m:oMath>
        <m:r>
          <w:rPr>
            <w:rFonts w:ascii="Cambria Math" w:eastAsiaTheme="majorEastAsia" w:hAnsi="Cambria Math" w:cstheme="majorBidi"/>
            <w:sz w:val="22"/>
          </w:rPr>
          <m:t>l</m:t>
        </m:r>
      </m:oMath>
      <w:r>
        <w:rPr>
          <w:rFonts w:asciiTheme="majorHAnsi" w:eastAsiaTheme="majorEastAsia" w:hAnsiTheme="majorHAnsi" w:cstheme="majorBidi"/>
        </w:rPr>
        <w:t xml:space="preserve"> (wiersze odpowiadają neuronom, kolumny – wejściom), numId='4'</w:t>
      </w:r>
    </w:p>
    <w:p w14:paraId="0100001F" w14:textId="77777777" w:rsidR="006F4D66" w:rsidRDefault="00000000" w:rsidP="00AB1234">
      <w:pPr>
        <w:numPr>
          <w:ilvl w:val="0"/>
          <w:numId w:val="6"/>
        </w:numPr>
        <w:spacing w:before="40" w:after="40" w:line="288" w:lineRule="auto"/>
        <w:rPr>
          <w:rFonts w:asciiTheme="majorHAnsi" w:eastAsiaTheme="majorEastAsia" w:hAnsiTheme="majorHAnsi" w:cstheme="majorBidi"/>
        </w:rPr>
      </w:pPr>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b</m:t>
            </m:r>
          </m:e>
          <m:sup>
            <m:r>
              <w:rPr>
                <w:rFonts w:ascii="Cambria Math" w:eastAsiaTheme="majorEastAsia" w:hAnsi="Cambria Math" w:cstheme="majorBidi"/>
                <w:sz w:val="22"/>
              </w:rPr>
              <m:t>l</m:t>
            </m:r>
          </m:sup>
        </m:sSup>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m:rPr>
                <m:scr m:val="double-struck"/>
              </m:rPr>
              <w:rPr>
                <w:rFonts w:ascii="Cambria Math" w:eastAsiaTheme="majorEastAsia" w:hAnsi="Cambria Math" w:cstheme="majorBidi"/>
                <w:sz w:val="22"/>
              </w:rPr>
              <m:t>R</m:t>
            </m:r>
          </m:e>
          <m:sup>
            <m:sSup>
              <m:sSupPr>
                <m:ctrlPr>
                  <w:rPr>
                    <w:rFonts w:ascii="Cambria Math" w:eastAsiaTheme="majorEastAsia" w:hAnsi="Cambria Math" w:cstheme="majorBidi"/>
                    <w:sz w:val="22"/>
                  </w:rPr>
                </m:ctrlPr>
              </m:sSupPr>
              <m:e>
                <m:r>
                  <w:rPr>
                    <w:rFonts w:ascii="Cambria Math" w:eastAsiaTheme="majorEastAsia" w:hAnsi="Cambria Math" w:cstheme="majorBidi"/>
                    <w:sz w:val="22"/>
                  </w:rPr>
                  <m:t>n</m:t>
                </m:r>
              </m:e>
              <m:sup>
                <m:r>
                  <w:rPr>
                    <w:rFonts w:ascii="Cambria Math" w:eastAsiaTheme="majorEastAsia" w:hAnsi="Cambria Math" w:cstheme="majorBidi"/>
                    <w:sz w:val="22"/>
                  </w:rPr>
                  <m:t>l</m:t>
                </m:r>
              </m:sup>
            </m:sSup>
          </m:sup>
        </m:sSup>
      </m:oMath>
      <w:r>
        <w:rPr>
          <w:rFonts w:asciiTheme="majorHAnsi" w:eastAsiaTheme="majorEastAsia" w:hAnsiTheme="majorHAnsi" w:cstheme="majorBidi"/>
        </w:rPr>
        <w:t xml:space="preserve"> – wektor biasów warstwy </w:t>
      </w:r>
      <m:oMath>
        <m:r>
          <w:rPr>
            <w:rFonts w:ascii="Cambria Math" w:eastAsiaTheme="majorEastAsia" w:hAnsi="Cambria Math" w:cstheme="majorBidi"/>
            <w:sz w:val="22"/>
          </w:rPr>
          <m:t>l</m:t>
        </m:r>
      </m:oMath>
      <w:r>
        <w:rPr>
          <w:rFonts w:asciiTheme="majorHAnsi" w:eastAsiaTheme="majorEastAsia" w:hAnsiTheme="majorHAnsi" w:cstheme="majorBidi"/>
        </w:rPr>
        <w:t>,</w:t>
      </w:r>
    </w:p>
    <w:p w14:paraId="01000020" w14:textId="77777777" w:rsidR="006F4D66" w:rsidRDefault="00000000" w:rsidP="00AB1234">
      <w:pPr>
        <w:numPr>
          <w:ilvl w:val="0"/>
          <w:numId w:val="6"/>
        </w:numPr>
        <w:spacing w:before="40" w:after="40" w:line="288" w:lineRule="auto"/>
        <w:rPr>
          <w:rFonts w:asciiTheme="majorHAnsi" w:eastAsiaTheme="majorEastAsia" w:hAnsiTheme="majorHAnsi" w:cstheme="majorBidi"/>
        </w:rPr>
      </w:pPr>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h</m:t>
            </m:r>
          </m:e>
          <m:sup>
            <m:r>
              <w:rPr>
                <w:rFonts w:ascii="Cambria Math" w:eastAsiaTheme="majorEastAsia" w:hAnsi="Cambria Math" w:cstheme="majorBidi"/>
                <w:sz w:val="22"/>
              </w:rPr>
              <m:t>l-1</m:t>
            </m:r>
          </m:sup>
        </m:sSup>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m:rPr>
                <m:scr m:val="double-struck"/>
              </m:rPr>
              <w:rPr>
                <w:rFonts w:ascii="Cambria Math" w:eastAsiaTheme="majorEastAsia" w:hAnsi="Cambria Math" w:cstheme="majorBidi"/>
                <w:sz w:val="22"/>
              </w:rPr>
              <m:t>R</m:t>
            </m:r>
          </m:e>
          <m:sup>
            <m:sSup>
              <m:sSupPr>
                <m:ctrlPr>
                  <w:rPr>
                    <w:rFonts w:ascii="Cambria Math" w:eastAsiaTheme="majorEastAsia" w:hAnsi="Cambria Math" w:cstheme="majorBidi"/>
                    <w:sz w:val="22"/>
                  </w:rPr>
                </m:ctrlPr>
              </m:sSupPr>
              <m:e>
                <m:r>
                  <w:rPr>
                    <w:rFonts w:ascii="Cambria Math" w:eastAsiaTheme="majorEastAsia" w:hAnsi="Cambria Math" w:cstheme="majorBidi"/>
                    <w:sz w:val="22"/>
                  </w:rPr>
                  <m:t>n</m:t>
                </m:r>
              </m:e>
              <m:sup>
                <m:r>
                  <w:rPr>
                    <w:rFonts w:ascii="Cambria Math" w:eastAsiaTheme="majorEastAsia" w:hAnsi="Cambria Math" w:cstheme="majorBidi"/>
                    <w:sz w:val="22"/>
                  </w:rPr>
                  <m:t>l-1</m:t>
                </m:r>
              </m:sup>
            </m:sSup>
          </m:sup>
        </m:sSup>
      </m:oMath>
      <w:r>
        <w:rPr>
          <w:rFonts w:asciiTheme="majorHAnsi" w:eastAsiaTheme="majorEastAsia" w:hAnsiTheme="majorHAnsi" w:cstheme="majorBidi"/>
        </w:rPr>
        <w:t xml:space="preserve"> – wektor aktywacji poprzedniej warstwy (</w:t>
      </w:r>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h</m:t>
            </m:r>
          </m:e>
          <m:sup>
            <m:r>
              <w:rPr>
                <w:rFonts w:ascii="Cambria Math" w:eastAsiaTheme="majorEastAsia" w:hAnsi="Cambria Math" w:cstheme="majorBidi"/>
                <w:sz w:val="22"/>
              </w:rPr>
              <m:t>0</m:t>
            </m:r>
          </m:sup>
        </m:sSup>
        <m:r>
          <w:rPr>
            <w:rFonts w:ascii="Cambria Math" w:eastAsiaTheme="majorEastAsia" w:hAnsi="Cambria Math" w:cstheme="majorBidi"/>
            <w:sz w:val="22"/>
          </w:rPr>
          <m:t>=</m:t>
        </m:r>
        <m:r>
          <m:rPr>
            <m:sty m:val="b"/>
          </m:rPr>
          <w:rPr>
            <w:rFonts w:ascii="Cambria Math" w:eastAsiaTheme="majorEastAsia" w:hAnsi="Cambria Math" w:cstheme="majorBidi"/>
            <w:sz w:val="22"/>
          </w:rPr>
          <m:t>x</m:t>
        </m:r>
      </m:oMath>
      <w:r>
        <w:rPr>
          <w:rFonts w:asciiTheme="majorHAnsi" w:eastAsiaTheme="majorEastAsia" w:hAnsiTheme="majorHAnsi" w:cstheme="majorBidi"/>
        </w:rPr>
        <w:t>).</w:t>
      </w:r>
    </w:p>
    <w:p w14:paraId="01000021"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Propagacja w przód dla warstwy </w:t>
      </w:r>
      <m:oMath>
        <m:r>
          <w:rPr>
            <w:rFonts w:ascii="Cambria Math" w:eastAsiaTheme="majorEastAsia" w:hAnsi="Cambria Math" w:cstheme="majorBidi"/>
            <w:sz w:val="22"/>
          </w:rPr>
          <m:t>l</m:t>
        </m:r>
      </m:oMath>
      <w:r>
        <w:rPr>
          <w:rFonts w:asciiTheme="majorHAnsi" w:eastAsiaTheme="majorEastAsia" w:hAnsiTheme="majorHAnsi" w:cstheme="majorBidi"/>
        </w:rPr>
        <w:t xml:space="preserve"> jest wówczas:</w:t>
      </w:r>
    </w:p>
    <w:p w14:paraId="01000022" w14:textId="77777777" w:rsidR="006F4D66" w:rsidRDefault="00000000" w:rsidP="00AB1234">
      <w:pPr>
        <w:keepLines/>
        <w:spacing w:before="140" w:after="140"/>
        <w:jc w:val="center"/>
        <w:rPr>
          <w:rFonts w:asciiTheme="majorHAnsi" w:eastAsiaTheme="majorEastAsia" w:hAnsiTheme="majorHAnsi" w:cstheme="majorBidi"/>
        </w:rPr>
      </w:pPr>
      <m:oMathPara>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z</m:t>
              </m:r>
            </m:e>
            <m:sup>
              <m:r>
                <w:rPr>
                  <w:rFonts w:ascii="Cambria Math" w:eastAsiaTheme="majorEastAsia" w:hAnsi="Cambria Math" w:cstheme="majorBidi"/>
                  <w:sz w:val="22"/>
                </w:rPr>
                <m:t>l</m:t>
              </m:r>
            </m:sup>
          </m:sSup>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W</m:t>
              </m:r>
            </m:e>
            <m:sup>
              <m:r>
                <w:rPr>
                  <w:rFonts w:ascii="Cambria Math" w:eastAsiaTheme="majorEastAsia" w:hAnsi="Cambria Math" w:cstheme="majorBidi"/>
                  <w:sz w:val="22"/>
                </w:rPr>
                <m:t>l</m:t>
              </m:r>
            </m:sup>
          </m:sSup>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h</m:t>
              </m:r>
            </m:e>
            <m:sup>
              <m:r>
                <w:rPr>
                  <w:rFonts w:ascii="Cambria Math" w:eastAsiaTheme="majorEastAsia" w:hAnsi="Cambria Math" w:cstheme="majorBidi"/>
                  <w:sz w:val="22"/>
                </w:rPr>
                <m:t>l-1</m:t>
              </m:r>
            </m:sup>
          </m:sSup>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b</m:t>
              </m:r>
            </m:e>
            <m:sup>
              <m:r>
                <w:rPr>
                  <w:rFonts w:ascii="Cambria Math" w:eastAsiaTheme="majorEastAsia" w:hAnsi="Cambria Math" w:cstheme="majorBidi"/>
                  <w:sz w:val="22"/>
                </w:rPr>
                <m:t>l</m:t>
              </m:r>
            </m:sup>
          </m:sSup>
        </m:oMath>
      </m:oMathPara>
    </w:p>
    <w:p w14:paraId="01000023" w14:textId="77777777" w:rsidR="006F4D66" w:rsidRDefault="00000000" w:rsidP="00AB1234">
      <w:pPr>
        <w:keepLines/>
        <w:spacing w:before="140" w:after="140"/>
        <w:jc w:val="center"/>
        <w:rPr>
          <w:rFonts w:asciiTheme="majorHAnsi" w:eastAsiaTheme="majorEastAsia" w:hAnsiTheme="majorHAnsi" w:cstheme="majorBidi"/>
        </w:rPr>
      </w:pPr>
      <m:oMathPara>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h</m:t>
              </m:r>
            </m:e>
            <m:sup>
              <m:r>
                <w:rPr>
                  <w:rFonts w:ascii="Cambria Math" w:eastAsiaTheme="majorEastAsia" w:hAnsi="Cambria Math" w:cstheme="majorBidi"/>
                  <w:sz w:val="22"/>
                </w:rPr>
                <m:t>l</m:t>
              </m:r>
            </m:sup>
          </m:sSup>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w:rPr>
                  <w:rFonts w:ascii="Cambria Math" w:eastAsiaTheme="majorEastAsia" w:hAnsi="Cambria Math" w:cstheme="majorBidi"/>
                  <w:sz w:val="22"/>
                </w:rPr>
                <m:t>σ</m:t>
              </m:r>
            </m:e>
            <m:sup>
              <m:r>
                <w:rPr>
                  <w:rFonts w:ascii="Cambria Math" w:eastAsiaTheme="majorEastAsia" w:hAnsi="Cambria Math" w:cstheme="majorBidi"/>
                  <w:sz w:val="22"/>
                </w:rPr>
                <m:t>l</m:t>
              </m:r>
            </m:sup>
          </m:sSup>
          <m:d>
            <m:dPr>
              <m:ctrlPr>
                <w:rPr>
                  <w:rFonts w:ascii="Cambria Math" w:eastAsiaTheme="majorEastAsia" w:hAnsi="Cambria Math" w:cstheme="majorBidi"/>
                  <w:sz w:val="22"/>
                </w:rPr>
              </m:ctrlPr>
            </m:dPr>
            <m:e>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z</m:t>
                  </m:r>
                </m:e>
                <m:sup>
                  <m:r>
                    <w:rPr>
                      <w:rFonts w:ascii="Cambria Math" w:eastAsiaTheme="majorEastAsia" w:hAnsi="Cambria Math" w:cstheme="majorBidi"/>
                      <w:sz w:val="22"/>
                    </w:rPr>
                    <m:t>l</m:t>
                  </m:r>
                </m:sup>
              </m:sSup>
            </m:e>
          </m:d>
        </m:oMath>
      </m:oMathPara>
    </w:p>
    <w:p w14:paraId="01000024"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gdzie </w:t>
      </w:r>
      <m:oMath>
        <m:sSup>
          <m:sSupPr>
            <m:ctrlPr>
              <w:rPr>
                <w:rFonts w:ascii="Cambria Math" w:eastAsiaTheme="majorEastAsia" w:hAnsi="Cambria Math" w:cstheme="majorBidi"/>
                <w:sz w:val="22"/>
              </w:rPr>
            </m:ctrlPr>
          </m:sSupPr>
          <m:e>
            <m:r>
              <w:rPr>
                <w:rFonts w:ascii="Cambria Math" w:eastAsiaTheme="majorEastAsia" w:hAnsi="Cambria Math" w:cstheme="majorBidi"/>
                <w:sz w:val="22"/>
              </w:rPr>
              <m:t>σ</m:t>
            </m:r>
          </m:e>
          <m:sup>
            <m:r>
              <w:rPr>
                <w:rFonts w:ascii="Cambria Math" w:eastAsiaTheme="majorEastAsia" w:hAnsi="Cambria Math" w:cstheme="majorBidi"/>
                <w:sz w:val="22"/>
              </w:rPr>
              <m:t>l</m:t>
            </m:r>
          </m:sup>
        </m:sSup>
      </m:oMath>
      <w:r>
        <w:rPr>
          <w:rFonts w:asciiTheme="majorHAnsi" w:eastAsiaTheme="majorEastAsia" w:hAnsiTheme="majorHAnsi" w:cstheme="majorBidi"/>
        </w:rPr>
        <w:t xml:space="preserve"> to funkcja aktywacji warstwy </w:t>
      </w:r>
      <m:oMath>
        <m:r>
          <w:rPr>
            <w:rFonts w:ascii="Cambria Math" w:eastAsiaTheme="majorEastAsia" w:hAnsi="Cambria Math" w:cstheme="majorBidi"/>
            <w:sz w:val="22"/>
          </w:rPr>
          <m:t>l</m:t>
        </m:r>
      </m:oMath>
      <w:r>
        <w:rPr>
          <w:rFonts w:asciiTheme="majorHAnsi" w:eastAsiaTheme="majorEastAsia" w:hAnsiTheme="majorHAnsi" w:cstheme="majorBidi"/>
        </w:rPr>
        <w:t xml:space="preserve">, stosowana element po elemencie do każdej składowej wektora </w:t>
      </w:r>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z</m:t>
            </m:r>
          </m:e>
          <m:sup>
            <m:r>
              <w:rPr>
                <w:rFonts w:ascii="Cambria Math" w:eastAsiaTheme="majorEastAsia" w:hAnsi="Cambria Math" w:cstheme="majorBidi"/>
                <w:sz w:val="22"/>
              </w:rPr>
              <m:t>l</m:t>
            </m:r>
          </m:sup>
        </m:sSup>
      </m:oMath>
      <w:r>
        <w:rPr>
          <w:rFonts w:asciiTheme="majorHAnsi" w:eastAsiaTheme="majorEastAsia" w:hAnsiTheme="majorHAnsi" w:cstheme="majorBidi"/>
        </w:rPr>
        <w:t xml:space="preserve">. Wyjście ostatniej warstwy </w:t>
      </w:r>
      <m:oMath>
        <m:r>
          <w:rPr>
            <w:rFonts w:ascii="Cambria Math" w:eastAsiaTheme="majorEastAsia" w:hAnsi="Cambria Math" w:cstheme="majorBidi"/>
            <w:sz w:val="22"/>
          </w:rPr>
          <m:t>L</m:t>
        </m:r>
      </m:oMath>
      <w:r>
        <w:rPr>
          <w:rFonts w:asciiTheme="majorHAnsi" w:eastAsiaTheme="majorEastAsia" w:hAnsiTheme="majorHAnsi" w:cstheme="majorBidi"/>
        </w:rPr>
        <w:t xml:space="preserve"> stanowi predykcję modelu: </w:t>
      </w:r>
      <m:oMath>
        <m:r>
          <w:rPr>
            <w:rFonts w:ascii="Cambria Math" w:eastAsiaTheme="majorEastAsia" w:hAnsi="Cambria Math" w:cstheme="majorBidi"/>
            <w:sz w:val="22"/>
          </w:rPr>
          <m:t>ŷ=</m:t>
        </m:r>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h</m:t>
            </m:r>
          </m:e>
          <m:sup>
            <m:r>
              <w:rPr>
                <w:rFonts w:ascii="Cambria Math" w:eastAsiaTheme="majorEastAsia" w:hAnsi="Cambria Math" w:cstheme="majorBidi"/>
                <w:sz w:val="22"/>
              </w:rPr>
              <m:t>L</m:t>
            </m:r>
          </m:sup>
        </m:sSup>
      </m:oMath>
      <w:r>
        <w:rPr>
          <w:rFonts w:asciiTheme="majorHAnsi" w:eastAsiaTheme="majorEastAsia" w:hAnsiTheme="majorHAnsi" w:cstheme="majorBidi"/>
        </w:rPr>
        <w:t xml:space="preserve">. Operacja macierzowa </w:t>
      </w:r>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W</m:t>
            </m:r>
          </m:e>
          <m:sup>
            <m:r>
              <w:rPr>
                <w:rFonts w:ascii="Cambria Math" w:eastAsiaTheme="majorEastAsia" w:hAnsi="Cambria Math" w:cstheme="majorBidi"/>
                <w:sz w:val="22"/>
              </w:rPr>
              <m:t>l</m:t>
            </m:r>
          </m:sup>
        </m:sSup>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h</m:t>
            </m:r>
          </m:e>
          <m:sup>
            <m:r>
              <w:rPr>
                <w:rFonts w:ascii="Cambria Math" w:eastAsiaTheme="majorEastAsia" w:hAnsi="Cambria Math" w:cstheme="majorBidi"/>
                <w:sz w:val="22"/>
              </w:rPr>
              <m:t>l-1</m:t>
            </m:r>
          </m:sup>
        </m:sSup>
      </m:oMath>
      <w:r>
        <w:rPr>
          <w:rFonts w:asciiTheme="majorHAnsi" w:eastAsiaTheme="majorEastAsia" w:hAnsiTheme="majorHAnsi" w:cstheme="majorBidi"/>
        </w:rPr>
        <w:t xml:space="preserve"> realizowana jest efektywnie przez biblioteki algebry liniowej (BLAS) na CPU lub za pomocą operacji tensorowych na GPU.</w:t>
      </w:r>
    </w:p>
    <w:p w14:paraId="55AECDD2" w14:textId="77777777" w:rsidR="005744D1" w:rsidRDefault="005744D1" w:rsidP="00AB1234">
      <w:pPr>
        <w:spacing w:after="140" w:line="288" w:lineRule="auto"/>
        <w:jc w:val="both"/>
        <w:rPr>
          <w:rFonts w:asciiTheme="majorHAnsi" w:eastAsiaTheme="majorEastAsia" w:hAnsiTheme="majorHAnsi" w:cstheme="majorBidi"/>
        </w:rPr>
      </w:pPr>
    </w:p>
    <w:p w14:paraId="01000025" w14:textId="77777777" w:rsidR="006F4D66" w:rsidRDefault="00000000" w:rsidP="005744D1">
      <w:pPr>
        <w:pStyle w:val="Nagwek2"/>
      </w:pPr>
      <w:bookmarkStart w:id="12" w:name="_Toc229415778"/>
      <w:r>
        <w:lastRenderedPageBreak/>
        <w:t>5. Funkcje aktywacji</w:t>
      </w:r>
      <w:bookmarkEnd w:id="12"/>
    </w:p>
    <w:p w14:paraId="01000026"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Funkcje aktywacji wprowadzają nieliniowość do modelu. Poniżej opisano najważniejsze z nich, stosowane w nowoczesnych sieciach głębokich.</w:t>
      </w:r>
    </w:p>
    <w:p w14:paraId="01000027" w14:textId="77777777" w:rsidR="006F4D66" w:rsidRPr="005744D1" w:rsidRDefault="00000000" w:rsidP="00AB1234">
      <w:pPr>
        <w:pStyle w:val="Heading2"/>
        <w:spacing w:before="240" w:after="120"/>
        <w:rPr>
          <w:color w:val="auto"/>
        </w:rPr>
      </w:pPr>
      <w:bookmarkStart w:id="13" w:name="_Toc229415779"/>
      <w:r w:rsidRPr="005744D1">
        <w:rPr>
          <w:color w:val="auto"/>
        </w:rPr>
        <w:t>5.1. ReLU (Rectified Linear Unit)</w:t>
      </w:r>
      <w:bookmarkEnd w:id="13"/>
    </w:p>
    <w:p w14:paraId="01000028"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Funkcja ReLU (Nair &amp; Hinton, 2010) jest najszerzej stosowaną funkcją aktywacji w warstwach ukrytych współczesnych sieci. Definiuje się ją jako:</w:t>
      </w:r>
    </w:p>
    <w:p w14:paraId="01000029" w14:textId="77777777" w:rsidR="006F4D66" w:rsidRDefault="00000000" w:rsidP="00AB1234">
      <w:pPr>
        <w:keepLines/>
        <w:spacing w:before="140" w:after="140"/>
        <w:jc w:val="center"/>
        <w:rPr>
          <w:rFonts w:asciiTheme="majorHAnsi" w:eastAsiaTheme="majorEastAsia" w:hAnsiTheme="majorHAnsi" w:cstheme="majorBidi"/>
        </w:rPr>
      </w:pPr>
      <m:oMathPara>
        <m:oMath>
          <m:r>
            <w:rPr>
              <w:rFonts w:ascii="Cambria Math" w:eastAsiaTheme="majorEastAsia" w:hAnsi="Cambria Math" w:cstheme="majorBidi"/>
              <w:sz w:val="22"/>
            </w:rPr>
            <m:t>ReLU</m:t>
          </m:r>
          <m:d>
            <m:dPr>
              <m:ctrlPr>
                <w:rPr>
                  <w:rFonts w:ascii="Cambria Math" w:eastAsiaTheme="majorEastAsia" w:hAnsi="Cambria Math" w:cstheme="majorBidi"/>
                  <w:sz w:val="22"/>
                </w:rPr>
              </m:ctrlPr>
            </m:dPr>
            <m:e>
              <m:r>
                <w:rPr>
                  <w:rFonts w:ascii="Cambria Math" w:eastAsiaTheme="majorEastAsia" w:hAnsi="Cambria Math" w:cstheme="majorBidi"/>
                  <w:sz w:val="22"/>
                </w:rPr>
                <m:t>z</m:t>
              </m:r>
            </m:e>
          </m:d>
          <m:r>
            <w:rPr>
              <w:rFonts w:ascii="Cambria Math" w:eastAsiaTheme="majorEastAsia" w:hAnsi="Cambria Math" w:cstheme="majorBidi"/>
              <w:sz w:val="22"/>
            </w:rPr>
            <m:t>=</m:t>
          </m:r>
          <m:r>
            <m:rPr>
              <m:sty m:val="p"/>
            </m:rPr>
            <w:rPr>
              <w:rFonts w:ascii="Cambria Math" w:eastAsiaTheme="majorEastAsia" w:hAnsi="Cambria Math" w:cstheme="majorBidi"/>
              <w:sz w:val="22"/>
            </w:rPr>
            <m:t>max</m:t>
          </m:r>
          <m:d>
            <m:dPr>
              <m:ctrlPr>
                <w:rPr>
                  <w:rFonts w:ascii="Cambria Math" w:eastAsiaTheme="majorEastAsia" w:hAnsi="Cambria Math" w:cstheme="majorBidi"/>
                  <w:sz w:val="22"/>
                </w:rPr>
              </m:ctrlPr>
            </m:dPr>
            <m:e>
              <m:r>
                <w:rPr>
                  <w:rFonts w:ascii="Cambria Math" w:eastAsiaTheme="majorEastAsia" w:hAnsi="Cambria Math" w:cstheme="majorBidi"/>
                  <w:sz w:val="22"/>
                </w:rPr>
                <m:t>0,z</m:t>
              </m:r>
            </m:e>
          </m:d>
        </m:oMath>
      </m:oMathPara>
    </w:p>
    <w:p w14:paraId="0100002A"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Innymi słowy: jeśli </w:t>
      </w:r>
      <m:oMath>
        <m:r>
          <w:rPr>
            <w:rFonts w:ascii="Cambria Math" w:eastAsiaTheme="majorEastAsia" w:hAnsi="Cambria Math" w:cstheme="majorBidi"/>
            <w:sz w:val="22"/>
          </w:rPr>
          <m:t>z&gt;0</m:t>
        </m:r>
      </m:oMath>
      <w:r>
        <w:rPr>
          <w:rFonts w:asciiTheme="majorHAnsi" w:eastAsiaTheme="majorEastAsia" w:hAnsiTheme="majorHAnsi" w:cstheme="majorBidi"/>
        </w:rPr>
        <w:t xml:space="preserve">, wynik wynosi </w:t>
      </w:r>
      <m:oMath>
        <m:r>
          <w:rPr>
            <w:rFonts w:ascii="Cambria Math" w:eastAsiaTheme="majorEastAsia" w:hAnsi="Cambria Math" w:cstheme="majorBidi"/>
            <w:sz w:val="22"/>
          </w:rPr>
          <m:t>z</m:t>
        </m:r>
      </m:oMath>
      <w:r>
        <w:rPr>
          <w:rFonts w:asciiTheme="majorHAnsi" w:eastAsiaTheme="majorEastAsia" w:hAnsiTheme="majorHAnsi" w:cstheme="majorBidi"/>
        </w:rPr>
        <w:t xml:space="preserve">; jeśli </w:t>
      </w:r>
      <m:oMath>
        <m:r>
          <w:rPr>
            <w:rFonts w:ascii="Cambria Math" w:eastAsiaTheme="majorEastAsia" w:hAnsi="Cambria Math" w:cstheme="majorBidi"/>
            <w:sz w:val="22"/>
          </w:rPr>
          <m:t>z≤0</m:t>
        </m:r>
      </m:oMath>
      <w:r>
        <w:rPr>
          <w:rFonts w:asciiTheme="majorHAnsi" w:eastAsiaTheme="majorEastAsia" w:hAnsiTheme="majorHAnsi" w:cstheme="majorBidi"/>
        </w:rPr>
        <w:t xml:space="preserve">, wynik wynosi </w:t>
      </w:r>
      <m:oMath>
        <m:r>
          <w:rPr>
            <w:rFonts w:ascii="Cambria Math" w:eastAsiaTheme="majorEastAsia" w:hAnsi="Cambria Math" w:cstheme="majorBidi"/>
            <w:sz w:val="22"/>
          </w:rPr>
          <m:t>0</m:t>
        </m:r>
      </m:oMath>
      <w:r>
        <w:rPr>
          <w:rFonts w:asciiTheme="majorHAnsi" w:eastAsiaTheme="majorEastAsia" w:hAnsiTheme="majorHAnsi" w:cstheme="majorBidi"/>
        </w:rPr>
        <w:t>. Pochodna ReLU (konieczna w algorytmie backpropagation):</w:t>
      </w:r>
    </w:p>
    <w:p w14:paraId="0100002B" w14:textId="77777777" w:rsidR="006F4D66" w:rsidRDefault="00000000" w:rsidP="00AB1234">
      <w:pPr>
        <w:keepLines/>
        <w:spacing w:before="140" w:after="140"/>
        <w:jc w:val="center"/>
        <w:rPr>
          <w:rFonts w:asciiTheme="majorHAnsi" w:eastAsiaTheme="majorEastAsia" w:hAnsiTheme="majorHAnsi" w:cstheme="majorBidi"/>
        </w:rPr>
      </w:pPr>
      <m:oMathPara>
        <m:oMath>
          <m:f>
            <m:fPr>
              <m:ctrlPr>
                <w:rPr>
                  <w:rFonts w:ascii="Cambria Math" w:eastAsiaTheme="majorEastAsia" w:hAnsi="Cambria Math" w:cstheme="majorBidi"/>
                  <w:sz w:val="22"/>
                </w:rPr>
              </m:ctrlPr>
            </m:fPr>
            <m:num>
              <m:r>
                <w:rPr>
                  <w:rFonts w:ascii="Cambria Math" w:eastAsiaTheme="majorEastAsia" w:hAnsi="Cambria Math" w:cstheme="majorBidi"/>
                  <w:sz w:val="22"/>
                </w:rPr>
                <m:t>d</m:t>
              </m:r>
            </m:num>
            <m:den>
              <m:r>
                <w:rPr>
                  <w:rFonts w:ascii="Cambria Math" w:eastAsiaTheme="majorEastAsia" w:hAnsi="Cambria Math" w:cstheme="majorBidi"/>
                  <w:sz w:val="22"/>
                </w:rPr>
                <m:t>dz</m:t>
              </m:r>
            </m:den>
          </m:f>
          <m:r>
            <w:rPr>
              <w:rFonts w:ascii="Cambria Math" w:eastAsiaTheme="majorEastAsia" w:hAnsi="Cambria Math" w:cstheme="majorBidi"/>
              <w:sz w:val="22"/>
            </w:rPr>
            <m:t>ReLU</m:t>
          </m:r>
          <m:d>
            <m:dPr>
              <m:ctrlPr>
                <w:rPr>
                  <w:rFonts w:ascii="Cambria Math" w:eastAsiaTheme="majorEastAsia" w:hAnsi="Cambria Math" w:cstheme="majorBidi"/>
                  <w:sz w:val="22"/>
                </w:rPr>
              </m:ctrlPr>
            </m:dPr>
            <m:e>
              <m:r>
                <w:rPr>
                  <w:rFonts w:ascii="Cambria Math" w:eastAsiaTheme="majorEastAsia" w:hAnsi="Cambria Math" w:cstheme="majorBidi"/>
                  <w:sz w:val="22"/>
                </w:rPr>
                <m:t>z</m:t>
              </m:r>
            </m:e>
          </m:d>
          <m:r>
            <w:rPr>
              <w:rFonts w:ascii="Cambria Math" w:eastAsiaTheme="majorEastAsia" w:hAnsi="Cambria Math" w:cstheme="majorBidi"/>
              <w:sz w:val="22"/>
            </w:rPr>
            <m:t>=</m:t>
          </m:r>
          <m:d>
            <m:dPr>
              <m:begChr m:val="{"/>
              <m:endChr m:val=""/>
              <m:ctrlPr>
                <w:rPr>
                  <w:rFonts w:ascii="Cambria Math" w:eastAsiaTheme="majorEastAsia" w:hAnsi="Cambria Math" w:cstheme="majorBidi"/>
                  <w:sz w:val="22"/>
                </w:rPr>
              </m:ctrlPr>
            </m:dPr>
            <m:e>
              <m:r>
                <w:rPr>
                  <w:rFonts w:ascii="Cambria Math" w:eastAsiaTheme="majorEastAsia" w:hAnsi="Cambria Math" w:cstheme="majorBidi"/>
                  <w:sz w:val="22"/>
                </w:rPr>
                <m:t>1  jeśli  z&gt;0</m:t>
              </m:r>
            </m:e>
          </m:d>
          <m:r>
            <w:rPr>
              <w:rFonts w:ascii="Cambria Math" w:eastAsiaTheme="majorEastAsia" w:hAnsi="Cambria Math" w:cstheme="majorBidi"/>
              <w:sz w:val="22"/>
            </w:rPr>
            <m:t>0  jeśli  z≤0</m:t>
          </m:r>
        </m:oMath>
      </m:oMathPara>
    </w:p>
    <w:p w14:paraId="0100002C"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Kluczowa zaleta: dla </w:t>
      </w:r>
      <m:oMath>
        <m:r>
          <w:rPr>
            <w:rFonts w:ascii="Cambria Math" w:eastAsiaTheme="majorEastAsia" w:hAnsi="Cambria Math" w:cstheme="majorBidi"/>
            <w:sz w:val="22"/>
          </w:rPr>
          <m:t>z&gt;0</m:t>
        </m:r>
      </m:oMath>
      <w:r>
        <w:rPr>
          <w:rFonts w:asciiTheme="majorHAnsi" w:eastAsiaTheme="majorEastAsia" w:hAnsiTheme="majorHAnsi" w:cstheme="majorBidi"/>
        </w:rPr>
        <w:t xml:space="preserve"> gradient wynosi dokładnie 1, co eliminuje </w:t>
      </w:r>
      <w:r>
        <w:rPr>
          <w:rFonts w:asciiTheme="majorHAnsi" w:eastAsiaTheme="majorEastAsia" w:hAnsiTheme="majorHAnsi" w:cstheme="majorBidi"/>
          <w:i/>
          <w:iCs/>
        </w:rPr>
        <w:t>problem zanikającego gradientu</w:t>
      </w:r>
      <w:r>
        <w:rPr>
          <w:rFonts w:asciiTheme="majorHAnsi" w:eastAsiaTheme="majorEastAsia" w:hAnsiTheme="majorHAnsi" w:cstheme="majorBidi"/>
        </w:rPr>
        <w:t xml:space="preserve"> (ang. </w:t>
      </w:r>
      <w:r>
        <w:rPr>
          <w:rFonts w:asciiTheme="majorHAnsi" w:eastAsiaTheme="majorEastAsia" w:hAnsiTheme="majorHAnsi" w:cstheme="majorBidi"/>
          <w:i/>
          <w:iCs/>
        </w:rPr>
        <w:t>vanishing gradient problem</w:t>
      </w:r>
      <w:r>
        <w:rPr>
          <w:rFonts w:asciiTheme="majorHAnsi" w:eastAsiaTheme="majorEastAsia" w:hAnsiTheme="majorHAnsi" w:cstheme="majorBidi"/>
        </w:rPr>
        <w:t xml:space="preserve">) – gradienty nie maleją geometrycznie w kolejnych warstwach. Dla </w:t>
      </w:r>
      <m:oMath>
        <m:r>
          <w:rPr>
            <w:rFonts w:ascii="Cambria Math" w:eastAsiaTheme="majorEastAsia" w:hAnsi="Cambria Math" w:cstheme="majorBidi"/>
            <w:sz w:val="22"/>
          </w:rPr>
          <m:t>z≤0</m:t>
        </m:r>
      </m:oMath>
      <w:r>
        <w:rPr>
          <w:rFonts w:asciiTheme="majorHAnsi" w:eastAsiaTheme="majorEastAsia" w:hAnsiTheme="majorHAnsi" w:cstheme="majorBidi"/>
        </w:rPr>
        <w:t xml:space="preserve"> neuron „umiera” (ang. </w:t>
      </w:r>
      <w:r>
        <w:rPr>
          <w:rFonts w:asciiTheme="majorHAnsi" w:eastAsiaTheme="majorEastAsia" w:hAnsiTheme="majorHAnsi" w:cstheme="majorBidi"/>
          <w:i/>
          <w:iCs/>
        </w:rPr>
        <w:t>dying ReLU</w:t>
      </w:r>
      <w:r>
        <w:rPr>
          <w:rFonts w:asciiTheme="majorHAnsi" w:eastAsiaTheme="majorEastAsia" w:hAnsiTheme="majorHAnsi" w:cstheme="majorBidi"/>
        </w:rPr>
        <w:t xml:space="preserve">): nie przekazuje żadnego sygnału. Problem ten rozwiązują warianty, np. Leaky ReLU: </w:t>
      </w:r>
      <m:oMath>
        <m:r>
          <m:rPr>
            <m:sty m:val="p"/>
          </m:rPr>
          <w:rPr>
            <w:rFonts w:ascii="Cambria Math" w:eastAsiaTheme="majorEastAsia" w:hAnsi="Cambria Math" w:cstheme="majorBidi"/>
            <w:sz w:val="22"/>
          </w:rPr>
          <m:t>max</m:t>
        </m:r>
        <m:d>
          <m:dPr>
            <m:ctrlPr>
              <w:rPr>
                <w:rFonts w:ascii="Cambria Math" w:eastAsiaTheme="majorEastAsia" w:hAnsi="Cambria Math" w:cstheme="majorBidi"/>
                <w:sz w:val="22"/>
              </w:rPr>
            </m:ctrlPr>
          </m:dPr>
          <m:e>
            <m:r>
              <w:rPr>
                <w:rFonts w:ascii="Cambria Math" w:eastAsiaTheme="majorEastAsia" w:hAnsi="Cambria Math" w:cstheme="majorBidi"/>
                <w:sz w:val="22"/>
              </w:rPr>
              <m:t>αz,z</m:t>
            </m:r>
          </m:e>
        </m:d>
      </m:oMath>
      <w:r>
        <w:rPr>
          <w:rFonts w:asciiTheme="majorHAnsi" w:eastAsiaTheme="majorEastAsia" w:hAnsiTheme="majorHAnsi" w:cstheme="majorBidi"/>
        </w:rPr>
        <w:t xml:space="preserve">, gdzie </w:t>
      </w:r>
      <m:oMath>
        <m:r>
          <w:rPr>
            <w:rFonts w:ascii="Cambria Math" w:eastAsiaTheme="majorEastAsia" w:hAnsi="Cambria Math" w:cstheme="majorBidi"/>
            <w:sz w:val="22"/>
          </w:rPr>
          <m:t>α≪1</m:t>
        </m:r>
      </m:oMath>
      <w:r>
        <w:rPr>
          <w:rFonts w:asciiTheme="majorHAnsi" w:eastAsiaTheme="majorEastAsia" w:hAnsiTheme="majorHAnsi" w:cstheme="majorBidi"/>
        </w:rPr>
        <w:t xml:space="preserve"> (np. 0.01).</w:t>
      </w:r>
    </w:p>
    <w:p w14:paraId="0100002D" w14:textId="77777777" w:rsidR="006F4D66" w:rsidRPr="005744D1" w:rsidRDefault="00000000" w:rsidP="00AB1234">
      <w:pPr>
        <w:pStyle w:val="Heading2"/>
        <w:spacing w:before="240" w:after="120"/>
        <w:rPr>
          <w:color w:val="auto"/>
        </w:rPr>
      </w:pPr>
      <w:bookmarkStart w:id="14" w:name="_Toc229415780"/>
      <w:r w:rsidRPr="005744D1">
        <w:rPr>
          <w:color w:val="auto"/>
        </w:rPr>
        <w:t>5.2. Sigmoid</w:t>
      </w:r>
      <w:bookmarkEnd w:id="14"/>
    </w:p>
    <w:p w14:paraId="0100002E"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Historycznie pierwsza szeroko stosowana funkcja aktywacji:</w:t>
      </w:r>
    </w:p>
    <w:p w14:paraId="0100002F" w14:textId="77777777" w:rsidR="006F4D66" w:rsidRDefault="00000000" w:rsidP="00AB1234">
      <w:pPr>
        <w:keepLines/>
        <w:spacing w:before="140" w:after="140"/>
        <w:jc w:val="center"/>
        <w:rPr>
          <w:rFonts w:asciiTheme="majorHAnsi" w:eastAsiaTheme="majorEastAsia" w:hAnsiTheme="majorHAnsi" w:cstheme="majorBidi"/>
        </w:rPr>
      </w:pPr>
      <m:oMathPara>
        <m:oMath>
          <m:r>
            <w:rPr>
              <w:rFonts w:ascii="Cambria Math" w:eastAsiaTheme="majorEastAsia" w:hAnsi="Cambria Math" w:cstheme="majorBidi"/>
              <w:sz w:val="22"/>
            </w:rPr>
            <m:t>σ</m:t>
          </m:r>
          <m:d>
            <m:dPr>
              <m:ctrlPr>
                <w:rPr>
                  <w:rFonts w:ascii="Cambria Math" w:eastAsiaTheme="majorEastAsia" w:hAnsi="Cambria Math" w:cstheme="majorBidi"/>
                  <w:sz w:val="22"/>
                </w:rPr>
              </m:ctrlPr>
            </m:dPr>
            <m:e>
              <m:r>
                <w:rPr>
                  <w:rFonts w:ascii="Cambria Math" w:eastAsiaTheme="majorEastAsia" w:hAnsi="Cambria Math" w:cstheme="majorBidi"/>
                  <w:sz w:val="22"/>
                </w:rPr>
                <m:t>z</m:t>
              </m:r>
            </m:e>
          </m:d>
          <m:r>
            <w:rPr>
              <w:rFonts w:ascii="Cambria Math" w:eastAsiaTheme="majorEastAsia" w:hAnsi="Cambria Math" w:cstheme="majorBidi"/>
              <w:sz w:val="22"/>
            </w:rPr>
            <m:t>=</m:t>
          </m:r>
          <m:f>
            <m:fPr>
              <m:ctrlPr>
                <w:rPr>
                  <w:rFonts w:ascii="Cambria Math" w:eastAsiaTheme="majorEastAsia" w:hAnsi="Cambria Math" w:cstheme="majorBidi"/>
                  <w:sz w:val="22"/>
                </w:rPr>
              </m:ctrlPr>
            </m:fPr>
            <m:num>
              <m:r>
                <w:rPr>
                  <w:rFonts w:ascii="Cambria Math" w:eastAsiaTheme="majorEastAsia" w:hAnsi="Cambria Math" w:cstheme="majorBidi"/>
                  <w:sz w:val="22"/>
                </w:rPr>
                <m:t>1</m:t>
              </m:r>
            </m:num>
            <m:den>
              <m:r>
                <w:rPr>
                  <w:rFonts w:ascii="Cambria Math" w:eastAsiaTheme="majorEastAsia" w:hAnsi="Cambria Math" w:cstheme="majorBidi"/>
                  <w:sz w:val="22"/>
                </w:rPr>
                <m:t>1+</m:t>
              </m:r>
              <m:sSup>
                <m:sSupPr>
                  <m:ctrlPr>
                    <w:rPr>
                      <w:rFonts w:ascii="Cambria Math" w:eastAsiaTheme="majorEastAsia" w:hAnsi="Cambria Math" w:cstheme="majorBidi"/>
                      <w:sz w:val="22"/>
                    </w:rPr>
                  </m:ctrlPr>
                </m:sSupPr>
                <m:e>
                  <m:r>
                    <w:rPr>
                      <w:rFonts w:ascii="Cambria Math" w:eastAsiaTheme="majorEastAsia" w:hAnsi="Cambria Math" w:cstheme="majorBidi"/>
                      <w:sz w:val="22"/>
                    </w:rPr>
                    <m:t>e</m:t>
                  </m:r>
                </m:e>
                <m:sup>
                  <m:r>
                    <w:rPr>
                      <w:rFonts w:ascii="Cambria Math" w:eastAsiaTheme="majorEastAsia" w:hAnsi="Cambria Math" w:cstheme="majorBidi"/>
                      <w:sz w:val="22"/>
                    </w:rPr>
                    <m:t>-z</m:t>
                  </m:r>
                </m:sup>
              </m:sSup>
            </m:den>
          </m:f>
        </m:oMath>
      </m:oMathPara>
    </w:p>
    <w:p w14:paraId="01000030"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Zakres wyjść: </w:t>
      </w:r>
      <m:oMath>
        <m:d>
          <m:dPr>
            <m:ctrlPr>
              <w:rPr>
                <w:rFonts w:ascii="Cambria Math" w:eastAsiaTheme="majorEastAsia" w:hAnsi="Cambria Math" w:cstheme="majorBidi"/>
                <w:sz w:val="22"/>
              </w:rPr>
            </m:ctrlPr>
          </m:dPr>
          <m:e>
            <m:r>
              <w:rPr>
                <w:rFonts w:ascii="Cambria Math" w:eastAsiaTheme="majorEastAsia" w:hAnsi="Cambria Math" w:cstheme="majorBidi"/>
                <w:sz w:val="22"/>
              </w:rPr>
              <m:t>0,1</m:t>
            </m:r>
          </m:e>
        </m:d>
      </m:oMath>
      <w:r>
        <w:rPr>
          <w:rFonts w:asciiTheme="majorHAnsi" w:eastAsiaTheme="majorEastAsia" w:hAnsiTheme="majorHAnsi" w:cstheme="majorBidi"/>
        </w:rPr>
        <w:t xml:space="preserve">. Pochodna: </w:t>
      </w:r>
      <m:oMath>
        <m:r>
          <w:rPr>
            <w:rFonts w:ascii="Cambria Math" w:eastAsiaTheme="majorEastAsia" w:hAnsi="Cambria Math" w:cstheme="majorBidi"/>
            <w:sz w:val="22"/>
          </w:rPr>
          <m:t>σ'</m:t>
        </m:r>
        <m:d>
          <m:dPr>
            <m:ctrlPr>
              <w:rPr>
                <w:rFonts w:ascii="Cambria Math" w:eastAsiaTheme="majorEastAsia" w:hAnsi="Cambria Math" w:cstheme="majorBidi"/>
                <w:sz w:val="22"/>
              </w:rPr>
            </m:ctrlPr>
          </m:dPr>
          <m:e>
            <m:r>
              <w:rPr>
                <w:rFonts w:ascii="Cambria Math" w:eastAsiaTheme="majorEastAsia" w:hAnsi="Cambria Math" w:cstheme="majorBidi"/>
                <w:sz w:val="22"/>
              </w:rPr>
              <m:t>z</m:t>
            </m:r>
          </m:e>
        </m:d>
        <m:r>
          <w:rPr>
            <w:rFonts w:ascii="Cambria Math" w:eastAsiaTheme="majorEastAsia" w:hAnsi="Cambria Math" w:cstheme="majorBidi"/>
            <w:sz w:val="22"/>
          </w:rPr>
          <m:t>=σ</m:t>
        </m:r>
        <m:d>
          <m:dPr>
            <m:ctrlPr>
              <w:rPr>
                <w:rFonts w:ascii="Cambria Math" w:eastAsiaTheme="majorEastAsia" w:hAnsi="Cambria Math" w:cstheme="majorBidi"/>
                <w:sz w:val="22"/>
              </w:rPr>
            </m:ctrlPr>
          </m:dPr>
          <m:e>
            <m:r>
              <w:rPr>
                <w:rFonts w:ascii="Cambria Math" w:eastAsiaTheme="majorEastAsia" w:hAnsi="Cambria Math" w:cstheme="majorBidi"/>
                <w:sz w:val="22"/>
              </w:rPr>
              <m:t>z</m:t>
            </m:r>
          </m:e>
        </m:d>
        <m:d>
          <m:dPr>
            <m:ctrlPr>
              <w:rPr>
                <w:rFonts w:ascii="Cambria Math" w:eastAsiaTheme="majorEastAsia" w:hAnsi="Cambria Math" w:cstheme="majorBidi"/>
                <w:sz w:val="22"/>
              </w:rPr>
            </m:ctrlPr>
          </m:dPr>
          <m:e>
            <m:r>
              <w:rPr>
                <w:rFonts w:ascii="Cambria Math" w:eastAsiaTheme="majorEastAsia" w:hAnsi="Cambria Math" w:cstheme="majorBidi"/>
                <w:sz w:val="22"/>
              </w:rPr>
              <m:t>1-σ</m:t>
            </m:r>
            <m:d>
              <m:dPr>
                <m:ctrlPr>
                  <w:rPr>
                    <w:rFonts w:ascii="Cambria Math" w:eastAsiaTheme="majorEastAsia" w:hAnsi="Cambria Math" w:cstheme="majorBidi"/>
                    <w:sz w:val="22"/>
                  </w:rPr>
                </m:ctrlPr>
              </m:dPr>
              <m:e>
                <m:r>
                  <w:rPr>
                    <w:rFonts w:ascii="Cambria Math" w:eastAsiaTheme="majorEastAsia" w:hAnsi="Cambria Math" w:cstheme="majorBidi"/>
                    <w:sz w:val="22"/>
                  </w:rPr>
                  <m:t>z</m:t>
                </m:r>
              </m:e>
            </m:d>
          </m:e>
        </m:d>
      </m:oMath>
      <w:r>
        <w:rPr>
          <w:rFonts w:asciiTheme="majorHAnsi" w:eastAsiaTheme="majorEastAsia" w:hAnsiTheme="majorHAnsi" w:cstheme="majorBidi"/>
        </w:rPr>
        <w:t xml:space="preserve">. Wada: dla </w:t>
      </w:r>
      <m:oMath>
        <m:r>
          <w:rPr>
            <w:rFonts w:ascii="Cambria Math" w:eastAsiaTheme="majorEastAsia" w:hAnsi="Cambria Math" w:cstheme="majorBidi"/>
            <w:sz w:val="22"/>
          </w:rPr>
          <m:t>|z|≫0</m:t>
        </m:r>
      </m:oMath>
      <w:r>
        <w:rPr>
          <w:rFonts w:asciiTheme="majorHAnsi" w:eastAsiaTheme="majorEastAsia" w:hAnsiTheme="majorHAnsi" w:cstheme="majorBidi"/>
        </w:rPr>
        <w:t xml:space="preserve"> pochodna dąży do zera, co powoduje zanikający gradient w głębokich sieciach (Goodfellow et al., 2016).</w:t>
      </w:r>
    </w:p>
    <w:p w14:paraId="01000031" w14:textId="77777777" w:rsidR="006F4D66" w:rsidRPr="005744D1" w:rsidRDefault="00000000" w:rsidP="00AB1234">
      <w:pPr>
        <w:pStyle w:val="Heading2"/>
        <w:spacing w:before="240" w:after="120"/>
        <w:rPr>
          <w:color w:val="auto"/>
        </w:rPr>
      </w:pPr>
      <w:bookmarkStart w:id="15" w:name="_Toc229415781"/>
      <w:r w:rsidRPr="005744D1">
        <w:rPr>
          <w:color w:val="auto"/>
        </w:rPr>
        <w:t>5.3. Softmax – warstwa wyjściowa dla klasyfikacji wieloklasowej</w:t>
      </w:r>
      <w:bookmarkEnd w:id="15"/>
    </w:p>
    <w:p w14:paraId="01000032"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Funkcja Softmax przekształca wektor </w:t>
      </w:r>
      <m:oMath>
        <m:r>
          <w:rPr>
            <w:rFonts w:ascii="Cambria Math" w:eastAsiaTheme="majorEastAsia" w:hAnsi="Cambria Math" w:cstheme="majorBidi"/>
            <w:sz w:val="22"/>
          </w:rPr>
          <m:t>K</m:t>
        </m:r>
      </m:oMath>
      <w:r>
        <w:rPr>
          <w:rFonts w:asciiTheme="majorHAnsi" w:eastAsiaTheme="majorEastAsia" w:hAnsiTheme="majorHAnsi" w:cstheme="majorBidi"/>
        </w:rPr>
        <w:t xml:space="preserve"> rzeczywistych liczb (logitów) </w:t>
      </w:r>
      <m:oMath>
        <m:r>
          <m:rPr>
            <m:sty m:val="b"/>
          </m:rPr>
          <w:rPr>
            <w:rFonts w:ascii="Cambria Math" w:eastAsiaTheme="majorEastAsia" w:hAnsi="Cambria Math" w:cstheme="majorBidi"/>
            <w:sz w:val="22"/>
          </w:rPr>
          <m:t>z</m:t>
        </m:r>
        <m:r>
          <w:rPr>
            <w:rFonts w:ascii="Cambria Math" w:eastAsiaTheme="majorEastAsia" w:hAnsi="Cambria Math" w:cstheme="majorBidi"/>
            <w:sz w:val="22"/>
          </w:rPr>
          <m:t>=</m:t>
        </m:r>
        <m:d>
          <m:dPr>
            <m:begChr m:val="["/>
            <m:endChr m:val="]"/>
            <m:ctrlPr>
              <w:rPr>
                <w:rFonts w:ascii="Cambria Math" w:eastAsiaTheme="majorEastAsia" w:hAnsi="Cambria Math" w:cstheme="majorBidi"/>
                <w:sz w:val="22"/>
              </w:rPr>
            </m:ctrlPr>
          </m:dPr>
          <m:e>
            <m:sSub>
              <m:sSubPr>
                <m:ctrlPr>
                  <w:rPr>
                    <w:rFonts w:ascii="Cambria Math" w:eastAsiaTheme="majorEastAsia" w:hAnsi="Cambria Math" w:cstheme="majorBidi"/>
                    <w:sz w:val="22"/>
                  </w:rPr>
                </m:ctrlPr>
              </m:sSubPr>
              <m:e>
                <m:r>
                  <w:rPr>
                    <w:rFonts w:ascii="Cambria Math" w:eastAsiaTheme="majorEastAsia" w:hAnsi="Cambria Math" w:cstheme="majorBidi"/>
                    <w:sz w:val="22"/>
                  </w:rPr>
                  <m:t>z</m:t>
                </m:r>
              </m:e>
              <m:sub>
                <m:r>
                  <w:rPr>
                    <w:rFonts w:ascii="Cambria Math" w:eastAsiaTheme="majorEastAsia" w:hAnsi="Cambria Math" w:cstheme="majorBidi"/>
                    <w:sz w:val="22"/>
                  </w:rPr>
                  <m:t>1</m:t>
                </m:r>
              </m:sub>
            </m:sSub>
            <m:r>
              <w:rPr>
                <w:rFonts w:ascii="Cambria Math" w:eastAsiaTheme="majorEastAsia" w:hAnsi="Cambria Math" w:cstheme="majorBidi"/>
                <w:sz w:val="22"/>
              </w:rPr>
              <m:t>,…,</m:t>
            </m:r>
            <m:sSub>
              <m:sSubPr>
                <m:ctrlPr>
                  <w:rPr>
                    <w:rFonts w:ascii="Cambria Math" w:eastAsiaTheme="majorEastAsia" w:hAnsi="Cambria Math" w:cstheme="majorBidi"/>
                    <w:sz w:val="22"/>
                  </w:rPr>
                </m:ctrlPr>
              </m:sSubPr>
              <m:e>
                <m:r>
                  <w:rPr>
                    <w:rFonts w:ascii="Cambria Math" w:eastAsiaTheme="majorEastAsia" w:hAnsi="Cambria Math" w:cstheme="majorBidi"/>
                    <w:sz w:val="22"/>
                  </w:rPr>
                  <m:t>z</m:t>
                </m:r>
              </m:e>
              <m:sub>
                <m:r>
                  <w:rPr>
                    <w:rFonts w:ascii="Cambria Math" w:eastAsiaTheme="majorEastAsia" w:hAnsi="Cambria Math" w:cstheme="majorBidi"/>
                    <w:sz w:val="22"/>
                  </w:rPr>
                  <m:t>K</m:t>
                </m:r>
              </m:sub>
            </m:sSub>
          </m:e>
        </m:d>
        <m:sSup>
          <m:sSupPr>
            <m:ctrlPr>
              <w:rPr>
                <w:rFonts w:ascii="Cambria Math" w:eastAsiaTheme="majorEastAsia" w:hAnsi="Cambria Math" w:cstheme="majorBidi"/>
                <w:sz w:val="22"/>
              </w:rPr>
            </m:ctrlPr>
          </m:sSupPr>
          <m:e/>
          <m:sup>
            <m:r>
              <w:rPr>
                <w:rFonts w:ascii="Cambria Math" w:eastAsiaTheme="majorEastAsia" w:hAnsi="Cambria Math" w:cstheme="majorBidi"/>
                <w:sz w:val="22"/>
              </w:rPr>
              <m:t>T</m:t>
            </m:r>
          </m:sup>
        </m:sSup>
      </m:oMath>
      <w:r>
        <w:rPr>
          <w:rFonts w:asciiTheme="majorHAnsi" w:eastAsiaTheme="majorEastAsia" w:hAnsiTheme="majorHAnsi" w:cstheme="majorBidi"/>
        </w:rPr>
        <w:t xml:space="preserve"> w rozkład prawdopodobieństwa:</w:t>
      </w:r>
    </w:p>
    <w:p w14:paraId="01000033" w14:textId="77777777" w:rsidR="006F4D66" w:rsidRDefault="00000000" w:rsidP="00AB1234">
      <w:pPr>
        <w:keepLines/>
        <w:spacing w:before="140" w:after="140"/>
        <w:jc w:val="center"/>
        <w:rPr>
          <w:rFonts w:asciiTheme="majorHAnsi" w:eastAsiaTheme="majorEastAsia" w:hAnsiTheme="majorHAnsi" w:cstheme="majorBidi"/>
        </w:rPr>
      </w:pPr>
      <m:oMathPara>
        <m:oMath>
          <m:r>
            <m:rPr>
              <m:sty m:val="p"/>
            </m:rPr>
            <w:rPr>
              <w:rFonts w:ascii="Cambria Math" w:eastAsiaTheme="majorEastAsia" w:hAnsi="Cambria Math" w:cstheme="majorBidi"/>
              <w:sz w:val="22"/>
            </w:rPr>
            <m:t>Softmax</m:t>
          </m:r>
          <m:sSub>
            <m:sSubPr>
              <m:ctrlPr>
                <w:rPr>
                  <w:rFonts w:ascii="Cambria Math" w:eastAsiaTheme="majorEastAsia" w:hAnsi="Cambria Math" w:cstheme="majorBidi"/>
                  <w:sz w:val="22"/>
                </w:rPr>
              </m:ctrlPr>
            </m:sSubPr>
            <m:e>
              <m:d>
                <m:dPr>
                  <m:ctrlPr>
                    <w:rPr>
                      <w:rFonts w:ascii="Cambria Math" w:eastAsiaTheme="majorEastAsia" w:hAnsi="Cambria Math" w:cstheme="majorBidi"/>
                      <w:sz w:val="22"/>
                    </w:rPr>
                  </m:ctrlPr>
                </m:dPr>
                <m:e>
                  <m:r>
                    <m:rPr>
                      <m:sty m:val="b"/>
                    </m:rPr>
                    <w:rPr>
                      <w:rFonts w:ascii="Cambria Math" w:eastAsiaTheme="majorEastAsia" w:hAnsi="Cambria Math" w:cstheme="majorBidi"/>
                      <w:sz w:val="22"/>
                    </w:rPr>
                    <m:t>z</m:t>
                  </m:r>
                </m:e>
              </m:d>
            </m:e>
            <m:sub>
              <m:r>
                <w:rPr>
                  <w:rFonts w:ascii="Cambria Math" w:eastAsiaTheme="majorEastAsia" w:hAnsi="Cambria Math" w:cstheme="majorBidi"/>
                  <w:sz w:val="22"/>
                </w:rPr>
                <m:t>k</m:t>
              </m:r>
            </m:sub>
          </m:sSub>
          <m:r>
            <w:rPr>
              <w:rFonts w:ascii="Cambria Math" w:eastAsiaTheme="majorEastAsia" w:hAnsi="Cambria Math" w:cstheme="majorBidi"/>
              <w:sz w:val="22"/>
            </w:rPr>
            <m:t>=</m:t>
          </m:r>
          <m:f>
            <m:fPr>
              <m:ctrlPr>
                <w:rPr>
                  <w:rFonts w:ascii="Cambria Math" w:eastAsiaTheme="majorEastAsia" w:hAnsi="Cambria Math" w:cstheme="majorBidi"/>
                  <w:sz w:val="22"/>
                </w:rPr>
              </m:ctrlPr>
            </m:fPr>
            <m:num>
              <m:r>
                <m:rPr>
                  <m:sty m:val="p"/>
                </m:rPr>
                <w:rPr>
                  <w:rFonts w:ascii="Cambria Math" w:eastAsiaTheme="majorEastAsia" w:hAnsi="Cambria Math" w:cstheme="majorBidi"/>
                  <w:sz w:val="22"/>
                </w:rPr>
                <m:t>exp</m:t>
              </m:r>
              <m:d>
                <m:dPr>
                  <m:ctrlPr>
                    <w:rPr>
                      <w:rFonts w:ascii="Cambria Math" w:eastAsiaTheme="majorEastAsia" w:hAnsi="Cambria Math" w:cstheme="majorBidi"/>
                      <w:sz w:val="22"/>
                    </w:rPr>
                  </m:ctrlPr>
                </m:dPr>
                <m:e>
                  <m:sSub>
                    <m:sSubPr>
                      <m:ctrlPr>
                        <w:rPr>
                          <w:rFonts w:ascii="Cambria Math" w:eastAsiaTheme="majorEastAsia" w:hAnsi="Cambria Math" w:cstheme="majorBidi"/>
                          <w:sz w:val="22"/>
                        </w:rPr>
                      </m:ctrlPr>
                    </m:sSubPr>
                    <m:e>
                      <m:r>
                        <w:rPr>
                          <w:rFonts w:ascii="Cambria Math" w:eastAsiaTheme="majorEastAsia" w:hAnsi="Cambria Math" w:cstheme="majorBidi"/>
                          <w:sz w:val="22"/>
                        </w:rPr>
                        <m:t>z</m:t>
                      </m:r>
                    </m:e>
                    <m:sub>
                      <m:r>
                        <w:rPr>
                          <w:rFonts w:ascii="Cambria Math" w:eastAsiaTheme="majorEastAsia" w:hAnsi="Cambria Math" w:cstheme="majorBidi"/>
                          <w:sz w:val="22"/>
                        </w:rPr>
                        <m:t>k</m:t>
                      </m:r>
                    </m:sub>
                  </m:sSub>
                </m:e>
              </m:d>
            </m:num>
            <m:den>
              <m:nary>
                <m:naryPr>
                  <m:chr m:val="∑"/>
                  <m:limLoc m:val="undOvr"/>
                  <m:ctrlPr>
                    <w:rPr>
                      <w:rFonts w:ascii="Cambria Math" w:eastAsiaTheme="majorEastAsia" w:hAnsi="Cambria Math" w:cstheme="majorBidi"/>
                      <w:sz w:val="22"/>
                    </w:rPr>
                  </m:ctrlPr>
                </m:naryPr>
                <m:sub>
                  <m:r>
                    <w:rPr>
                      <w:rFonts w:ascii="Cambria Math" w:eastAsiaTheme="majorEastAsia" w:hAnsi="Cambria Math" w:cstheme="majorBidi"/>
                      <w:sz w:val="22"/>
                    </w:rPr>
                    <m:t>k=1</m:t>
                  </m:r>
                </m:sub>
                <m:sup>
                  <m:r>
                    <w:rPr>
                      <w:rFonts w:ascii="Cambria Math" w:eastAsiaTheme="majorEastAsia" w:hAnsi="Cambria Math" w:cstheme="majorBidi"/>
                      <w:sz w:val="22"/>
                    </w:rPr>
                    <m:t>K</m:t>
                  </m:r>
                </m:sup>
                <m:e>
                  <m:r>
                    <m:rPr>
                      <m:sty m:val="p"/>
                    </m:rPr>
                    <w:rPr>
                      <w:rFonts w:ascii="Cambria Math" w:eastAsiaTheme="majorEastAsia" w:hAnsi="Cambria Math" w:cstheme="majorBidi"/>
                      <w:sz w:val="22"/>
                    </w:rPr>
                    <m:t>exp</m:t>
                  </m:r>
                  <m:d>
                    <m:dPr>
                      <m:ctrlPr>
                        <w:rPr>
                          <w:rFonts w:ascii="Cambria Math" w:eastAsiaTheme="majorEastAsia" w:hAnsi="Cambria Math" w:cstheme="majorBidi"/>
                          <w:sz w:val="22"/>
                        </w:rPr>
                      </m:ctrlPr>
                    </m:dPr>
                    <m:e>
                      <m:sSub>
                        <m:sSubPr>
                          <m:ctrlPr>
                            <w:rPr>
                              <w:rFonts w:ascii="Cambria Math" w:eastAsiaTheme="majorEastAsia" w:hAnsi="Cambria Math" w:cstheme="majorBidi"/>
                              <w:sz w:val="22"/>
                            </w:rPr>
                          </m:ctrlPr>
                        </m:sSubPr>
                        <m:e>
                          <m:r>
                            <w:rPr>
                              <w:rFonts w:ascii="Cambria Math" w:eastAsiaTheme="majorEastAsia" w:hAnsi="Cambria Math" w:cstheme="majorBidi"/>
                              <w:sz w:val="22"/>
                            </w:rPr>
                            <m:t>z</m:t>
                          </m:r>
                        </m:e>
                        <m:sub>
                          <m:r>
                            <w:rPr>
                              <w:rFonts w:ascii="Cambria Math" w:eastAsiaTheme="majorEastAsia" w:hAnsi="Cambria Math" w:cstheme="majorBidi"/>
                              <w:sz w:val="22"/>
                            </w:rPr>
                            <m:t>j</m:t>
                          </m:r>
                        </m:sub>
                      </m:sSub>
                    </m:e>
                  </m:d>
                </m:e>
              </m:nary>
            </m:den>
          </m:f>
          <m:r>
            <w:rPr>
              <w:rFonts w:ascii="Cambria Math" w:eastAsiaTheme="majorEastAsia" w:hAnsi="Cambria Math" w:cstheme="majorBidi"/>
              <w:sz w:val="22"/>
            </w:rPr>
            <m:t>, k=1,…,K</m:t>
          </m:r>
        </m:oMath>
      </m:oMathPara>
    </w:p>
    <w:p w14:paraId="01000034"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Dwie kluczowe właściwości gwarantowane przez Softmax:</w:t>
      </w:r>
    </w:p>
    <w:p w14:paraId="01000035"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Wszystkie wyjścia są w przedziale </w:t>
      </w:r>
      <m:oMath>
        <m:d>
          <m:dPr>
            <m:ctrlPr>
              <w:rPr>
                <w:rFonts w:ascii="Cambria Math" w:eastAsiaTheme="majorEastAsia" w:hAnsi="Cambria Math" w:cstheme="majorBidi"/>
                <w:sz w:val="22"/>
              </w:rPr>
            </m:ctrlPr>
          </m:dPr>
          <m:e>
            <m:r>
              <w:rPr>
                <w:rFonts w:ascii="Cambria Math" w:eastAsiaTheme="majorEastAsia" w:hAnsi="Cambria Math" w:cstheme="majorBidi"/>
                <w:sz w:val="22"/>
              </w:rPr>
              <m:t>0,1</m:t>
            </m:r>
          </m:e>
        </m:d>
      </m:oMath>
      <w:r>
        <w:rPr>
          <w:rFonts w:asciiTheme="majorHAnsi" w:eastAsiaTheme="majorEastAsia" w:hAnsiTheme="majorHAnsi" w:cstheme="majorBidi"/>
        </w:rPr>
        <w:t xml:space="preserve">, co pozwala interpretować je jako prawdopodobieństwa: </w:t>
      </w:r>
      <m:oMath>
        <m:sSub>
          <m:sSubPr>
            <m:ctrlPr>
              <w:rPr>
                <w:rFonts w:ascii="Cambria Math" w:eastAsiaTheme="majorEastAsia" w:hAnsi="Cambria Math" w:cstheme="majorBidi"/>
                <w:sz w:val="22"/>
              </w:rPr>
            </m:ctrlPr>
          </m:sSubPr>
          <m:e>
            <m:r>
              <w:rPr>
                <w:rFonts w:ascii="Cambria Math" w:eastAsiaTheme="majorEastAsia" w:hAnsi="Cambria Math" w:cstheme="majorBidi"/>
                <w:sz w:val="22"/>
              </w:rPr>
              <m:t>ŷ</m:t>
            </m:r>
          </m:e>
          <m:sub>
            <m:r>
              <w:rPr>
                <w:rFonts w:ascii="Cambria Math" w:eastAsiaTheme="majorEastAsia" w:hAnsi="Cambria Math" w:cstheme="majorBidi"/>
                <w:sz w:val="22"/>
              </w:rPr>
              <m:t>k</m:t>
            </m:r>
          </m:sub>
        </m:sSub>
        <m:r>
          <w:rPr>
            <w:rFonts w:ascii="Cambria Math" w:eastAsiaTheme="majorEastAsia" w:hAnsi="Cambria Math" w:cstheme="majorBidi"/>
            <w:sz w:val="22"/>
          </w:rPr>
          <m:t>=P</m:t>
        </m:r>
        <m:d>
          <m:dPr>
            <m:ctrlPr>
              <w:rPr>
                <w:rFonts w:ascii="Cambria Math" w:eastAsiaTheme="majorEastAsia" w:hAnsi="Cambria Math" w:cstheme="majorBidi"/>
                <w:sz w:val="22"/>
              </w:rPr>
            </m:ctrlPr>
          </m:dPr>
          <m:e>
            <m:r>
              <w:rPr>
                <w:rFonts w:ascii="Cambria Math" w:eastAsiaTheme="majorEastAsia" w:hAnsi="Cambria Math" w:cstheme="majorBidi"/>
                <w:sz w:val="22"/>
              </w:rPr>
              <m:t>Y=k∣</m:t>
            </m:r>
            <m:r>
              <m:rPr>
                <m:sty m:val="b"/>
              </m:rPr>
              <w:rPr>
                <w:rFonts w:ascii="Cambria Math" w:eastAsiaTheme="majorEastAsia" w:hAnsi="Cambria Math" w:cstheme="majorBidi"/>
                <w:sz w:val="22"/>
              </w:rPr>
              <m:t>x</m:t>
            </m:r>
          </m:e>
        </m:d>
      </m:oMath>
      <w:r>
        <w:rPr>
          <w:rFonts w:asciiTheme="majorHAnsi" w:eastAsiaTheme="majorEastAsia" w:hAnsiTheme="majorHAnsi" w:cstheme="majorBidi"/>
        </w:rPr>
        <w:t>.</w:t>
      </w:r>
    </w:p>
    <w:p w14:paraId="01000036"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Suma wszystkich wyjść wynosi 1: </w:t>
      </w:r>
      <m:oMath>
        <m:nary>
          <m:naryPr>
            <m:chr m:val="∑"/>
            <m:limLoc m:val="undOvr"/>
            <m:ctrlPr>
              <w:rPr>
                <w:rFonts w:ascii="Cambria Math" w:eastAsiaTheme="majorEastAsia" w:hAnsi="Cambria Math" w:cstheme="majorBidi"/>
                <w:sz w:val="22"/>
              </w:rPr>
            </m:ctrlPr>
          </m:naryPr>
          <m:sub>
            <m:r>
              <w:rPr>
                <w:rFonts w:ascii="Cambria Math" w:eastAsiaTheme="majorEastAsia" w:hAnsi="Cambria Math" w:cstheme="majorBidi"/>
                <w:sz w:val="22"/>
              </w:rPr>
              <m:t>k=1</m:t>
            </m:r>
          </m:sub>
          <m:sup>
            <m:r>
              <w:rPr>
                <w:rFonts w:ascii="Cambria Math" w:eastAsiaTheme="majorEastAsia" w:hAnsi="Cambria Math" w:cstheme="majorBidi"/>
                <w:sz w:val="22"/>
              </w:rPr>
              <m:t>K</m:t>
            </m:r>
          </m:sup>
          <m:e>
            <m:sSub>
              <m:sSubPr>
                <m:ctrlPr>
                  <w:rPr>
                    <w:rFonts w:ascii="Cambria Math" w:eastAsiaTheme="majorEastAsia" w:hAnsi="Cambria Math" w:cstheme="majorBidi"/>
                    <w:sz w:val="22"/>
                  </w:rPr>
                </m:ctrlPr>
              </m:sSubPr>
              <m:e>
                <m:r>
                  <w:rPr>
                    <w:rFonts w:ascii="Cambria Math" w:eastAsiaTheme="majorEastAsia" w:hAnsi="Cambria Math" w:cstheme="majorBidi"/>
                    <w:sz w:val="22"/>
                  </w:rPr>
                  <m:t>ŷ</m:t>
                </m:r>
              </m:e>
              <m:sub>
                <m:r>
                  <w:rPr>
                    <w:rFonts w:ascii="Cambria Math" w:eastAsiaTheme="majorEastAsia" w:hAnsi="Cambria Math" w:cstheme="majorBidi"/>
                    <w:sz w:val="22"/>
                  </w:rPr>
                  <m:t>k</m:t>
                </m:r>
              </m:sub>
            </m:sSub>
          </m:e>
        </m:nary>
        <m:r>
          <w:rPr>
            <w:rFonts w:ascii="Cambria Math" w:eastAsiaTheme="majorEastAsia" w:hAnsi="Cambria Math" w:cstheme="majorBidi"/>
            <w:sz w:val="22"/>
          </w:rPr>
          <m:t>=1</m:t>
        </m:r>
      </m:oMath>
      <w:r>
        <w:rPr>
          <w:rFonts w:asciiTheme="majorHAnsi" w:eastAsiaTheme="majorEastAsia" w:hAnsiTheme="majorHAnsi" w:cstheme="majorBidi"/>
        </w:rPr>
        <w:t>.</w:t>
      </w:r>
    </w:p>
    <w:p w14:paraId="01000037"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Przykład numeryczny dla </w:t>
      </w:r>
      <m:oMath>
        <m:r>
          <w:rPr>
            <w:rFonts w:ascii="Cambria Math" w:eastAsiaTheme="majorEastAsia" w:hAnsi="Cambria Math" w:cstheme="majorBidi"/>
            <w:sz w:val="22"/>
          </w:rPr>
          <m:t>K=3</m:t>
        </m:r>
      </m:oMath>
      <w:r>
        <w:rPr>
          <w:rFonts w:asciiTheme="majorHAnsi" w:eastAsiaTheme="majorEastAsia" w:hAnsiTheme="majorHAnsi" w:cstheme="majorBidi"/>
        </w:rPr>
        <w:t xml:space="preserve"> i logitów </w:t>
      </w:r>
      <m:oMath>
        <m:r>
          <m:rPr>
            <m:sty m:val="b"/>
          </m:rPr>
          <w:rPr>
            <w:rFonts w:ascii="Cambria Math" w:eastAsiaTheme="majorEastAsia" w:hAnsi="Cambria Math" w:cstheme="majorBidi"/>
            <w:sz w:val="22"/>
          </w:rPr>
          <m:t>z</m:t>
        </m:r>
        <m:r>
          <w:rPr>
            <w:rFonts w:ascii="Cambria Math" w:eastAsiaTheme="majorEastAsia" w:hAnsi="Cambria Math" w:cstheme="majorBidi"/>
            <w:sz w:val="22"/>
          </w:rPr>
          <m:t>=</m:t>
        </m:r>
        <m:d>
          <m:dPr>
            <m:begChr m:val="["/>
            <m:endChr m:val="]"/>
            <m:ctrlPr>
              <w:rPr>
                <w:rFonts w:ascii="Cambria Math" w:eastAsiaTheme="majorEastAsia" w:hAnsi="Cambria Math" w:cstheme="majorBidi"/>
                <w:sz w:val="22"/>
              </w:rPr>
            </m:ctrlPr>
          </m:dPr>
          <m:e>
            <m:r>
              <w:rPr>
                <w:rFonts w:ascii="Cambria Math" w:eastAsiaTheme="majorEastAsia" w:hAnsi="Cambria Math" w:cstheme="majorBidi"/>
                <w:sz w:val="22"/>
              </w:rPr>
              <m:t>2.0,1.0,0.5</m:t>
            </m:r>
          </m:e>
        </m:d>
        <m:sSup>
          <m:sSupPr>
            <m:ctrlPr>
              <w:rPr>
                <w:rFonts w:ascii="Cambria Math" w:eastAsiaTheme="majorEastAsia" w:hAnsi="Cambria Math" w:cstheme="majorBidi"/>
                <w:sz w:val="22"/>
              </w:rPr>
            </m:ctrlPr>
          </m:sSupPr>
          <m:e/>
          <m:sup>
            <m:r>
              <w:rPr>
                <w:rFonts w:ascii="Cambria Math" w:eastAsiaTheme="majorEastAsia" w:hAnsi="Cambria Math" w:cstheme="majorBidi"/>
                <w:sz w:val="22"/>
              </w:rPr>
              <m:t>T</m:t>
            </m:r>
          </m:sup>
        </m:sSup>
      </m:oMath>
      <w:r>
        <w:rPr>
          <w:rFonts w:asciiTheme="majorHAnsi" w:eastAsiaTheme="majorEastAsia" w:hAnsiTheme="majorHAnsi" w:cstheme="majorBidi"/>
        </w:rPr>
        <w:t xml:space="preserve">: suma </w:t>
      </w:r>
      <m:oMath>
        <m:r>
          <w:rPr>
            <w:rFonts w:ascii="Cambria Math" w:eastAsiaTheme="majorEastAsia" w:hAnsi="Cambria Math" w:cstheme="majorBidi"/>
            <w:sz w:val="22"/>
          </w:rPr>
          <m:t>Σ</m:t>
        </m:r>
        <m:r>
          <m:rPr>
            <m:sty m:val="p"/>
          </m:rPr>
          <w:rPr>
            <w:rFonts w:ascii="Cambria Math" w:eastAsiaTheme="majorEastAsia" w:hAnsi="Cambria Math" w:cstheme="majorBidi"/>
            <w:sz w:val="22"/>
          </w:rPr>
          <m:t>exp</m:t>
        </m:r>
        <m:d>
          <m:dPr>
            <m:ctrlPr>
              <w:rPr>
                <w:rFonts w:ascii="Cambria Math" w:eastAsiaTheme="majorEastAsia" w:hAnsi="Cambria Math" w:cstheme="majorBidi"/>
                <w:sz w:val="22"/>
              </w:rPr>
            </m:ctrlPr>
          </m:dPr>
          <m:e>
            <m:sSub>
              <m:sSubPr>
                <m:ctrlPr>
                  <w:rPr>
                    <w:rFonts w:ascii="Cambria Math" w:eastAsiaTheme="majorEastAsia" w:hAnsi="Cambria Math" w:cstheme="majorBidi"/>
                    <w:sz w:val="22"/>
                  </w:rPr>
                </m:ctrlPr>
              </m:sSubPr>
              <m:e>
                <m:r>
                  <w:rPr>
                    <w:rFonts w:ascii="Cambria Math" w:eastAsiaTheme="majorEastAsia" w:hAnsi="Cambria Math" w:cstheme="majorBidi"/>
                    <w:sz w:val="22"/>
                  </w:rPr>
                  <m:t>z</m:t>
                </m:r>
              </m:e>
              <m:sub>
                <m:r>
                  <w:rPr>
                    <w:rFonts w:ascii="Cambria Math" w:eastAsiaTheme="majorEastAsia" w:hAnsi="Cambria Math" w:cstheme="majorBidi"/>
                    <w:sz w:val="22"/>
                  </w:rPr>
                  <m:t>k</m:t>
                </m:r>
              </m:sub>
            </m:sSub>
          </m:e>
        </m:d>
      </m:oMath>
      <w:r>
        <w:rPr>
          <w:rFonts w:asciiTheme="majorHAnsi" w:eastAsiaTheme="majorEastAsia" w:hAnsiTheme="majorHAnsi" w:cstheme="majorBidi"/>
        </w:rPr>
        <w:t xml:space="preserve"> = 7.39 + 2.72 + 1.65 = 11.76, stąd </w:t>
      </w:r>
      <m:oMath>
        <m:r>
          <w:rPr>
            <w:rFonts w:ascii="Cambria Math" w:eastAsiaTheme="majorEastAsia" w:hAnsi="Cambria Math" w:cstheme="majorBidi"/>
            <w:sz w:val="22"/>
          </w:rPr>
          <m:t>ŷ=</m:t>
        </m:r>
        <m:d>
          <m:dPr>
            <m:begChr m:val="["/>
            <m:endChr m:val="]"/>
            <m:ctrlPr>
              <w:rPr>
                <w:rFonts w:ascii="Cambria Math" w:eastAsiaTheme="majorEastAsia" w:hAnsi="Cambria Math" w:cstheme="majorBidi"/>
                <w:sz w:val="22"/>
              </w:rPr>
            </m:ctrlPr>
          </m:dPr>
          <m:e>
            <m:r>
              <w:rPr>
                <w:rFonts w:ascii="Cambria Math" w:eastAsiaTheme="majorEastAsia" w:hAnsi="Cambria Math" w:cstheme="majorBidi"/>
                <w:sz w:val="22"/>
              </w:rPr>
              <m:t>0.629,0.231,0.140</m:t>
            </m:r>
          </m:e>
        </m:d>
        <m:sSup>
          <m:sSupPr>
            <m:ctrlPr>
              <w:rPr>
                <w:rFonts w:ascii="Cambria Math" w:eastAsiaTheme="majorEastAsia" w:hAnsi="Cambria Math" w:cstheme="majorBidi"/>
                <w:sz w:val="22"/>
              </w:rPr>
            </m:ctrlPr>
          </m:sSupPr>
          <m:e/>
          <m:sup>
            <m:r>
              <w:rPr>
                <w:rFonts w:ascii="Cambria Math" w:eastAsiaTheme="majorEastAsia" w:hAnsi="Cambria Math" w:cstheme="majorBidi"/>
                <w:sz w:val="22"/>
              </w:rPr>
              <m:t>T</m:t>
            </m:r>
          </m:sup>
        </m:sSup>
      </m:oMath>
      <w:r>
        <w:rPr>
          <w:rFonts w:asciiTheme="majorHAnsi" w:eastAsiaTheme="majorEastAsia" w:hAnsiTheme="majorHAnsi" w:cstheme="majorBidi"/>
        </w:rPr>
        <w:t>. Klasa z najwyższym prawdopodobieństwem (0) jest predykowaną klasą.</w:t>
      </w:r>
    </w:p>
    <w:p w14:paraId="65198629" w14:textId="77777777" w:rsidR="005744D1" w:rsidRDefault="005744D1" w:rsidP="00AB1234">
      <w:pPr>
        <w:spacing w:after="140" w:line="288" w:lineRule="auto"/>
        <w:jc w:val="both"/>
        <w:rPr>
          <w:rFonts w:asciiTheme="majorHAnsi" w:eastAsiaTheme="majorEastAsia" w:hAnsiTheme="majorHAnsi" w:cstheme="majorBidi"/>
        </w:rPr>
      </w:pPr>
    </w:p>
    <w:p w14:paraId="01000038" w14:textId="77777777" w:rsidR="006F4D66" w:rsidRDefault="00000000" w:rsidP="005744D1">
      <w:pPr>
        <w:pStyle w:val="Nagwek2"/>
      </w:pPr>
      <w:bookmarkStart w:id="16" w:name="_Toc229415782"/>
      <w:r>
        <w:t>6. Funkcja straty (Loss Function)</w:t>
      </w:r>
      <w:bookmarkEnd w:id="16"/>
    </w:p>
    <w:p w14:paraId="01000039"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Funkcja straty </w:t>
      </w:r>
      <m:oMath>
        <m:r>
          <m:rPr>
            <m:scr m:val="script"/>
          </m:rPr>
          <w:rPr>
            <w:rFonts w:ascii="Cambria Math" w:eastAsiaTheme="majorEastAsia" w:hAnsi="Cambria Math" w:cstheme="majorBidi"/>
            <w:sz w:val="22"/>
          </w:rPr>
          <m:t>L</m:t>
        </m:r>
      </m:oMath>
      <w:r>
        <w:rPr>
          <w:rFonts w:asciiTheme="majorHAnsi" w:eastAsiaTheme="majorEastAsia" w:hAnsiTheme="majorHAnsi" w:cstheme="majorBidi"/>
        </w:rPr>
        <w:t xml:space="preserve"> mierzy rozbieżność między predykcją sieci </w:t>
      </w:r>
      <m:oMath>
        <m:r>
          <w:rPr>
            <w:rFonts w:ascii="Cambria Math" w:eastAsiaTheme="majorEastAsia" w:hAnsi="Cambria Math" w:cstheme="majorBidi"/>
            <w:sz w:val="22"/>
          </w:rPr>
          <m:t>ŷ</m:t>
        </m:r>
      </m:oMath>
      <w:r>
        <w:rPr>
          <w:rFonts w:asciiTheme="majorHAnsi" w:eastAsiaTheme="majorEastAsia" w:hAnsiTheme="majorHAnsi" w:cstheme="majorBidi"/>
        </w:rPr>
        <w:t xml:space="preserve"> a prawdziwą etykietą </w:t>
      </w:r>
      <m:oMath>
        <m:r>
          <w:rPr>
            <w:rFonts w:ascii="Cambria Math" w:eastAsiaTheme="majorEastAsia" w:hAnsi="Cambria Math" w:cstheme="majorBidi"/>
            <w:sz w:val="22"/>
          </w:rPr>
          <m:t>y</m:t>
        </m:r>
      </m:oMath>
      <w:r>
        <w:rPr>
          <w:rFonts w:asciiTheme="majorHAnsi" w:eastAsiaTheme="majorEastAsia" w:hAnsiTheme="majorHAnsi" w:cstheme="majorBidi"/>
        </w:rPr>
        <w:t>. Dobór funkcji straty zależy od rodzaju zadania.</w:t>
      </w:r>
    </w:p>
    <w:p w14:paraId="0100003A" w14:textId="77777777" w:rsidR="006F4D66" w:rsidRPr="005744D1" w:rsidRDefault="00000000" w:rsidP="00AB1234">
      <w:pPr>
        <w:pStyle w:val="Heading2"/>
        <w:spacing w:before="240" w:after="120"/>
        <w:rPr>
          <w:color w:val="auto"/>
        </w:rPr>
      </w:pPr>
      <w:bookmarkStart w:id="17" w:name="_Toc229415783"/>
      <w:r w:rsidRPr="005744D1">
        <w:rPr>
          <w:color w:val="auto"/>
        </w:rPr>
        <w:t>6.1. Entropia krzyżowa dla klasyfikacji wieloklasowej</w:t>
      </w:r>
      <w:bookmarkEnd w:id="17"/>
    </w:p>
    <w:p w14:paraId="0100003B"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Standardową funkcją straty dla klasyfikacji </w:t>
      </w:r>
      <m:oMath>
        <m:r>
          <w:rPr>
            <w:rFonts w:ascii="Cambria Math" w:eastAsiaTheme="majorEastAsia" w:hAnsi="Cambria Math" w:cstheme="majorBidi"/>
            <w:sz w:val="22"/>
          </w:rPr>
          <m:t>K</m:t>
        </m:r>
      </m:oMath>
      <w:r>
        <w:rPr>
          <w:rFonts w:asciiTheme="majorHAnsi" w:eastAsiaTheme="majorEastAsia" w:hAnsiTheme="majorHAnsi" w:cstheme="majorBidi"/>
        </w:rPr>
        <w:t xml:space="preserve">-klasowej jest </w:t>
      </w:r>
      <w:r>
        <w:rPr>
          <w:rFonts w:asciiTheme="majorHAnsi" w:eastAsiaTheme="majorEastAsia" w:hAnsiTheme="majorHAnsi" w:cstheme="majorBidi"/>
          <w:b/>
          <w:bCs/>
        </w:rPr>
        <w:t>kategoryczna entropia krzyżowa</w:t>
      </w:r>
      <w:r>
        <w:rPr>
          <w:rFonts w:asciiTheme="majorHAnsi" w:eastAsiaTheme="majorEastAsia" w:hAnsiTheme="majorHAnsi" w:cstheme="majorBidi"/>
        </w:rPr>
        <w:t xml:space="preserve"> (ang. </w:t>
      </w:r>
      <w:r>
        <w:rPr>
          <w:rFonts w:asciiTheme="majorHAnsi" w:eastAsiaTheme="majorEastAsia" w:hAnsiTheme="majorHAnsi" w:cstheme="majorBidi"/>
          <w:i/>
          <w:iCs/>
        </w:rPr>
        <w:t>categorical cross-entropy</w:t>
      </w:r>
      <w:r>
        <w:rPr>
          <w:rFonts w:asciiTheme="majorHAnsi" w:eastAsiaTheme="majorEastAsia" w:hAnsiTheme="majorHAnsi" w:cstheme="majorBidi"/>
        </w:rPr>
        <w:t xml:space="preserve">), wynikająca z zasady maksymalizacji wiarygodności (ang. </w:t>
      </w:r>
      <w:r>
        <w:rPr>
          <w:rFonts w:asciiTheme="majorHAnsi" w:eastAsiaTheme="majorEastAsia" w:hAnsiTheme="majorHAnsi" w:cstheme="majorBidi"/>
          <w:i/>
          <w:iCs/>
        </w:rPr>
        <w:t>maximum likelihood estimation</w:t>
      </w:r>
      <w:r>
        <w:rPr>
          <w:rFonts w:asciiTheme="majorHAnsi" w:eastAsiaTheme="majorEastAsia" w:hAnsiTheme="majorHAnsi" w:cstheme="majorBidi"/>
        </w:rPr>
        <w:t xml:space="preserve">) (Goodfellow et al., 2016, rozdz. 5.5). Dla etykiet w postaci one-hot (wektor </w:t>
      </w:r>
      <m:oMath>
        <m:r>
          <m:rPr>
            <m:sty m:val="b"/>
          </m:rPr>
          <w:rPr>
            <w:rFonts w:ascii="Cambria Math" w:eastAsiaTheme="majorEastAsia" w:hAnsi="Cambria Math" w:cstheme="majorBidi"/>
            <w:sz w:val="22"/>
          </w:rPr>
          <m:t>y</m:t>
        </m:r>
      </m:oMath>
      <w:r>
        <w:rPr>
          <w:rFonts w:asciiTheme="majorHAnsi" w:eastAsiaTheme="majorEastAsia" w:hAnsiTheme="majorHAnsi" w:cstheme="majorBidi"/>
        </w:rPr>
        <w:t xml:space="preserve"> z jedynką na pozycji poprawnej klasy i zerami na pozostałych) oraz predykcji po Softmax </w:t>
      </w:r>
      <m:oMath>
        <m:r>
          <m:rPr>
            <m:sty m:val="b"/>
          </m:rPr>
          <w:rPr>
            <w:rFonts w:ascii="Cambria Math" w:eastAsiaTheme="majorEastAsia" w:hAnsi="Cambria Math" w:cstheme="majorBidi"/>
            <w:sz w:val="22"/>
          </w:rPr>
          <m:t>ŷ</m:t>
        </m:r>
      </m:oMath>
      <w:r>
        <w:rPr>
          <w:rFonts w:asciiTheme="majorHAnsi" w:eastAsiaTheme="majorEastAsia" w:hAnsiTheme="majorHAnsi" w:cstheme="majorBidi"/>
        </w:rPr>
        <w:t>:</w:t>
      </w:r>
    </w:p>
    <w:p w14:paraId="0100003C" w14:textId="77777777" w:rsidR="006F4D66" w:rsidRDefault="00000000" w:rsidP="00AB1234">
      <w:pPr>
        <w:keepLines/>
        <w:spacing w:before="140" w:after="140"/>
        <w:jc w:val="center"/>
        <w:rPr>
          <w:rFonts w:asciiTheme="majorHAnsi" w:eastAsiaTheme="majorEastAsia" w:hAnsiTheme="majorHAnsi" w:cstheme="majorBidi"/>
        </w:rPr>
      </w:pPr>
      <m:oMathPara>
        <m:oMath>
          <m:r>
            <m:rPr>
              <m:scr m:val="script"/>
            </m:rPr>
            <w:rPr>
              <w:rFonts w:ascii="Cambria Math" w:eastAsiaTheme="majorEastAsia" w:hAnsi="Cambria Math" w:cstheme="majorBidi"/>
              <w:sz w:val="22"/>
            </w:rPr>
            <m:t>L</m:t>
          </m:r>
          <m:d>
            <m:dPr>
              <m:ctrlPr>
                <w:rPr>
                  <w:rFonts w:ascii="Cambria Math" w:eastAsiaTheme="majorEastAsia" w:hAnsi="Cambria Math" w:cstheme="majorBidi"/>
                  <w:sz w:val="22"/>
                </w:rPr>
              </m:ctrlPr>
            </m:dPr>
            <m:e>
              <m:r>
                <m:rPr>
                  <m:sty m:val="b"/>
                </m:rPr>
                <w:rPr>
                  <w:rFonts w:ascii="Cambria Math" w:eastAsiaTheme="majorEastAsia" w:hAnsi="Cambria Math" w:cstheme="majorBidi"/>
                  <w:sz w:val="22"/>
                </w:rPr>
                <m:t>y</m:t>
              </m:r>
              <m:r>
                <w:rPr>
                  <w:rFonts w:ascii="Cambria Math" w:eastAsiaTheme="majorEastAsia" w:hAnsi="Cambria Math" w:cstheme="majorBidi"/>
                  <w:sz w:val="22"/>
                </w:rPr>
                <m:t>,</m:t>
              </m:r>
              <m:r>
                <m:rPr>
                  <m:sty m:val="b"/>
                </m:rPr>
                <w:rPr>
                  <w:rFonts w:ascii="Cambria Math" w:eastAsiaTheme="majorEastAsia" w:hAnsi="Cambria Math" w:cstheme="majorBidi"/>
                  <w:sz w:val="22"/>
                </w:rPr>
                <m:t>ŷ</m:t>
              </m:r>
            </m:e>
          </m:d>
          <m:r>
            <w:rPr>
              <w:rFonts w:ascii="Cambria Math" w:eastAsiaTheme="majorEastAsia" w:hAnsi="Cambria Math" w:cstheme="majorBidi"/>
              <w:sz w:val="22"/>
            </w:rPr>
            <m:t>=-</m:t>
          </m:r>
          <m:nary>
            <m:naryPr>
              <m:chr m:val="∑"/>
              <m:limLoc m:val="undOvr"/>
              <m:ctrlPr>
                <w:rPr>
                  <w:rFonts w:ascii="Cambria Math" w:eastAsiaTheme="majorEastAsia" w:hAnsi="Cambria Math" w:cstheme="majorBidi"/>
                  <w:sz w:val="22"/>
                </w:rPr>
              </m:ctrlPr>
            </m:naryPr>
            <m:sub>
              <m:r>
                <w:rPr>
                  <w:rFonts w:ascii="Cambria Math" w:eastAsiaTheme="majorEastAsia" w:hAnsi="Cambria Math" w:cstheme="majorBidi"/>
                  <w:sz w:val="22"/>
                </w:rPr>
                <m:t>k=1</m:t>
              </m:r>
            </m:sub>
            <m:sup>
              <m:r>
                <w:rPr>
                  <w:rFonts w:ascii="Cambria Math" w:eastAsiaTheme="majorEastAsia" w:hAnsi="Cambria Math" w:cstheme="majorBidi"/>
                  <w:sz w:val="22"/>
                </w:rPr>
                <m:t>K</m:t>
              </m:r>
            </m:sup>
            <m:e>
              <m:sSub>
                <m:sSubPr>
                  <m:ctrlPr>
                    <w:rPr>
                      <w:rFonts w:ascii="Cambria Math" w:eastAsiaTheme="majorEastAsia" w:hAnsi="Cambria Math" w:cstheme="majorBidi"/>
                      <w:sz w:val="22"/>
                    </w:rPr>
                  </m:ctrlPr>
                </m:sSubPr>
                <m:e>
                  <m:r>
                    <w:rPr>
                      <w:rFonts w:ascii="Cambria Math" w:eastAsiaTheme="majorEastAsia" w:hAnsi="Cambria Math" w:cstheme="majorBidi"/>
                      <w:sz w:val="22"/>
                    </w:rPr>
                    <m:t>y</m:t>
                  </m:r>
                </m:e>
                <m:sub>
                  <m:r>
                    <w:rPr>
                      <w:rFonts w:ascii="Cambria Math" w:eastAsiaTheme="majorEastAsia" w:hAnsi="Cambria Math" w:cstheme="majorBidi"/>
                      <w:sz w:val="22"/>
                    </w:rPr>
                    <m:t>k</m:t>
                  </m:r>
                </m:sub>
              </m:sSub>
              <m:r>
                <m:rPr>
                  <m:sty m:val="p"/>
                </m:rPr>
                <w:rPr>
                  <w:rFonts w:ascii="Cambria Math" w:eastAsiaTheme="majorEastAsia" w:hAnsi="Cambria Math" w:cstheme="majorBidi"/>
                  <w:sz w:val="22"/>
                </w:rPr>
                <m:t>log</m:t>
              </m:r>
              <m:d>
                <m:dPr>
                  <m:ctrlPr>
                    <w:rPr>
                      <w:rFonts w:ascii="Cambria Math" w:eastAsiaTheme="majorEastAsia" w:hAnsi="Cambria Math" w:cstheme="majorBidi"/>
                      <w:sz w:val="22"/>
                    </w:rPr>
                  </m:ctrlPr>
                </m:dPr>
                <m:e>
                  <m:sSub>
                    <m:sSubPr>
                      <m:ctrlPr>
                        <w:rPr>
                          <w:rFonts w:ascii="Cambria Math" w:eastAsiaTheme="majorEastAsia" w:hAnsi="Cambria Math" w:cstheme="majorBidi"/>
                          <w:sz w:val="22"/>
                        </w:rPr>
                      </m:ctrlPr>
                    </m:sSubPr>
                    <m:e>
                      <m:r>
                        <w:rPr>
                          <w:rFonts w:ascii="Cambria Math" w:eastAsiaTheme="majorEastAsia" w:hAnsi="Cambria Math" w:cstheme="majorBidi"/>
                          <w:sz w:val="22"/>
                        </w:rPr>
                        <m:t>ŷ</m:t>
                      </m:r>
                    </m:e>
                    <m:sub>
                      <m:r>
                        <w:rPr>
                          <w:rFonts w:ascii="Cambria Math" w:eastAsiaTheme="majorEastAsia" w:hAnsi="Cambria Math" w:cstheme="majorBidi"/>
                          <w:sz w:val="22"/>
                        </w:rPr>
                        <m:t>k</m:t>
                      </m:r>
                    </m:sub>
                  </m:sSub>
                </m:e>
              </m:d>
            </m:e>
          </m:nary>
        </m:oMath>
      </m:oMathPara>
    </w:p>
    <w:p w14:paraId="0100003D"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Ponieważ wektor </w:t>
      </w:r>
      <m:oMath>
        <m:r>
          <m:rPr>
            <m:sty m:val="b"/>
          </m:rPr>
          <w:rPr>
            <w:rFonts w:ascii="Cambria Math" w:eastAsiaTheme="majorEastAsia" w:hAnsi="Cambria Math" w:cstheme="majorBidi"/>
            <w:sz w:val="22"/>
          </w:rPr>
          <m:t>y</m:t>
        </m:r>
      </m:oMath>
      <w:r>
        <w:rPr>
          <w:rFonts w:asciiTheme="majorHAnsi" w:eastAsiaTheme="majorEastAsia" w:hAnsiTheme="majorHAnsi" w:cstheme="majorBidi"/>
        </w:rPr>
        <w:t xml:space="preserve"> jest one-hot, tylko jeden składnik sumy jest niezerowy – ten odpowiadający indeksowi </w:t>
      </w:r>
      <m:oMath>
        <m:r>
          <w:rPr>
            <w:rFonts w:ascii="Cambria Math" w:eastAsiaTheme="majorEastAsia" w:hAnsi="Cambria Math" w:cstheme="majorBidi"/>
            <w:sz w:val="22"/>
          </w:rPr>
          <m:t>y</m:t>
        </m:r>
      </m:oMath>
      <w:r>
        <w:rPr>
          <w:rFonts w:asciiTheme="majorHAnsi" w:eastAsiaTheme="majorEastAsia" w:hAnsiTheme="majorHAnsi" w:cstheme="majorBidi"/>
        </w:rPr>
        <w:t xml:space="preserve"> poprawnej klasy. Wzór upraszcza się do:</w:t>
      </w:r>
    </w:p>
    <w:p w14:paraId="0100003E" w14:textId="77777777" w:rsidR="006F4D66" w:rsidRDefault="00000000" w:rsidP="00AB1234">
      <w:pPr>
        <w:keepLines/>
        <w:spacing w:before="140" w:after="140"/>
        <w:jc w:val="center"/>
        <w:rPr>
          <w:rFonts w:asciiTheme="majorHAnsi" w:eastAsiaTheme="majorEastAsia" w:hAnsiTheme="majorHAnsi" w:cstheme="majorBidi"/>
        </w:rPr>
      </w:pPr>
      <m:oMathPara>
        <m:oMath>
          <m:r>
            <m:rPr>
              <m:scr m:val="script"/>
            </m:rPr>
            <w:rPr>
              <w:rFonts w:ascii="Cambria Math" w:eastAsiaTheme="majorEastAsia" w:hAnsi="Cambria Math" w:cstheme="majorBidi"/>
              <w:sz w:val="22"/>
            </w:rPr>
            <m:t>L=-</m:t>
          </m:r>
          <m:r>
            <m:rPr>
              <m:sty m:val="p"/>
            </m:rPr>
            <w:rPr>
              <w:rFonts w:ascii="Cambria Math" w:eastAsiaTheme="majorEastAsia" w:hAnsi="Cambria Math" w:cstheme="majorBidi"/>
              <w:sz w:val="22"/>
            </w:rPr>
            <m:t>log</m:t>
          </m:r>
          <m:d>
            <m:dPr>
              <m:ctrlPr>
                <w:rPr>
                  <w:rFonts w:ascii="Cambria Math" w:eastAsiaTheme="majorEastAsia" w:hAnsi="Cambria Math" w:cstheme="majorBidi"/>
                  <w:sz w:val="22"/>
                </w:rPr>
              </m:ctrlPr>
            </m:dPr>
            <m:e>
              <m:sSub>
                <m:sSubPr>
                  <m:ctrlPr>
                    <w:rPr>
                      <w:rFonts w:ascii="Cambria Math" w:eastAsiaTheme="majorEastAsia" w:hAnsi="Cambria Math" w:cstheme="majorBidi"/>
                      <w:sz w:val="22"/>
                    </w:rPr>
                  </m:ctrlPr>
                </m:sSubPr>
                <m:e>
                  <m:r>
                    <w:rPr>
                      <w:rFonts w:ascii="Cambria Math" w:eastAsiaTheme="majorEastAsia" w:hAnsi="Cambria Math" w:cstheme="majorBidi"/>
                      <w:sz w:val="22"/>
                    </w:rPr>
                    <m:t>ŷ</m:t>
                  </m:r>
                </m:e>
                <m:sub>
                  <m:r>
                    <w:rPr>
                      <w:rFonts w:ascii="Cambria Math" w:eastAsiaTheme="majorEastAsia" w:hAnsi="Cambria Math" w:cstheme="majorBidi"/>
                      <w:sz w:val="22"/>
                    </w:rPr>
                    <m:t>y</m:t>
                  </m:r>
                </m:sub>
              </m:sSub>
            </m:e>
          </m:d>
        </m:oMath>
      </m:oMathPara>
    </w:p>
    <w:p w14:paraId="0100003F"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Intuicja: jeśli sieć przypisuje poprawnej klasie prawdopodobieństwo </w:t>
      </w:r>
      <m:oMath>
        <m:sSub>
          <m:sSubPr>
            <m:ctrlPr>
              <w:rPr>
                <w:rFonts w:ascii="Cambria Math" w:eastAsiaTheme="majorEastAsia" w:hAnsi="Cambria Math" w:cstheme="majorBidi"/>
                <w:sz w:val="22"/>
              </w:rPr>
            </m:ctrlPr>
          </m:sSubPr>
          <m:e>
            <m:r>
              <w:rPr>
                <w:rFonts w:ascii="Cambria Math" w:eastAsiaTheme="majorEastAsia" w:hAnsi="Cambria Math" w:cstheme="majorBidi"/>
                <w:sz w:val="22"/>
              </w:rPr>
              <m:t>ŷ</m:t>
            </m:r>
          </m:e>
          <m:sub>
            <m:r>
              <w:rPr>
                <w:rFonts w:ascii="Cambria Math" w:eastAsiaTheme="majorEastAsia" w:hAnsi="Cambria Math" w:cstheme="majorBidi"/>
                <w:sz w:val="22"/>
              </w:rPr>
              <m:t>y</m:t>
            </m:r>
          </m:sub>
        </m:sSub>
        <m:r>
          <w:rPr>
            <w:rFonts w:ascii="Cambria Math" w:eastAsiaTheme="majorEastAsia" w:hAnsi="Cambria Math" w:cstheme="majorBidi"/>
            <w:sz w:val="22"/>
          </w:rPr>
          <m:t>→1</m:t>
        </m:r>
      </m:oMath>
      <w:r>
        <w:rPr>
          <w:rFonts w:asciiTheme="majorHAnsi" w:eastAsiaTheme="majorEastAsia" w:hAnsiTheme="majorHAnsi" w:cstheme="majorBidi"/>
        </w:rPr>
        <w:t xml:space="preserve">, to </w:t>
      </w:r>
      <m:oMath>
        <m:r>
          <w:rPr>
            <w:rFonts w:ascii="Cambria Math" w:eastAsiaTheme="majorEastAsia" w:hAnsi="Cambria Math" w:cstheme="majorBidi"/>
            <w:sz w:val="22"/>
          </w:rPr>
          <m:t>-</m:t>
        </m:r>
        <m:r>
          <m:rPr>
            <m:sty m:val="p"/>
          </m:rPr>
          <w:rPr>
            <w:rFonts w:ascii="Cambria Math" w:eastAsiaTheme="majorEastAsia" w:hAnsi="Cambria Math" w:cstheme="majorBidi"/>
            <w:sz w:val="22"/>
          </w:rPr>
          <m:t>log</m:t>
        </m:r>
        <m:d>
          <m:dPr>
            <m:ctrlPr>
              <w:rPr>
                <w:rFonts w:ascii="Cambria Math" w:eastAsiaTheme="majorEastAsia" w:hAnsi="Cambria Math" w:cstheme="majorBidi"/>
                <w:sz w:val="22"/>
              </w:rPr>
            </m:ctrlPr>
          </m:dPr>
          <m:e>
            <m:sSub>
              <m:sSubPr>
                <m:ctrlPr>
                  <w:rPr>
                    <w:rFonts w:ascii="Cambria Math" w:eastAsiaTheme="majorEastAsia" w:hAnsi="Cambria Math" w:cstheme="majorBidi"/>
                    <w:sz w:val="22"/>
                  </w:rPr>
                </m:ctrlPr>
              </m:sSubPr>
              <m:e>
                <m:r>
                  <w:rPr>
                    <w:rFonts w:ascii="Cambria Math" w:eastAsiaTheme="majorEastAsia" w:hAnsi="Cambria Math" w:cstheme="majorBidi"/>
                    <w:sz w:val="22"/>
                  </w:rPr>
                  <m:t>ŷ</m:t>
                </m:r>
              </m:e>
              <m:sub>
                <m:r>
                  <w:rPr>
                    <w:rFonts w:ascii="Cambria Math" w:eastAsiaTheme="majorEastAsia" w:hAnsi="Cambria Math" w:cstheme="majorBidi"/>
                    <w:sz w:val="22"/>
                  </w:rPr>
                  <m:t>y</m:t>
                </m:r>
              </m:sub>
            </m:sSub>
          </m:e>
        </m:d>
        <m:r>
          <w:rPr>
            <w:rFonts w:ascii="Cambria Math" w:eastAsiaTheme="majorEastAsia" w:hAnsi="Cambria Math" w:cstheme="majorBidi"/>
            <w:sz w:val="22"/>
          </w:rPr>
          <m:t>→0</m:t>
        </m:r>
      </m:oMath>
      <w:r>
        <w:rPr>
          <w:rFonts w:asciiTheme="majorHAnsi" w:eastAsiaTheme="majorEastAsia" w:hAnsiTheme="majorHAnsi" w:cstheme="majorBidi"/>
        </w:rPr>
        <w:t xml:space="preserve"> (straty minimalna). Jeśli sieć myli się i przypisuje małe prawdopodobieństwo, logarytm ujemny jest duży. Dla całego batchu </w:t>
      </w:r>
      <m:oMath>
        <m:r>
          <w:rPr>
            <w:rFonts w:ascii="Cambria Math" w:eastAsiaTheme="majorEastAsia" w:hAnsi="Cambria Math" w:cstheme="majorBidi"/>
            <w:sz w:val="22"/>
          </w:rPr>
          <m:t>N</m:t>
        </m:r>
      </m:oMath>
      <w:r>
        <w:rPr>
          <w:rFonts w:asciiTheme="majorHAnsi" w:eastAsiaTheme="majorEastAsia" w:hAnsiTheme="majorHAnsi" w:cstheme="majorBidi"/>
        </w:rPr>
        <w:t xml:space="preserve"> próbek:</w:t>
      </w:r>
    </w:p>
    <w:p w14:paraId="01000040" w14:textId="77777777" w:rsidR="006F4D66" w:rsidRDefault="00000000" w:rsidP="00AB1234">
      <w:pPr>
        <w:keepLines/>
        <w:spacing w:before="140" w:after="140"/>
        <w:jc w:val="center"/>
        <w:rPr>
          <w:rFonts w:asciiTheme="majorHAnsi" w:eastAsiaTheme="majorEastAsia" w:hAnsiTheme="majorHAnsi" w:cstheme="majorBidi"/>
        </w:rPr>
      </w:pPr>
      <m:oMathPara>
        <m:oMath>
          <m:r>
            <m:rPr>
              <m:scr m:val="script"/>
            </m:rPr>
            <w:rPr>
              <w:rFonts w:ascii="Cambria Math" w:eastAsiaTheme="majorEastAsia" w:hAnsi="Cambria Math" w:cstheme="majorBidi"/>
              <w:sz w:val="22"/>
            </w:rPr>
            <m:t>L=-</m:t>
          </m:r>
          <m:f>
            <m:fPr>
              <m:ctrlPr>
                <w:rPr>
                  <w:rFonts w:ascii="Cambria Math" w:eastAsiaTheme="majorEastAsia" w:hAnsi="Cambria Math" w:cstheme="majorBidi"/>
                  <w:sz w:val="22"/>
                </w:rPr>
              </m:ctrlPr>
            </m:fPr>
            <m:num>
              <m:r>
                <w:rPr>
                  <w:rFonts w:ascii="Cambria Math" w:eastAsiaTheme="majorEastAsia" w:hAnsi="Cambria Math" w:cstheme="majorBidi"/>
                  <w:sz w:val="22"/>
                </w:rPr>
                <m:t>1</m:t>
              </m:r>
            </m:num>
            <m:den>
              <m:r>
                <w:rPr>
                  <w:rFonts w:ascii="Cambria Math" w:eastAsiaTheme="majorEastAsia" w:hAnsi="Cambria Math" w:cstheme="majorBidi"/>
                  <w:sz w:val="22"/>
                </w:rPr>
                <m:t>N</m:t>
              </m:r>
            </m:den>
          </m:f>
          <m:nary>
            <m:naryPr>
              <m:chr m:val="∑"/>
              <m:limLoc m:val="undOvr"/>
              <m:ctrlPr>
                <w:rPr>
                  <w:rFonts w:ascii="Cambria Math" w:eastAsiaTheme="majorEastAsia" w:hAnsi="Cambria Math" w:cstheme="majorBidi"/>
                  <w:sz w:val="22"/>
                </w:rPr>
              </m:ctrlPr>
            </m:naryPr>
            <m:sub>
              <m:r>
                <w:rPr>
                  <w:rFonts w:ascii="Cambria Math" w:eastAsiaTheme="majorEastAsia" w:hAnsi="Cambria Math" w:cstheme="majorBidi"/>
                  <w:sz w:val="22"/>
                </w:rPr>
                <m:t>i=1</m:t>
              </m:r>
            </m:sub>
            <m:sup>
              <m:r>
                <w:rPr>
                  <w:rFonts w:ascii="Cambria Math" w:eastAsiaTheme="majorEastAsia" w:hAnsi="Cambria Math" w:cstheme="majorBidi"/>
                  <w:sz w:val="22"/>
                </w:rPr>
                <m:t>N</m:t>
              </m:r>
            </m:sup>
            <m:e>
              <m:r>
                <m:rPr>
                  <m:sty m:val="p"/>
                </m:rPr>
                <w:rPr>
                  <w:rFonts w:ascii="Cambria Math" w:eastAsiaTheme="majorEastAsia" w:hAnsi="Cambria Math" w:cstheme="majorBidi"/>
                  <w:sz w:val="22"/>
                </w:rPr>
                <m:t>log</m:t>
              </m:r>
              <m:d>
                <m:dPr>
                  <m:ctrlPr>
                    <w:rPr>
                      <w:rFonts w:ascii="Cambria Math" w:eastAsiaTheme="majorEastAsia" w:hAnsi="Cambria Math" w:cstheme="majorBidi"/>
                      <w:sz w:val="22"/>
                    </w:rPr>
                  </m:ctrlPr>
                </m:dPr>
                <m:e>
                  <m:sSub>
                    <m:sSubPr>
                      <m:ctrlPr>
                        <w:rPr>
                          <w:rFonts w:ascii="Cambria Math" w:eastAsiaTheme="majorEastAsia" w:hAnsi="Cambria Math" w:cstheme="majorBidi"/>
                          <w:sz w:val="22"/>
                        </w:rPr>
                      </m:ctrlPr>
                    </m:sSubPr>
                    <m:e>
                      <m:r>
                        <w:rPr>
                          <w:rFonts w:ascii="Cambria Math" w:eastAsiaTheme="majorEastAsia" w:hAnsi="Cambria Math" w:cstheme="majorBidi"/>
                          <w:sz w:val="22"/>
                        </w:rPr>
                        <m:t>ŷ</m:t>
                      </m:r>
                    </m:e>
                    <m:sub>
                      <m:sSub>
                        <m:sSubPr>
                          <m:ctrlPr>
                            <w:rPr>
                              <w:rFonts w:ascii="Cambria Math" w:eastAsiaTheme="majorEastAsia" w:hAnsi="Cambria Math" w:cstheme="majorBidi"/>
                              <w:sz w:val="22"/>
                            </w:rPr>
                          </m:ctrlPr>
                        </m:sSubPr>
                        <m:e>
                          <m:r>
                            <w:rPr>
                              <w:rFonts w:ascii="Cambria Math" w:eastAsiaTheme="majorEastAsia" w:hAnsi="Cambria Math" w:cstheme="majorBidi"/>
                              <w:sz w:val="22"/>
                            </w:rPr>
                            <m:t>y</m:t>
                          </m:r>
                        </m:e>
                        <m:sub>
                          <m:r>
                            <w:rPr>
                              <w:rFonts w:ascii="Cambria Math" w:eastAsiaTheme="majorEastAsia" w:hAnsi="Cambria Math" w:cstheme="majorBidi"/>
                              <w:sz w:val="22"/>
                            </w:rPr>
                            <m:t>i</m:t>
                          </m:r>
                        </m:sub>
                      </m:sSub>
                    </m:sub>
                  </m:sSub>
                </m:e>
              </m:d>
            </m:e>
          </m:nary>
        </m:oMath>
      </m:oMathPara>
    </w:p>
    <w:p w14:paraId="01000041" w14:textId="77777777" w:rsidR="006F4D66" w:rsidRPr="005744D1" w:rsidRDefault="00000000" w:rsidP="00AB1234">
      <w:pPr>
        <w:pStyle w:val="Heading2"/>
        <w:spacing w:before="240" w:after="120"/>
        <w:rPr>
          <w:color w:val="auto"/>
        </w:rPr>
      </w:pPr>
      <w:bookmarkStart w:id="18" w:name="_Toc229415784"/>
      <w:r w:rsidRPr="005744D1">
        <w:rPr>
          <w:color w:val="auto"/>
        </w:rPr>
        <w:t>6.2. Związek z maksymalizacją wiarygodności</w:t>
      </w:r>
      <w:bookmarkEnd w:id="18"/>
    </w:p>
    <w:p w14:paraId="01000042"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Minimalizacja entropii krzyżowej jest równoważna maksymalizacji logarytmu wiarygodności (ang. </w:t>
      </w:r>
      <w:r>
        <w:rPr>
          <w:rFonts w:asciiTheme="majorHAnsi" w:eastAsiaTheme="majorEastAsia" w:hAnsiTheme="majorHAnsi" w:cstheme="majorBidi"/>
          <w:i/>
          <w:iCs/>
        </w:rPr>
        <w:t>log-likelihood</w:t>
      </w:r>
      <w:r>
        <w:rPr>
          <w:rFonts w:asciiTheme="majorHAnsi" w:eastAsiaTheme="majorEastAsia" w:hAnsiTheme="majorHAnsi" w:cstheme="majorBidi"/>
        </w:rPr>
        <w:t xml:space="preserve">) modelu na danych treningowych. Jeśli traktujemy </w:t>
      </w:r>
      <m:oMath>
        <m:sSub>
          <m:sSubPr>
            <m:ctrlPr>
              <w:rPr>
                <w:rFonts w:ascii="Cambria Math" w:eastAsiaTheme="majorEastAsia" w:hAnsi="Cambria Math" w:cstheme="majorBidi"/>
                <w:sz w:val="22"/>
              </w:rPr>
            </m:ctrlPr>
          </m:sSubPr>
          <m:e>
            <m:r>
              <w:rPr>
                <w:rFonts w:ascii="Cambria Math" w:eastAsiaTheme="majorEastAsia" w:hAnsi="Cambria Math" w:cstheme="majorBidi"/>
                <w:sz w:val="22"/>
              </w:rPr>
              <m:t>ŷ</m:t>
            </m:r>
          </m:e>
          <m:sub>
            <m:r>
              <w:rPr>
                <w:rFonts w:ascii="Cambria Math" w:eastAsiaTheme="majorEastAsia" w:hAnsi="Cambria Math" w:cstheme="majorBidi"/>
                <w:sz w:val="22"/>
              </w:rPr>
              <m:t>k</m:t>
            </m:r>
          </m:sub>
        </m:sSub>
      </m:oMath>
      <w:r>
        <w:rPr>
          <w:rFonts w:asciiTheme="majorHAnsi" w:eastAsiaTheme="majorEastAsia" w:hAnsiTheme="majorHAnsi" w:cstheme="majorBidi"/>
        </w:rPr>
        <w:t xml:space="preserve"> jako szacowane </w:t>
      </w:r>
      <m:oMath>
        <m:r>
          <w:rPr>
            <w:rFonts w:ascii="Cambria Math" w:eastAsiaTheme="majorEastAsia" w:hAnsi="Cambria Math" w:cstheme="majorBidi"/>
            <w:sz w:val="22"/>
          </w:rPr>
          <m:t>P</m:t>
        </m:r>
        <m:d>
          <m:dPr>
            <m:ctrlPr>
              <w:rPr>
                <w:rFonts w:ascii="Cambria Math" w:eastAsiaTheme="majorEastAsia" w:hAnsi="Cambria Math" w:cstheme="majorBidi"/>
                <w:sz w:val="22"/>
              </w:rPr>
            </m:ctrlPr>
          </m:dPr>
          <m:e>
            <m:r>
              <w:rPr>
                <w:rFonts w:ascii="Cambria Math" w:eastAsiaTheme="majorEastAsia" w:hAnsi="Cambria Math" w:cstheme="majorBidi"/>
                <w:sz w:val="22"/>
              </w:rPr>
              <m:t>Y=k∣</m:t>
            </m:r>
            <m:r>
              <m:rPr>
                <m:sty m:val="b"/>
              </m:rPr>
              <w:rPr>
                <w:rFonts w:ascii="Cambria Math" w:eastAsiaTheme="majorEastAsia" w:hAnsi="Cambria Math" w:cstheme="majorBidi"/>
                <w:sz w:val="22"/>
              </w:rPr>
              <m:t>x</m:t>
            </m:r>
            <m:r>
              <w:rPr>
                <w:rFonts w:ascii="Cambria Math" w:eastAsiaTheme="majorEastAsia" w:hAnsi="Cambria Math" w:cstheme="majorBidi"/>
                <w:sz w:val="22"/>
              </w:rPr>
              <m:t>;θ</m:t>
            </m:r>
          </m:e>
        </m:d>
      </m:oMath>
      <w:r>
        <w:rPr>
          <w:rFonts w:asciiTheme="majorHAnsi" w:eastAsiaTheme="majorEastAsia" w:hAnsiTheme="majorHAnsi" w:cstheme="majorBidi"/>
        </w:rPr>
        <w:t>, to:</w:t>
      </w:r>
    </w:p>
    <w:p w14:paraId="01000043" w14:textId="77777777" w:rsidR="006F4D66" w:rsidRPr="005744D1" w:rsidRDefault="00000000" w:rsidP="00AB1234">
      <w:pPr>
        <w:keepLines/>
        <w:spacing w:before="140" w:after="140"/>
        <w:jc w:val="center"/>
        <w:rPr>
          <w:rFonts w:asciiTheme="majorHAnsi" w:eastAsiaTheme="majorEastAsia" w:hAnsiTheme="majorHAnsi" w:cstheme="majorBidi"/>
          <w:sz w:val="22"/>
        </w:rPr>
      </w:pPr>
      <m:oMathPara>
        <m:oMath>
          <m:r>
            <m:rPr>
              <m:sty m:val="p"/>
            </m:rPr>
            <w:rPr>
              <w:rFonts w:ascii="Cambria Math" w:eastAsiaTheme="majorEastAsia" w:hAnsi="Cambria Math" w:cstheme="majorBidi"/>
              <w:sz w:val="22"/>
            </w:rPr>
            <m:t>arg max</m:t>
          </m:r>
          <m:r>
            <w:rPr>
              <w:rFonts w:ascii="Cambria Math" w:eastAsiaTheme="majorEastAsia" w:hAnsi="Cambria Math" w:cstheme="majorBidi"/>
              <w:sz w:val="22"/>
            </w:rPr>
            <m:t>θ</m:t>
          </m:r>
          <m:nary>
            <m:naryPr>
              <m:chr m:val="∏"/>
              <m:limLoc m:val="undOvr"/>
              <m:ctrlPr>
                <w:rPr>
                  <w:rFonts w:ascii="Cambria Math" w:eastAsiaTheme="majorEastAsia" w:hAnsi="Cambria Math" w:cstheme="majorBidi"/>
                  <w:sz w:val="22"/>
                </w:rPr>
              </m:ctrlPr>
            </m:naryPr>
            <m:sub>
              <m:r>
                <w:rPr>
                  <w:rFonts w:ascii="Cambria Math" w:eastAsiaTheme="majorEastAsia" w:hAnsi="Cambria Math" w:cstheme="majorBidi"/>
                  <w:sz w:val="22"/>
                </w:rPr>
                <m:t>i=1</m:t>
              </m:r>
            </m:sub>
            <m:sup>
              <m:r>
                <w:rPr>
                  <w:rFonts w:ascii="Cambria Math" w:eastAsiaTheme="majorEastAsia" w:hAnsi="Cambria Math" w:cstheme="majorBidi"/>
                  <w:sz w:val="22"/>
                </w:rPr>
                <m:t>N</m:t>
              </m:r>
            </m:sup>
            <m:e>
              <m:r>
                <w:rPr>
                  <w:rFonts w:ascii="Cambria Math" w:eastAsiaTheme="majorEastAsia" w:hAnsi="Cambria Math" w:cstheme="majorBidi"/>
                  <w:sz w:val="22"/>
                </w:rPr>
                <m:t>P</m:t>
              </m:r>
              <m:d>
                <m:dPr>
                  <m:ctrlPr>
                    <w:rPr>
                      <w:rFonts w:ascii="Cambria Math" w:eastAsiaTheme="majorEastAsia" w:hAnsi="Cambria Math" w:cstheme="majorBidi"/>
                      <w:sz w:val="22"/>
                    </w:rPr>
                  </m:ctrlPr>
                </m:dPr>
                <m:e>
                  <m:sSub>
                    <m:sSubPr>
                      <m:ctrlPr>
                        <w:rPr>
                          <w:rFonts w:ascii="Cambria Math" w:eastAsiaTheme="majorEastAsia" w:hAnsi="Cambria Math" w:cstheme="majorBidi"/>
                          <w:sz w:val="22"/>
                        </w:rPr>
                      </m:ctrlPr>
                    </m:sSubPr>
                    <m:e>
                      <m:r>
                        <w:rPr>
                          <w:rFonts w:ascii="Cambria Math" w:eastAsiaTheme="majorEastAsia" w:hAnsi="Cambria Math" w:cstheme="majorBidi"/>
                          <w:sz w:val="22"/>
                        </w:rPr>
                        <m:t>y</m:t>
                      </m:r>
                    </m:e>
                    <m:sub>
                      <m:r>
                        <w:rPr>
                          <w:rFonts w:ascii="Cambria Math" w:eastAsiaTheme="majorEastAsia" w:hAnsi="Cambria Math" w:cstheme="majorBidi"/>
                          <w:sz w:val="22"/>
                        </w:rPr>
                        <m:t>i</m:t>
                      </m:r>
                    </m:sub>
                  </m:sSub>
                  <m:r>
                    <w:rPr>
                      <w:rFonts w:ascii="Cambria Math" w:eastAsiaTheme="majorEastAsia" w:hAnsi="Cambria Math" w:cstheme="majorBidi"/>
                      <w:sz w:val="22"/>
                    </w:rPr>
                    <m:t>∣</m:t>
                  </m:r>
                  <m:sSub>
                    <m:sSubPr>
                      <m:ctrlPr>
                        <w:rPr>
                          <w:rFonts w:ascii="Cambria Math" w:eastAsiaTheme="majorEastAsia" w:hAnsi="Cambria Math" w:cstheme="majorBidi"/>
                          <w:sz w:val="22"/>
                        </w:rPr>
                      </m:ctrlPr>
                    </m:sSubPr>
                    <m:e>
                      <m:r>
                        <m:rPr>
                          <m:sty m:val="b"/>
                        </m:rPr>
                        <w:rPr>
                          <w:rFonts w:ascii="Cambria Math" w:eastAsiaTheme="majorEastAsia" w:hAnsi="Cambria Math" w:cstheme="majorBidi"/>
                          <w:sz w:val="22"/>
                        </w:rPr>
                        <m:t>x</m:t>
                      </m:r>
                    </m:e>
                    <m:sub>
                      <m:r>
                        <w:rPr>
                          <w:rFonts w:ascii="Cambria Math" w:eastAsiaTheme="majorEastAsia" w:hAnsi="Cambria Math" w:cstheme="majorBidi"/>
                          <w:sz w:val="22"/>
                        </w:rPr>
                        <m:t>i</m:t>
                      </m:r>
                    </m:sub>
                  </m:sSub>
                  <m:r>
                    <w:rPr>
                      <w:rFonts w:ascii="Cambria Math" w:eastAsiaTheme="majorEastAsia" w:hAnsi="Cambria Math" w:cstheme="majorBidi"/>
                      <w:sz w:val="22"/>
                    </w:rPr>
                    <m:t>;θ</m:t>
                  </m:r>
                </m:e>
              </m:d>
            </m:e>
          </m:nary>
          <m:r>
            <w:rPr>
              <w:rFonts w:ascii="Cambria Math" w:eastAsiaTheme="majorEastAsia" w:hAnsi="Cambria Math" w:cstheme="majorBidi"/>
              <w:sz w:val="22"/>
            </w:rPr>
            <m:t>≡</m:t>
          </m:r>
          <m:r>
            <m:rPr>
              <m:sty m:val="p"/>
            </m:rPr>
            <w:rPr>
              <w:rFonts w:ascii="Cambria Math" w:eastAsiaTheme="majorEastAsia" w:hAnsi="Cambria Math" w:cstheme="majorBidi"/>
              <w:sz w:val="22"/>
            </w:rPr>
            <m:t>arg min</m:t>
          </m:r>
          <m:r>
            <w:rPr>
              <w:rFonts w:ascii="Cambria Math" w:eastAsiaTheme="majorEastAsia" w:hAnsi="Cambria Math" w:cstheme="majorBidi"/>
              <w:sz w:val="22"/>
            </w:rPr>
            <m:t>θ-</m:t>
          </m:r>
          <m:nary>
            <m:naryPr>
              <m:chr m:val="∑"/>
              <m:limLoc m:val="undOvr"/>
              <m:ctrlPr>
                <w:rPr>
                  <w:rFonts w:ascii="Cambria Math" w:eastAsiaTheme="majorEastAsia" w:hAnsi="Cambria Math" w:cstheme="majorBidi"/>
                  <w:sz w:val="22"/>
                </w:rPr>
              </m:ctrlPr>
            </m:naryPr>
            <m:sub>
              <m:r>
                <w:rPr>
                  <w:rFonts w:ascii="Cambria Math" w:eastAsiaTheme="majorEastAsia" w:hAnsi="Cambria Math" w:cstheme="majorBidi"/>
                  <w:sz w:val="22"/>
                </w:rPr>
                <m:t>i=1</m:t>
              </m:r>
            </m:sub>
            <m:sup>
              <m:r>
                <w:rPr>
                  <w:rFonts w:ascii="Cambria Math" w:eastAsiaTheme="majorEastAsia" w:hAnsi="Cambria Math" w:cstheme="majorBidi"/>
                  <w:sz w:val="22"/>
                </w:rPr>
                <m:t>N</m:t>
              </m:r>
            </m:sup>
            <m:e>
              <m:r>
                <m:rPr>
                  <m:sty m:val="p"/>
                </m:rPr>
                <w:rPr>
                  <w:rFonts w:ascii="Cambria Math" w:eastAsiaTheme="majorEastAsia" w:hAnsi="Cambria Math" w:cstheme="majorBidi"/>
                  <w:sz w:val="22"/>
                </w:rPr>
                <m:t>log</m:t>
              </m:r>
              <m:r>
                <w:rPr>
                  <w:rFonts w:ascii="Cambria Math" w:eastAsiaTheme="majorEastAsia" w:hAnsi="Cambria Math" w:cstheme="majorBidi"/>
                  <w:sz w:val="22"/>
                </w:rPr>
                <m:t>P</m:t>
              </m:r>
              <m:d>
                <m:dPr>
                  <m:ctrlPr>
                    <w:rPr>
                      <w:rFonts w:ascii="Cambria Math" w:eastAsiaTheme="majorEastAsia" w:hAnsi="Cambria Math" w:cstheme="majorBidi"/>
                      <w:sz w:val="22"/>
                    </w:rPr>
                  </m:ctrlPr>
                </m:dPr>
                <m:e>
                  <m:sSub>
                    <m:sSubPr>
                      <m:ctrlPr>
                        <w:rPr>
                          <w:rFonts w:ascii="Cambria Math" w:eastAsiaTheme="majorEastAsia" w:hAnsi="Cambria Math" w:cstheme="majorBidi"/>
                          <w:sz w:val="22"/>
                        </w:rPr>
                      </m:ctrlPr>
                    </m:sSubPr>
                    <m:e>
                      <m:r>
                        <w:rPr>
                          <w:rFonts w:ascii="Cambria Math" w:eastAsiaTheme="majorEastAsia" w:hAnsi="Cambria Math" w:cstheme="majorBidi"/>
                          <w:sz w:val="22"/>
                        </w:rPr>
                        <m:t>y</m:t>
                      </m:r>
                    </m:e>
                    <m:sub>
                      <m:r>
                        <w:rPr>
                          <w:rFonts w:ascii="Cambria Math" w:eastAsiaTheme="majorEastAsia" w:hAnsi="Cambria Math" w:cstheme="majorBidi"/>
                          <w:sz w:val="22"/>
                        </w:rPr>
                        <m:t>i</m:t>
                      </m:r>
                    </m:sub>
                  </m:sSub>
                  <m:r>
                    <w:rPr>
                      <w:rFonts w:ascii="Cambria Math" w:eastAsiaTheme="majorEastAsia" w:hAnsi="Cambria Math" w:cstheme="majorBidi"/>
                      <w:sz w:val="22"/>
                    </w:rPr>
                    <m:t>∣</m:t>
                  </m:r>
                  <m:sSub>
                    <m:sSubPr>
                      <m:ctrlPr>
                        <w:rPr>
                          <w:rFonts w:ascii="Cambria Math" w:eastAsiaTheme="majorEastAsia" w:hAnsi="Cambria Math" w:cstheme="majorBidi"/>
                          <w:sz w:val="22"/>
                        </w:rPr>
                      </m:ctrlPr>
                    </m:sSubPr>
                    <m:e>
                      <m:r>
                        <m:rPr>
                          <m:sty m:val="b"/>
                        </m:rPr>
                        <w:rPr>
                          <w:rFonts w:ascii="Cambria Math" w:eastAsiaTheme="majorEastAsia" w:hAnsi="Cambria Math" w:cstheme="majorBidi"/>
                          <w:sz w:val="22"/>
                        </w:rPr>
                        <m:t>x</m:t>
                      </m:r>
                    </m:e>
                    <m:sub>
                      <m:r>
                        <w:rPr>
                          <w:rFonts w:ascii="Cambria Math" w:eastAsiaTheme="majorEastAsia" w:hAnsi="Cambria Math" w:cstheme="majorBidi"/>
                          <w:sz w:val="22"/>
                        </w:rPr>
                        <m:t>i</m:t>
                      </m:r>
                    </m:sub>
                  </m:sSub>
                  <m:r>
                    <w:rPr>
                      <w:rFonts w:ascii="Cambria Math" w:eastAsiaTheme="majorEastAsia" w:hAnsi="Cambria Math" w:cstheme="majorBidi"/>
                      <w:sz w:val="22"/>
                    </w:rPr>
                    <m:t>;θ</m:t>
                  </m:r>
                </m:e>
              </m:d>
            </m:e>
          </m:nary>
        </m:oMath>
      </m:oMathPara>
    </w:p>
    <w:p w14:paraId="715A0818" w14:textId="77777777" w:rsidR="005744D1" w:rsidRDefault="005744D1" w:rsidP="00AB1234">
      <w:pPr>
        <w:keepLines/>
        <w:spacing w:before="140" w:after="140"/>
        <w:jc w:val="center"/>
        <w:rPr>
          <w:rFonts w:asciiTheme="majorHAnsi" w:eastAsiaTheme="majorEastAsia" w:hAnsiTheme="majorHAnsi" w:cstheme="majorBidi"/>
        </w:rPr>
      </w:pPr>
    </w:p>
    <w:p w14:paraId="01000044" w14:textId="77777777" w:rsidR="006F4D66" w:rsidRDefault="00000000" w:rsidP="005744D1">
      <w:pPr>
        <w:pStyle w:val="Nagwek2"/>
      </w:pPr>
      <w:bookmarkStart w:id="19" w:name="_Toc229415785"/>
      <w:r>
        <w:t>7. Propagacja w przód (Forward Propagation)</w:t>
      </w:r>
      <w:bookmarkEnd w:id="19"/>
    </w:p>
    <w:p w14:paraId="01000045"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Propagacja w przód (ang. </w:t>
      </w:r>
      <w:r>
        <w:rPr>
          <w:rFonts w:asciiTheme="majorHAnsi" w:eastAsiaTheme="majorEastAsia" w:hAnsiTheme="majorHAnsi" w:cstheme="majorBidi"/>
          <w:i/>
          <w:iCs/>
        </w:rPr>
        <w:t>forward propagation</w:t>
      </w:r>
      <w:r>
        <w:rPr>
          <w:rFonts w:asciiTheme="majorHAnsi" w:eastAsiaTheme="majorEastAsia" w:hAnsiTheme="majorHAnsi" w:cstheme="majorBidi"/>
        </w:rPr>
        <w:t xml:space="preserve">) to deterministyczny przebieg obliczeniowy przez wszystkie warstwy sieci, od wejścia do wyjścia, w celu wygenerowania predykcji. Dla sieci </w:t>
      </w:r>
      <m:oMath>
        <m:r>
          <w:rPr>
            <w:rFonts w:ascii="Cambria Math" w:eastAsiaTheme="majorEastAsia" w:hAnsi="Cambria Math" w:cstheme="majorBidi"/>
            <w:sz w:val="22"/>
          </w:rPr>
          <m:t>L</m:t>
        </m:r>
      </m:oMath>
      <w:r>
        <w:rPr>
          <w:rFonts w:asciiTheme="majorHAnsi" w:eastAsiaTheme="majorEastAsia" w:hAnsiTheme="majorHAnsi" w:cstheme="majorBidi"/>
        </w:rPr>
        <w:t>-warstwowej algorytm przebiega następująco:</w:t>
      </w:r>
    </w:p>
    <w:p w14:paraId="01000046" w14:textId="77777777" w:rsidR="006F4D66" w:rsidRDefault="00000000" w:rsidP="00AB1234">
      <w:pPr>
        <w:keepLines/>
        <w:spacing w:before="140" w:after="140"/>
        <w:jc w:val="center"/>
        <w:rPr>
          <w:rFonts w:asciiTheme="majorHAnsi" w:eastAsiaTheme="majorEastAsia" w:hAnsiTheme="majorHAnsi" w:cstheme="majorBidi"/>
        </w:rPr>
      </w:pPr>
      <m:oMathPara>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h</m:t>
              </m:r>
            </m:e>
            <m:sup>
              <m:r>
                <w:rPr>
                  <w:rFonts w:ascii="Cambria Math" w:eastAsiaTheme="majorEastAsia" w:hAnsi="Cambria Math" w:cstheme="majorBidi"/>
                  <w:sz w:val="22"/>
                </w:rPr>
                <m:t>0</m:t>
              </m:r>
            </m:sup>
          </m:sSup>
          <m:r>
            <w:rPr>
              <w:rFonts w:ascii="Cambria Math" w:eastAsiaTheme="majorEastAsia" w:hAnsi="Cambria Math" w:cstheme="majorBidi"/>
              <w:sz w:val="22"/>
            </w:rPr>
            <m:t>=</m:t>
          </m:r>
          <m:r>
            <m:rPr>
              <m:sty m:val="b"/>
            </m:rPr>
            <w:rPr>
              <w:rFonts w:ascii="Cambria Math" w:eastAsiaTheme="majorEastAsia" w:hAnsi="Cambria Math" w:cstheme="majorBidi"/>
              <w:sz w:val="22"/>
            </w:rPr>
            <m:t>x</m:t>
          </m:r>
        </m:oMath>
      </m:oMathPara>
    </w:p>
    <w:p w14:paraId="01000047"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(inicjalizacja: aktywacje warstwy „0” to dane wejściowe)</w:t>
      </w:r>
    </w:p>
    <w:p w14:paraId="01000048"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lastRenderedPageBreak/>
        <w:t xml:space="preserve">Dla każdej warstwy </w:t>
      </w:r>
      <m:oMath>
        <m:r>
          <w:rPr>
            <w:rFonts w:ascii="Cambria Math" w:eastAsiaTheme="majorEastAsia" w:hAnsi="Cambria Math" w:cstheme="majorBidi"/>
            <w:sz w:val="22"/>
          </w:rPr>
          <m:t>l=1,2,…,L</m:t>
        </m:r>
      </m:oMath>
      <w:r>
        <w:rPr>
          <w:rFonts w:asciiTheme="majorHAnsi" w:eastAsiaTheme="majorEastAsia" w:hAnsiTheme="majorHAnsi" w:cstheme="majorBidi"/>
        </w:rPr>
        <w:t>:</w:t>
      </w:r>
    </w:p>
    <w:p w14:paraId="01000049" w14:textId="77777777" w:rsidR="006F4D66" w:rsidRDefault="00000000" w:rsidP="00AB1234">
      <w:pPr>
        <w:keepLines/>
        <w:spacing w:before="140" w:after="140"/>
        <w:jc w:val="center"/>
        <w:rPr>
          <w:rFonts w:asciiTheme="majorHAnsi" w:eastAsiaTheme="majorEastAsia" w:hAnsiTheme="majorHAnsi" w:cstheme="majorBidi"/>
        </w:rPr>
      </w:pPr>
      <m:oMathPara>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z</m:t>
              </m:r>
            </m:e>
            <m:sup>
              <m:r>
                <w:rPr>
                  <w:rFonts w:ascii="Cambria Math" w:eastAsiaTheme="majorEastAsia" w:hAnsi="Cambria Math" w:cstheme="majorBidi"/>
                  <w:sz w:val="22"/>
                </w:rPr>
                <m:t>l</m:t>
              </m:r>
            </m:sup>
          </m:sSup>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W</m:t>
              </m:r>
            </m:e>
            <m:sup>
              <m:r>
                <w:rPr>
                  <w:rFonts w:ascii="Cambria Math" w:eastAsiaTheme="majorEastAsia" w:hAnsi="Cambria Math" w:cstheme="majorBidi"/>
                  <w:sz w:val="22"/>
                </w:rPr>
                <m:t>l</m:t>
              </m:r>
            </m:sup>
          </m:sSup>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h</m:t>
              </m:r>
            </m:e>
            <m:sup>
              <m:r>
                <w:rPr>
                  <w:rFonts w:ascii="Cambria Math" w:eastAsiaTheme="majorEastAsia" w:hAnsi="Cambria Math" w:cstheme="majorBidi"/>
                  <w:sz w:val="22"/>
                </w:rPr>
                <m:t>l-1</m:t>
              </m:r>
            </m:sup>
          </m:sSup>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b</m:t>
              </m:r>
            </m:e>
            <m:sup>
              <m:r>
                <w:rPr>
                  <w:rFonts w:ascii="Cambria Math" w:eastAsiaTheme="majorEastAsia" w:hAnsi="Cambria Math" w:cstheme="majorBidi"/>
                  <w:sz w:val="22"/>
                </w:rPr>
                <m:t>l</m:t>
              </m:r>
            </m:sup>
          </m:sSup>
        </m:oMath>
      </m:oMathPara>
    </w:p>
    <w:p w14:paraId="0100004A" w14:textId="77777777" w:rsidR="006F4D66" w:rsidRDefault="00000000" w:rsidP="00AB1234">
      <w:pPr>
        <w:keepLines/>
        <w:spacing w:before="140" w:after="140"/>
        <w:jc w:val="center"/>
        <w:rPr>
          <w:rFonts w:asciiTheme="majorHAnsi" w:eastAsiaTheme="majorEastAsia" w:hAnsiTheme="majorHAnsi" w:cstheme="majorBidi"/>
        </w:rPr>
      </w:pPr>
      <m:oMathPara>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h</m:t>
              </m:r>
            </m:e>
            <m:sup>
              <m:r>
                <w:rPr>
                  <w:rFonts w:ascii="Cambria Math" w:eastAsiaTheme="majorEastAsia" w:hAnsi="Cambria Math" w:cstheme="majorBidi"/>
                  <w:sz w:val="22"/>
                </w:rPr>
                <m:t>l</m:t>
              </m:r>
            </m:sup>
          </m:sSup>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w:rPr>
                  <w:rFonts w:ascii="Cambria Math" w:eastAsiaTheme="majorEastAsia" w:hAnsi="Cambria Math" w:cstheme="majorBidi"/>
                  <w:sz w:val="22"/>
                </w:rPr>
                <m:t>σ</m:t>
              </m:r>
            </m:e>
            <m:sup>
              <m:r>
                <w:rPr>
                  <w:rFonts w:ascii="Cambria Math" w:eastAsiaTheme="majorEastAsia" w:hAnsi="Cambria Math" w:cstheme="majorBidi"/>
                  <w:sz w:val="22"/>
                </w:rPr>
                <m:t>l</m:t>
              </m:r>
            </m:sup>
          </m:sSup>
          <m:d>
            <m:dPr>
              <m:ctrlPr>
                <w:rPr>
                  <w:rFonts w:ascii="Cambria Math" w:eastAsiaTheme="majorEastAsia" w:hAnsi="Cambria Math" w:cstheme="majorBidi"/>
                  <w:sz w:val="22"/>
                </w:rPr>
              </m:ctrlPr>
            </m:dPr>
            <m:e>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z</m:t>
                  </m:r>
                </m:e>
                <m:sup>
                  <m:r>
                    <w:rPr>
                      <w:rFonts w:ascii="Cambria Math" w:eastAsiaTheme="majorEastAsia" w:hAnsi="Cambria Math" w:cstheme="majorBidi"/>
                      <w:sz w:val="22"/>
                    </w:rPr>
                    <m:t>l</m:t>
                  </m:r>
                </m:sup>
              </m:sSup>
            </m:e>
          </m:d>
        </m:oMath>
      </m:oMathPara>
    </w:p>
    <w:p w14:paraId="0100004B" w14:textId="77777777" w:rsidR="006F4D66" w:rsidRDefault="00000000" w:rsidP="00AB1234">
      <w:pPr>
        <w:keepLines/>
        <w:spacing w:before="140" w:after="140"/>
        <w:jc w:val="center"/>
        <w:rPr>
          <w:rFonts w:asciiTheme="majorHAnsi" w:eastAsiaTheme="majorEastAsia" w:hAnsiTheme="majorHAnsi" w:cstheme="majorBidi"/>
        </w:rPr>
      </w:pPr>
      <m:oMathPara>
        <m:oMath>
          <m:r>
            <w:rPr>
              <w:rFonts w:ascii="Cambria Math" w:eastAsiaTheme="majorEastAsia" w:hAnsi="Cambria Math" w:cstheme="majorBidi"/>
              <w:sz w:val="22"/>
            </w:rPr>
            <m:t>ŷ=</m:t>
          </m:r>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h</m:t>
              </m:r>
            </m:e>
            <m:sup>
              <m:r>
                <w:rPr>
                  <w:rFonts w:ascii="Cambria Math" w:eastAsiaTheme="majorEastAsia" w:hAnsi="Cambria Math" w:cstheme="majorBidi"/>
                  <w:sz w:val="22"/>
                </w:rPr>
                <m:t>L</m:t>
              </m:r>
            </m:sup>
          </m:sSup>
        </m:oMath>
      </m:oMathPara>
    </w:p>
    <w:p w14:paraId="0100004C"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Aktywacje wszystkich warstw </w:t>
      </w:r>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h</m:t>
            </m:r>
          </m:e>
          <m:sup>
            <m:r>
              <w:rPr>
                <w:rFonts w:ascii="Cambria Math" w:eastAsiaTheme="majorEastAsia" w:hAnsi="Cambria Math" w:cstheme="majorBidi"/>
                <w:sz w:val="22"/>
              </w:rPr>
              <m:t>l</m:t>
            </m:r>
          </m:sup>
        </m:sSup>
      </m:oMath>
      <w:r>
        <w:rPr>
          <w:rFonts w:asciiTheme="majorHAnsi" w:eastAsiaTheme="majorEastAsia" w:hAnsiTheme="majorHAnsi" w:cstheme="majorBidi"/>
        </w:rPr>
        <w:t xml:space="preserve"> i preaktywacje </w:t>
      </w:r>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z</m:t>
            </m:r>
          </m:e>
          <m:sup>
            <m:r>
              <w:rPr>
                <w:rFonts w:ascii="Cambria Math" w:eastAsiaTheme="majorEastAsia" w:hAnsi="Cambria Math" w:cstheme="majorBidi"/>
                <w:sz w:val="22"/>
              </w:rPr>
              <m:t>l</m:t>
            </m:r>
          </m:sup>
        </m:sSup>
      </m:oMath>
      <w:r>
        <w:rPr>
          <w:rFonts w:asciiTheme="majorHAnsi" w:eastAsiaTheme="majorEastAsia" w:hAnsiTheme="majorHAnsi" w:cstheme="majorBidi"/>
        </w:rPr>
        <w:t xml:space="preserve"> są </w:t>
      </w:r>
      <w:r>
        <w:rPr>
          <w:rFonts w:asciiTheme="majorHAnsi" w:eastAsiaTheme="majorEastAsia" w:hAnsiTheme="majorHAnsi" w:cstheme="majorBidi"/>
          <w:i/>
          <w:iCs/>
        </w:rPr>
        <w:t>zapamiętywane w pamięci</w:t>
      </w:r>
      <w:r>
        <w:rPr>
          <w:rFonts w:asciiTheme="majorHAnsi" w:eastAsiaTheme="majorEastAsia" w:hAnsiTheme="majorHAnsi" w:cstheme="majorBidi"/>
        </w:rPr>
        <w:t xml:space="preserve"> podczas propagacji w przód – będą potrzebne do obliczeń w algorytmie propagacji wstecznej (Goodfellow et al., 2016, rozdz. 6.5).</w:t>
      </w:r>
    </w:p>
    <w:p w14:paraId="66864509" w14:textId="77777777" w:rsidR="005744D1" w:rsidRDefault="005744D1" w:rsidP="00AB1234">
      <w:pPr>
        <w:spacing w:after="140" w:line="288" w:lineRule="auto"/>
        <w:jc w:val="both"/>
        <w:rPr>
          <w:rFonts w:asciiTheme="majorHAnsi" w:eastAsiaTheme="majorEastAsia" w:hAnsiTheme="majorHAnsi" w:cstheme="majorBidi"/>
        </w:rPr>
      </w:pPr>
    </w:p>
    <w:p w14:paraId="0100004D" w14:textId="77777777" w:rsidR="006F4D66" w:rsidRDefault="00000000" w:rsidP="005744D1">
      <w:pPr>
        <w:pStyle w:val="Nagwek2"/>
      </w:pPr>
      <w:bookmarkStart w:id="20" w:name="_Toc229415786"/>
      <w:r>
        <w:t>8. Propagacja wsteczna – algorytm backpropagation</w:t>
      </w:r>
      <w:bookmarkEnd w:id="20"/>
    </w:p>
    <w:p w14:paraId="0100004E"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Algorytm propagacji wstecznej (ang. </w:t>
      </w:r>
      <w:r>
        <w:rPr>
          <w:rFonts w:asciiTheme="majorHAnsi" w:eastAsiaTheme="majorEastAsia" w:hAnsiTheme="majorHAnsi" w:cstheme="majorBidi"/>
          <w:i/>
          <w:iCs/>
        </w:rPr>
        <w:t>backpropagation</w:t>
      </w:r>
      <w:r>
        <w:rPr>
          <w:rFonts w:asciiTheme="majorHAnsi" w:eastAsiaTheme="majorEastAsia" w:hAnsiTheme="majorHAnsi" w:cstheme="majorBidi"/>
        </w:rPr>
        <w:t xml:space="preserve">) (Rumelhart et al., 1986) umożliwia efektywne obliczenie gradientu funkcji straty </w:t>
      </w:r>
      <m:oMath>
        <m:r>
          <m:rPr>
            <m:scr m:val="script"/>
          </m:rPr>
          <w:rPr>
            <w:rFonts w:ascii="Cambria Math" w:eastAsiaTheme="majorEastAsia" w:hAnsi="Cambria Math" w:cstheme="majorBidi"/>
            <w:sz w:val="22"/>
          </w:rPr>
          <m:t>L</m:t>
        </m:r>
      </m:oMath>
      <w:r>
        <w:rPr>
          <w:rFonts w:asciiTheme="majorHAnsi" w:eastAsiaTheme="majorEastAsia" w:hAnsiTheme="majorHAnsi" w:cstheme="majorBidi"/>
        </w:rPr>
        <w:t xml:space="preserve"> względem wszystkich parametrów sieci </w:t>
      </w:r>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W</m:t>
            </m:r>
          </m:e>
          <m:sup>
            <m:r>
              <w:rPr>
                <w:rFonts w:ascii="Cambria Math" w:eastAsiaTheme="majorEastAsia" w:hAnsi="Cambria Math" w:cstheme="majorBidi"/>
                <w:sz w:val="22"/>
              </w:rPr>
              <m:t>l</m:t>
            </m:r>
          </m:sup>
        </m:sSup>
      </m:oMath>
      <w:r>
        <w:rPr>
          <w:rFonts w:asciiTheme="majorHAnsi" w:eastAsiaTheme="majorEastAsia" w:hAnsiTheme="majorHAnsi" w:cstheme="majorBidi"/>
        </w:rPr>
        <w:t xml:space="preserve"> i </w:t>
      </w:r>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b</m:t>
            </m:r>
          </m:e>
          <m:sup>
            <m:r>
              <w:rPr>
                <w:rFonts w:ascii="Cambria Math" w:eastAsiaTheme="majorEastAsia" w:hAnsi="Cambria Math" w:cstheme="majorBidi"/>
                <w:sz w:val="22"/>
              </w:rPr>
              <m:t>l</m:t>
            </m:r>
          </m:sup>
        </m:sSup>
      </m:oMath>
      <w:r>
        <w:rPr>
          <w:rFonts w:asciiTheme="majorHAnsi" w:eastAsiaTheme="majorEastAsia" w:hAnsiTheme="majorHAnsi" w:cstheme="majorBidi"/>
        </w:rPr>
        <w:t xml:space="preserve">. Jest to zastosowanie </w:t>
      </w:r>
      <w:r>
        <w:rPr>
          <w:rFonts w:asciiTheme="majorHAnsi" w:eastAsiaTheme="majorEastAsia" w:hAnsiTheme="majorHAnsi" w:cstheme="majorBidi"/>
          <w:b/>
          <w:bCs/>
        </w:rPr>
        <w:t>reguły łańcuchowej</w:t>
      </w:r>
      <w:r>
        <w:rPr>
          <w:rFonts w:asciiTheme="majorHAnsi" w:eastAsiaTheme="majorEastAsia" w:hAnsiTheme="majorHAnsi" w:cstheme="majorBidi"/>
        </w:rPr>
        <w:t xml:space="preserve"> (ang. </w:t>
      </w:r>
      <w:r>
        <w:rPr>
          <w:rFonts w:asciiTheme="majorHAnsi" w:eastAsiaTheme="majorEastAsia" w:hAnsiTheme="majorHAnsi" w:cstheme="majorBidi"/>
          <w:i/>
          <w:iCs/>
        </w:rPr>
        <w:t>chain rule</w:t>
      </w:r>
      <w:r>
        <w:rPr>
          <w:rFonts w:asciiTheme="majorHAnsi" w:eastAsiaTheme="majorEastAsia" w:hAnsiTheme="majorHAnsi" w:cstheme="majorBidi"/>
        </w:rPr>
        <w:t>) rachunku różniczkowego do złożenia funkcji sieci. Czas obliczeń jest liniowy względem liczby parametrów.</w:t>
      </w:r>
    </w:p>
    <w:p w14:paraId="0100004F" w14:textId="77777777" w:rsidR="006F4D66" w:rsidRPr="005744D1" w:rsidRDefault="00000000" w:rsidP="00AB1234">
      <w:pPr>
        <w:pStyle w:val="Heading2"/>
        <w:spacing w:before="240" w:after="120"/>
        <w:rPr>
          <w:color w:val="auto"/>
        </w:rPr>
      </w:pPr>
      <w:bookmarkStart w:id="21" w:name="_Toc229415787"/>
      <w:r w:rsidRPr="005744D1">
        <w:rPr>
          <w:color w:val="auto"/>
        </w:rPr>
        <w:t>8.1. Reguła łańcuchowa</w:t>
      </w:r>
      <w:bookmarkEnd w:id="21"/>
    </w:p>
    <w:p w14:paraId="01000050"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Jeśli </w:t>
      </w:r>
      <m:oMath>
        <m:r>
          <w:rPr>
            <w:rFonts w:ascii="Cambria Math" w:eastAsiaTheme="majorEastAsia" w:hAnsi="Cambria Math" w:cstheme="majorBidi"/>
            <w:sz w:val="22"/>
          </w:rPr>
          <m:t>L=L</m:t>
        </m:r>
        <m:d>
          <m:dPr>
            <m:ctrlPr>
              <w:rPr>
                <w:rFonts w:ascii="Cambria Math" w:eastAsiaTheme="majorEastAsia" w:hAnsi="Cambria Math" w:cstheme="majorBidi"/>
                <w:sz w:val="22"/>
              </w:rPr>
            </m:ctrlPr>
          </m:dPr>
          <m:e>
            <m:r>
              <w:rPr>
                <w:rFonts w:ascii="Cambria Math" w:eastAsiaTheme="majorEastAsia" w:hAnsi="Cambria Math" w:cstheme="majorBidi"/>
                <w:sz w:val="22"/>
              </w:rPr>
              <m:t>u</m:t>
            </m:r>
          </m:e>
        </m:d>
      </m:oMath>
      <w:r>
        <w:rPr>
          <w:rFonts w:asciiTheme="majorHAnsi" w:eastAsiaTheme="majorEastAsia" w:hAnsiTheme="majorHAnsi" w:cstheme="majorBidi"/>
        </w:rPr>
        <w:t xml:space="preserve"> i </w:t>
      </w:r>
      <m:oMath>
        <m:r>
          <w:rPr>
            <w:rFonts w:ascii="Cambria Math" w:eastAsiaTheme="majorEastAsia" w:hAnsi="Cambria Math" w:cstheme="majorBidi"/>
            <w:sz w:val="22"/>
          </w:rPr>
          <m:t>u=g</m:t>
        </m:r>
        <m:d>
          <m:dPr>
            <m:ctrlPr>
              <w:rPr>
                <w:rFonts w:ascii="Cambria Math" w:eastAsiaTheme="majorEastAsia" w:hAnsi="Cambria Math" w:cstheme="majorBidi"/>
                <w:sz w:val="22"/>
              </w:rPr>
            </m:ctrlPr>
          </m:dPr>
          <m:e>
            <m:r>
              <w:rPr>
                <w:rFonts w:ascii="Cambria Math" w:eastAsiaTheme="majorEastAsia" w:hAnsi="Cambria Math" w:cstheme="majorBidi"/>
                <w:sz w:val="22"/>
              </w:rPr>
              <m:t>x</m:t>
            </m:r>
          </m:e>
        </m:d>
      </m:oMath>
      <w:r>
        <w:rPr>
          <w:rFonts w:asciiTheme="majorHAnsi" w:eastAsiaTheme="majorEastAsia" w:hAnsiTheme="majorHAnsi" w:cstheme="majorBidi"/>
        </w:rPr>
        <w:t>, to:</w:t>
      </w:r>
    </w:p>
    <w:p w14:paraId="01000051" w14:textId="77777777" w:rsidR="006F4D66" w:rsidRDefault="00000000" w:rsidP="00AB1234">
      <w:pPr>
        <w:keepLines/>
        <w:spacing w:before="140" w:after="140"/>
        <w:jc w:val="center"/>
        <w:rPr>
          <w:rFonts w:asciiTheme="majorHAnsi" w:eastAsiaTheme="majorEastAsia" w:hAnsiTheme="majorHAnsi" w:cstheme="majorBidi"/>
        </w:rPr>
      </w:pPr>
      <m:oMathPara>
        <m:oMath>
          <m:f>
            <m:fPr>
              <m:ctrlPr>
                <w:rPr>
                  <w:rFonts w:ascii="Cambria Math" w:eastAsiaTheme="majorEastAsia" w:hAnsi="Cambria Math" w:cstheme="majorBidi"/>
                  <w:sz w:val="22"/>
                </w:rPr>
              </m:ctrlPr>
            </m:fPr>
            <m:num>
              <m:r>
                <w:rPr>
                  <w:rFonts w:ascii="Cambria Math" w:eastAsiaTheme="majorEastAsia" w:hAnsi="Cambria Math" w:cstheme="majorBidi"/>
                  <w:sz w:val="22"/>
                </w:rPr>
                <m:t>dL</m:t>
              </m:r>
            </m:num>
            <m:den>
              <m:r>
                <w:rPr>
                  <w:rFonts w:ascii="Cambria Math" w:eastAsiaTheme="majorEastAsia" w:hAnsi="Cambria Math" w:cstheme="majorBidi"/>
                  <w:sz w:val="22"/>
                </w:rPr>
                <m:t>dx</m:t>
              </m:r>
            </m:den>
          </m:f>
          <m:r>
            <w:rPr>
              <w:rFonts w:ascii="Cambria Math" w:eastAsiaTheme="majorEastAsia" w:hAnsi="Cambria Math" w:cstheme="majorBidi"/>
              <w:sz w:val="22"/>
            </w:rPr>
            <m:t>=</m:t>
          </m:r>
          <m:f>
            <m:fPr>
              <m:ctrlPr>
                <w:rPr>
                  <w:rFonts w:ascii="Cambria Math" w:eastAsiaTheme="majorEastAsia" w:hAnsi="Cambria Math" w:cstheme="majorBidi"/>
                  <w:sz w:val="22"/>
                </w:rPr>
              </m:ctrlPr>
            </m:fPr>
            <m:num>
              <m:r>
                <w:rPr>
                  <w:rFonts w:ascii="Cambria Math" w:eastAsiaTheme="majorEastAsia" w:hAnsi="Cambria Math" w:cstheme="majorBidi"/>
                  <w:sz w:val="22"/>
                </w:rPr>
                <m:t>dL</m:t>
              </m:r>
            </m:num>
            <m:den>
              <m:r>
                <w:rPr>
                  <w:rFonts w:ascii="Cambria Math" w:eastAsiaTheme="majorEastAsia" w:hAnsi="Cambria Math" w:cstheme="majorBidi"/>
                  <w:sz w:val="22"/>
                </w:rPr>
                <m:t>du</m:t>
              </m:r>
            </m:den>
          </m:f>
          <m:r>
            <w:rPr>
              <w:rFonts w:ascii="Cambria Math" w:eastAsiaTheme="majorEastAsia" w:hAnsi="Cambria Math" w:cstheme="majorBidi"/>
              <w:sz w:val="22"/>
            </w:rPr>
            <m:t>·</m:t>
          </m:r>
          <m:f>
            <m:fPr>
              <m:ctrlPr>
                <w:rPr>
                  <w:rFonts w:ascii="Cambria Math" w:eastAsiaTheme="majorEastAsia" w:hAnsi="Cambria Math" w:cstheme="majorBidi"/>
                  <w:sz w:val="22"/>
                </w:rPr>
              </m:ctrlPr>
            </m:fPr>
            <m:num>
              <m:r>
                <w:rPr>
                  <w:rFonts w:ascii="Cambria Math" w:eastAsiaTheme="majorEastAsia" w:hAnsi="Cambria Math" w:cstheme="majorBidi"/>
                  <w:sz w:val="22"/>
                </w:rPr>
                <m:t>du</m:t>
              </m:r>
            </m:num>
            <m:den>
              <m:r>
                <w:rPr>
                  <w:rFonts w:ascii="Cambria Math" w:eastAsiaTheme="majorEastAsia" w:hAnsi="Cambria Math" w:cstheme="majorBidi"/>
                  <w:sz w:val="22"/>
                </w:rPr>
                <m:t>dx</m:t>
              </m:r>
            </m:den>
          </m:f>
        </m:oMath>
      </m:oMathPara>
    </w:p>
    <w:p w14:paraId="01000052"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Dla złożenia wielu funkcji (jak w sieci wielowarstwowej) reguła łańcuchowa stosuje się rekurencyjnie od warstwy wyjściowej do wejściowej, stąd nazwa „wsteczna”.</w:t>
      </w:r>
    </w:p>
    <w:p w14:paraId="01000053" w14:textId="77777777" w:rsidR="006F4D66" w:rsidRPr="005744D1" w:rsidRDefault="00000000" w:rsidP="00AB1234">
      <w:pPr>
        <w:pStyle w:val="Heading2"/>
        <w:spacing w:before="240" w:after="120"/>
        <w:rPr>
          <w:color w:val="auto"/>
        </w:rPr>
      </w:pPr>
      <w:bookmarkStart w:id="22" w:name="_Toc229415788"/>
      <w:r w:rsidRPr="005744D1">
        <w:rPr>
          <w:color w:val="auto"/>
        </w:rPr>
        <w:t>8.2. Sygnał błędu (delta) warstwy wyjściowej</w:t>
      </w:r>
      <w:bookmarkEnd w:id="22"/>
    </w:p>
    <w:p w14:paraId="01000054"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Definiujemy </w:t>
      </w:r>
      <w:r>
        <w:rPr>
          <w:rFonts w:asciiTheme="majorHAnsi" w:eastAsiaTheme="majorEastAsia" w:hAnsiTheme="majorHAnsi" w:cstheme="majorBidi"/>
          <w:b/>
          <w:bCs/>
        </w:rPr>
        <w:t>sygnał błędu</w:t>
      </w:r>
      <w:r>
        <w:rPr>
          <w:rFonts w:asciiTheme="majorHAnsi" w:eastAsiaTheme="majorEastAsia" w:hAnsiTheme="majorHAnsi" w:cstheme="majorBidi"/>
        </w:rPr>
        <w:t xml:space="preserve"> (ang. </w:t>
      </w:r>
      <w:r>
        <w:rPr>
          <w:rFonts w:asciiTheme="majorHAnsi" w:eastAsiaTheme="majorEastAsia" w:hAnsiTheme="majorHAnsi" w:cstheme="majorBidi"/>
          <w:i/>
          <w:iCs/>
        </w:rPr>
        <w:t>error signal</w:t>
      </w:r>
      <w:r>
        <w:rPr>
          <w:rFonts w:asciiTheme="majorHAnsi" w:eastAsiaTheme="majorEastAsia" w:hAnsiTheme="majorHAnsi" w:cstheme="majorBidi"/>
        </w:rPr>
        <w:t xml:space="preserve">) warstwy </w:t>
      </w:r>
      <m:oMath>
        <m:r>
          <w:rPr>
            <w:rFonts w:ascii="Cambria Math" w:eastAsiaTheme="majorEastAsia" w:hAnsi="Cambria Math" w:cstheme="majorBidi"/>
            <w:sz w:val="22"/>
          </w:rPr>
          <m:t>l</m:t>
        </m:r>
      </m:oMath>
      <w:r>
        <w:rPr>
          <w:rFonts w:asciiTheme="majorHAnsi" w:eastAsiaTheme="majorEastAsia" w:hAnsiTheme="majorHAnsi" w:cstheme="majorBidi"/>
        </w:rPr>
        <w:t xml:space="preserve"> jako gradient funkcji straty względem preaktywacji:</w:t>
      </w:r>
    </w:p>
    <w:p w14:paraId="01000055" w14:textId="77777777" w:rsidR="006F4D66" w:rsidRDefault="00000000" w:rsidP="00AB1234">
      <w:pPr>
        <w:keepLines/>
        <w:spacing w:before="140" w:after="140"/>
        <w:jc w:val="center"/>
        <w:rPr>
          <w:rFonts w:asciiTheme="majorHAnsi" w:eastAsiaTheme="majorEastAsia" w:hAnsiTheme="majorHAnsi" w:cstheme="majorBidi"/>
        </w:rPr>
      </w:pPr>
      <m:oMathPara>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δ</m:t>
              </m:r>
            </m:e>
            <m:sup>
              <m:r>
                <w:rPr>
                  <w:rFonts w:ascii="Cambria Math" w:eastAsiaTheme="majorEastAsia" w:hAnsi="Cambria Math" w:cstheme="majorBidi"/>
                  <w:sz w:val="22"/>
                </w:rPr>
                <m:t>l</m:t>
              </m:r>
            </m:sup>
          </m:sSup>
          <m:r>
            <w:rPr>
              <w:rFonts w:ascii="Cambria Math" w:eastAsiaTheme="majorEastAsia" w:hAnsi="Cambria Math" w:cstheme="majorBidi"/>
              <w:sz w:val="22"/>
            </w:rPr>
            <m:t>=</m:t>
          </m:r>
          <m:f>
            <m:fPr>
              <m:ctrlPr>
                <w:rPr>
                  <w:rFonts w:ascii="Cambria Math" w:eastAsiaTheme="majorEastAsia" w:hAnsi="Cambria Math" w:cstheme="majorBidi"/>
                  <w:sz w:val="22"/>
                </w:rPr>
              </m:ctrlPr>
            </m:fPr>
            <m:num>
              <m:r>
                <w:rPr>
                  <w:rFonts w:ascii="Cambria Math" w:eastAsiaTheme="majorEastAsia" w:hAnsi="Cambria Math" w:cstheme="majorBidi"/>
                  <w:sz w:val="22"/>
                </w:rPr>
                <m:t>∂</m:t>
              </m:r>
              <m:r>
                <m:rPr>
                  <m:scr m:val="script"/>
                </m:rPr>
                <w:rPr>
                  <w:rFonts w:ascii="Cambria Math" w:eastAsiaTheme="majorEastAsia" w:hAnsi="Cambria Math" w:cstheme="majorBidi"/>
                  <w:sz w:val="22"/>
                </w:rPr>
                <m:t>L</m:t>
              </m:r>
            </m:num>
            <m:den>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z</m:t>
                  </m:r>
                </m:e>
                <m:sup>
                  <m:r>
                    <w:rPr>
                      <w:rFonts w:ascii="Cambria Math" w:eastAsiaTheme="majorEastAsia" w:hAnsi="Cambria Math" w:cstheme="majorBidi"/>
                      <w:sz w:val="22"/>
                    </w:rPr>
                    <m:t>l</m:t>
                  </m:r>
                </m:sup>
              </m:sSup>
            </m:den>
          </m:f>
        </m:oMath>
      </m:oMathPara>
    </w:p>
    <w:p w14:paraId="01000056"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Dla warstwy wyjściowej </w:t>
      </w:r>
      <m:oMath>
        <m:r>
          <w:rPr>
            <w:rFonts w:ascii="Cambria Math" w:eastAsiaTheme="majorEastAsia" w:hAnsi="Cambria Math" w:cstheme="majorBidi"/>
            <w:sz w:val="22"/>
          </w:rPr>
          <m:t>l=L</m:t>
        </m:r>
      </m:oMath>
      <w:r>
        <w:rPr>
          <w:rFonts w:asciiTheme="majorHAnsi" w:eastAsiaTheme="majorEastAsia" w:hAnsiTheme="majorHAnsi" w:cstheme="majorBidi"/>
        </w:rPr>
        <w:t xml:space="preserve"> z funkcjami Softmax + entropia krzyżowa, gradient ma szczególnie elegancką postać (wynikającą z wzajemnego uproszczenia pochodnych obu funkcji):</w:t>
      </w:r>
    </w:p>
    <w:p w14:paraId="01000057" w14:textId="77777777" w:rsidR="006F4D66" w:rsidRDefault="00000000" w:rsidP="00AB1234">
      <w:pPr>
        <w:keepLines/>
        <w:spacing w:before="140" w:after="140"/>
        <w:jc w:val="center"/>
        <w:rPr>
          <w:rFonts w:asciiTheme="majorHAnsi" w:eastAsiaTheme="majorEastAsia" w:hAnsiTheme="majorHAnsi" w:cstheme="majorBidi"/>
        </w:rPr>
      </w:pPr>
      <m:oMathPara>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δ</m:t>
              </m:r>
            </m:e>
            <m:sup>
              <m:r>
                <w:rPr>
                  <w:rFonts w:ascii="Cambria Math" w:eastAsiaTheme="majorEastAsia" w:hAnsi="Cambria Math" w:cstheme="majorBidi"/>
                  <w:sz w:val="22"/>
                </w:rPr>
                <m:t>L</m:t>
              </m:r>
            </m:sup>
          </m:sSup>
          <m:r>
            <w:rPr>
              <w:rFonts w:ascii="Cambria Math" w:eastAsiaTheme="majorEastAsia" w:hAnsi="Cambria Math" w:cstheme="majorBidi"/>
              <w:sz w:val="22"/>
            </w:rPr>
            <m:t>=</m:t>
          </m:r>
          <m:r>
            <m:rPr>
              <m:sty m:val="b"/>
            </m:rPr>
            <w:rPr>
              <w:rFonts w:ascii="Cambria Math" w:eastAsiaTheme="majorEastAsia" w:hAnsi="Cambria Math" w:cstheme="majorBidi"/>
              <w:sz w:val="22"/>
            </w:rPr>
            <m:t>ŷ</m:t>
          </m:r>
          <m:r>
            <w:rPr>
              <w:rFonts w:ascii="Cambria Math" w:eastAsiaTheme="majorEastAsia" w:hAnsi="Cambria Math" w:cstheme="majorBidi"/>
              <w:sz w:val="22"/>
            </w:rPr>
            <m:t>-</m:t>
          </m:r>
          <m:r>
            <m:rPr>
              <m:sty m:val="b"/>
            </m:rPr>
            <w:rPr>
              <w:rFonts w:ascii="Cambria Math" w:eastAsiaTheme="majorEastAsia" w:hAnsi="Cambria Math" w:cstheme="majorBidi"/>
              <w:sz w:val="22"/>
            </w:rPr>
            <m:t>y</m:t>
          </m:r>
        </m:oMath>
      </m:oMathPara>
    </w:p>
    <w:p w14:paraId="01000058"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Innymi słowy: sygnał błędu warstwy wyjściowej to po prostu </w:t>
      </w:r>
      <w:r>
        <w:rPr>
          <w:rFonts w:asciiTheme="majorHAnsi" w:eastAsiaTheme="majorEastAsia" w:hAnsiTheme="majorHAnsi" w:cstheme="majorBidi"/>
          <w:b/>
          <w:bCs/>
        </w:rPr>
        <w:t>różnica między predykcją a prawdziwą etykietą</w:t>
      </w:r>
      <w:r>
        <w:rPr>
          <w:rFonts w:asciiTheme="majorHAnsi" w:eastAsiaTheme="majorEastAsia" w:hAnsiTheme="majorHAnsi" w:cstheme="majorBidi"/>
        </w:rPr>
        <w:t xml:space="preserve"> (one-hot). Jest to wyjątkowo intuicyjny wynik: jeśli </w:t>
      </w:r>
      <m:oMath>
        <m:sSub>
          <m:sSubPr>
            <m:ctrlPr>
              <w:rPr>
                <w:rFonts w:ascii="Cambria Math" w:eastAsiaTheme="majorEastAsia" w:hAnsi="Cambria Math" w:cstheme="majorBidi"/>
                <w:sz w:val="22"/>
              </w:rPr>
            </m:ctrlPr>
          </m:sSubPr>
          <m:e>
            <m:r>
              <w:rPr>
                <w:rFonts w:ascii="Cambria Math" w:eastAsiaTheme="majorEastAsia" w:hAnsi="Cambria Math" w:cstheme="majorBidi"/>
                <w:sz w:val="22"/>
              </w:rPr>
              <m:t>ŷ</m:t>
            </m:r>
          </m:e>
          <m:sub>
            <m:r>
              <w:rPr>
                <w:rFonts w:ascii="Cambria Math" w:eastAsiaTheme="majorEastAsia" w:hAnsi="Cambria Math" w:cstheme="majorBidi"/>
                <w:sz w:val="22"/>
              </w:rPr>
              <m:t>k</m:t>
            </m:r>
          </m:sub>
        </m:sSub>
        <m:r>
          <w:rPr>
            <w:rFonts w:ascii="Cambria Math" w:eastAsiaTheme="majorEastAsia" w:hAnsi="Cambria Math" w:cstheme="majorBidi"/>
            <w:sz w:val="22"/>
          </w:rPr>
          <m:t>→</m:t>
        </m:r>
        <m:sSub>
          <m:sSubPr>
            <m:ctrlPr>
              <w:rPr>
                <w:rFonts w:ascii="Cambria Math" w:eastAsiaTheme="majorEastAsia" w:hAnsi="Cambria Math" w:cstheme="majorBidi"/>
                <w:sz w:val="22"/>
              </w:rPr>
            </m:ctrlPr>
          </m:sSubPr>
          <m:e>
            <m:r>
              <w:rPr>
                <w:rFonts w:ascii="Cambria Math" w:eastAsiaTheme="majorEastAsia" w:hAnsi="Cambria Math" w:cstheme="majorBidi"/>
                <w:sz w:val="22"/>
              </w:rPr>
              <m:t>y</m:t>
            </m:r>
          </m:e>
          <m:sub>
            <m:r>
              <w:rPr>
                <w:rFonts w:ascii="Cambria Math" w:eastAsiaTheme="majorEastAsia" w:hAnsi="Cambria Math" w:cstheme="majorBidi"/>
                <w:sz w:val="22"/>
              </w:rPr>
              <m:t>k</m:t>
            </m:r>
          </m:sub>
        </m:sSub>
      </m:oMath>
      <w:r>
        <w:rPr>
          <w:rFonts w:asciiTheme="majorHAnsi" w:eastAsiaTheme="majorEastAsia" w:hAnsiTheme="majorHAnsi" w:cstheme="majorBidi"/>
        </w:rPr>
        <w:t>, błąd zanika.</w:t>
      </w:r>
    </w:p>
    <w:p w14:paraId="01000059" w14:textId="77777777" w:rsidR="006F4D66" w:rsidRPr="005744D1" w:rsidRDefault="00000000" w:rsidP="00AB1234">
      <w:pPr>
        <w:pStyle w:val="Heading2"/>
        <w:spacing w:before="240" w:after="120"/>
        <w:rPr>
          <w:color w:val="auto"/>
        </w:rPr>
      </w:pPr>
      <w:bookmarkStart w:id="23" w:name="_Toc229415789"/>
      <w:r w:rsidRPr="005744D1">
        <w:rPr>
          <w:color w:val="auto"/>
        </w:rPr>
        <w:lastRenderedPageBreak/>
        <w:t>8.3. Propagacja sygnału błędu przez warstwy ukryte</w:t>
      </w:r>
      <w:bookmarkEnd w:id="23"/>
    </w:p>
    <w:p w14:paraId="0100005A"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Dla dowolnej ukrytej warstwy </w:t>
      </w:r>
      <m:oMath>
        <m:r>
          <w:rPr>
            <w:rFonts w:ascii="Cambria Math" w:eastAsiaTheme="majorEastAsia" w:hAnsi="Cambria Math" w:cstheme="majorBidi"/>
            <w:sz w:val="22"/>
          </w:rPr>
          <m:t>l&lt;L</m:t>
        </m:r>
      </m:oMath>
      <w:r>
        <w:rPr>
          <w:rFonts w:asciiTheme="majorHAnsi" w:eastAsiaTheme="majorEastAsia" w:hAnsiTheme="majorHAnsi" w:cstheme="majorBidi"/>
        </w:rPr>
        <w:t xml:space="preserve"> sygnał błędu oblicza się, cofając go przez transponowaną macierz wag warstwy wyższej i mnożąc (element po elemencie, symbol </w:t>
      </w:r>
      <m:oMath>
        <m:r>
          <w:rPr>
            <w:rFonts w:ascii="Cambria Math" w:eastAsiaTheme="majorEastAsia" w:hAnsi="Cambria Math" w:cstheme="majorBidi"/>
            <w:sz w:val="22"/>
          </w:rPr>
          <m:t>⊙</m:t>
        </m:r>
      </m:oMath>
      <w:r>
        <w:rPr>
          <w:rFonts w:asciiTheme="majorHAnsi" w:eastAsiaTheme="majorEastAsia" w:hAnsiTheme="majorHAnsi" w:cstheme="majorBidi"/>
        </w:rPr>
        <w:t>) przez pochodną funkcji aktywacji:</w:t>
      </w:r>
    </w:p>
    <w:p w14:paraId="0100005B" w14:textId="77777777" w:rsidR="006F4D66" w:rsidRDefault="00000000" w:rsidP="00AB1234">
      <w:pPr>
        <w:keepLines/>
        <w:spacing w:before="140" w:after="140"/>
        <w:jc w:val="center"/>
        <w:rPr>
          <w:rFonts w:asciiTheme="majorHAnsi" w:eastAsiaTheme="majorEastAsia" w:hAnsiTheme="majorHAnsi" w:cstheme="majorBidi"/>
        </w:rPr>
      </w:pPr>
      <m:oMathPara>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δ</m:t>
              </m:r>
            </m:e>
            <m:sup>
              <m:r>
                <w:rPr>
                  <w:rFonts w:ascii="Cambria Math" w:eastAsiaTheme="majorEastAsia" w:hAnsi="Cambria Math" w:cstheme="majorBidi"/>
                  <w:sz w:val="22"/>
                </w:rPr>
                <m:t>l</m:t>
              </m:r>
            </m:sup>
          </m:sSup>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d>
                <m:dPr>
                  <m:ctrlPr>
                    <w:rPr>
                      <w:rFonts w:ascii="Cambria Math" w:eastAsiaTheme="majorEastAsia" w:hAnsi="Cambria Math" w:cstheme="majorBidi"/>
                      <w:sz w:val="22"/>
                    </w:rPr>
                  </m:ctrlPr>
                </m:dPr>
                <m:e>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W</m:t>
                      </m:r>
                    </m:e>
                    <m:sup>
                      <m:r>
                        <w:rPr>
                          <w:rFonts w:ascii="Cambria Math" w:eastAsiaTheme="majorEastAsia" w:hAnsi="Cambria Math" w:cstheme="majorBidi"/>
                          <w:sz w:val="22"/>
                        </w:rPr>
                        <m:t>l+1</m:t>
                      </m:r>
                    </m:sup>
                  </m:sSup>
                </m:e>
              </m:d>
            </m:e>
            <m:sup>
              <m:r>
                <w:rPr>
                  <w:rFonts w:ascii="Cambria Math" w:eastAsiaTheme="majorEastAsia" w:hAnsi="Cambria Math" w:cstheme="majorBidi"/>
                  <w:sz w:val="22"/>
                </w:rPr>
                <m:t>T</m:t>
              </m:r>
            </m:sup>
          </m:sSup>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δ</m:t>
              </m:r>
            </m:e>
            <m:sup>
              <m:r>
                <w:rPr>
                  <w:rFonts w:ascii="Cambria Math" w:eastAsiaTheme="majorEastAsia" w:hAnsi="Cambria Math" w:cstheme="majorBidi"/>
                  <w:sz w:val="22"/>
                </w:rPr>
                <m:t>l+1</m:t>
              </m:r>
            </m:sup>
          </m:sSup>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w:rPr>
                  <w:rFonts w:ascii="Cambria Math" w:eastAsiaTheme="majorEastAsia" w:hAnsi="Cambria Math" w:cstheme="majorBidi"/>
                  <w:sz w:val="22"/>
                </w:rPr>
                <m:t>σ'</m:t>
              </m:r>
            </m:e>
            <m:sup>
              <m:r>
                <w:rPr>
                  <w:rFonts w:ascii="Cambria Math" w:eastAsiaTheme="majorEastAsia" w:hAnsi="Cambria Math" w:cstheme="majorBidi"/>
                  <w:sz w:val="22"/>
                </w:rPr>
                <m:t>l</m:t>
              </m:r>
            </m:sup>
          </m:sSup>
          <m:d>
            <m:dPr>
              <m:ctrlPr>
                <w:rPr>
                  <w:rFonts w:ascii="Cambria Math" w:eastAsiaTheme="majorEastAsia" w:hAnsi="Cambria Math" w:cstheme="majorBidi"/>
                  <w:sz w:val="22"/>
                </w:rPr>
              </m:ctrlPr>
            </m:dPr>
            <m:e>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z</m:t>
                  </m:r>
                </m:e>
                <m:sup>
                  <m:r>
                    <w:rPr>
                      <w:rFonts w:ascii="Cambria Math" w:eastAsiaTheme="majorEastAsia" w:hAnsi="Cambria Math" w:cstheme="majorBidi"/>
                      <w:sz w:val="22"/>
                    </w:rPr>
                    <m:t>l</m:t>
                  </m:r>
                </m:sup>
              </m:sSup>
            </m:e>
          </m:d>
        </m:oMath>
      </m:oMathPara>
    </w:p>
    <w:p w14:paraId="0100005C"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Transponowana macierz wag </w:t>
      </w:r>
      <m:oMath>
        <m:sSup>
          <m:sSupPr>
            <m:ctrlPr>
              <w:rPr>
                <w:rFonts w:ascii="Cambria Math" w:eastAsiaTheme="majorEastAsia" w:hAnsi="Cambria Math" w:cstheme="majorBidi"/>
                <w:sz w:val="22"/>
              </w:rPr>
            </m:ctrlPr>
          </m:sSupPr>
          <m:e>
            <m:d>
              <m:dPr>
                <m:ctrlPr>
                  <w:rPr>
                    <w:rFonts w:ascii="Cambria Math" w:eastAsiaTheme="majorEastAsia" w:hAnsi="Cambria Math" w:cstheme="majorBidi"/>
                    <w:sz w:val="22"/>
                  </w:rPr>
                </m:ctrlPr>
              </m:dPr>
              <m:e>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W</m:t>
                    </m:r>
                  </m:e>
                  <m:sup>
                    <m:r>
                      <w:rPr>
                        <w:rFonts w:ascii="Cambria Math" w:eastAsiaTheme="majorEastAsia" w:hAnsi="Cambria Math" w:cstheme="majorBidi"/>
                        <w:sz w:val="22"/>
                      </w:rPr>
                      <m:t>l+1</m:t>
                    </m:r>
                  </m:sup>
                </m:sSup>
              </m:e>
            </m:d>
          </m:e>
          <m:sup>
            <m:r>
              <w:rPr>
                <w:rFonts w:ascii="Cambria Math" w:eastAsiaTheme="majorEastAsia" w:hAnsi="Cambria Math" w:cstheme="majorBidi"/>
                <w:sz w:val="22"/>
              </w:rPr>
              <m:t>T</m:t>
            </m:r>
          </m:sup>
        </m:sSup>
      </m:oMath>
      <w:r>
        <w:rPr>
          <w:rFonts w:asciiTheme="majorHAnsi" w:eastAsiaTheme="majorEastAsia" w:hAnsiTheme="majorHAnsi" w:cstheme="majorBidi"/>
        </w:rPr>
        <w:t xml:space="preserve"> „rozsyła” sygnał błędu z wyższej warstwy z powrotem do niższej. Mnożenie przez </w:t>
      </w:r>
      <m:oMath>
        <m:sSup>
          <m:sSupPr>
            <m:ctrlPr>
              <w:rPr>
                <w:rFonts w:ascii="Cambria Math" w:eastAsiaTheme="majorEastAsia" w:hAnsi="Cambria Math" w:cstheme="majorBidi"/>
                <w:sz w:val="22"/>
              </w:rPr>
            </m:ctrlPr>
          </m:sSupPr>
          <m:e>
            <m:r>
              <w:rPr>
                <w:rFonts w:ascii="Cambria Math" w:eastAsiaTheme="majorEastAsia" w:hAnsi="Cambria Math" w:cstheme="majorBidi"/>
                <w:sz w:val="22"/>
              </w:rPr>
              <m:t>σ'</m:t>
            </m:r>
          </m:e>
          <m:sup>
            <m:r>
              <w:rPr>
                <w:rFonts w:ascii="Cambria Math" w:eastAsiaTheme="majorEastAsia" w:hAnsi="Cambria Math" w:cstheme="majorBidi"/>
                <w:sz w:val="22"/>
              </w:rPr>
              <m:t>l</m:t>
            </m:r>
          </m:sup>
        </m:sSup>
        <m:d>
          <m:dPr>
            <m:ctrlPr>
              <w:rPr>
                <w:rFonts w:ascii="Cambria Math" w:eastAsiaTheme="majorEastAsia" w:hAnsi="Cambria Math" w:cstheme="majorBidi"/>
                <w:sz w:val="22"/>
              </w:rPr>
            </m:ctrlPr>
          </m:dPr>
          <m:e>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z</m:t>
                </m:r>
              </m:e>
              <m:sup>
                <m:r>
                  <w:rPr>
                    <w:rFonts w:ascii="Cambria Math" w:eastAsiaTheme="majorEastAsia" w:hAnsi="Cambria Math" w:cstheme="majorBidi"/>
                    <w:sz w:val="22"/>
                  </w:rPr>
                  <m:t>l</m:t>
                </m:r>
              </m:sup>
            </m:sSup>
          </m:e>
        </m:d>
      </m:oMath>
      <w:r>
        <w:rPr>
          <w:rFonts w:asciiTheme="majorHAnsi" w:eastAsiaTheme="majorEastAsia" w:hAnsiTheme="majorHAnsi" w:cstheme="majorBidi"/>
        </w:rPr>
        <w:t xml:space="preserve"> uwzględnia, w jakim stopniu każdy neuron był „aktywny” (dla ReLU: 1 jeśli </w:t>
      </w:r>
      <m:oMath>
        <m:r>
          <w:rPr>
            <w:rFonts w:ascii="Cambria Math" w:eastAsiaTheme="majorEastAsia" w:hAnsi="Cambria Math" w:cstheme="majorBidi"/>
            <w:sz w:val="22"/>
          </w:rPr>
          <m:t>z&gt;0</m:t>
        </m:r>
      </m:oMath>
      <w:r>
        <w:rPr>
          <w:rFonts w:asciiTheme="majorHAnsi" w:eastAsiaTheme="majorEastAsia" w:hAnsiTheme="majorHAnsi" w:cstheme="majorBidi"/>
        </w:rPr>
        <w:t>, 0 w przeciwnym razie).</w:t>
      </w:r>
    </w:p>
    <w:p w14:paraId="0100005D" w14:textId="77777777" w:rsidR="006F4D66" w:rsidRPr="005744D1" w:rsidRDefault="00000000" w:rsidP="00AB1234">
      <w:pPr>
        <w:pStyle w:val="Heading2"/>
        <w:spacing w:before="240" w:after="120"/>
        <w:rPr>
          <w:color w:val="auto"/>
        </w:rPr>
      </w:pPr>
      <w:bookmarkStart w:id="24" w:name="_Toc229415790"/>
      <w:r w:rsidRPr="005744D1">
        <w:rPr>
          <w:color w:val="auto"/>
        </w:rPr>
        <w:t>8.4. Gradienty parametrów</w:t>
      </w:r>
      <w:bookmarkEnd w:id="24"/>
    </w:p>
    <w:p w14:paraId="0100005E"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Mając sygnały błędu dla każdej warstwy, obliczamy gradienty wag i biasów z przechowywanych aktywacji:</w:t>
      </w:r>
    </w:p>
    <w:p w14:paraId="0100005F" w14:textId="77777777" w:rsidR="006F4D66" w:rsidRDefault="00000000" w:rsidP="00AB1234">
      <w:pPr>
        <w:keepLines/>
        <w:spacing w:before="140" w:after="140"/>
        <w:jc w:val="center"/>
        <w:rPr>
          <w:rFonts w:asciiTheme="majorHAnsi" w:eastAsiaTheme="majorEastAsia" w:hAnsiTheme="majorHAnsi" w:cstheme="majorBidi"/>
        </w:rPr>
      </w:pPr>
      <m:oMathPara>
        <m:oMath>
          <m:f>
            <m:fPr>
              <m:ctrlPr>
                <w:rPr>
                  <w:rFonts w:ascii="Cambria Math" w:eastAsiaTheme="majorEastAsia" w:hAnsi="Cambria Math" w:cstheme="majorBidi"/>
                  <w:sz w:val="22"/>
                </w:rPr>
              </m:ctrlPr>
            </m:fPr>
            <m:num>
              <m:r>
                <w:rPr>
                  <w:rFonts w:ascii="Cambria Math" w:eastAsiaTheme="majorEastAsia" w:hAnsi="Cambria Math" w:cstheme="majorBidi"/>
                  <w:sz w:val="22"/>
                </w:rPr>
                <m:t>∂</m:t>
              </m:r>
              <m:r>
                <m:rPr>
                  <m:scr m:val="script"/>
                </m:rPr>
                <w:rPr>
                  <w:rFonts w:ascii="Cambria Math" w:eastAsiaTheme="majorEastAsia" w:hAnsi="Cambria Math" w:cstheme="majorBidi"/>
                  <w:sz w:val="22"/>
                </w:rPr>
                <m:t>L</m:t>
              </m:r>
            </m:num>
            <m:den>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W</m:t>
                  </m:r>
                </m:e>
                <m:sup>
                  <m:r>
                    <w:rPr>
                      <w:rFonts w:ascii="Cambria Math" w:eastAsiaTheme="majorEastAsia" w:hAnsi="Cambria Math" w:cstheme="majorBidi"/>
                      <w:sz w:val="22"/>
                    </w:rPr>
                    <m:t>l</m:t>
                  </m:r>
                </m:sup>
              </m:sSup>
            </m:den>
          </m:f>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δ</m:t>
              </m:r>
            </m:e>
            <m:sup>
              <m:r>
                <w:rPr>
                  <w:rFonts w:ascii="Cambria Math" w:eastAsiaTheme="majorEastAsia" w:hAnsi="Cambria Math" w:cstheme="majorBidi"/>
                  <w:sz w:val="22"/>
                </w:rPr>
                <m:t>l</m:t>
              </m:r>
            </m:sup>
          </m:sSup>
          <m:sSup>
            <m:sSupPr>
              <m:ctrlPr>
                <w:rPr>
                  <w:rFonts w:ascii="Cambria Math" w:eastAsiaTheme="majorEastAsia" w:hAnsi="Cambria Math" w:cstheme="majorBidi"/>
                  <w:sz w:val="22"/>
                </w:rPr>
              </m:ctrlPr>
            </m:sSupPr>
            <m:e>
              <m:d>
                <m:dPr>
                  <m:ctrlPr>
                    <w:rPr>
                      <w:rFonts w:ascii="Cambria Math" w:eastAsiaTheme="majorEastAsia" w:hAnsi="Cambria Math" w:cstheme="majorBidi"/>
                      <w:sz w:val="22"/>
                    </w:rPr>
                  </m:ctrlPr>
                </m:dPr>
                <m:e>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h</m:t>
                      </m:r>
                    </m:e>
                    <m:sup>
                      <m:r>
                        <w:rPr>
                          <w:rFonts w:ascii="Cambria Math" w:eastAsiaTheme="majorEastAsia" w:hAnsi="Cambria Math" w:cstheme="majorBidi"/>
                          <w:sz w:val="22"/>
                        </w:rPr>
                        <m:t>l-1</m:t>
                      </m:r>
                    </m:sup>
                  </m:sSup>
                </m:e>
              </m:d>
            </m:e>
            <m:sup>
              <m:r>
                <w:rPr>
                  <w:rFonts w:ascii="Cambria Math" w:eastAsiaTheme="majorEastAsia" w:hAnsi="Cambria Math" w:cstheme="majorBidi"/>
                  <w:sz w:val="22"/>
                </w:rPr>
                <m:t>T</m:t>
              </m:r>
            </m:sup>
          </m:sSup>
        </m:oMath>
      </m:oMathPara>
    </w:p>
    <w:p w14:paraId="01000060" w14:textId="77777777" w:rsidR="006F4D66" w:rsidRDefault="00000000" w:rsidP="00AB1234">
      <w:pPr>
        <w:keepLines/>
        <w:spacing w:before="140" w:after="140"/>
        <w:jc w:val="center"/>
        <w:rPr>
          <w:rFonts w:asciiTheme="majorHAnsi" w:eastAsiaTheme="majorEastAsia" w:hAnsiTheme="majorHAnsi" w:cstheme="majorBidi"/>
        </w:rPr>
      </w:pPr>
      <m:oMathPara>
        <m:oMath>
          <m:f>
            <m:fPr>
              <m:ctrlPr>
                <w:rPr>
                  <w:rFonts w:ascii="Cambria Math" w:eastAsiaTheme="majorEastAsia" w:hAnsi="Cambria Math" w:cstheme="majorBidi"/>
                  <w:sz w:val="22"/>
                </w:rPr>
              </m:ctrlPr>
            </m:fPr>
            <m:num>
              <m:r>
                <w:rPr>
                  <w:rFonts w:ascii="Cambria Math" w:eastAsiaTheme="majorEastAsia" w:hAnsi="Cambria Math" w:cstheme="majorBidi"/>
                  <w:sz w:val="22"/>
                </w:rPr>
                <m:t>∂</m:t>
              </m:r>
              <m:r>
                <m:rPr>
                  <m:scr m:val="script"/>
                </m:rPr>
                <w:rPr>
                  <w:rFonts w:ascii="Cambria Math" w:eastAsiaTheme="majorEastAsia" w:hAnsi="Cambria Math" w:cstheme="majorBidi"/>
                  <w:sz w:val="22"/>
                </w:rPr>
                <m:t>L</m:t>
              </m:r>
            </m:num>
            <m:den>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b</m:t>
                  </m:r>
                </m:e>
                <m:sup>
                  <m:r>
                    <w:rPr>
                      <w:rFonts w:ascii="Cambria Math" w:eastAsiaTheme="majorEastAsia" w:hAnsi="Cambria Math" w:cstheme="majorBidi"/>
                      <w:sz w:val="22"/>
                    </w:rPr>
                    <m:t>l</m:t>
                  </m:r>
                </m:sup>
              </m:sSup>
            </m:den>
          </m:f>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δ</m:t>
              </m:r>
            </m:e>
            <m:sup>
              <m:r>
                <w:rPr>
                  <w:rFonts w:ascii="Cambria Math" w:eastAsiaTheme="majorEastAsia" w:hAnsi="Cambria Math" w:cstheme="majorBidi"/>
                  <w:sz w:val="22"/>
                </w:rPr>
                <m:t>l</m:t>
              </m:r>
            </m:sup>
          </m:sSup>
        </m:oMath>
      </m:oMathPara>
    </w:p>
    <w:p w14:paraId="01000061"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Iloczyn zewnętrzny </w:t>
      </w:r>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δ</m:t>
            </m:r>
          </m:e>
          <m:sup>
            <m:r>
              <w:rPr>
                <w:rFonts w:ascii="Cambria Math" w:eastAsiaTheme="majorEastAsia" w:hAnsi="Cambria Math" w:cstheme="majorBidi"/>
                <w:sz w:val="22"/>
              </w:rPr>
              <m:t>l</m:t>
            </m:r>
          </m:sup>
        </m:sSup>
        <m:sSup>
          <m:sSupPr>
            <m:ctrlPr>
              <w:rPr>
                <w:rFonts w:ascii="Cambria Math" w:eastAsiaTheme="majorEastAsia" w:hAnsi="Cambria Math" w:cstheme="majorBidi"/>
                <w:sz w:val="22"/>
              </w:rPr>
            </m:ctrlPr>
          </m:sSupPr>
          <m:e>
            <m:d>
              <m:dPr>
                <m:ctrlPr>
                  <w:rPr>
                    <w:rFonts w:ascii="Cambria Math" w:eastAsiaTheme="majorEastAsia" w:hAnsi="Cambria Math" w:cstheme="majorBidi"/>
                    <w:sz w:val="22"/>
                  </w:rPr>
                </m:ctrlPr>
              </m:dPr>
              <m:e>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h</m:t>
                    </m:r>
                  </m:e>
                  <m:sup>
                    <m:r>
                      <w:rPr>
                        <w:rFonts w:ascii="Cambria Math" w:eastAsiaTheme="majorEastAsia" w:hAnsi="Cambria Math" w:cstheme="majorBidi"/>
                        <w:sz w:val="22"/>
                      </w:rPr>
                      <m:t>l-1</m:t>
                    </m:r>
                  </m:sup>
                </m:sSup>
              </m:e>
            </m:d>
          </m:e>
          <m:sup>
            <m:r>
              <w:rPr>
                <w:rFonts w:ascii="Cambria Math" w:eastAsiaTheme="majorEastAsia" w:hAnsi="Cambria Math" w:cstheme="majorBidi"/>
                <w:sz w:val="22"/>
              </w:rPr>
              <m:t>T</m:t>
            </m:r>
          </m:sup>
        </m:sSup>
      </m:oMath>
      <w:r>
        <w:rPr>
          <w:rFonts w:asciiTheme="majorHAnsi" w:eastAsiaTheme="majorEastAsia" w:hAnsiTheme="majorHAnsi" w:cstheme="majorBidi"/>
        </w:rPr>
        <w:t xml:space="preserve"> to macierz wymiaru </w:t>
      </w:r>
      <m:oMath>
        <m:sSup>
          <m:sSupPr>
            <m:ctrlPr>
              <w:rPr>
                <w:rFonts w:ascii="Cambria Math" w:eastAsiaTheme="majorEastAsia" w:hAnsi="Cambria Math" w:cstheme="majorBidi"/>
                <w:sz w:val="22"/>
              </w:rPr>
            </m:ctrlPr>
          </m:sSupPr>
          <m:e>
            <m:r>
              <w:rPr>
                <w:rFonts w:ascii="Cambria Math" w:eastAsiaTheme="majorEastAsia" w:hAnsi="Cambria Math" w:cstheme="majorBidi"/>
                <w:sz w:val="22"/>
              </w:rPr>
              <m:t>n</m:t>
            </m:r>
          </m:e>
          <m:sup>
            <m:r>
              <w:rPr>
                <w:rFonts w:ascii="Cambria Math" w:eastAsiaTheme="majorEastAsia" w:hAnsi="Cambria Math" w:cstheme="majorBidi"/>
                <w:sz w:val="22"/>
              </w:rPr>
              <m:t>l</m:t>
            </m:r>
          </m:sup>
        </m:sSup>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w:rPr>
                <w:rFonts w:ascii="Cambria Math" w:eastAsiaTheme="majorEastAsia" w:hAnsi="Cambria Math" w:cstheme="majorBidi"/>
                <w:sz w:val="22"/>
              </w:rPr>
              <m:t>n</m:t>
            </m:r>
          </m:e>
          <m:sup>
            <m:r>
              <w:rPr>
                <w:rFonts w:ascii="Cambria Math" w:eastAsiaTheme="majorEastAsia" w:hAnsi="Cambria Math" w:cstheme="majorBidi"/>
                <w:sz w:val="22"/>
              </w:rPr>
              <m:t>l-1</m:t>
            </m:r>
          </m:sup>
        </m:sSup>
      </m:oMath>
      <w:r>
        <w:rPr>
          <w:rFonts w:asciiTheme="majorHAnsi" w:eastAsiaTheme="majorEastAsia" w:hAnsiTheme="majorHAnsi" w:cstheme="majorBidi"/>
        </w:rPr>
        <w:t xml:space="preserve"> – dokładnie taki sam wymiar jak macierz wag </w:t>
      </w:r>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W</m:t>
            </m:r>
          </m:e>
          <m:sup>
            <m:r>
              <w:rPr>
                <w:rFonts w:ascii="Cambria Math" w:eastAsiaTheme="majorEastAsia" w:hAnsi="Cambria Math" w:cstheme="majorBidi"/>
                <w:sz w:val="22"/>
              </w:rPr>
              <m:t>l</m:t>
            </m:r>
          </m:sup>
        </m:sSup>
      </m:oMath>
      <w:r>
        <w:rPr>
          <w:rFonts w:asciiTheme="majorHAnsi" w:eastAsiaTheme="majorEastAsia" w:hAnsiTheme="majorHAnsi" w:cstheme="majorBidi"/>
        </w:rPr>
        <w:t xml:space="preserve">. Dzięki zapamiętaniu aktywacji </w:t>
      </w:r>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h</m:t>
            </m:r>
          </m:e>
          <m:sup>
            <m:r>
              <w:rPr>
                <w:rFonts w:ascii="Cambria Math" w:eastAsiaTheme="majorEastAsia" w:hAnsi="Cambria Math" w:cstheme="majorBidi"/>
                <w:sz w:val="22"/>
              </w:rPr>
              <m:t>l-1</m:t>
            </m:r>
          </m:sup>
        </m:sSup>
      </m:oMath>
      <w:r>
        <w:rPr>
          <w:rFonts w:asciiTheme="majorHAnsi" w:eastAsiaTheme="majorEastAsia" w:hAnsiTheme="majorHAnsi" w:cstheme="majorBidi"/>
        </w:rPr>
        <w:t xml:space="preserve"> z propagacji w przód, obliczenia sprowadzają się do prostych operacji macierzowych.</w:t>
      </w:r>
    </w:p>
    <w:p w14:paraId="01000062" w14:textId="77777777" w:rsidR="006F4D66" w:rsidRPr="005744D1" w:rsidRDefault="00000000" w:rsidP="00AB1234">
      <w:pPr>
        <w:pStyle w:val="Heading2"/>
        <w:spacing w:before="240" w:after="120"/>
        <w:rPr>
          <w:color w:val="auto"/>
        </w:rPr>
      </w:pPr>
      <w:bookmarkStart w:id="25" w:name="_Toc229415791"/>
      <w:r w:rsidRPr="005744D1">
        <w:rPr>
          <w:color w:val="auto"/>
        </w:rPr>
        <w:t>8.5. Pełny algorytm backpropagation – podsumowanie</w:t>
      </w:r>
      <w:bookmarkEnd w:id="25"/>
    </w:p>
    <w:p w14:paraId="01000063"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Propagacja w przód: oblicz </w:t>
      </w:r>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z</m:t>
            </m:r>
          </m:e>
          <m:sup>
            <m:r>
              <w:rPr>
                <w:rFonts w:ascii="Cambria Math" w:eastAsiaTheme="majorEastAsia" w:hAnsi="Cambria Math" w:cstheme="majorBidi"/>
                <w:sz w:val="22"/>
              </w:rPr>
              <m:t>l</m:t>
            </m:r>
          </m:sup>
        </m:sSup>
      </m:oMath>
      <w:r>
        <w:rPr>
          <w:rFonts w:asciiTheme="majorHAnsi" w:eastAsiaTheme="majorEastAsia" w:hAnsiTheme="majorHAnsi" w:cstheme="majorBidi"/>
        </w:rPr>
        <w:t xml:space="preserve"> i </w:t>
      </w:r>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h</m:t>
            </m:r>
          </m:e>
          <m:sup>
            <m:r>
              <w:rPr>
                <w:rFonts w:ascii="Cambria Math" w:eastAsiaTheme="majorEastAsia" w:hAnsi="Cambria Math" w:cstheme="majorBidi"/>
                <w:sz w:val="22"/>
              </w:rPr>
              <m:t>l</m:t>
            </m:r>
          </m:sup>
        </m:sSup>
      </m:oMath>
      <w:r>
        <w:rPr>
          <w:rFonts w:asciiTheme="majorHAnsi" w:eastAsiaTheme="majorEastAsia" w:hAnsiTheme="majorHAnsi" w:cstheme="majorBidi"/>
        </w:rPr>
        <w:t xml:space="preserve"> dla </w:t>
      </w:r>
      <m:oMath>
        <m:r>
          <w:rPr>
            <w:rFonts w:ascii="Cambria Math" w:eastAsiaTheme="majorEastAsia" w:hAnsi="Cambria Math" w:cstheme="majorBidi"/>
            <w:sz w:val="22"/>
          </w:rPr>
          <m:t>l=1,…,L</m:t>
        </m:r>
      </m:oMath>
      <w:r>
        <w:rPr>
          <w:rFonts w:asciiTheme="majorHAnsi" w:eastAsiaTheme="majorEastAsia" w:hAnsiTheme="majorHAnsi" w:cstheme="majorBidi"/>
        </w:rPr>
        <w:t>; zapamiętaj wszystkie wartości.</w:t>
      </w:r>
    </w:p>
    <w:p w14:paraId="01000064"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Oblicz stratę </w:t>
      </w:r>
      <m:oMath>
        <m:r>
          <m:rPr>
            <m:scr m:val="script"/>
          </m:rPr>
          <w:rPr>
            <w:rFonts w:ascii="Cambria Math" w:eastAsiaTheme="majorEastAsia" w:hAnsi="Cambria Math" w:cstheme="majorBidi"/>
            <w:sz w:val="22"/>
          </w:rPr>
          <m:t>L</m:t>
        </m:r>
        <m:d>
          <m:dPr>
            <m:ctrlPr>
              <w:rPr>
                <w:rFonts w:ascii="Cambria Math" w:eastAsiaTheme="majorEastAsia" w:hAnsi="Cambria Math" w:cstheme="majorBidi"/>
                <w:sz w:val="22"/>
              </w:rPr>
            </m:ctrlPr>
          </m:dPr>
          <m:e>
            <m:r>
              <m:rPr>
                <m:sty m:val="b"/>
              </m:rPr>
              <w:rPr>
                <w:rFonts w:ascii="Cambria Math" w:eastAsiaTheme="majorEastAsia" w:hAnsi="Cambria Math" w:cstheme="majorBidi"/>
                <w:sz w:val="22"/>
              </w:rPr>
              <m:t>ŷ</m:t>
            </m:r>
            <m:r>
              <w:rPr>
                <w:rFonts w:ascii="Cambria Math" w:eastAsiaTheme="majorEastAsia" w:hAnsi="Cambria Math" w:cstheme="majorBidi"/>
                <w:sz w:val="22"/>
              </w:rPr>
              <m:t>,</m:t>
            </m:r>
            <m:r>
              <m:rPr>
                <m:sty m:val="b"/>
              </m:rPr>
              <w:rPr>
                <w:rFonts w:ascii="Cambria Math" w:eastAsiaTheme="majorEastAsia" w:hAnsi="Cambria Math" w:cstheme="majorBidi"/>
                <w:sz w:val="22"/>
              </w:rPr>
              <m:t>y</m:t>
            </m:r>
          </m:e>
        </m:d>
      </m:oMath>
      <w:r>
        <w:rPr>
          <w:rFonts w:asciiTheme="majorHAnsi" w:eastAsiaTheme="majorEastAsia" w:hAnsiTheme="majorHAnsi" w:cstheme="majorBidi"/>
        </w:rPr>
        <w:t>.</w:t>
      </w:r>
    </w:p>
    <w:p w14:paraId="01000065"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Oblicz sygnał błędu warstwy wyjściowej: </w:t>
      </w:r>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δ</m:t>
            </m:r>
          </m:e>
          <m:sup>
            <m:r>
              <w:rPr>
                <w:rFonts w:ascii="Cambria Math" w:eastAsiaTheme="majorEastAsia" w:hAnsi="Cambria Math" w:cstheme="majorBidi"/>
                <w:sz w:val="22"/>
              </w:rPr>
              <m:t>L</m:t>
            </m:r>
          </m:sup>
        </m:sSup>
        <m:r>
          <w:rPr>
            <w:rFonts w:ascii="Cambria Math" w:eastAsiaTheme="majorEastAsia" w:hAnsi="Cambria Math" w:cstheme="majorBidi"/>
            <w:sz w:val="22"/>
          </w:rPr>
          <m:t>=</m:t>
        </m:r>
        <m:r>
          <m:rPr>
            <m:sty m:val="b"/>
          </m:rPr>
          <w:rPr>
            <w:rFonts w:ascii="Cambria Math" w:eastAsiaTheme="majorEastAsia" w:hAnsi="Cambria Math" w:cstheme="majorBidi"/>
            <w:sz w:val="22"/>
          </w:rPr>
          <m:t>ŷ</m:t>
        </m:r>
        <m:r>
          <w:rPr>
            <w:rFonts w:ascii="Cambria Math" w:eastAsiaTheme="majorEastAsia" w:hAnsi="Cambria Math" w:cstheme="majorBidi"/>
            <w:sz w:val="22"/>
          </w:rPr>
          <m:t>-</m:t>
        </m:r>
        <m:r>
          <m:rPr>
            <m:sty m:val="b"/>
          </m:rPr>
          <w:rPr>
            <w:rFonts w:ascii="Cambria Math" w:eastAsiaTheme="majorEastAsia" w:hAnsi="Cambria Math" w:cstheme="majorBidi"/>
            <w:sz w:val="22"/>
          </w:rPr>
          <m:t>y</m:t>
        </m:r>
      </m:oMath>
      <w:r>
        <w:rPr>
          <w:rFonts w:asciiTheme="majorHAnsi" w:eastAsiaTheme="majorEastAsia" w:hAnsiTheme="majorHAnsi" w:cstheme="majorBidi"/>
        </w:rPr>
        <w:t>.</w:t>
      </w:r>
    </w:p>
    <w:p w14:paraId="01000066"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Propaguj wstecz przez warstwy </w:t>
      </w:r>
      <m:oMath>
        <m:r>
          <w:rPr>
            <w:rFonts w:ascii="Cambria Math" w:eastAsiaTheme="majorEastAsia" w:hAnsi="Cambria Math" w:cstheme="majorBidi"/>
            <w:sz w:val="22"/>
          </w:rPr>
          <m:t>l=L-1,…,1</m:t>
        </m:r>
      </m:oMath>
      <w:r>
        <w:rPr>
          <w:rFonts w:asciiTheme="majorHAnsi" w:eastAsiaTheme="majorEastAsia" w:hAnsiTheme="majorHAnsi" w:cstheme="majorBidi"/>
        </w:rPr>
        <w:t xml:space="preserve">: oblicz </w:t>
      </w:r>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δ</m:t>
            </m:r>
          </m:e>
          <m:sup>
            <m:r>
              <w:rPr>
                <w:rFonts w:ascii="Cambria Math" w:eastAsiaTheme="majorEastAsia" w:hAnsi="Cambria Math" w:cstheme="majorBidi"/>
                <w:sz w:val="22"/>
              </w:rPr>
              <m:t>l</m:t>
            </m:r>
          </m:sup>
        </m:sSup>
      </m:oMath>
      <w:r>
        <w:rPr>
          <w:rFonts w:asciiTheme="majorHAnsi" w:eastAsiaTheme="majorEastAsia" w:hAnsiTheme="majorHAnsi" w:cstheme="majorBidi"/>
        </w:rPr>
        <w:t xml:space="preserve"> zgodnie z wzorem (8.3).</w:t>
      </w:r>
    </w:p>
    <w:p w14:paraId="01000067"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Oblicz gradienty </w:t>
      </w:r>
      <m:oMath>
        <m:f>
          <m:fPr>
            <m:ctrlPr>
              <w:rPr>
                <w:rFonts w:ascii="Cambria Math" w:eastAsiaTheme="majorEastAsia" w:hAnsi="Cambria Math" w:cstheme="majorBidi"/>
                <w:sz w:val="22"/>
              </w:rPr>
            </m:ctrlPr>
          </m:fPr>
          <m:num>
            <m:r>
              <w:rPr>
                <w:rFonts w:ascii="Cambria Math" w:eastAsiaTheme="majorEastAsia" w:hAnsi="Cambria Math" w:cstheme="majorBidi"/>
                <w:sz w:val="22"/>
              </w:rPr>
              <m:t>∂</m:t>
            </m:r>
            <m:r>
              <m:rPr>
                <m:scr m:val="script"/>
              </m:rPr>
              <w:rPr>
                <w:rFonts w:ascii="Cambria Math" w:eastAsiaTheme="majorEastAsia" w:hAnsi="Cambria Math" w:cstheme="majorBidi"/>
                <w:sz w:val="22"/>
              </w:rPr>
              <m:t>L</m:t>
            </m:r>
          </m:num>
          <m:den>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W</m:t>
                </m:r>
              </m:e>
              <m:sup>
                <m:r>
                  <w:rPr>
                    <w:rFonts w:ascii="Cambria Math" w:eastAsiaTheme="majorEastAsia" w:hAnsi="Cambria Math" w:cstheme="majorBidi"/>
                    <w:sz w:val="22"/>
                  </w:rPr>
                  <m:t>l</m:t>
                </m:r>
              </m:sup>
            </m:sSup>
          </m:den>
        </m:f>
      </m:oMath>
      <w:r>
        <w:rPr>
          <w:rFonts w:asciiTheme="majorHAnsi" w:eastAsiaTheme="majorEastAsia" w:hAnsiTheme="majorHAnsi" w:cstheme="majorBidi"/>
        </w:rPr>
        <w:t xml:space="preserve"> i </w:t>
      </w:r>
      <m:oMath>
        <m:f>
          <m:fPr>
            <m:ctrlPr>
              <w:rPr>
                <w:rFonts w:ascii="Cambria Math" w:eastAsiaTheme="majorEastAsia" w:hAnsi="Cambria Math" w:cstheme="majorBidi"/>
                <w:sz w:val="22"/>
              </w:rPr>
            </m:ctrlPr>
          </m:fPr>
          <m:num>
            <m:r>
              <w:rPr>
                <w:rFonts w:ascii="Cambria Math" w:eastAsiaTheme="majorEastAsia" w:hAnsi="Cambria Math" w:cstheme="majorBidi"/>
                <w:sz w:val="22"/>
              </w:rPr>
              <m:t>∂</m:t>
            </m:r>
            <m:r>
              <m:rPr>
                <m:scr m:val="script"/>
              </m:rPr>
              <w:rPr>
                <w:rFonts w:ascii="Cambria Math" w:eastAsiaTheme="majorEastAsia" w:hAnsi="Cambria Math" w:cstheme="majorBidi"/>
                <w:sz w:val="22"/>
              </w:rPr>
              <m:t>L</m:t>
            </m:r>
          </m:num>
          <m:den>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b</m:t>
                </m:r>
              </m:e>
              <m:sup>
                <m:r>
                  <w:rPr>
                    <w:rFonts w:ascii="Cambria Math" w:eastAsiaTheme="majorEastAsia" w:hAnsi="Cambria Math" w:cstheme="majorBidi"/>
                    <w:sz w:val="22"/>
                  </w:rPr>
                  <m:t>l</m:t>
                </m:r>
              </m:sup>
            </m:sSup>
          </m:den>
        </m:f>
      </m:oMath>
      <w:r>
        <w:rPr>
          <w:rFonts w:asciiTheme="majorHAnsi" w:eastAsiaTheme="majorEastAsia" w:hAnsiTheme="majorHAnsi" w:cstheme="majorBidi"/>
        </w:rPr>
        <w:t xml:space="preserve"> dla wszystkich </w:t>
      </w:r>
      <m:oMath>
        <m:r>
          <w:rPr>
            <w:rFonts w:ascii="Cambria Math" w:eastAsiaTheme="majorEastAsia" w:hAnsi="Cambria Math" w:cstheme="majorBidi"/>
            <w:sz w:val="22"/>
          </w:rPr>
          <m:t>l</m:t>
        </m:r>
      </m:oMath>
      <w:r>
        <w:rPr>
          <w:rFonts w:asciiTheme="majorHAnsi" w:eastAsiaTheme="majorEastAsia" w:hAnsiTheme="majorHAnsi" w:cstheme="majorBidi"/>
        </w:rPr>
        <w:t>.</w:t>
      </w:r>
    </w:p>
    <w:p w14:paraId="01000068"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Zaktualizuj parametry (patrz Sekcja 9).</w:t>
      </w:r>
    </w:p>
    <w:p w14:paraId="09A958F2" w14:textId="77777777" w:rsidR="005744D1" w:rsidRDefault="005744D1" w:rsidP="005744D1">
      <w:pPr>
        <w:spacing w:before="40" w:after="40" w:line="288" w:lineRule="auto"/>
        <w:ind w:left="720"/>
        <w:rPr>
          <w:rFonts w:asciiTheme="majorHAnsi" w:eastAsiaTheme="majorEastAsia" w:hAnsiTheme="majorHAnsi" w:cstheme="majorBidi"/>
        </w:rPr>
      </w:pPr>
    </w:p>
    <w:p w14:paraId="01000069" w14:textId="77777777" w:rsidR="006F4D66" w:rsidRDefault="00000000" w:rsidP="005744D1">
      <w:pPr>
        <w:pStyle w:val="Nagwek2"/>
      </w:pPr>
      <w:bookmarkStart w:id="26" w:name="_Toc229415792"/>
      <w:r>
        <w:t>9. Optymalizacja parametrów – metody gradientowe</w:t>
      </w:r>
      <w:bookmarkEnd w:id="26"/>
    </w:p>
    <w:p w14:paraId="0100006A" w14:textId="77777777" w:rsidR="006F4D66" w:rsidRPr="005744D1" w:rsidRDefault="00000000" w:rsidP="00AB1234">
      <w:pPr>
        <w:pStyle w:val="Heading2"/>
        <w:spacing w:before="240" w:after="120"/>
        <w:rPr>
          <w:color w:val="auto"/>
        </w:rPr>
      </w:pPr>
      <w:bookmarkStart w:id="27" w:name="_Toc229415793"/>
      <w:r w:rsidRPr="005744D1">
        <w:rPr>
          <w:color w:val="auto"/>
        </w:rPr>
        <w:t>9.1. Podstawowy spadek gradientowy</w:t>
      </w:r>
      <w:bookmarkEnd w:id="27"/>
    </w:p>
    <w:p w14:paraId="0100006B"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Po obliczeniu gradientów parametry sieci aktualizuje się w kierunku </w:t>
      </w:r>
      <w:r>
        <w:rPr>
          <w:rFonts w:asciiTheme="majorHAnsi" w:eastAsiaTheme="majorEastAsia" w:hAnsiTheme="majorHAnsi" w:cstheme="majorBidi"/>
          <w:i/>
          <w:iCs/>
        </w:rPr>
        <w:t>przeciwnym do gradientu</w:t>
      </w:r>
      <w:r>
        <w:rPr>
          <w:rFonts w:asciiTheme="majorHAnsi" w:eastAsiaTheme="majorEastAsia" w:hAnsiTheme="majorHAnsi" w:cstheme="majorBidi"/>
        </w:rPr>
        <w:t xml:space="preserve"> funkcji straty (gradient wskazuje kierunek najszybszego wzrostu, więc odejmujemy go). Podstawowa reguła aktualizacji:</w:t>
      </w:r>
    </w:p>
    <w:p w14:paraId="0100006C" w14:textId="77777777" w:rsidR="006F4D66" w:rsidRDefault="00000000" w:rsidP="00AB1234">
      <w:pPr>
        <w:keepLines/>
        <w:spacing w:before="140" w:after="140"/>
        <w:jc w:val="center"/>
        <w:rPr>
          <w:rFonts w:asciiTheme="majorHAnsi" w:eastAsiaTheme="majorEastAsia" w:hAnsiTheme="majorHAnsi" w:cstheme="majorBidi"/>
        </w:rPr>
      </w:pPr>
      <m:oMathPara>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W</m:t>
              </m:r>
            </m:e>
            <m:sup>
              <m:r>
                <w:rPr>
                  <w:rFonts w:ascii="Cambria Math" w:eastAsiaTheme="majorEastAsia" w:hAnsi="Cambria Math" w:cstheme="majorBidi"/>
                  <w:sz w:val="22"/>
                </w:rPr>
                <m:t>l</m:t>
              </m:r>
            </m:sup>
          </m:sSup>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W</m:t>
              </m:r>
            </m:e>
            <m:sup>
              <m:r>
                <w:rPr>
                  <w:rFonts w:ascii="Cambria Math" w:eastAsiaTheme="majorEastAsia" w:hAnsi="Cambria Math" w:cstheme="majorBidi"/>
                  <w:sz w:val="22"/>
                </w:rPr>
                <m:t>l</m:t>
              </m:r>
            </m:sup>
          </m:sSup>
          <m:r>
            <w:rPr>
              <w:rFonts w:ascii="Cambria Math" w:eastAsiaTheme="majorEastAsia" w:hAnsi="Cambria Math" w:cstheme="majorBidi"/>
              <w:sz w:val="22"/>
            </w:rPr>
            <m:t>-η</m:t>
          </m:r>
          <m:f>
            <m:fPr>
              <m:ctrlPr>
                <w:rPr>
                  <w:rFonts w:ascii="Cambria Math" w:eastAsiaTheme="majorEastAsia" w:hAnsi="Cambria Math" w:cstheme="majorBidi"/>
                  <w:sz w:val="22"/>
                </w:rPr>
              </m:ctrlPr>
            </m:fPr>
            <m:num>
              <m:r>
                <w:rPr>
                  <w:rFonts w:ascii="Cambria Math" w:eastAsiaTheme="majorEastAsia" w:hAnsi="Cambria Math" w:cstheme="majorBidi"/>
                  <w:sz w:val="22"/>
                </w:rPr>
                <m:t>∂</m:t>
              </m:r>
              <m:r>
                <m:rPr>
                  <m:scr m:val="script"/>
                </m:rPr>
                <w:rPr>
                  <w:rFonts w:ascii="Cambria Math" w:eastAsiaTheme="majorEastAsia" w:hAnsi="Cambria Math" w:cstheme="majorBidi"/>
                  <w:sz w:val="22"/>
                </w:rPr>
                <m:t>L</m:t>
              </m:r>
            </m:num>
            <m:den>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W</m:t>
                  </m:r>
                </m:e>
                <m:sup>
                  <m:r>
                    <w:rPr>
                      <w:rFonts w:ascii="Cambria Math" w:eastAsiaTheme="majorEastAsia" w:hAnsi="Cambria Math" w:cstheme="majorBidi"/>
                      <w:sz w:val="22"/>
                    </w:rPr>
                    <m:t>l</m:t>
                  </m:r>
                </m:sup>
              </m:sSup>
            </m:den>
          </m:f>
        </m:oMath>
      </m:oMathPara>
    </w:p>
    <w:p w14:paraId="0100006D" w14:textId="77777777" w:rsidR="006F4D66" w:rsidRDefault="00000000" w:rsidP="00AB1234">
      <w:pPr>
        <w:keepLines/>
        <w:spacing w:before="140" w:after="140"/>
        <w:jc w:val="center"/>
        <w:rPr>
          <w:rFonts w:asciiTheme="majorHAnsi" w:eastAsiaTheme="majorEastAsia" w:hAnsiTheme="majorHAnsi" w:cstheme="majorBidi"/>
        </w:rPr>
      </w:pPr>
      <m:oMathPara>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b</m:t>
              </m:r>
            </m:e>
            <m:sup>
              <m:r>
                <w:rPr>
                  <w:rFonts w:ascii="Cambria Math" w:eastAsiaTheme="majorEastAsia" w:hAnsi="Cambria Math" w:cstheme="majorBidi"/>
                  <w:sz w:val="22"/>
                </w:rPr>
                <m:t>l</m:t>
              </m:r>
            </m:sup>
          </m:sSup>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b</m:t>
              </m:r>
            </m:e>
            <m:sup>
              <m:r>
                <w:rPr>
                  <w:rFonts w:ascii="Cambria Math" w:eastAsiaTheme="majorEastAsia" w:hAnsi="Cambria Math" w:cstheme="majorBidi"/>
                  <w:sz w:val="22"/>
                </w:rPr>
                <m:t>l</m:t>
              </m:r>
            </m:sup>
          </m:sSup>
          <m:r>
            <w:rPr>
              <w:rFonts w:ascii="Cambria Math" w:eastAsiaTheme="majorEastAsia" w:hAnsi="Cambria Math" w:cstheme="majorBidi"/>
              <w:sz w:val="22"/>
            </w:rPr>
            <m:t>-η</m:t>
          </m:r>
          <m:f>
            <m:fPr>
              <m:ctrlPr>
                <w:rPr>
                  <w:rFonts w:ascii="Cambria Math" w:eastAsiaTheme="majorEastAsia" w:hAnsi="Cambria Math" w:cstheme="majorBidi"/>
                  <w:sz w:val="22"/>
                </w:rPr>
              </m:ctrlPr>
            </m:fPr>
            <m:num>
              <m:r>
                <w:rPr>
                  <w:rFonts w:ascii="Cambria Math" w:eastAsiaTheme="majorEastAsia" w:hAnsi="Cambria Math" w:cstheme="majorBidi"/>
                  <w:sz w:val="22"/>
                </w:rPr>
                <m:t>∂</m:t>
              </m:r>
              <m:r>
                <m:rPr>
                  <m:scr m:val="script"/>
                </m:rPr>
                <w:rPr>
                  <w:rFonts w:ascii="Cambria Math" w:eastAsiaTheme="majorEastAsia" w:hAnsi="Cambria Math" w:cstheme="majorBidi"/>
                  <w:sz w:val="22"/>
                </w:rPr>
                <m:t>L</m:t>
              </m:r>
            </m:num>
            <m:den>
              <m:r>
                <w:rPr>
                  <w:rFonts w:ascii="Cambria Math" w:eastAsiaTheme="majorEastAsia" w:hAnsi="Cambria Math" w:cstheme="majorBidi"/>
                  <w:sz w:val="22"/>
                </w:rPr>
                <m:t>∂</m:t>
              </m:r>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b</m:t>
                  </m:r>
                </m:e>
                <m:sup>
                  <m:r>
                    <w:rPr>
                      <w:rFonts w:ascii="Cambria Math" w:eastAsiaTheme="majorEastAsia" w:hAnsi="Cambria Math" w:cstheme="majorBidi"/>
                      <w:sz w:val="22"/>
                    </w:rPr>
                    <m:t>l</m:t>
                  </m:r>
                </m:sup>
              </m:sSup>
            </m:den>
          </m:f>
        </m:oMath>
      </m:oMathPara>
    </w:p>
    <w:p w14:paraId="0100006E"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Parametr </w:t>
      </w:r>
      <m:oMath>
        <m:r>
          <w:rPr>
            <w:rFonts w:ascii="Cambria Math" w:eastAsiaTheme="majorEastAsia" w:hAnsi="Cambria Math" w:cstheme="majorBidi"/>
            <w:sz w:val="22"/>
          </w:rPr>
          <m:t>η&gt;0</m:t>
        </m:r>
      </m:oMath>
      <w:r>
        <w:rPr>
          <w:rFonts w:asciiTheme="majorHAnsi" w:eastAsiaTheme="majorEastAsia" w:hAnsiTheme="majorHAnsi" w:cstheme="majorBidi"/>
        </w:rPr>
        <w:t xml:space="preserve"> (grecka litera eta) to </w:t>
      </w:r>
      <w:r>
        <w:rPr>
          <w:rFonts w:asciiTheme="majorHAnsi" w:eastAsiaTheme="majorEastAsia" w:hAnsiTheme="majorHAnsi" w:cstheme="majorBidi"/>
          <w:b/>
          <w:bCs/>
        </w:rPr>
        <w:t>współczynnik uczenia</w:t>
      </w:r>
      <w:r>
        <w:rPr>
          <w:rFonts w:asciiTheme="majorHAnsi" w:eastAsiaTheme="majorEastAsia" w:hAnsiTheme="majorHAnsi" w:cstheme="majorBidi"/>
        </w:rPr>
        <w:t xml:space="preserve"> (ang. </w:t>
      </w:r>
      <w:r>
        <w:rPr>
          <w:rFonts w:asciiTheme="majorHAnsi" w:eastAsiaTheme="majorEastAsia" w:hAnsiTheme="majorHAnsi" w:cstheme="majorBidi"/>
          <w:i/>
          <w:iCs/>
        </w:rPr>
        <w:t>learning rate</w:t>
      </w:r>
      <w:r>
        <w:rPr>
          <w:rFonts w:asciiTheme="majorHAnsi" w:eastAsiaTheme="majorEastAsia" w:hAnsiTheme="majorHAnsi" w:cstheme="majorBidi"/>
        </w:rPr>
        <w:t xml:space="preserve">). Zbyt duże </w:t>
      </w:r>
      <m:oMath>
        <m:r>
          <w:rPr>
            <w:rFonts w:ascii="Cambria Math" w:eastAsiaTheme="majorEastAsia" w:hAnsi="Cambria Math" w:cstheme="majorBidi"/>
            <w:sz w:val="22"/>
          </w:rPr>
          <m:t>η</m:t>
        </m:r>
      </m:oMath>
      <w:r>
        <w:rPr>
          <w:rFonts w:asciiTheme="majorHAnsi" w:eastAsiaTheme="majorEastAsia" w:hAnsiTheme="majorHAnsi" w:cstheme="majorBidi"/>
        </w:rPr>
        <w:t xml:space="preserve"> powoduje rozbieżność uczenia; zbyt małe – bardzo wolną zbieżność. Warianty gradientu:</w:t>
      </w:r>
    </w:p>
    <w:p w14:paraId="0100006F"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Batch GD: gradient obliczany na całym zbiorze </w:t>
      </w:r>
      <m:oMath>
        <m:r>
          <w:rPr>
            <w:rFonts w:ascii="Cambria Math" w:eastAsiaTheme="majorEastAsia" w:hAnsi="Cambria Math" w:cstheme="majorBidi"/>
            <w:sz w:val="22"/>
          </w:rPr>
          <m:t>N</m:t>
        </m:r>
      </m:oMath>
      <w:r>
        <w:rPr>
          <w:rFonts w:asciiTheme="majorHAnsi" w:eastAsiaTheme="majorEastAsia" w:hAnsiTheme="majorHAnsi" w:cstheme="majorBidi"/>
        </w:rPr>
        <w:t xml:space="preserve"> próbek. Dokładny, lecz wolny.</w:t>
      </w:r>
    </w:p>
    <w:p w14:paraId="01000070"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SGD (stochastic GD): gradient z jednej losowej próbki. Szybki, silnie zaszumiony.</w:t>
      </w:r>
    </w:p>
    <w:p w14:paraId="01000071"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Mini-batch GD: gradient z losowego podzbioru </w:t>
      </w:r>
      <m:oMath>
        <m:r>
          <w:rPr>
            <w:rFonts w:ascii="Cambria Math" w:eastAsiaTheme="majorEastAsia" w:hAnsi="Cambria Math" w:cstheme="majorBidi"/>
            <w:sz w:val="22"/>
          </w:rPr>
          <m:t>B≪N</m:t>
        </m:r>
      </m:oMath>
      <w:r>
        <w:rPr>
          <w:rFonts w:asciiTheme="majorHAnsi" w:eastAsiaTheme="majorEastAsia" w:hAnsiTheme="majorHAnsi" w:cstheme="majorBidi"/>
        </w:rPr>
        <w:t xml:space="preserve"> próbek (ang. </w:t>
      </w:r>
      <w:r>
        <w:rPr>
          <w:rFonts w:asciiTheme="majorHAnsi" w:eastAsiaTheme="majorEastAsia" w:hAnsiTheme="majorHAnsi" w:cstheme="majorBidi"/>
          <w:i/>
          <w:iCs/>
        </w:rPr>
        <w:t>batch size</w:t>
      </w:r>
      <w:r>
        <w:rPr>
          <w:rFonts w:asciiTheme="majorHAnsi" w:eastAsiaTheme="majorEastAsia" w:hAnsiTheme="majorHAnsi" w:cstheme="majorBidi"/>
        </w:rPr>
        <w:t>). Kompromis – najczęściej stosowany w praktyce.</w:t>
      </w:r>
    </w:p>
    <w:p w14:paraId="01000072" w14:textId="77777777" w:rsidR="006F4D66" w:rsidRPr="005744D1" w:rsidRDefault="00000000" w:rsidP="00AB1234">
      <w:pPr>
        <w:pStyle w:val="Heading2"/>
        <w:spacing w:before="240" w:after="120"/>
        <w:rPr>
          <w:color w:val="auto"/>
        </w:rPr>
      </w:pPr>
      <w:bookmarkStart w:id="28" w:name="_Toc229415794"/>
      <w:r w:rsidRPr="005744D1">
        <w:rPr>
          <w:color w:val="auto"/>
        </w:rPr>
        <w:t>9.2. Problem lokalnych minimów i obszarów siodłowych</w:t>
      </w:r>
      <w:bookmarkEnd w:id="28"/>
    </w:p>
    <w:p w14:paraId="01000073"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Funkcja straty sieci głębokiej jest funkcją niekonweksową, co oznacza, że gradient może wskazywać kierunek do lokalnego minimum lub punktu siodłowego (ang. </w:t>
      </w:r>
      <w:r>
        <w:rPr>
          <w:rFonts w:asciiTheme="majorHAnsi" w:eastAsiaTheme="majorEastAsia" w:hAnsiTheme="majorHAnsi" w:cstheme="majorBidi"/>
          <w:i/>
          <w:iCs/>
        </w:rPr>
        <w:t>saddle point</w:t>
      </w:r>
      <w:r>
        <w:rPr>
          <w:rFonts w:asciiTheme="majorHAnsi" w:eastAsiaTheme="majorEastAsia" w:hAnsiTheme="majorHAnsi" w:cstheme="majorBidi"/>
        </w:rPr>
        <w:t>), a nie globalnego optimum. W praktyce dla sieci o wielu parametrach większość lokalnych minimów ma zbliżoną wartość funkcji straty (Goodfellow et al., 2016, rozdz. 8.2), a nowoczesne optymalizatory adaptacyjne radzą sobie z tym problemem skutecznie.</w:t>
      </w:r>
    </w:p>
    <w:p w14:paraId="01000074" w14:textId="77777777" w:rsidR="006F4D66" w:rsidRPr="005744D1" w:rsidRDefault="00000000" w:rsidP="00AB1234">
      <w:pPr>
        <w:pStyle w:val="Heading2"/>
        <w:spacing w:before="240" w:after="120"/>
        <w:rPr>
          <w:color w:val="auto"/>
          <w:lang w:val="en-US"/>
        </w:rPr>
      </w:pPr>
      <w:bookmarkStart w:id="29" w:name="_Toc229415795"/>
      <w:r w:rsidRPr="005744D1">
        <w:rPr>
          <w:color w:val="auto"/>
          <w:lang w:val="en-US"/>
        </w:rPr>
        <w:t>9.3. Algorytm Adam (Adaptive Moment Estimation)</w:t>
      </w:r>
      <w:bookmarkEnd w:id="29"/>
    </w:p>
    <w:p w14:paraId="01000075"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Algorytm Adam (Kingma &amp; Ba, 2014) jest adaptacyjną metodą pierwszego rzędu, łączącą dwa mechanizmy: </w:t>
      </w:r>
      <w:r>
        <w:rPr>
          <w:rFonts w:asciiTheme="majorHAnsi" w:eastAsiaTheme="majorEastAsia" w:hAnsiTheme="majorHAnsi" w:cstheme="majorBidi"/>
          <w:i/>
          <w:iCs/>
        </w:rPr>
        <w:t>momentum</w:t>
      </w:r>
      <w:r>
        <w:rPr>
          <w:rFonts w:asciiTheme="majorHAnsi" w:eastAsiaTheme="majorEastAsia" w:hAnsiTheme="majorHAnsi" w:cstheme="majorBidi"/>
        </w:rPr>
        <w:t xml:space="preserve"> (pamięć kierunku poprzednich gradientów) oraz </w:t>
      </w:r>
      <w:r>
        <w:rPr>
          <w:rFonts w:asciiTheme="majorHAnsi" w:eastAsiaTheme="majorEastAsia" w:hAnsiTheme="majorHAnsi" w:cstheme="majorBidi"/>
          <w:i/>
          <w:iCs/>
        </w:rPr>
        <w:t>adaptacyjne skalowanie</w:t>
      </w:r>
      <w:r>
        <w:rPr>
          <w:rFonts w:asciiTheme="majorHAnsi" w:eastAsiaTheme="majorEastAsia" w:hAnsiTheme="majorHAnsi" w:cstheme="majorBidi"/>
        </w:rPr>
        <w:t xml:space="preserve"> współczynnika uczenia dla każdego parametru. Adam utrzymuje dwa wektory:</w:t>
      </w:r>
    </w:p>
    <w:p w14:paraId="01000076"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Niech </w:t>
      </w:r>
      <m:oMath>
        <m:sSub>
          <m:sSubPr>
            <m:ctrlPr>
              <w:rPr>
                <w:rFonts w:ascii="Cambria Math" w:eastAsiaTheme="majorEastAsia" w:hAnsi="Cambria Math" w:cstheme="majorBidi"/>
                <w:sz w:val="22"/>
              </w:rPr>
            </m:ctrlPr>
          </m:sSubPr>
          <m:e>
            <m:r>
              <w:rPr>
                <w:rFonts w:ascii="Cambria Math" w:eastAsiaTheme="majorEastAsia" w:hAnsi="Cambria Math" w:cstheme="majorBidi"/>
                <w:sz w:val="22"/>
              </w:rPr>
              <m:t>g</m:t>
            </m:r>
          </m:e>
          <m:sub>
            <m:r>
              <w:rPr>
                <w:rFonts w:ascii="Cambria Math" w:eastAsiaTheme="majorEastAsia" w:hAnsi="Cambria Math" w:cstheme="majorBidi"/>
                <w:sz w:val="22"/>
              </w:rPr>
              <m:t>t</m:t>
            </m:r>
          </m:sub>
        </m:sSub>
      </m:oMath>
      <w:r>
        <w:rPr>
          <w:rFonts w:asciiTheme="majorHAnsi" w:eastAsiaTheme="majorEastAsia" w:hAnsiTheme="majorHAnsi" w:cstheme="majorBidi"/>
        </w:rPr>
        <w:t xml:space="preserve"> oznacza gradient w kroku </w:t>
      </w:r>
      <m:oMath>
        <m:r>
          <w:rPr>
            <w:rFonts w:ascii="Cambria Math" w:eastAsiaTheme="majorEastAsia" w:hAnsi="Cambria Math" w:cstheme="majorBidi"/>
            <w:sz w:val="22"/>
          </w:rPr>
          <m:t>t</m:t>
        </m:r>
      </m:oMath>
      <w:r>
        <w:rPr>
          <w:rFonts w:asciiTheme="majorHAnsi" w:eastAsiaTheme="majorEastAsia" w:hAnsiTheme="majorHAnsi" w:cstheme="majorBidi"/>
        </w:rPr>
        <w:t xml:space="preserve">, </w:t>
      </w:r>
      <m:oMath>
        <m:r>
          <w:rPr>
            <w:rFonts w:ascii="Cambria Math" w:eastAsiaTheme="majorEastAsia" w:hAnsi="Cambria Math" w:cstheme="majorBidi"/>
            <w:sz w:val="22"/>
          </w:rPr>
          <m:t>β₁=0.9</m:t>
        </m:r>
      </m:oMath>
      <w:r>
        <w:rPr>
          <w:rFonts w:asciiTheme="majorHAnsi" w:eastAsiaTheme="majorEastAsia" w:hAnsiTheme="majorHAnsi" w:cstheme="majorBidi"/>
        </w:rPr>
        <w:t xml:space="preserve">, </w:t>
      </w:r>
      <m:oMath>
        <m:r>
          <w:rPr>
            <w:rFonts w:ascii="Cambria Math" w:eastAsiaTheme="majorEastAsia" w:hAnsi="Cambria Math" w:cstheme="majorBidi"/>
            <w:sz w:val="22"/>
          </w:rPr>
          <m:t>β₂=0.999</m:t>
        </m:r>
      </m:oMath>
      <w:r>
        <w:rPr>
          <w:rFonts w:asciiTheme="majorHAnsi" w:eastAsiaTheme="majorEastAsia" w:hAnsiTheme="majorHAnsi" w:cstheme="majorBidi"/>
        </w:rPr>
        <w:t>. Krok 1 – aktualizacja pierwszego momentu (wygładzona średnia gradientu):</w:t>
      </w:r>
    </w:p>
    <w:p w14:paraId="01000077" w14:textId="77777777" w:rsidR="006F4D66" w:rsidRDefault="00000000" w:rsidP="00AB1234">
      <w:pPr>
        <w:keepLines/>
        <w:spacing w:before="140" w:after="140"/>
        <w:jc w:val="center"/>
        <w:rPr>
          <w:rFonts w:asciiTheme="majorHAnsi" w:eastAsiaTheme="majorEastAsia" w:hAnsiTheme="majorHAnsi" w:cstheme="majorBidi"/>
        </w:rPr>
      </w:pPr>
      <m:oMathPara>
        <m:oMath>
          <m:sSub>
            <m:sSubPr>
              <m:ctrlPr>
                <w:rPr>
                  <w:rFonts w:ascii="Cambria Math" w:eastAsiaTheme="majorEastAsia" w:hAnsi="Cambria Math" w:cstheme="majorBidi"/>
                  <w:sz w:val="22"/>
                </w:rPr>
              </m:ctrlPr>
            </m:sSubPr>
            <m:e>
              <m:r>
                <w:rPr>
                  <w:rFonts w:ascii="Cambria Math" w:eastAsiaTheme="majorEastAsia" w:hAnsi="Cambria Math" w:cstheme="majorBidi"/>
                  <w:sz w:val="22"/>
                </w:rPr>
                <m:t>m</m:t>
              </m:r>
            </m:e>
            <m:sub>
              <m:r>
                <w:rPr>
                  <w:rFonts w:ascii="Cambria Math" w:eastAsiaTheme="majorEastAsia" w:hAnsi="Cambria Math" w:cstheme="majorBidi"/>
                  <w:sz w:val="22"/>
                </w:rPr>
                <m:t>t</m:t>
              </m:r>
            </m:sub>
          </m:sSub>
          <m:r>
            <w:rPr>
              <w:rFonts w:ascii="Cambria Math" w:eastAsiaTheme="majorEastAsia" w:hAnsi="Cambria Math" w:cstheme="majorBidi"/>
              <w:sz w:val="22"/>
            </w:rPr>
            <m:t>=</m:t>
          </m:r>
          <m:sSub>
            <m:sSubPr>
              <m:ctrlPr>
                <w:rPr>
                  <w:rFonts w:ascii="Cambria Math" w:eastAsiaTheme="majorEastAsia" w:hAnsi="Cambria Math" w:cstheme="majorBidi"/>
                  <w:sz w:val="22"/>
                </w:rPr>
              </m:ctrlPr>
            </m:sSubPr>
            <m:e>
              <m:r>
                <w:rPr>
                  <w:rFonts w:ascii="Cambria Math" w:eastAsiaTheme="majorEastAsia" w:hAnsi="Cambria Math" w:cstheme="majorBidi"/>
                  <w:sz w:val="22"/>
                </w:rPr>
                <m:t>β</m:t>
              </m:r>
            </m:e>
            <m:sub>
              <m:r>
                <w:rPr>
                  <w:rFonts w:ascii="Cambria Math" w:eastAsiaTheme="majorEastAsia" w:hAnsi="Cambria Math" w:cstheme="majorBidi"/>
                  <w:sz w:val="22"/>
                </w:rPr>
                <m:t>1</m:t>
              </m:r>
            </m:sub>
          </m:sSub>
          <m:sSub>
            <m:sSubPr>
              <m:ctrlPr>
                <w:rPr>
                  <w:rFonts w:ascii="Cambria Math" w:eastAsiaTheme="majorEastAsia" w:hAnsi="Cambria Math" w:cstheme="majorBidi"/>
                  <w:sz w:val="22"/>
                </w:rPr>
              </m:ctrlPr>
            </m:sSubPr>
            <m:e>
              <m:r>
                <w:rPr>
                  <w:rFonts w:ascii="Cambria Math" w:eastAsiaTheme="majorEastAsia" w:hAnsi="Cambria Math" w:cstheme="majorBidi"/>
                  <w:sz w:val="22"/>
                </w:rPr>
                <m:t>m</m:t>
              </m:r>
            </m:e>
            <m:sub>
              <m:r>
                <w:rPr>
                  <w:rFonts w:ascii="Cambria Math" w:eastAsiaTheme="majorEastAsia" w:hAnsi="Cambria Math" w:cstheme="majorBidi"/>
                  <w:sz w:val="22"/>
                </w:rPr>
                <m:t>t-1</m:t>
              </m:r>
            </m:sub>
          </m:sSub>
          <m:r>
            <w:rPr>
              <w:rFonts w:ascii="Cambria Math" w:eastAsiaTheme="majorEastAsia" w:hAnsi="Cambria Math" w:cstheme="majorBidi"/>
              <w:sz w:val="22"/>
            </w:rPr>
            <m:t>+</m:t>
          </m:r>
          <m:d>
            <m:dPr>
              <m:ctrlPr>
                <w:rPr>
                  <w:rFonts w:ascii="Cambria Math" w:eastAsiaTheme="majorEastAsia" w:hAnsi="Cambria Math" w:cstheme="majorBidi"/>
                  <w:sz w:val="22"/>
                </w:rPr>
              </m:ctrlPr>
            </m:dPr>
            <m:e>
              <m:r>
                <w:rPr>
                  <w:rFonts w:ascii="Cambria Math" w:eastAsiaTheme="majorEastAsia" w:hAnsi="Cambria Math" w:cstheme="majorBidi"/>
                  <w:sz w:val="22"/>
                </w:rPr>
                <m:t>1-</m:t>
              </m:r>
              <m:sSub>
                <m:sSubPr>
                  <m:ctrlPr>
                    <w:rPr>
                      <w:rFonts w:ascii="Cambria Math" w:eastAsiaTheme="majorEastAsia" w:hAnsi="Cambria Math" w:cstheme="majorBidi"/>
                      <w:sz w:val="22"/>
                    </w:rPr>
                  </m:ctrlPr>
                </m:sSubPr>
                <m:e>
                  <m:r>
                    <w:rPr>
                      <w:rFonts w:ascii="Cambria Math" w:eastAsiaTheme="majorEastAsia" w:hAnsi="Cambria Math" w:cstheme="majorBidi"/>
                      <w:sz w:val="22"/>
                    </w:rPr>
                    <m:t>β</m:t>
                  </m:r>
                </m:e>
                <m:sub>
                  <m:r>
                    <w:rPr>
                      <w:rFonts w:ascii="Cambria Math" w:eastAsiaTheme="majorEastAsia" w:hAnsi="Cambria Math" w:cstheme="majorBidi"/>
                      <w:sz w:val="22"/>
                    </w:rPr>
                    <m:t>1</m:t>
                  </m:r>
                </m:sub>
              </m:sSub>
            </m:e>
          </m:d>
          <m:sSub>
            <m:sSubPr>
              <m:ctrlPr>
                <w:rPr>
                  <w:rFonts w:ascii="Cambria Math" w:eastAsiaTheme="majorEastAsia" w:hAnsi="Cambria Math" w:cstheme="majorBidi"/>
                  <w:sz w:val="22"/>
                </w:rPr>
              </m:ctrlPr>
            </m:sSubPr>
            <m:e>
              <m:r>
                <w:rPr>
                  <w:rFonts w:ascii="Cambria Math" w:eastAsiaTheme="majorEastAsia" w:hAnsi="Cambria Math" w:cstheme="majorBidi"/>
                  <w:sz w:val="22"/>
                </w:rPr>
                <m:t>g</m:t>
              </m:r>
            </m:e>
            <m:sub>
              <m:r>
                <w:rPr>
                  <w:rFonts w:ascii="Cambria Math" w:eastAsiaTheme="majorEastAsia" w:hAnsi="Cambria Math" w:cstheme="majorBidi"/>
                  <w:sz w:val="22"/>
                </w:rPr>
                <m:t>t</m:t>
              </m:r>
            </m:sub>
          </m:sSub>
        </m:oMath>
      </m:oMathPara>
    </w:p>
    <w:p w14:paraId="01000078"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Krok 2 – aktualizacja drugiego momentu (wygładzona niecentrowana wariancja gradientu):</w:t>
      </w:r>
    </w:p>
    <w:p w14:paraId="01000079" w14:textId="77777777" w:rsidR="006F4D66" w:rsidRDefault="00000000" w:rsidP="00AB1234">
      <w:pPr>
        <w:keepLines/>
        <w:spacing w:before="140" w:after="140"/>
        <w:jc w:val="center"/>
        <w:rPr>
          <w:rFonts w:asciiTheme="majorHAnsi" w:eastAsiaTheme="majorEastAsia" w:hAnsiTheme="majorHAnsi" w:cstheme="majorBidi"/>
        </w:rPr>
      </w:pPr>
      <m:oMathPara>
        <m:oMath>
          <m:sSub>
            <m:sSubPr>
              <m:ctrlPr>
                <w:rPr>
                  <w:rFonts w:ascii="Cambria Math" w:eastAsiaTheme="majorEastAsia" w:hAnsi="Cambria Math" w:cstheme="majorBidi"/>
                  <w:sz w:val="22"/>
                </w:rPr>
              </m:ctrlPr>
            </m:sSubPr>
            <m:e>
              <m:r>
                <w:rPr>
                  <w:rFonts w:ascii="Cambria Math" w:eastAsiaTheme="majorEastAsia" w:hAnsi="Cambria Math" w:cstheme="majorBidi"/>
                  <w:sz w:val="22"/>
                </w:rPr>
                <m:t>v</m:t>
              </m:r>
            </m:e>
            <m:sub>
              <m:r>
                <w:rPr>
                  <w:rFonts w:ascii="Cambria Math" w:eastAsiaTheme="majorEastAsia" w:hAnsi="Cambria Math" w:cstheme="majorBidi"/>
                  <w:sz w:val="22"/>
                </w:rPr>
                <m:t>t</m:t>
              </m:r>
            </m:sub>
          </m:sSub>
          <m:r>
            <w:rPr>
              <w:rFonts w:ascii="Cambria Math" w:eastAsiaTheme="majorEastAsia" w:hAnsi="Cambria Math" w:cstheme="majorBidi"/>
              <w:sz w:val="22"/>
            </w:rPr>
            <m:t>=</m:t>
          </m:r>
          <m:sSub>
            <m:sSubPr>
              <m:ctrlPr>
                <w:rPr>
                  <w:rFonts w:ascii="Cambria Math" w:eastAsiaTheme="majorEastAsia" w:hAnsi="Cambria Math" w:cstheme="majorBidi"/>
                  <w:sz w:val="22"/>
                </w:rPr>
              </m:ctrlPr>
            </m:sSubPr>
            <m:e>
              <m:r>
                <w:rPr>
                  <w:rFonts w:ascii="Cambria Math" w:eastAsiaTheme="majorEastAsia" w:hAnsi="Cambria Math" w:cstheme="majorBidi"/>
                  <w:sz w:val="22"/>
                </w:rPr>
                <m:t>β</m:t>
              </m:r>
            </m:e>
            <m:sub>
              <m:r>
                <w:rPr>
                  <w:rFonts w:ascii="Cambria Math" w:eastAsiaTheme="majorEastAsia" w:hAnsi="Cambria Math" w:cstheme="majorBidi"/>
                  <w:sz w:val="22"/>
                </w:rPr>
                <m:t>2</m:t>
              </m:r>
            </m:sub>
          </m:sSub>
          <m:sSub>
            <m:sSubPr>
              <m:ctrlPr>
                <w:rPr>
                  <w:rFonts w:ascii="Cambria Math" w:eastAsiaTheme="majorEastAsia" w:hAnsi="Cambria Math" w:cstheme="majorBidi"/>
                  <w:sz w:val="22"/>
                </w:rPr>
              </m:ctrlPr>
            </m:sSubPr>
            <m:e>
              <m:r>
                <w:rPr>
                  <w:rFonts w:ascii="Cambria Math" w:eastAsiaTheme="majorEastAsia" w:hAnsi="Cambria Math" w:cstheme="majorBidi"/>
                  <w:sz w:val="22"/>
                </w:rPr>
                <m:t>v</m:t>
              </m:r>
            </m:e>
            <m:sub>
              <m:r>
                <w:rPr>
                  <w:rFonts w:ascii="Cambria Math" w:eastAsiaTheme="majorEastAsia" w:hAnsi="Cambria Math" w:cstheme="majorBidi"/>
                  <w:sz w:val="22"/>
                </w:rPr>
                <m:t>t-1</m:t>
              </m:r>
            </m:sub>
          </m:sSub>
          <m:r>
            <w:rPr>
              <w:rFonts w:ascii="Cambria Math" w:eastAsiaTheme="majorEastAsia" w:hAnsi="Cambria Math" w:cstheme="majorBidi"/>
              <w:sz w:val="22"/>
            </w:rPr>
            <m:t>+</m:t>
          </m:r>
          <m:d>
            <m:dPr>
              <m:ctrlPr>
                <w:rPr>
                  <w:rFonts w:ascii="Cambria Math" w:eastAsiaTheme="majorEastAsia" w:hAnsi="Cambria Math" w:cstheme="majorBidi"/>
                  <w:sz w:val="22"/>
                </w:rPr>
              </m:ctrlPr>
            </m:dPr>
            <m:e>
              <m:r>
                <w:rPr>
                  <w:rFonts w:ascii="Cambria Math" w:eastAsiaTheme="majorEastAsia" w:hAnsi="Cambria Math" w:cstheme="majorBidi"/>
                  <w:sz w:val="22"/>
                </w:rPr>
                <m:t>1-</m:t>
              </m:r>
              <m:sSub>
                <m:sSubPr>
                  <m:ctrlPr>
                    <w:rPr>
                      <w:rFonts w:ascii="Cambria Math" w:eastAsiaTheme="majorEastAsia" w:hAnsi="Cambria Math" w:cstheme="majorBidi"/>
                      <w:sz w:val="22"/>
                    </w:rPr>
                  </m:ctrlPr>
                </m:sSubPr>
                <m:e>
                  <m:r>
                    <w:rPr>
                      <w:rFonts w:ascii="Cambria Math" w:eastAsiaTheme="majorEastAsia" w:hAnsi="Cambria Math" w:cstheme="majorBidi"/>
                      <w:sz w:val="22"/>
                    </w:rPr>
                    <m:t>β</m:t>
                  </m:r>
                </m:e>
                <m:sub>
                  <m:r>
                    <w:rPr>
                      <w:rFonts w:ascii="Cambria Math" w:eastAsiaTheme="majorEastAsia" w:hAnsi="Cambria Math" w:cstheme="majorBidi"/>
                      <w:sz w:val="22"/>
                    </w:rPr>
                    <m:t>2</m:t>
                  </m:r>
                </m:sub>
              </m:sSub>
            </m:e>
          </m:d>
          <m:sSup>
            <m:sSupPr>
              <m:ctrlPr>
                <w:rPr>
                  <w:rFonts w:ascii="Cambria Math" w:eastAsiaTheme="majorEastAsia" w:hAnsi="Cambria Math" w:cstheme="majorBidi"/>
                  <w:sz w:val="22"/>
                </w:rPr>
              </m:ctrlPr>
            </m:sSupPr>
            <m:e>
              <m:sSub>
                <m:sSubPr>
                  <m:ctrlPr>
                    <w:rPr>
                      <w:rFonts w:ascii="Cambria Math" w:eastAsiaTheme="majorEastAsia" w:hAnsi="Cambria Math" w:cstheme="majorBidi"/>
                      <w:sz w:val="22"/>
                    </w:rPr>
                  </m:ctrlPr>
                </m:sSubPr>
                <m:e>
                  <m:r>
                    <w:rPr>
                      <w:rFonts w:ascii="Cambria Math" w:eastAsiaTheme="majorEastAsia" w:hAnsi="Cambria Math" w:cstheme="majorBidi"/>
                      <w:sz w:val="22"/>
                    </w:rPr>
                    <m:t>g</m:t>
                  </m:r>
                </m:e>
                <m:sub>
                  <m:r>
                    <w:rPr>
                      <w:rFonts w:ascii="Cambria Math" w:eastAsiaTheme="majorEastAsia" w:hAnsi="Cambria Math" w:cstheme="majorBidi"/>
                      <w:sz w:val="22"/>
                    </w:rPr>
                    <m:t>t</m:t>
                  </m:r>
                </m:sub>
              </m:sSub>
            </m:e>
            <m:sup>
              <m:r>
                <w:rPr>
                  <w:rFonts w:ascii="Cambria Math" w:eastAsiaTheme="majorEastAsia" w:hAnsi="Cambria Math" w:cstheme="majorBidi"/>
                  <w:sz w:val="22"/>
                </w:rPr>
                <m:t>2</m:t>
              </m:r>
            </m:sup>
          </m:sSup>
        </m:oMath>
      </m:oMathPara>
    </w:p>
    <w:p w14:paraId="0100007A"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Ponieważ </w:t>
      </w:r>
      <m:oMath>
        <m:sSub>
          <m:sSubPr>
            <m:ctrlPr>
              <w:rPr>
                <w:rFonts w:ascii="Cambria Math" w:eastAsiaTheme="majorEastAsia" w:hAnsi="Cambria Math" w:cstheme="majorBidi"/>
                <w:sz w:val="22"/>
              </w:rPr>
            </m:ctrlPr>
          </m:sSubPr>
          <m:e>
            <m:r>
              <w:rPr>
                <w:rFonts w:ascii="Cambria Math" w:eastAsiaTheme="majorEastAsia" w:hAnsi="Cambria Math" w:cstheme="majorBidi"/>
                <w:sz w:val="22"/>
              </w:rPr>
              <m:t>m</m:t>
            </m:r>
          </m:e>
          <m:sub>
            <m:r>
              <w:rPr>
                <w:rFonts w:ascii="Cambria Math" w:eastAsiaTheme="majorEastAsia" w:hAnsi="Cambria Math" w:cstheme="majorBidi"/>
                <w:sz w:val="22"/>
              </w:rPr>
              <m:t>0</m:t>
            </m:r>
          </m:sub>
        </m:sSub>
        <m:r>
          <w:rPr>
            <w:rFonts w:ascii="Cambria Math" w:eastAsiaTheme="majorEastAsia" w:hAnsi="Cambria Math" w:cstheme="majorBidi"/>
            <w:sz w:val="22"/>
          </w:rPr>
          <m:t>=</m:t>
        </m:r>
        <m:sSub>
          <m:sSubPr>
            <m:ctrlPr>
              <w:rPr>
                <w:rFonts w:ascii="Cambria Math" w:eastAsiaTheme="majorEastAsia" w:hAnsi="Cambria Math" w:cstheme="majorBidi"/>
                <w:sz w:val="22"/>
              </w:rPr>
            </m:ctrlPr>
          </m:sSubPr>
          <m:e>
            <m:r>
              <w:rPr>
                <w:rFonts w:ascii="Cambria Math" w:eastAsiaTheme="majorEastAsia" w:hAnsi="Cambria Math" w:cstheme="majorBidi"/>
                <w:sz w:val="22"/>
              </w:rPr>
              <m:t>v</m:t>
            </m:r>
          </m:e>
          <m:sub>
            <m:r>
              <w:rPr>
                <w:rFonts w:ascii="Cambria Math" w:eastAsiaTheme="majorEastAsia" w:hAnsi="Cambria Math" w:cstheme="majorBidi"/>
                <w:sz w:val="22"/>
              </w:rPr>
              <m:t>0</m:t>
            </m:r>
          </m:sub>
        </m:sSub>
        <m:r>
          <w:rPr>
            <w:rFonts w:ascii="Cambria Math" w:eastAsiaTheme="majorEastAsia" w:hAnsi="Cambria Math" w:cstheme="majorBidi"/>
            <w:sz w:val="22"/>
          </w:rPr>
          <m:t>=0</m:t>
        </m:r>
      </m:oMath>
      <w:r>
        <w:rPr>
          <w:rFonts w:asciiTheme="majorHAnsi" w:eastAsiaTheme="majorEastAsia" w:hAnsiTheme="majorHAnsi" w:cstheme="majorBidi"/>
        </w:rPr>
        <w:t xml:space="preserve">, na początku uczenia momenty są obciążone (ang. </w:t>
      </w:r>
      <w:r>
        <w:rPr>
          <w:rFonts w:asciiTheme="majorHAnsi" w:eastAsiaTheme="majorEastAsia" w:hAnsiTheme="majorHAnsi" w:cstheme="majorBidi"/>
          <w:i/>
          <w:iCs/>
        </w:rPr>
        <w:t>bias</w:t>
      </w:r>
      <w:r>
        <w:rPr>
          <w:rFonts w:asciiTheme="majorHAnsi" w:eastAsiaTheme="majorEastAsia" w:hAnsiTheme="majorHAnsi" w:cstheme="majorBidi"/>
        </w:rPr>
        <w:t>). Krok 3 – korekta biasu:</w:t>
      </w:r>
    </w:p>
    <w:p w14:paraId="0100007B" w14:textId="77777777" w:rsidR="006F4D66" w:rsidRDefault="00000000" w:rsidP="00AB1234">
      <w:pPr>
        <w:keepLines/>
        <w:spacing w:before="140" w:after="140"/>
        <w:jc w:val="center"/>
        <w:rPr>
          <w:rFonts w:asciiTheme="majorHAnsi" w:eastAsiaTheme="majorEastAsia" w:hAnsiTheme="majorHAnsi" w:cstheme="majorBidi"/>
        </w:rPr>
      </w:pPr>
      <m:oMathPara>
        <m:oMath>
          <m:sSub>
            <m:sSubPr>
              <m:ctrlPr>
                <w:rPr>
                  <w:rFonts w:ascii="Cambria Math" w:eastAsiaTheme="majorEastAsia" w:hAnsi="Cambria Math" w:cstheme="majorBidi"/>
                  <w:sz w:val="22"/>
                </w:rPr>
              </m:ctrlPr>
            </m:sSubPr>
            <m:e>
              <m:r>
                <w:rPr>
                  <w:rFonts w:ascii="Cambria Math" w:eastAsiaTheme="majorEastAsia" w:hAnsi="Cambria Math" w:cstheme="majorBidi"/>
                  <w:sz w:val="22"/>
                </w:rPr>
                <m:t>ḿ</m:t>
              </m:r>
            </m:e>
            <m:sub>
              <m:r>
                <w:rPr>
                  <w:rFonts w:ascii="Cambria Math" w:eastAsiaTheme="majorEastAsia" w:hAnsi="Cambria Math" w:cstheme="majorBidi"/>
                  <w:sz w:val="22"/>
                </w:rPr>
                <m:t>t</m:t>
              </m:r>
            </m:sub>
          </m:sSub>
          <m:r>
            <w:rPr>
              <w:rFonts w:ascii="Cambria Math" w:eastAsiaTheme="majorEastAsia" w:hAnsi="Cambria Math" w:cstheme="majorBidi"/>
              <w:sz w:val="22"/>
            </w:rPr>
            <m:t>=</m:t>
          </m:r>
          <m:f>
            <m:fPr>
              <m:ctrlPr>
                <w:rPr>
                  <w:rFonts w:ascii="Cambria Math" w:eastAsiaTheme="majorEastAsia" w:hAnsi="Cambria Math" w:cstheme="majorBidi"/>
                  <w:sz w:val="22"/>
                </w:rPr>
              </m:ctrlPr>
            </m:fPr>
            <m:num>
              <m:sSub>
                <m:sSubPr>
                  <m:ctrlPr>
                    <w:rPr>
                      <w:rFonts w:ascii="Cambria Math" w:eastAsiaTheme="majorEastAsia" w:hAnsi="Cambria Math" w:cstheme="majorBidi"/>
                      <w:sz w:val="22"/>
                    </w:rPr>
                  </m:ctrlPr>
                </m:sSubPr>
                <m:e>
                  <m:r>
                    <w:rPr>
                      <w:rFonts w:ascii="Cambria Math" w:eastAsiaTheme="majorEastAsia" w:hAnsi="Cambria Math" w:cstheme="majorBidi"/>
                      <w:sz w:val="22"/>
                    </w:rPr>
                    <m:t>m</m:t>
                  </m:r>
                </m:e>
                <m:sub>
                  <m:r>
                    <w:rPr>
                      <w:rFonts w:ascii="Cambria Math" w:eastAsiaTheme="majorEastAsia" w:hAnsi="Cambria Math" w:cstheme="majorBidi"/>
                      <w:sz w:val="22"/>
                    </w:rPr>
                    <m:t>t</m:t>
                  </m:r>
                </m:sub>
              </m:sSub>
            </m:num>
            <m:den>
              <m:r>
                <w:rPr>
                  <w:rFonts w:ascii="Cambria Math" w:eastAsiaTheme="majorEastAsia" w:hAnsi="Cambria Math" w:cstheme="majorBidi"/>
                  <w:sz w:val="22"/>
                </w:rPr>
                <m:t>1-</m:t>
              </m:r>
              <m:sSup>
                <m:sSupPr>
                  <m:ctrlPr>
                    <w:rPr>
                      <w:rFonts w:ascii="Cambria Math" w:eastAsiaTheme="majorEastAsia" w:hAnsi="Cambria Math" w:cstheme="majorBidi"/>
                      <w:sz w:val="22"/>
                    </w:rPr>
                  </m:ctrlPr>
                </m:sSupPr>
                <m:e>
                  <m:sSub>
                    <m:sSubPr>
                      <m:ctrlPr>
                        <w:rPr>
                          <w:rFonts w:ascii="Cambria Math" w:eastAsiaTheme="majorEastAsia" w:hAnsi="Cambria Math" w:cstheme="majorBidi"/>
                          <w:sz w:val="22"/>
                        </w:rPr>
                      </m:ctrlPr>
                    </m:sSubPr>
                    <m:e>
                      <m:r>
                        <w:rPr>
                          <w:rFonts w:ascii="Cambria Math" w:eastAsiaTheme="majorEastAsia" w:hAnsi="Cambria Math" w:cstheme="majorBidi"/>
                          <w:sz w:val="22"/>
                        </w:rPr>
                        <m:t>β</m:t>
                      </m:r>
                    </m:e>
                    <m:sub>
                      <m:r>
                        <w:rPr>
                          <w:rFonts w:ascii="Cambria Math" w:eastAsiaTheme="majorEastAsia" w:hAnsi="Cambria Math" w:cstheme="majorBidi"/>
                          <w:sz w:val="22"/>
                        </w:rPr>
                        <m:t>1</m:t>
                      </m:r>
                    </m:sub>
                  </m:sSub>
                </m:e>
                <m:sup>
                  <m:r>
                    <w:rPr>
                      <w:rFonts w:ascii="Cambria Math" w:eastAsiaTheme="majorEastAsia" w:hAnsi="Cambria Math" w:cstheme="majorBidi"/>
                      <w:sz w:val="22"/>
                    </w:rPr>
                    <m:t>t</m:t>
                  </m:r>
                </m:sup>
              </m:sSup>
            </m:den>
          </m:f>
          <m:r>
            <w:rPr>
              <w:rFonts w:ascii="Cambria Math" w:eastAsiaTheme="majorEastAsia" w:hAnsi="Cambria Math" w:cstheme="majorBidi"/>
              <w:sz w:val="22"/>
            </w:rPr>
            <m:t>, </m:t>
          </m:r>
          <m:sSub>
            <m:sSubPr>
              <m:ctrlPr>
                <w:rPr>
                  <w:rFonts w:ascii="Cambria Math" w:eastAsiaTheme="majorEastAsia" w:hAnsi="Cambria Math" w:cstheme="majorBidi"/>
                  <w:sz w:val="22"/>
                </w:rPr>
              </m:ctrlPr>
            </m:sSubPr>
            <m:e>
              <m:r>
                <w:rPr>
                  <w:rFonts w:ascii="Cambria Math" w:eastAsiaTheme="majorEastAsia" w:hAnsi="Cambria Math" w:cstheme="majorBidi"/>
                  <w:sz w:val="22"/>
                </w:rPr>
                <m:t>v̂</m:t>
              </m:r>
            </m:e>
            <m:sub>
              <m:r>
                <w:rPr>
                  <w:rFonts w:ascii="Cambria Math" w:eastAsiaTheme="majorEastAsia" w:hAnsi="Cambria Math" w:cstheme="majorBidi"/>
                  <w:sz w:val="22"/>
                </w:rPr>
                <m:t>t</m:t>
              </m:r>
            </m:sub>
          </m:sSub>
          <m:r>
            <w:rPr>
              <w:rFonts w:ascii="Cambria Math" w:eastAsiaTheme="majorEastAsia" w:hAnsi="Cambria Math" w:cstheme="majorBidi"/>
              <w:sz w:val="22"/>
            </w:rPr>
            <m:t>=</m:t>
          </m:r>
          <m:f>
            <m:fPr>
              <m:ctrlPr>
                <w:rPr>
                  <w:rFonts w:ascii="Cambria Math" w:eastAsiaTheme="majorEastAsia" w:hAnsi="Cambria Math" w:cstheme="majorBidi"/>
                  <w:sz w:val="22"/>
                </w:rPr>
              </m:ctrlPr>
            </m:fPr>
            <m:num>
              <m:sSub>
                <m:sSubPr>
                  <m:ctrlPr>
                    <w:rPr>
                      <w:rFonts w:ascii="Cambria Math" w:eastAsiaTheme="majorEastAsia" w:hAnsi="Cambria Math" w:cstheme="majorBidi"/>
                      <w:sz w:val="22"/>
                    </w:rPr>
                  </m:ctrlPr>
                </m:sSubPr>
                <m:e>
                  <m:r>
                    <w:rPr>
                      <w:rFonts w:ascii="Cambria Math" w:eastAsiaTheme="majorEastAsia" w:hAnsi="Cambria Math" w:cstheme="majorBidi"/>
                      <w:sz w:val="22"/>
                    </w:rPr>
                    <m:t>v</m:t>
                  </m:r>
                </m:e>
                <m:sub>
                  <m:r>
                    <w:rPr>
                      <w:rFonts w:ascii="Cambria Math" w:eastAsiaTheme="majorEastAsia" w:hAnsi="Cambria Math" w:cstheme="majorBidi"/>
                      <w:sz w:val="22"/>
                    </w:rPr>
                    <m:t>t</m:t>
                  </m:r>
                </m:sub>
              </m:sSub>
            </m:num>
            <m:den>
              <m:r>
                <w:rPr>
                  <w:rFonts w:ascii="Cambria Math" w:eastAsiaTheme="majorEastAsia" w:hAnsi="Cambria Math" w:cstheme="majorBidi"/>
                  <w:sz w:val="22"/>
                </w:rPr>
                <m:t>1-</m:t>
              </m:r>
              <m:sSup>
                <m:sSupPr>
                  <m:ctrlPr>
                    <w:rPr>
                      <w:rFonts w:ascii="Cambria Math" w:eastAsiaTheme="majorEastAsia" w:hAnsi="Cambria Math" w:cstheme="majorBidi"/>
                      <w:sz w:val="22"/>
                    </w:rPr>
                  </m:ctrlPr>
                </m:sSupPr>
                <m:e>
                  <m:sSub>
                    <m:sSubPr>
                      <m:ctrlPr>
                        <w:rPr>
                          <w:rFonts w:ascii="Cambria Math" w:eastAsiaTheme="majorEastAsia" w:hAnsi="Cambria Math" w:cstheme="majorBidi"/>
                          <w:sz w:val="22"/>
                        </w:rPr>
                      </m:ctrlPr>
                    </m:sSubPr>
                    <m:e>
                      <m:r>
                        <w:rPr>
                          <w:rFonts w:ascii="Cambria Math" w:eastAsiaTheme="majorEastAsia" w:hAnsi="Cambria Math" w:cstheme="majorBidi"/>
                          <w:sz w:val="22"/>
                        </w:rPr>
                        <m:t>β</m:t>
                      </m:r>
                    </m:e>
                    <m:sub>
                      <m:r>
                        <w:rPr>
                          <w:rFonts w:ascii="Cambria Math" w:eastAsiaTheme="majorEastAsia" w:hAnsi="Cambria Math" w:cstheme="majorBidi"/>
                          <w:sz w:val="22"/>
                        </w:rPr>
                        <m:t>2</m:t>
                      </m:r>
                    </m:sub>
                  </m:sSub>
                </m:e>
                <m:sup>
                  <m:r>
                    <w:rPr>
                      <w:rFonts w:ascii="Cambria Math" w:eastAsiaTheme="majorEastAsia" w:hAnsi="Cambria Math" w:cstheme="majorBidi"/>
                      <w:sz w:val="22"/>
                    </w:rPr>
                    <m:t>t</m:t>
                  </m:r>
                </m:sup>
              </m:sSup>
            </m:den>
          </m:f>
        </m:oMath>
      </m:oMathPara>
    </w:p>
    <w:p w14:paraId="0100007C"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Krok 4 – aktualizacja parametrów:</w:t>
      </w:r>
    </w:p>
    <w:p w14:paraId="0100007D" w14:textId="77777777" w:rsidR="006F4D66" w:rsidRDefault="00000000" w:rsidP="00AB1234">
      <w:pPr>
        <w:keepLines/>
        <w:spacing w:before="140" w:after="140"/>
        <w:jc w:val="center"/>
        <w:rPr>
          <w:rFonts w:asciiTheme="majorHAnsi" w:eastAsiaTheme="majorEastAsia" w:hAnsiTheme="majorHAnsi" w:cstheme="majorBidi"/>
        </w:rPr>
      </w:pPr>
      <m:oMathPara>
        <m:oMath>
          <m:sSub>
            <m:sSubPr>
              <m:ctrlPr>
                <w:rPr>
                  <w:rFonts w:ascii="Cambria Math" w:eastAsiaTheme="majorEastAsia" w:hAnsi="Cambria Math" w:cstheme="majorBidi"/>
                  <w:sz w:val="22"/>
                </w:rPr>
              </m:ctrlPr>
            </m:sSubPr>
            <m:e>
              <m:r>
                <w:rPr>
                  <w:rFonts w:ascii="Cambria Math" w:eastAsiaTheme="majorEastAsia" w:hAnsi="Cambria Math" w:cstheme="majorBidi"/>
                  <w:sz w:val="22"/>
                </w:rPr>
                <m:t>θ</m:t>
              </m:r>
            </m:e>
            <m:sub>
              <m:r>
                <w:rPr>
                  <w:rFonts w:ascii="Cambria Math" w:eastAsiaTheme="majorEastAsia" w:hAnsi="Cambria Math" w:cstheme="majorBidi"/>
                  <w:sz w:val="22"/>
                </w:rPr>
                <m:t>t</m:t>
              </m:r>
            </m:sub>
          </m:sSub>
          <m:r>
            <w:rPr>
              <w:rFonts w:ascii="Cambria Math" w:eastAsiaTheme="majorEastAsia" w:hAnsi="Cambria Math" w:cstheme="majorBidi"/>
              <w:sz w:val="22"/>
            </w:rPr>
            <m:t>=</m:t>
          </m:r>
          <m:sSub>
            <m:sSubPr>
              <m:ctrlPr>
                <w:rPr>
                  <w:rFonts w:ascii="Cambria Math" w:eastAsiaTheme="majorEastAsia" w:hAnsi="Cambria Math" w:cstheme="majorBidi"/>
                  <w:sz w:val="22"/>
                </w:rPr>
              </m:ctrlPr>
            </m:sSubPr>
            <m:e>
              <m:r>
                <w:rPr>
                  <w:rFonts w:ascii="Cambria Math" w:eastAsiaTheme="majorEastAsia" w:hAnsi="Cambria Math" w:cstheme="majorBidi"/>
                  <w:sz w:val="22"/>
                </w:rPr>
                <m:t>θ</m:t>
              </m:r>
            </m:e>
            <m:sub>
              <m:r>
                <w:rPr>
                  <w:rFonts w:ascii="Cambria Math" w:eastAsiaTheme="majorEastAsia" w:hAnsi="Cambria Math" w:cstheme="majorBidi"/>
                  <w:sz w:val="22"/>
                </w:rPr>
                <m:t>t-1</m:t>
              </m:r>
            </m:sub>
          </m:sSub>
          <m:r>
            <w:rPr>
              <w:rFonts w:ascii="Cambria Math" w:eastAsiaTheme="majorEastAsia" w:hAnsi="Cambria Math" w:cstheme="majorBidi"/>
              <w:sz w:val="22"/>
            </w:rPr>
            <m:t>-η·</m:t>
          </m:r>
          <m:f>
            <m:fPr>
              <m:ctrlPr>
                <w:rPr>
                  <w:rFonts w:ascii="Cambria Math" w:eastAsiaTheme="majorEastAsia" w:hAnsi="Cambria Math" w:cstheme="majorBidi"/>
                  <w:sz w:val="22"/>
                </w:rPr>
              </m:ctrlPr>
            </m:fPr>
            <m:num>
              <m:sSub>
                <m:sSubPr>
                  <m:ctrlPr>
                    <w:rPr>
                      <w:rFonts w:ascii="Cambria Math" w:eastAsiaTheme="majorEastAsia" w:hAnsi="Cambria Math" w:cstheme="majorBidi"/>
                      <w:sz w:val="22"/>
                    </w:rPr>
                  </m:ctrlPr>
                </m:sSubPr>
                <m:e>
                  <m:r>
                    <w:rPr>
                      <w:rFonts w:ascii="Cambria Math" w:eastAsiaTheme="majorEastAsia" w:hAnsi="Cambria Math" w:cstheme="majorBidi"/>
                      <w:sz w:val="22"/>
                    </w:rPr>
                    <m:t>ḿ</m:t>
                  </m:r>
                </m:e>
                <m:sub>
                  <m:r>
                    <w:rPr>
                      <w:rFonts w:ascii="Cambria Math" w:eastAsiaTheme="majorEastAsia" w:hAnsi="Cambria Math" w:cstheme="majorBidi"/>
                      <w:sz w:val="22"/>
                    </w:rPr>
                    <m:t>t</m:t>
                  </m:r>
                </m:sub>
              </m:sSub>
            </m:num>
            <m:den>
              <m:rad>
                <m:radPr>
                  <m:degHide m:val="1"/>
                  <m:ctrlPr>
                    <w:rPr>
                      <w:rFonts w:ascii="Cambria Math" w:eastAsiaTheme="majorEastAsia" w:hAnsi="Cambria Math" w:cstheme="majorBidi"/>
                      <w:sz w:val="22"/>
                    </w:rPr>
                  </m:ctrlPr>
                </m:radPr>
                <m:deg/>
                <m:e>
                  <m:sSub>
                    <m:sSubPr>
                      <m:ctrlPr>
                        <w:rPr>
                          <w:rFonts w:ascii="Cambria Math" w:eastAsiaTheme="majorEastAsia" w:hAnsi="Cambria Math" w:cstheme="majorBidi"/>
                          <w:sz w:val="22"/>
                        </w:rPr>
                      </m:ctrlPr>
                    </m:sSubPr>
                    <m:e>
                      <m:r>
                        <w:rPr>
                          <w:rFonts w:ascii="Cambria Math" w:eastAsiaTheme="majorEastAsia" w:hAnsi="Cambria Math" w:cstheme="majorBidi"/>
                          <w:sz w:val="22"/>
                        </w:rPr>
                        <m:t>v̂</m:t>
                      </m:r>
                    </m:e>
                    <m:sub>
                      <m:r>
                        <w:rPr>
                          <w:rFonts w:ascii="Cambria Math" w:eastAsiaTheme="majorEastAsia" w:hAnsi="Cambria Math" w:cstheme="majorBidi"/>
                          <w:sz w:val="22"/>
                        </w:rPr>
                        <m:t>t</m:t>
                      </m:r>
                    </m:sub>
                  </m:sSub>
                </m:e>
              </m:rad>
              <m:r>
                <w:rPr>
                  <w:rFonts w:ascii="Cambria Math" w:eastAsiaTheme="majorEastAsia" w:hAnsi="Cambria Math" w:cstheme="majorBidi"/>
                  <w:sz w:val="22"/>
                </w:rPr>
                <m:t>+ε</m:t>
              </m:r>
            </m:den>
          </m:f>
        </m:oMath>
      </m:oMathPara>
    </w:p>
    <w:p w14:paraId="0100007E"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lastRenderedPageBreak/>
        <w:t xml:space="preserve">Stała </w:t>
      </w:r>
      <m:oMath>
        <m:r>
          <w:rPr>
            <w:rFonts w:ascii="Cambria Math" w:eastAsiaTheme="majorEastAsia" w:hAnsi="Cambria Math" w:cstheme="majorBidi"/>
            <w:sz w:val="22"/>
          </w:rPr>
          <m:t>ε=</m:t>
        </m:r>
        <m:sSup>
          <m:sSupPr>
            <m:ctrlPr>
              <w:rPr>
                <w:rFonts w:ascii="Cambria Math" w:eastAsiaTheme="majorEastAsia" w:hAnsi="Cambria Math" w:cstheme="majorBidi"/>
                <w:sz w:val="22"/>
              </w:rPr>
            </m:ctrlPr>
          </m:sSupPr>
          <m:e>
            <m:r>
              <w:rPr>
                <w:rFonts w:ascii="Cambria Math" w:eastAsiaTheme="majorEastAsia" w:hAnsi="Cambria Math" w:cstheme="majorBidi"/>
                <w:sz w:val="22"/>
              </w:rPr>
              <m:t>10</m:t>
            </m:r>
          </m:e>
          <m:sup>
            <m:r>
              <w:rPr>
                <w:rFonts w:ascii="Cambria Math" w:eastAsiaTheme="majorEastAsia" w:hAnsi="Cambria Math" w:cstheme="majorBidi"/>
                <w:sz w:val="22"/>
              </w:rPr>
              <m:t>-8</m:t>
            </m:r>
          </m:sup>
        </m:sSup>
      </m:oMath>
      <w:r>
        <w:rPr>
          <w:rFonts w:asciiTheme="majorHAnsi" w:eastAsiaTheme="majorEastAsia" w:hAnsiTheme="majorHAnsi" w:cstheme="majorBidi"/>
        </w:rPr>
        <w:t xml:space="preserve"> zapobiega dzieleniu przez zero. Kluczowa własność Adama: parametry, których gradienty są </w:t>
      </w:r>
      <w:r>
        <w:rPr>
          <w:rFonts w:asciiTheme="majorHAnsi" w:eastAsiaTheme="majorEastAsia" w:hAnsiTheme="majorHAnsi" w:cstheme="majorBidi"/>
          <w:i/>
          <w:iCs/>
        </w:rPr>
        <w:t>duże i konsekwentne</w:t>
      </w:r>
      <w:r>
        <w:rPr>
          <w:rFonts w:asciiTheme="majorHAnsi" w:eastAsiaTheme="majorEastAsia" w:hAnsiTheme="majorHAnsi" w:cstheme="majorBidi"/>
        </w:rPr>
        <w:t xml:space="preserve">, uczą się wolniej (duże </w:t>
      </w:r>
      <m:oMath>
        <m:sSub>
          <m:sSubPr>
            <m:ctrlPr>
              <w:rPr>
                <w:rFonts w:ascii="Cambria Math" w:eastAsiaTheme="majorEastAsia" w:hAnsi="Cambria Math" w:cstheme="majorBidi"/>
                <w:sz w:val="22"/>
              </w:rPr>
            </m:ctrlPr>
          </m:sSubPr>
          <m:e>
            <m:r>
              <w:rPr>
                <w:rFonts w:ascii="Cambria Math" w:eastAsiaTheme="majorEastAsia" w:hAnsi="Cambria Math" w:cstheme="majorBidi"/>
                <w:sz w:val="22"/>
              </w:rPr>
              <m:t>v̂</m:t>
            </m:r>
          </m:e>
          <m:sub>
            <m:r>
              <w:rPr>
                <w:rFonts w:ascii="Cambria Math" w:eastAsiaTheme="majorEastAsia" w:hAnsi="Cambria Math" w:cstheme="majorBidi"/>
                <w:sz w:val="22"/>
              </w:rPr>
              <m:t>t</m:t>
            </m:r>
          </m:sub>
        </m:sSub>
      </m:oMath>
      <w:r>
        <w:rPr>
          <w:rFonts w:asciiTheme="majorHAnsi" w:eastAsiaTheme="majorEastAsia" w:hAnsiTheme="majorHAnsi" w:cstheme="majorBidi"/>
        </w:rPr>
        <w:t xml:space="preserve"> – mały efektywny krok), a te z małymi lub zmieniającymi się gradientami – szybciej. Adam zapewnia szybką i stabilną zbieżność przy różnorodnych architekturach i hiperparametrach.</w:t>
      </w:r>
    </w:p>
    <w:p w14:paraId="4411DDD7" w14:textId="77777777" w:rsidR="005744D1" w:rsidRDefault="005744D1" w:rsidP="00AB1234">
      <w:pPr>
        <w:spacing w:after="140" w:line="288" w:lineRule="auto"/>
        <w:jc w:val="both"/>
        <w:rPr>
          <w:rFonts w:asciiTheme="majorHAnsi" w:eastAsiaTheme="majorEastAsia" w:hAnsiTheme="majorHAnsi" w:cstheme="majorBidi"/>
        </w:rPr>
      </w:pPr>
    </w:p>
    <w:p w14:paraId="0100007F" w14:textId="77777777" w:rsidR="006F4D66" w:rsidRDefault="00000000" w:rsidP="005744D1">
      <w:pPr>
        <w:pStyle w:val="Nagwek2"/>
      </w:pPr>
      <w:bookmarkStart w:id="30" w:name="_Toc229415796"/>
      <w:r>
        <w:t>10. Cykl uczenia – epoki, mini-batche i preprocessing</w:t>
      </w:r>
      <w:bookmarkEnd w:id="30"/>
    </w:p>
    <w:p w14:paraId="01000080" w14:textId="77777777" w:rsidR="006F4D66" w:rsidRPr="005744D1" w:rsidRDefault="00000000" w:rsidP="00AB1234">
      <w:pPr>
        <w:pStyle w:val="Heading2"/>
        <w:spacing w:before="240" w:after="120"/>
        <w:rPr>
          <w:color w:val="auto"/>
        </w:rPr>
      </w:pPr>
      <w:bookmarkStart w:id="31" w:name="_Toc229415797"/>
      <w:r w:rsidRPr="005744D1">
        <w:rPr>
          <w:color w:val="auto"/>
        </w:rPr>
        <w:t>10.1. Preprocessing – standaryzacja danych</w:t>
      </w:r>
      <w:bookmarkEnd w:id="31"/>
    </w:p>
    <w:p w14:paraId="01000081"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Przed podaniem danych do sieci stosuje się standaryzację (ang. </w:t>
      </w:r>
      <w:r>
        <w:rPr>
          <w:rFonts w:asciiTheme="majorHAnsi" w:eastAsiaTheme="majorEastAsia" w:hAnsiTheme="majorHAnsi" w:cstheme="majorBidi"/>
          <w:i/>
          <w:iCs/>
        </w:rPr>
        <w:t>standardization</w:t>
      </w:r>
      <w:r>
        <w:rPr>
          <w:rFonts w:asciiTheme="majorHAnsi" w:eastAsiaTheme="majorEastAsia" w:hAnsiTheme="majorHAnsi" w:cstheme="majorBidi"/>
        </w:rPr>
        <w:t xml:space="preserve">). Każdą cechę </w:t>
      </w:r>
      <m:oMath>
        <m:r>
          <w:rPr>
            <w:rFonts w:ascii="Cambria Math" w:eastAsiaTheme="majorEastAsia" w:hAnsi="Cambria Math" w:cstheme="majorBidi"/>
            <w:sz w:val="22"/>
          </w:rPr>
          <m:t>j</m:t>
        </m:r>
      </m:oMath>
      <w:r>
        <w:rPr>
          <w:rFonts w:asciiTheme="majorHAnsi" w:eastAsiaTheme="majorEastAsia" w:hAnsiTheme="majorHAnsi" w:cstheme="majorBidi"/>
        </w:rPr>
        <w:t xml:space="preserve"> transformuje się tak, by miała zerową średnią i jednostkowe odchylenie standardowe:</w:t>
      </w:r>
    </w:p>
    <w:p w14:paraId="01000082" w14:textId="77777777" w:rsidR="006F4D66" w:rsidRDefault="00000000" w:rsidP="00AB1234">
      <w:pPr>
        <w:keepLines/>
        <w:spacing w:before="140" w:after="140"/>
        <w:jc w:val="center"/>
        <w:rPr>
          <w:rFonts w:asciiTheme="majorHAnsi" w:eastAsiaTheme="majorEastAsia" w:hAnsiTheme="majorHAnsi" w:cstheme="majorBidi"/>
        </w:rPr>
      </w:pPr>
      <m:oMathPara>
        <m:oMath>
          <m:sSub>
            <m:sSubPr>
              <m:ctrlPr>
                <w:rPr>
                  <w:rFonts w:ascii="Cambria Math" w:eastAsiaTheme="majorEastAsia" w:hAnsi="Cambria Math" w:cstheme="majorBidi"/>
                  <w:sz w:val="22"/>
                </w:rPr>
              </m:ctrlPr>
            </m:sSubPr>
            <m:e>
              <m:r>
                <w:rPr>
                  <w:rFonts w:ascii="Cambria Math" w:eastAsiaTheme="majorEastAsia" w:hAnsi="Cambria Math" w:cstheme="majorBidi"/>
                  <w:sz w:val="22"/>
                </w:rPr>
                <m:t>x'</m:t>
              </m:r>
            </m:e>
            <m:sub>
              <m:r>
                <w:rPr>
                  <w:rFonts w:ascii="Cambria Math" w:eastAsiaTheme="majorEastAsia" w:hAnsi="Cambria Math" w:cstheme="majorBidi"/>
                  <w:sz w:val="22"/>
                </w:rPr>
                <m:t>j</m:t>
              </m:r>
            </m:sub>
          </m:sSub>
          <m:r>
            <w:rPr>
              <w:rFonts w:ascii="Cambria Math" w:eastAsiaTheme="majorEastAsia" w:hAnsi="Cambria Math" w:cstheme="majorBidi"/>
              <w:sz w:val="22"/>
            </w:rPr>
            <m:t>=</m:t>
          </m:r>
          <m:f>
            <m:fPr>
              <m:ctrlPr>
                <w:rPr>
                  <w:rFonts w:ascii="Cambria Math" w:eastAsiaTheme="majorEastAsia" w:hAnsi="Cambria Math" w:cstheme="majorBidi"/>
                  <w:sz w:val="22"/>
                </w:rPr>
              </m:ctrlPr>
            </m:fPr>
            <m:num>
              <m:sSub>
                <m:sSubPr>
                  <m:ctrlPr>
                    <w:rPr>
                      <w:rFonts w:ascii="Cambria Math" w:eastAsiaTheme="majorEastAsia" w:hAnsi="Cambria Math" w:cstheme="majorBidi"/>
                      <w:sz w:val="22"/>
                    </w:rPr>
                  </m:ctrlPr>
                </m:sSubPr>
                <m:e>
                  <m:r>
                    <w:rPr>
                      <w:rFonts w:ascii="Cambria Math" w:eastAsiaTheme="majorEastAsia" w:hAnsi="Cambria Math" w:cstheme="majorBidi"/>
                      <w:sz w:val="22"/>
                    </w:rPr>
                    <m:t>x</m:t>
                  </m:r>
                </m:e>
                <m:sub>
                  <m:r>
                    <w:rPr>
                      <w:rFonts w:ascii="Cambria Math" w:eastAsiaTheme="majorEastAsia" w:hAnsi="Cambria Math" w:cstheme="majorBidi"/>
                      <w:sz w:val="22"/>
                    </w:rPr>
                    <m:t>j</m:t>
                  </m:r>
                </m:sub>
              </m:sSub>
              <m:r>
                <w:rPr>
                  <w:rFonts w:ascii="Cambria Math" w:eastAsiaTheme="majorEastAsia" w:hAnsi="Cambria Math" w:cstheme="majorBidi"/>
                  <w:sz w:val="22"/>
                </w:rPr>
                <m:t>-</m:t>
              </m:r>
              <m:sSub>
                <m:sSubPr>
                  <m:ctrlPr>
                    <w:rPr>
                      <w:rFonts w:ascii="Cambria Math" w:eastAsiaTheme="majorEastAsia" w:hAnsi="Cambria Math" w:cstheme="majorBidi"/>
                      <w:sz w:val="22"/>
                    </w:rPr>
                  </m:ctrlPr>
                </m:sSubPr>
                <m:e>
                  <m:r>
                    <w:rPr>
                      <w:rFonts w:ascii="Cambria Math" w:eastAsiaTheme="majorEastAsia" w:hAnsi="Cambria Math" w:cstheme="majorBidi"/>
                      <w:sz w:val="22"/>
                    </w:rPr>
                    <m:t>μ</m:t>
                  </m:r>
                </m:e>
                <m:sub>
                  <m:r>
                    <w:rPr>
                      <w:rFonts w:ascii="Cambria Math" w:eastAsiaTheme="majorEastAsia" w:hAnsi="Cambria Math" w:cstheme="majorBidi"/>
                      <w:sz w:val="22"/>
                    </w:rPr>
                    <m:t>j</m:t>
                  </m:r>
                </m:sub>
              </m:sSub>
            </m:num>
            <m:den>
              <m:sSub>
                <m:sSubPr>
                  <m:ctrlPr>
                    <w:rPr>
                      <w:rFonts w:ascii="Cambria Math" w:eastAsiaTheme="majorEastAsia" w:hAnsi="Cambria Math" w:cstheme="majorBidi"/>
                      <w:sz w:val="22"/>
                    </w:rPr>
                  </m:ctrlPr>
                </m:sSubPr>
                <m:e>
                  <m:r>
                    <w:rPr>
                      <w:rFonts w:ascii="Cambria Math" w:eastAsiaTheme="majorEastAsia" w:hAnsi="Cambria Math" w:cstheme="majorBidi"/>
                      <w:sz w:val="22"/>
                    </w:rPr>
                    <m:t>σ</m:t>
                  </m:r>
                </m:e>
                <m:sub>
                  <m:r>
                    <w:rPr>
                      <w:rFonts w:ascii="Cambria Math" w:eastAsiaTheme="majorEastAsia" w:hAnsi="Cambria Math" w:cstheme="majorBidi"/>
                      <w:sz w:val="22"/>
                    </w:rPr>
                    <m:t>j</m:t>
                  </m:r>
                </m:sub>
              </m:sSub>
            </m:den>
          </m:f>
        </m:oMath>
      </m:oMathPara>
    </w:p>
    <w:p w14:paraId="01000083"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gdzie </w:t>
      </w:r>
      <m:oMath>
        <m:sSub>
          <m:sSubPr>
            <m:ctrlPr>
              <w:rPr>
                <w:rFonts w:ascii="Cambria Math" w:eastAsiaTheme="majorEastAsia" w:hAnsi="Cambria Math" w:cstheme="majorBidi"/>
                <w:sz w:val="22"/>
              </w:rPr>
            </m:ctrlPr>
          </m:sSubPr>
          <m:e>
            <m:r>
              <w:rPr>
                <w:rFonts w:ascii="Cambria Math" w:eastAsiaTheme="majorEastAsia" w:hAnsi="Cambria Math" w:cstheme="majorBidi"/>
                <w:sz w:val="22"/>
              </w:rPr>
              <m:t>μ</m:t>
            </m:r>
          </m:e>
          <m:sub>
            <m:r>
              <w:rPr>
                <w:rFonts w:ascii="Cambria Math" w:eastAsiaTheme="majorEastAsia" w:hAnsi="Cambria Math" w:cstheme="majorBidi"/>
                <w:sz w:val="22"/>
              </w:rPr>
              <m:t>j</m:t>
            </m:r>
          </m:sub>
        </m:sSub>
      </m:oMath>
      <w:r>
        <w:rPr>
          <w:rFonts w:asciiTheme="majorHAnsi" w:eastAsiaTheme="majorEastAsia" w:hAnsiTheme="majorHAnsi" w:cstheme="majorBidi"/>
        </w:rPr>
        <w:t xml:space="preserve"> i </w:t>
      </w:r>
      <m:oMath>
        <m:sSub>
          <m:sSubPr>
            <m:ctrlPr>
              <w:rPr>
                <w:rFonts w:ascii="Cambria Math" w:eastAsiaTheme="majorEastAsia" w:hAnsi="Cambria Math" w:cstheme="majorBidi"/>
                <w:sz w:val="22"/>
              </w:rPr>
            </m:ctrlPr>
          </m:sSubPr>
          <m:e>
            <m:r>
              <w:rPr>
                <w:rFonts w:ascii="Cambria Math" w:eastAsiaTheme="majorEastAsia" w:hAnsi="Cambria Math" w:cstheme="majorBidi"/>
                <w:sz w:val="22"/>
              </w:rPr>
              <m:t>σ</m:t>
            </m:r>
          </m:e>
          <m:sub>
            <m:r>
              <w:rPr>
                <w:rFonts w:ascii="Cambria Math" w:eastAsiaTheme="majorEastAsia" w:hAnsi="Cambria Math" w:cstheme="majorBidi"/>
                <w:sz w:val="22"/>
              </w:rPr>
              <m:t>j</m:t>
            </m:r>
          </m:sub>
        </m:sSub>
      </m:oMath>
      <w:r>
        <w:rPr>
          <w:rFonts w:asciiTheme="majorHAnsi" w:eastAsiaTheme="majorEastAsia" w:hAnsiTheme="majorHAnsi" w:cstheme="majorBidi"/>
        </w:rPr>
        <w:t xml:space="preserve"> to odpowiednio średnia i odchylenie standardowe cechy </w:t>
      </w:r>
      <m:oMath>
        <m:r>
          <w:rPr>
            <w:rFonts w:ascii="Cambria Math" w:eastAsiaTheme="majorEastAsia" w:hAnsi="Cambria Math" w:cstheme="majorBidi"/>
            <w:sz w:val="22"/>
          </w:rPr>
          <m:t>j</m:t>
        </m:r>
      </m:oMath>
      <w:r>
        <w:rPr>
          <w:rFonts w:asciiTheme="majorHAnsi" w:eastAsiaTheme="majorEastAsia" w:hAnsiTheme="majorHAnsi" w:cstheme="majorBidi"/>
        </w:rPr>
        <w:t xml:space="preserve"> wyznaczone </w:t>
      </w:r>
      <w:r>
        <w:rPr>
          <w:rFonts w:asciiTheme="majorHAnsi" w:eastAsiaTheme="majorEastAsia" w:hAnsiTheme="majorHAnsi" w:cstheme="majorBidi"/>
          <w:b/>
          <w:bCs/>
        </w:rPr>
        <w:t>wyłącznie na zbiorze treningowym</w:t>
      </w:r>
      <w:r>
        <w:rPr>
          <w:rFonts w:asciiTheme="majorHAnsi" w:eastAsiaTheme="majorEastAsia" w:hAnsiTheme="majorHAnsi" w:cstheme="majorBidi"/>
        </w:rPr>
        <w:t xml:space="preserve">. Zastosowanie tych samych parametrów do zbioru testowego (bez ponownego dopasowania) jest konieczne, by uniknąć wycieku danych (ang. </w:t>
      </w:r>
      <w:r>
        <w:rPr>
          <w:rFonts w:asciiTheme="majorHAnsi" w:eastAsiaTheme="majorEastAsia" w:hAnsiTheme="majorHAnsi" w:cstheme="majorBidi"/>
          <w:i/>
          <w:iCs/>
        </w:rPr>
        <w:t>data leakage</w:t>
      </w:r>
      <w:r>
        <w:rPr>
          <w:rFonts w:asciiTheme="majorHAnsi" w:eastAsiaTheme="majorEastAsia" w:hAnsiTheme="majorHAnsi" w:cstheme="majorBidi"/>
        </w:rPr>
        <w:t>). Standaryzacja sprawia, że gradienty dla różnych cech mają zbliżony rząd wielkości, co przyspiesza uczenie.</w:t>
      </w:r>
    </w:p>
    <w:p w14:paraId="01000084" w14:textId="77777777" w:rsidR="006F4D66" w:rsidRPr="005744D1" w:rsidRDefault="00000000" w:rsidP="00AB1234">
      <w:pPr>
        <w:pStyle w:val="Heading2"/>
        <w:spacing w:before="240" w:after="120"/>
        <w:rPr>
          <w:color w:val="auto"/>
        </w:rPr>
      </w:pPr>
      <w:bookmarkStart w:id="32" w:name="_Toc229415798"/>
      <w:r w:rsidRPr="005744D1">
        <w:rPr>
          <w:color w:val="auto"/>
        </w:rPr>
        <w:t>10.2. Podział danych i pojęcie epoki</w:t>
      </w:r>
      <w:bookmarkEnd w:id="32"/>
    </w:p>
    <w:p w14:paraId="01000085"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Zbiór danych </w:t>
      </w:r>
      <m:oMath>
        <m:r>
          <m:rPr>
            <m:scr m:val="script"/>
          </m:rPr>
          <w:rPr>
            <w:rFonts w:ascii="Cambria Math" w:eastAsiaTheme="majorEastAsia" w:hAnsi="Cambria Math" w:cstheme="majorBidi"/>
            <w:sz w:val="22"/>
          </w:rPr>
          <m:t>D</m:t>
        </m:r>
      </m:oMath>
      <w:r>
        <w:rPr>
          <w:rFonts w:asciiTheme="majorHAnsi" w:eastAsiaTheme="majorEastAsia" w:hAnsiTheme="majorHAnsi" w:cstheme="majorBidi"/>
        </w:rPr>
        <w:t xml:space="preserve"> dzielony jest na trzy rozłączne podzbiory:</w:t>
      </w:r>
    </w:p>
    <w:p w14:paraId="01000086"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Zbiór treningowy </w:t>
      </w:r>
      <m:oMath>
        <m:sSub>
          <m:sSubPr>
            <m:ctrlPr>
              <w:rPr>
                <w:rFonts w:ascii="Cambria Math" w:eastAsiaTheme="majorEastAsia" w:hAnsi="Cambria Math" w:cstheme="majorBidi"/>
                <w:sz w:val="22"/>
              </w:rPr>
            </m:ctrlPr>
          </m:sSubPr>
          <m:e>
            <m:r>
              <m:rPr>
                <m:scr m:val="script"/>
              </m:rPr>
              <w:rPr>
                <w:rFonts w:ascii="Cambria Math" w:eastAsiaTheme="majorEastAsia" w:hAnsi="Cambria Math" w:cstheme="majorBidi"/>
                <w:sz w:val="22"/>
              </w:rPr>
              <m:t>D</m:t>
            </m:r>
          </m:e>
          <m:sub>
            <m:r>
              <w:rPr>
                <w:rFonts w:ascii="Cambria Math" w:eastAsiaTheme="majorEastAsia" w:hAnsi="Cambria Math" w:cstheme="majorBidi"/>
                <w:sz w:val="22"/>
              </w:rPr>
              <m:t>train</m:t>
            </m:r>
          </m:sub>
        </m:sSub>
      </m:oMath>
      <w:r>
        <w:rPr>
          <w:rFonts w:asciiTheme="majorHAnsi" w:eastAsiaTheme="majorEastAsia" w:hAnsiTheme="majorHAnsi" w:cstheme="majorBidi"/>
        </w:rPr>
        <w:t xml:space="preserve"> – na nim sieć się uczy (typowo 70–80%).</w:t>
      </w:r>
    </w:p>
    <w:p w14:paraId="01000087"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Zbiór walidacyjny </w:t>
      </w:r>
      <m:oMath>
        <m:sSub>
          <m:sSubPr>
            <m:ctrlPr>
              <w:rPr>
                <w:rFonts w:ascii="Cambria Math" w:eastAsiaTheme="majorEastAsia" w:hAnsi="Cambria Math" w:cstheme="majorBidi"/>
                <w:sz w:val="22"/>
              </w:rPr>
            </m:ctrlPr>
          </m:sSubPr>
          <m:e>
            <m:r>
              <m:rPr>
                <m:scr m:val="script"/>
              </m:rPr>
              <w:rPr>
                <w:rFonts w:ascii="Cambria Math" w:eastAsiaTheme="majorEastAsia" w:hAnsi="Cambria Math" w:cstheme="majorBidi"/>
                <w:sz w:val="22"/>
              </w:rPr>
              <m:t>D</m:t>
            </m:r>
          </m:e>
          <m:sub>
            <m:r>
              <w:rPr>
                <w:rFonts w:ascii="Cambria Math" w:eastAsiaTheme="majorEastAsia" w:hAnsi="Cambria Math" w:cstheme="majorBidi"/>
                <w:sz w:val="22"/>
              </w:rPr>
              <m:t>val</m:t>
            </m:r>
          </m:sub>
        </m:sSub>
      </m:oMath>
      <w:r>
        <w:rPr>
          <w:rFonts w:asciiTheme="majorHAnsi" w:eastAsiaTheme="majorEastAsia" w:hAnsiTheme="majorHAnsi" w:cstheme="majorBidi"/>
        </w:rPr>
        <w:t xml:space="preserve"> – do monitorowania uczenia i wyboru hiperparametrów (np. 10–15%).</w:t>
      </w:r>
    </w:p>
    <w:p w14:paraId="01000088"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Zbiór testowy </w:t>
      </w:r>
      <m:oMath>
        <m:sSub>
          <m:sSubPr>
            <m:ctrlPr>
              <w:rPr>
                <w:rFonts w:ascii="Cambria Math" w:eastAsiaTheme="majorEastAsia" w:hAnsi="Cambria Math" w:cstheme="majorBidi"/>
                <w:sz w:val="22"/>
              </w:rPr>
            </m:ctrlPr>
          </m:sSubPr>
          <m:e>
            <m:r>
              <m:rPr>
                <m:scr m:val="script"/>
              </m:rPr>
              <w:rPr>
                <w:rFonts w:ascii="Cambria Math" w:eastAsiaTheme="majorEastAsia" w:hAnsi="Cambria Math" w:cstheme="majorBidi"/>
                <w:sz w:val="22"/>
              </w:rPr>
              <m:t>D</m:t>
            </m:r>
          </m:e>
          <m:sub>
            <m:r>
              <w:rPr>
                <w:rFonts w:ascii="Cambria Math" w:eastAsiaTheme="majorEastAsia" w:hAnsi="Cambria Math" w:cstheme="majorBidi"/>
                <w:sz w:val="22"/>
              </w:rPr>
              <m:t>test</m:t>
            </m:r>
          </m:sub>
        </m:sSub>
      </m:oMath>
      <w:r>
        <w:rPr>
          <w:rFonts w:asciiTheme="majorHAnsi" w:eastAsiaTheme="majorEastAsia" w:hAnsiTheme="majorHAnsi" w:cstheme="majorBidi"/>
        </w:rPr>
        <w:t xml:space="preserve"> – ostateczna ocena modelu; używany tylko raz, po zakończeniu uczenia (np. 10–20%).</w:t>
      </w:r>
    </w:p>
    <w:p w14:paraId="01000089"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Jedna </w:t>
      </w:r>
      <w:r>
        <w:rPr>
          <w:rFonts w:asciiTheme="majorHAnsi" w:eastAsiaTheme="majorEastAsia" w:hAnsiTheme="majorHAnsi" w:cstheme="majorBidi"/>
          <w:b/>
          <w:bCs/>
        </w:rPr>
        <w:t>epoka</w:t>
      </w:r>
      <w:r>
        <w:rPr>
          <w:rFonts w:asciiTheme="majorHAnsi" w:eastAsiaTheme="majorEastAsia" w:hAnsiTheme="majorHAnsi" w:cstheme="majorBidi"/>
        </w:rPr>
        <w:t xml:space="preserve"> (ang. </w:t>
      </w:r>
      <w:r>
        <w:rPr>
          <w:rFonts w:asciiTheme="majorHAnsi" w:eastAsiaTheme="majorEastAsia" w:hAnsiTheme="majorHAnsi" w:cstheme="majorBidi"/>
          <w:i/>
          <w:iCs/>
        </w:rPr>
        <w:t>epoch</w:t>
      </w:r>
      <w:r>
        <w:rPr>
          <w:rFonts w:asciiTheme="majorHAnsi" w:eastAsiaTheme="majorEastAsia" w:hAnsiTheme="majorHAnsi" w:cstheme="majorBidi"/>
        </w:rPr>
        <w:t xml:space="preserve">) to jedno pełne przejście przez cały zbiór treningowy. Dane dzielone są na losowe podzbiory o rozmiarze </w:t>
      </w:r>
      <m:oMath>
        <m:r>
          <w:rPr>
            <w:rFonts w:ascii="Cambria Math" w:eastAsiaTheme="majorEastAsia" w:hAnsi="Cambria Math" w:cstheme="majorBidi"/>
            <w:sz w:val="22"/>
          </w:rPr>
          <m:t>B</m:t>
        </m:r>
      </m:oMath>
      <w:r>
        <w:rPr>
          <w:rFonts w:asciiTheme="majorHAnsi" w:eastAsiaTheme="majorEastAsia" w:hAnsiTheme="majorHAnsi" w:cstheme="majorBidi"/>
        </w:rPr>
        <w:t xml:space="preserve"> (ang. </w:t>
      </w:r>
      <w:r>
        <w:rPr>
          <w:rFonts w:asciiTheme="majorHAnsi" w:eastAsiaTheme="majorEastAsia" w:hAnsiTheme="majorHAnsi" w:cstheme="majorBidi"/>
          <w:i/>
          <w:iCs/>
        </w:rPr>
        <w:t>mini-batch size</w:t>
      </w:r>
      <w:r>
        <w:rPr>
          <w:rFonts w:asciiTheme="majorHAnsi" w:eastAsiaTheme="majorEastAsia" w:hAnsiTheme="majorHAnsi" w:cstheme="majorBidi"/>
        </w:rPr>
        <w:t xml:space="preserve">). Liczba kroków optymalizacji na epokę wynosi </w:t>
      </w:r>
      <m:oMath>
        <m:r>
          <w:rPr>
            <w:rFonts w:ascii="Cambria Math" w:eastAsiaTheme="majorEastAsia" w:hAnsi="Cambria Math" w:cstheme="majorBidi"/>
            <w:sz w:val="22"/>
          </w:rPr>
          <m:t>⌈</m:t>
        </m:r>
        <m:f>
          <m:fPr>
            <m:ctrlPr>
              <w:rPr>
                <w:rFonts w:ascii="Cambria Math" w:eastAsiaTheme="majorEastAsia" w:hAnsi="Cambria Math" w:cstheme="majorBidi"/>
                <w:sz w:val="22"/>
              </w:rPr>
            </m:ctrlPr>
          </m:fPr>
          <m:num>
            <m:r>
              <w:rPr>
                <w:rFonts w:ascii="Cambria Math" w:eastAsiaTheme="majorEastAsia" w:hAnsi="Cambria Math" w:cstheme="majorBidi"/>
                <w:sz w:val="22"/>
              </w:rPr>
              <m:t>N</m:t>
            </m:r>
          </m:num>
          <m:den>
            <m:r>
              <w:rPr>
                <w:rFonts w:ascii="Cambria Math" w:eastAsiaTheme="majorEastAsia" w:hAnsi="Cambria Math" w:cstheme="majorBidi"/>
                <w:sz w:val="22"/>
              </w:rPr>
              <m:t>B</m:t>
            </m:r>
          </m:den>
        </m:f>
        <m:r>
          <w:rPr>
            <w:rFonts w:ascii="Cambria Math" w:eastAsiaTheme="majorEastAsia" w:hAnsi="Cambria Math" w:cstheme="majorBidi"/>
            <w:sz w:val="22"/>
          </w:rPr>
          <m:t>⌉</m:t>
        </m:r>
      </m:oMath>
      <w:r>
        <w:rPr>
          <w:rFonts w:asciiTheme="majorHAnsi" w:eastAsiaTheme="majorEastAsia" w:hAnsiTheme="majorHAnsi" w:cstheme="majorBidi"/>
        </w:rPr>
        <w:t xml:space="preserve">. Typowe wartości: </w:t>
      </w:r>
      <m:oMath>
        <m:r>
          <w:rPr>
            <w:rFonts w:ascii="Cambria Math" w:eastAsiaTheme="majorEastAsia" w:hAnsi="Cambria Math" w:cstheme="majorBidi"/>
            <w:sz w:val="22"/>
          </w:rPr>
          <m:t>B∈</m:t>
        </m:r>
        <m:d>
          <m:dPr>
            <m:begChr m:val="{"/>
            <m:endChr m:val="}"/>
            <m:ctrlPr>
              <w:rPr>
                <w:rFonts w:ascii="Cambria Math" w:eastAsiaTheme="majorEastAsia" w:hAnsi="Cambria Math" w:cstheme="majorBidi"/>
                <w:sz w:val="22"/>
              </w:rPr>
            </m:ctrlPr>
          </m:dPr>
          <m:e>
            <m:r>
              <w:rPr>
                <w:rFonts w:ascii="Cambria Math" w:eastAsiaTheme="majorEastAsia" w:hAnsi="Cambria Math" w:cstheme="majorBidi"/>
                <w:sz w:val="22"/>
              </w:rPr>
              <m:t>32,64,128,256</m:t>
            </m:r>
          </m:e>
        </m:d>
      </m:oMath>
      <w:r>
        <w:rPr>
          <w:rFonts w:asciiTheme="majorHAnsi" w:eastAsiaTheme="majorEastAsia" w:hAnsiTheme="majorHAnsi" w:cstheme="majorBidi"/>
        </w:rPr>
        <w:t>.</w:t>
      </w:r>
    </w:p>
    <w:p w14:paraId="0100008A" w14:textId="77777777" w:rsidR="006F4D66" w:rsidRPr="005744D1" w:rsidRDefault="00000000" w:rsidP="00AB1234">
      <w:pPr>
        <w:pStyle w:val="Heading2"/>
        <w:spacing w:before="240" w:after="120"/>
        <w:rPr>
          <w:color w:val="auto"/>
        </w:rPr>
      </w:pPr>
      <w:bookmarkStart w:id="33" w:name="_Toc229415799"/>
      <w:r w:rsidRPr="005744D1">
        <w:rPr>
          <w:color w:val="auto"/>
        </w:rPr>
        <w:t>10.3. Ocena modelu – metryki</w:t>
      </w:r>
      <w:bookmarkEnd w:id="33"/>
    </w:p>
    <w:p w14:paraId="0100008B"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Podstawową metryką dla klasyfikacji jest </w:t>
      </w:r>
      <w:r>
        <w:rPr>
          <w:rFonts w:asciiTheme="majorHAnsi" w:eastAsiaTheme="majorEastAsia" w:hAnsiTheme="majorHAnsi" w:cstheme="majorBidi"/>
          <w:b/>
          <w:bCs/>
        </w:rPr>
        <w:t>dokładność</w:t>
      </w:r>
      <w:r>
        <w:rPr>
          <w:rFonts w:asciiTheme="majorHAnsi" w:eastAsiaTheme="majorEastAsia" w:hAnsiTheme="majorHAnsi" w:cstheme="majorBidi"/>
        </w:rPr>
        <w:t xml:space="preserve"> (ang. </w:t>
      </w:r>
      <w:r>
        <w:rPr>
          <w:rFonts w:asciiTheme="majorHAnsi" w:eastAsiaTheme="majorEastAsia" w:hAnsiTheme="majorHAnsi" w:cstheme="majorBidi"/>
          <w:i/>
          <w:iCs/>
        </w:rPr>
        <w:t>accuracy</w:t>
      </w:r>
      <w:r>
        <w:rPr>
          <w:rFonts w:asciiTheme="majorHAnsi" w:eastAsiaTheme="majorEastAsia" w:hAnsiTheme="majorHAnsi" w:cstheme="majorBidi"/>
        </w:rPr>
        <w:t>):</w:t>
      </w:r>
    </w:p>
    <w:p w14:paraId="0100008C" w14:textId="77777777" w:rsidR="006F4D66" w:rsidRDefault="00000000" w:rsidP="00AB1234">
      <w:pPr>
        <w:keepLines/>
        <w:spacing w:before="140" w:after="140"/>
        <w:jc w:val="center"/>
        <w:rPr>
          <w:rFonts w:asciiTheme="majorHAnsi" w:eastAsiaTheme="majorEastAsia" w:hAnsiTheme="majorHAnsi" w:cstheme="majorBidi"/>
        </w:rPr>
      </w:pPr>
      <m:oMathPara>
        <m:oMath>
          <m:r>
            <m:rPr>
              <m:sty m:val="p"/>
            </m:rPr>
            <w:rPr>
              <w:rFonts w:ascii="Cambria Math" w:eastAsiaTheme="majorEastAsia" w:hAnsi="Cambria Math" w:cstheme="majorBidi"/>
              <w:sz w:val="22"/>
            </w:rPr>
            <m:t>Accuracy</m:t>
          </m:r>
          <m:r>
            <w:rPr>
              <w:rFonts w:ascii="Cambria Math" w:eastAsiaTheme="majorEastAsia" w:hAnsi="Cambria Math" w:cstheme="majorBidi"/>
              <w:sz w:val="22"/>
            </w:rPr>
            <m:t>=</m:t>
          </m:r>
          <m:f>
            <m:fPr>
              <m:ctrlPr>
                <w:rPr>
                  <w:rFonts w:ascii="Cambria Math" w:eastAsiaTheme="majorEastAsia" w:hAnsi="Cambria Math" w:cstheme="majorBidi"/>
                  <w:sz w:val="22"/>
                </w:rPr>
              </m:ctrlPr>
            </m:fPr>
            <m:num>
              <m:r>
                <w:rPr>
                  <w:rFonts w:ascii="Cambria Math" w:eastAsiaTheme="majorEastAsia" w:hAnsi="Cambria Math" w:cstheme="majorBidi"/>
                  <w:sz w:val="22"/>
                </w:rPr>
                <m:t>1</m:t>
              </m:r>
            </m:num>
            <m:den>
              <m:r>
                <w:rPr>
                  <w:rFonts w:ascii="Cambria Math" w:eastAsiaTheme="majorEastAsia" w:hAnsi="Cambria Math" w:cstheme="majorBidi"/>
                  <w:sz w:val="22"/>
                </w:rPr>
                <m:t>N</m:t>
              </m:r>
            </m:den>
          </m:f>
          <m:nary>
            <m:naryPr>
              <m:chr m:val="∑"/>
              <m:limLoc m:val="undOvr"/>
              <m:ctrlPr>
                <w:rPr>
                  <w:rFonts w:ascii="Cambria Math" w:eastAsiaTheme="majorEastAsia" w:hAnsi="Cambria Math" w:cstheme="majorBidi"/>
                  <w:sz w:val="22"/>
                </w:rPr>
              </m:ctrlPr>
            </m:naryPr>
            <m:sub>
              <m:r>
                <w:rPr>
                  <w:rFonts w:ascii="Cambria Math" w:eastAsiaTheme="majorEastAsia" w:hAnsi="Cambria Math" w:cstheme="majorBidi"/>
                  <w:sz w:val="22"/>
                </w:rPr>
                <m:t>i=1</m:t>
              </m:r>
            </m:sub>
            <m:sup>
              <m:r>
                <w:rPr>
                  <w:rFonts w:ascii="Cambria Math" w:eastAsiaTheme="majorEastAsia" w:hAnsi="Cambria Math" w:cstheme="majorBidi"/>
                  <w:sz w:val="22"/>
                </w:rPr>
                <m:t>N</m:t>
              </m:r>
            </m:sup>
            <m:e>
              <m:r>
                <m:rPr>
                  <m:scr m:val="double-struck"/>
                </m:rPr>
                <w:rPr>
                  <w:rFonts w:ascii="Cambria Math" w:eastAsiaTheme="majorEastAsia" w:hAnsi="Cambria Math" w:cstheme="majorBidi"/>
                  <w:sz w:val="22"/>
                </w:rPr>
                <m:t>1</m:t>
              </m:r>
              <m:d>
                <m:dPr>
                  <m:ctrlPr>
                    <w:rPr>
                      <w:rFonts w:ascii="Cambria Math" w:eastAsiaTheme="majorEastAsia" w:hAnsi="Cambria Math" w:cstheme="majorBidi"/>
                      <w:sz w:val="22"/>
                    </w:rPr>
                  </m:ctrlPr>
                </m:dPr>
                <m:e>
                  <m:r>
                    <m:rPr>
                      <m:sty m:val="p"/>
                    </m:rPr>
                    <w:rPr>
                      <w:rFonts w:ascii="Cambria Math" w:eastAsiaTheme="majorEastAsia" w:hAnsi="Cambria Math" w:cstheme="majorBidi"/>
                      <w:sz w:val="22"/>
                    </w:rPr>
                    <m:t>arg max</m:t>
                  </m:r>
                  <m:sSub>
                    <m:sSubPr>
                      <m:ctrlPr>
                        <w:rPr>
                          <w:rFonts w:ascii="Cambria Math" w:eastAsiaTheme="majorEastAsia" w:hAnsi="Cambria Math" w:cstheme="majorBidi"/>
                          <w:sz w:val="22"/>
                        </w:rPr>
                      </m:ctrlPr>
                    </m:sSubPr>
                    <m:e>
                      <m:r>
                        <w:rPr>
                          <w:rFonts w:ascii="Cambria Math" w:eastAsiaTheme="majorEastAsia" w:hAnsi="Cambria Math" w:cstheme="majorBidi"/>
                          <w:sz w:val="22"/>
                        </w:rPr>
                        <m:t>ŷ</m:t>
                      </m:r>
                    </m:e>
                    <m:sub>
                      <m:r>
                        <w:rPr>
                          <w:rFonts w:ascii="Cambria Math" w:eastAsiaTheme="majorEastAsia" w:hAnsi="Cambria Math" w:cstheme="majorBidi"/>
                          <w:sz w:val="22"/>
                        </w:rPr>
                        <m:t>i</m:t>
                      </m:r>
                    </m:sub>
                  </m:sSub>
                  <m:r>
                    <w:rPr>
                      <w:rFonts w:ascii="Cambria Math" w:eastAsiaTheme="majorEastAsia" w:hAnsi="Cambria Math" w:cstheme="majorBidi"/>
                      <w:sz w:val="22"/>
                    </w:rPr>
                    <m:t>=</m:t>
                  </m:r>
                  <m:sSub>
                    <m:sSubPr>
                      <m:ctrlPr>
                        <w:rPr>
                          <w:rFonts w:ascii="Cambria Math" w:eastAsiaTheme="majorEastAsia" w:hAnsi="Cambria Math" w:cstheme="majorBidi"/>
                          <w:sz w:val="22"/>
                        </w:rPr>
                      </m:ctrlPr>
                    </m:sSubPr>
                    <m:e>
                      <m:r>
                        <w:rPr>
                          <w:rFonts w:ascii="Cambria Math" w:eastAsiaTheme="majorEastAsia" w:hAnsi="Cambria Math" w:cstheme="majorBidi"/>
                          <w:sz w:val="22"/>
                        </w:rPr>
                        <m:t>y</m:t>
                      </m:r>
                    </m:e>
                    <m:sub>
                      <m:r>
                        <w:rPr>
                          <w:rFonts w:ascii="Cambria Math" w:eastAsiaTheme="majorEastAsia" w:hAnsi="Cambria Math" w:cstheme="majorBidi"/>
                          <w:sz w:val="22"/>
                        </w:rPr>
                        <m:t>i</m:t>
                      </m:r>
                    </m:sub>
                  </m:sSub>
                </m:e>
              </m:d>
            </m:e>
          </m:nary>
        </m:oMath>
      </m:oMathPara>
    </w:p>
    <w:p w14:paraId="0100008D"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Symbol </w:t>
      </w:r>
      <m:oMath>
        <m:r>
          <m:rPr>
            <m:scr m:val="double-struck"/>
          </m:rPr>
          <w:rPr>
            <w:rFonts w:ascii="Cambria Math" w:eastAsiaTheme="majorEastAsia" w:hAnsi="Cambria Math" w:cstheme="majorBidi"/>
            <w:sz w:val="22"/>
          </w:rPr>
          <m:t>1</m:t>
        </m:r>
        <m:d>
          <m:dPr>
            <m:ctrlPr>
              <w:rPr>
                <w:rFonts w:ascii="Cambria Math" w:eastAsiaTheme="majorEastAsia" w:hAnsi="Cambria Math" w:cstheme="majorBidi"/>
                <w:sz w:val="22"/>
              </w:rPr>
            </m:ctrlPr>
          </m:dPr>
          <m:e>
            <m:r>
              <w:rPr>
                <w:rFonts w:ascii="Cambria Math" w:eastAsiaTheme="majorEastAsia" w:hAnsi="Cambria Math" w:cstheme="majorBidi"/>
                <w:sz w:val="22"/>
              </w:rPr>
              <m:t>·</m:t>
            </m:r>
          </m:e>
        </m:d>
      </m:oMath>
      <w:r>
        <w:rPr>
          <w:rFonts w:asciiTheme="majorHAnsi" w:eastAsiaTheme="majorEastAsia" w:hAnsiTheme="majorHAnsi" w:cstheme="majorBidi"/>
        </w:rPr>
        <w:t xml:space="preserve"> to funkcja wskaźnikowa – wynosi 1, gdy warunek jest spełniony, 0 w przeciwnym razie.</w:t>
      </w:r>
    </w:p>
    <w:p w14:paraId="69DCD503" w14:textId="77777777" w:rsidR="005744D1" w:rsidRDefault="005744D1" w:rsidP="00AB1234">
      <w:pPr>
        <w:spacing w:after="140" w:line="288" w:lineRule="auto"/>
        <w:jc w:val="both"/>
        <w:rPr>
          <w:rFonts w:asciiTheme="majorHAnsi" w:eastAsiaTheme="majorEastAsia" w:hAnsiTheme="majorHAnsi" w:cstheme="majorBidi"/>
        </w:rPr>
      </w:pPr>
    </w:p>
    <w:p w14:paraId="0100008E" w14:textId="77777777" w:rsidR="006F4D66" w:rsidRDefault="00000000" w:rsidP="005744D1">
      <w:pPr>
        <w:pStyle w:val="Nagwek2"/>
      </w:pPr>
      <w:bookmarkStart w:id="34" w:name="_Toc229415800"/>
      <w:r>
        <w:t>11. Inicjalizacja wag i regularyzacja</w:t>
      </w:r>
      <w:bookmarkEnd w:id="34"/>
    </w:p>
    <w:p w14:paraId="0100008F" w14:textId="77777777" w:rsidR="006F4D66" w:rsidRPr="005744D1" w:rsidRDefault="00000000" w:rsidP="00AB1234">
      <w:pPr>
        <w:pStyle w:val="Heading2"/>
        <w:spacing w:before="240" w:after="120"/>
        <w:rPr>
          <w:color w:val="auto"/>
        </w:rPr>
      </w:pPr>
      <w:bookmarkStart w:id="35" w:name="_Toc229415801"/>
      <w:r w:rsidRPr="005744D1">
        <w:rPr>
          <w:color w:val="auto"/>
        </w:rPr>
        <w:t>11.1. Inicjalizacja Kaiminga (He initialization)</w:t>
      </w:r>
      <w:bookmarkEnd w:id="35"/>
    </w:p>
    <w:p w14:paraId="01000090"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Dobra inicjalizacja parametrów jest kluczowa: zbyt duże wagi powodują eksplozję gradientu, zbyt małe – jego zanikanie. Dla warstw z aktywacją ReLU zalecana jest inicjalizacja Kaiminga (He et al., 2015):</w:t>
      </w:r>
    </w:p>
    <w:p w14:paraId="01000091" w14:textId="77777777" w:rsidR="006F4D66" w:rsidRDefault="00000000" w:rsidP="00AB1234">
      <w:pPr>
        <w:keepLines/>
        <w:spacing w:before="140" w:after="140"/>
        <w:jc w:val="center"/>
        <w:rPr>
          <w:rFonts w:asciiTheme="majorHAnsi" w:eastAsiaTheme="majorEastAsia" w:hAnsiTheme="majorHAnsi" w:cstheme="majorBidi"/>
        </w:rPr>
      </w:pPr>
      <m:oMathPara>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w</m:t>
              </m:r>
            </m:e>
            <m:sup>
              <m:r>
                <w:rPr>
                  <w:rFonts w:ascii="Cambria Math" w:eastAsiaTheme="majorEastAsia" w:hAnsi="Cambria Math" w:cstheme="majorBidi"/>
                  <w:sz w:val="22"/>
                </w:rPr>
                <m:t>l</m:t>
              </m:r>
            </m:sup>
          </m:sSup>
          <m:r>
            <m:rPr>
              <m:scr m:val="script"/>
            </m:rPr>
            <w:rPr>
              <w:rFonts w:ascii="Cambria Math" w:eastAsiaTheme="majorEastAsia" w:hAnsi="Cambria Math" w:cstheme="majorBidi"/>
              <w:sz w:val="22"/>
            </w:rPr>
            <m:t>∼N</m:t>
          </m:r>
          <m:d>
            <m:dPr>
              <m:ctrlPr>
                <w:rPr>
                  <w:rFonts w:ascii="Cambria Math" w:eastAsiaTheme="majorEastAsia" w:hAnsi="Cambria Math" w:cstheme="majorBidi"/>
                  <w:sz w:val="22"/>
                </w:rPr>
              </m:ctrlPr>
            </m:dPr>
            <m:e>
              <m:r>
                <w:rPr>
                  <w:rFonts w:ascii="Cambria Math" w:eastAsiaTheme="majorEastAsia" w:hAnsi="Cambria Math" w:cstheme="majorBidi"/>
                  <w:sz w:val="22"/>
                </w:rPr>
                <m:t>0,</m:t>
              </m:r>
              <m:f>
                <m:fPr>
                  <m:ctrlPr>
                    <w:rPr>
                      <w:rFonts w:ascii="Cambria Math" w:eastAsiaTheme="majorEastAsia" w:hAnsi="Cambria Math" w:cstheme="majorBidi"/>
                      <w:sz w:val="22"/>
                    </w:rPr>
                  </m:ctrlPr>
                </m:fPr>
                <m:num>
                  <m:r>
                    <w:rPr>
                      <w:rFonts w:ascii="Cambria Math" w:eastAsiaTheme="majorEastAsia" w:hAnsi="Cambria Math" w:cstheme="majorBidi"/>
                      <w:sz w:val="22"/>
                    </w:rPr>
                    <m:t>2</m:t>
                  </m:r>
                </m:num>
                <m:den>
                  <m:sSup>
                    <m:sSupPr>
                      <m:ctrlPr>
                        <w:rPr>
                          <w:rFonts w:ascii="Cambria Math" w:eastAsiaTheme="majorEastAsia" w:hAnsi="Cambria Math" w:cstheme="majorBidi"/>
                          <w:sz w:val="22"/>
                        </w:rPr>
                      </m:ctrlPr>
                    </m:sSupPr>
                    <m:e>
                      <m:r>
                        <w:rPr>
                          <w:rFonts w:ascii="Cambria Math" w:eastAsiaTheme="majorEastAsia" w:hAnsi="Cambria Math" w:cstheme="majorBidi"/>
                          <w:sz w:val="22"/>
                        </w:rPr>
                        <m:t>n</m:t>
                      </m:r>
                    </m:e>
                    <m:sup>
                      <m:r>
                        <w:rPr>
                          <w:rFonts w:ascii="Cambria Math" w:eastAsiaTheme="majorEastAsia" w:hAnsi="Cambria Math" w:cstheme="majorBidi"/>
                          <w:sz w:val="22"/>
                        </w:rPr>
                        <m:t>l-1</m:t>
                      </m:r>
                    </m:sup>
                  </m:sSup>
                </m:den>
              </m:f>
            </m:e>
          </m:d>
        </m:oMath>
      </m:oMathPara>
    </w:p>
    <w:p w14:paraId="01000092"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gdzie </w:t>
      </w:r>
      <m:oMath>
        <m:sSup>
          <m:sSupPr>
            <m:ctrlPr>
              <w:rPr>
                <w:rFonts w:ascii="Cambria Math" w:eastAsiaTheme="majorEastAsia" w:hAnsi="Cambria Math" w:cstheme="majorBidi"/>
                <w:sz w:val="22"/>
              </w:rPr>
            </m:ctrlPr>
          </m:sSupPr>
          <m:e>
            <m:r>
              <w:rPr>
                <w:rFonts w:ascii="Cambria Math" w:eastAsiaTheme="majorEastAsia" w:hAnsi="Cambria Math" w:cstheme="majorBidi"/>
                <w:sz w:val="22"/>
              </w:rPr>
              <m:t>n</m:t>
            </m:r>
          </m:e>
          <m:sup>
            <m:r>
              <w:rPr>
                <w:rFonts w:ascii="Cambria Math" w:eastAsiaTheme="majorEastAsia" w:hAnsi="Cambria Math" w:cstheme="majorBidi"/>
                <w:sz w:val="22"/>
              </w:rPr>
              <m:t>l-1</m:t>
            </m:r>
          </m:sup>
        </m:sSup>
      </m:oMath>
      <w:r>
        <w:rPr>
          <w:rFonts w:asciiTheme="majorHAnsi" w:eastAsiaTheme="majorEastAsia" w:hAnsiTheme="majorHAnsi" w:cstheme="majorBidi"/>
        </w:rPr>
        <w:t xml:space="preserve"> to liczba neuronów wejściowych warstwy </w:t>
      </w:r>
      <m:oMath>
        <m:r>
          <w:rPr>
            <w:rFonts w:ascii="Cambria Math" w:eastAsiaTheme="majorEastAsia" w:hAnsi="Cambria Math" w:cstheme="majorBidi"/>
            <w:sz w:val="22"/>
          </w:rPr>
          <m:t>l</m:t>
        </m:r>
      </m:oMath>
      <w:r>
        <w:rPr>
          <w:rFonts w:asciiTheme="majorHAnsi" w:eastAsiaTheme="majorEastAsia" w:hAnsiTheme="majorHAnsi" w:cstheme="majorBidi"/>
        </w:rPr>
        <w:t xml:space="preserve"> (ang. </w:t>
      </w:r>
      <w:r>
        <w:rPr>
          <w:rFonts w:asciiTheme="majorHAnsi" w:eastAsiaTheme="majorEastAsia" w:hAnsiTheme="majorHAnsi" w:cstheme="majorBidi"/>
          <w:i/>
          <w:iCs/>
        </w:rPr>
        <w:t>fan-in</w:t>
      </w:r>
      <w:r>
        <w:rPr>
          <w:rFonts w:asciiTheme="majorHAnsi" w:eastAsiaTheme="majorEastAsia" w:hAnsiTheme="majorHAnsi" w:cstheme="majorBidi"/>
        </w:rPr>
        <w:t>). Czynnik 2 w liczniku kompensuje fakt, że ReLU zeruje połowę aktywacji, co redukuje efektywną wariancję sygnału o połowę.</w:t>
      </w:r>
    </w:p>
    <w:p w14:paraId="01000093" w14:textId="77777777" w:rsidR="006F4D66" w:rsidRPr="005744D1" w:rsidRDefault="00000000" w:rsidP="00AB1234">
      <w:pPr>
        <w:pStyle w:val="Heading2"/>
        <w:spacing w:before="240" w:after="120"/>
        <w:rPr>
          <w:color w:val="auto"/>
        </w:rPr>
      </w:pPr>
      <w:bookmarkStart w:id="36" w:name="_Toc229415802"/>
      <w:r w:rsidRPr="005744D1">
        <w:rPr>
          <w:color w:val="auto"/>
        </w:rPr>
        <w:t>11.2. Regularyzacja – zapobieganie przetrenowaniu</w:t>
      </w:r>
      <w:bookmarkEnd w:id="36"/>
    </w:p>
    <w:p w14:paraId="01000094"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 xml:space="preserve">Przetrenowanie (ang. </w:t>
      </w:r>
      <w:r>
        <w:rPr>
          <w:rFonts w:asciiTheme="majorHAnsi" w:eastAsiaTheme="majorEastAsia" w:hAnsiTheme="majorHAnsi" w:cstheme="majorBidi"/>
          <w:i/>
          <w:iCs/>
        </w:rPr>
        <w:t>overfitting</w:t>
      </w:r>
      <w:r>
        <w:rPr>
          <w:rFonts w:asciiTheme="majorHAnsi" w:eastAsiaTheme="majorEastAsia" w:hAnsiTheme="majorHAnsi" w:cstheme="majorBidi"/>
        </w:rPr>
        <w:t>) oznacza, że model doskonale dopasowuje się do danych treningowych, lecz słabo generalizuje na nowych danych. Objawia się niską stratą treningową przy wysokiej stracie testowej. Główne metody regularyzacji:</w:t>
      </w:r>
    </w:p>
    <w:p w14:paraId="01000095"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Regularyzacja L2 (weight decay): dodanie członu </w:t>
      </w:r>
      <m:oMath>
        <m:f>
          <m:fPr>
            <m:ctrlPr>
              <w:rPr>
                <w:rFonts w:ascii="Cambria Math" w:eastAsiaTheme="majorEastAsia" w:hAnsi="Cambria Math" w:cstheme="majorBidi"/>
                <w:sz w:val="22"/>
              </w:rPr>
            </m:ctrlPr>
          </m:fPr>
          <m:num>
            <m:r>
              <w:rPr>
                <w:rFonts w:ascii="Cambria Math" w:eastAsiaTheme="majorEastAsia" w:hAnsi="Cambria Math" w:cstheme="majorBidi"/>
                <w:sz w:val="22"/>
              </w:rPr>
              <m:t>λ</m:t>
            </m:r>
          </m:num>
          <m:den>
            <m:r>
              <w:rPr>
                <w:rFonts w:ascii="Cambria Math" w:eastAsiaTheme="majorEastAsia" w:hAnsi="Cambria Math" w:cstheme="majorBidi"/>
                <w:sz w:val="22"/>
              </w:rPr>
              <m:t>2</m:t>
            </m:r>
          </m:den>
        </m:f>
        <m:nary>
          <m:naryPr>
            <m:chr m:val="∑"/>
            <m:limLoc m:val="undOvr"/>
            <m:ctrlPr>
              <w:rPr>
                <w:rFonts w:ascii="Cambria Math" w:eastAsiaTheme="majorEastAsia" w:hAnsi="Cambria Math" w:cstheme="majorBidi"/>
                <w:sz w:val="22"/>
              </w:rPr>
            </m:ctrlPr>
          </m:naryPr>
          <m:sub>
            <m:r>
              <w:rPr>
                <w:rFonts w:ascii="Cambria Math" w:eastAsiaTheme="majorEastAsia" w:hAnsi="Cambria Math" w:cstheme="majorBidi"/>
                <w:sz w:val="22"/>
              </w:rPr>
              <m:t>i=1</m:t>
            </m:r>
          </m:sub>
          <m:sup>
            <m:r>
              <w:rPr>
                <w:rFonts w:ascii="Cambria Math" w:eastAsiaTheme="majorEastAsia" w:hAnsi="Cambria Math" w:cstheme="majorBidi"/>
                <w:sz w:val="22"/>
              </w:rPr>
              <m:t>N</m:t>
            </m:r>
          </m:sup>
          <m:e>
            <m:sSup>
              <m:sSupPr>
                <m:ctrlPr>
                  <w:rPr>
                    <w:rFonts w:ascii="Cambria Math" w:eastAsiaTheme="majorEastAsia" w:hAnsi="Cambria Math" w:cstheme="majorBidi"/>
                    <w:sz w:val="22"/>
                  </w:rPr>
                </m:ctrlPr>
              </m:sSupPr>
              <m:e>
                <m:sSub>
                  <m:sSubPr>
                    <m:ctrlPr>
                      <w:rPr>
                        <w:rFonts w:ascii="Cambria Math" w:eastAsiaTheme="majorEastAsia" w:hAnsi="Cambria Math" w:cstheme="majorBidi"/>
                        <w:sz w:val="22"/>
                      </w:rPr>
                    </m:ctrlPr>
                  </m:sSubPr>
                  <m:e>
                    <m:r>
                      <w:rPr>
                        <w:rFonts w:ascii="Cambria Math" w:eastAsiaTheme="majorEastAsia" w:hAnsi="Cambria Math" w:cstheme="majorBidi"/>
                        <w:sz w:val="22"/>
                      </w:rPr>
                      <m:t>θ</m:t>
                    </m:r>
                  </m:e>
                  <m:sub>
                    <m:r>
                      <w:rPr>
                        <w:rFonts w:ascii="Cambria Math" w:eastAsiaTheme="majorEastAsia" w:hAnsi="Cambria Math" w:cstheme="majorBidi"/>
                        <w:sz w:val="22"/>
                      </w:rPr>
                      <m:t>i</m:t>
                    </m:r>
                  </m:sub>
                </m:sSub>
              </m:e>
              <m:sup>
                <m:r>
                  <w:rPr>
                    <w:rFonts w:ascii="Cambria Math" w:eastAsiaTheme="majorEastAsia" w:hAnsi="Cambria Math" w:cstheme="majorBidi"/>
                    <w:sz w:val="22"/>
                  </w:rPr>
                  <m:t>2</m:t>
                </m:r>
              </m:sup>
            </m:sSup>
          </m:e>
        </m:nary>
      </m:oMath>
      <w:r>
        <w:rPr>
          <w:rFonts w:asciiTheme="majorHAnsi" w:eastAsiaTheme="majorEastAsia" w:hAnsiTheme="majorHAnsi" w:cstheme="majorBidi"/>
        </w:rPr>
        <w:t xml:space="preserve"> do funkcji straty. Penalizuje duże wagi, wymuszając prostsze modele.</w:t>
      </w:r>
    </w:p>
    <w:p w14:paraId="01000096"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Dropout (Srivastava et al., 2014): losowe „wyłączanie” neuronów z prawdopodobieństwem </w:t>
      </w:r>
      <m:oMath>
        <m:r>
          <w:rPr>
            <w:rFonts w:ascii="Cambria Math" w:eastAsiaTheme="majorEastAsia" w:hAnsi="Cambria Math" w:cstheme="majorBidi"/>
            <w:sz w:val="22"/>
          </w:rPr>
          <m:t>p</m:t>
        </m:r>
      </m:oMath>
      <w:r>
        <w:rPr>
          <w:rFonts w:asciiTheme="majorHAnsi" w:eastAsiaTheme="majorEastAsia" w:hAnsiTheme="majorHAnsi" w:cstheme="majorBidi"/>
        </w:rPr>
        <w:t xml:space="preserve"> podczas treningu. Zmusza sieć do uczenia redundantnych reprezentacji.</w:t>
      </w:r>
    </w:p>
    <w:p w14:paraId="01000097"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Early stopping: zatrzymanie uczenia, gdy strata na zbiorze walidacyjnym przestaje maleć.</w:t>
      </w:r>
    </w:p>
    <w:p w14:paraId="742C27D6" w14:textId="77777777" w:rsidR="005744D1" w:rsidRDefault="005744D1" w:rsidP="005744D1">
      <w:pPr>
        <w:spacing w:before="40" w:after="40" w:line="288" w:lineRule="auto"/>
        <w:ind w:left="720"/>
        <w:rPr>
          <w:rFonts w:asciiTheme="majorHAnsi" w:eastAsiaTheme="majorEastAsia" w:hAnsiTheme="majorHAnsi" w:cstheme="majorBidi"/>
        </w:rPr>
      </w:pPr>
    </w:p>
    <w:p w14:paraId="01000098" w14:textId="77777777" w:rsidR="006F4D66" w:rsidRDefault="00000000" w:rsidP="005744D1">
      <w:pPr>
        <w:pStyle w:val="Nagwek2"/>
      </w:pPr>
      <w:bookmarkStart w:id="37" w:name="_Toc229415803"/>
      <w:r>
        <w:t>12. Podsumowanie – pełny cykl uczenia głębokiego</w:t>
      </w:r>
      <w:bookmarkEnd w:id="37"/>
    </w:p>
    <w:p w14:paraId="01000099"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t>Uczenie głębokiej sieci neuronowej przebiega w następującym cyklu:</w:t>
      </w:r>
    </w:p>
    <w:p w14:paraId="0100009A"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Inicjalizacja: losowe ustawienie wag </w:t>
      </w:r>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W</m:t>
            </m:r>
          </m:e>
          <m:sup>
            <m:r>
              <w:rPr>
                <w:rFonts w:ascii="Cambria Math" w:eastAsiaTheme="majorEastAsia" w:hAnsi="Cambria Math" w:cstheme="majorBidi"/>
                <w:sz w:val="22"/>
              </w:rPr>
              <m:t>l</m:t>
            </m:r>
          </m:sup>
        </m:sSup>
      </m:oMath>
      <w:r>
        <w:rPr>
          <w:rFonts w:asciiTheme="majorHAnsi" w:eastAsiaTheme="majorEastAsia" w:hAnsiTheme="majorHAnsi" w:cstheme="majorBidi"/>
        </w:rPr>
        <w:t xml:space="preserve"> i biasów </w:t>
      </w:r>
      <m:oMath>
        <m:sSup>
          <m:sSupPr>
            <m:ctrlPr>
              <w:rPr>
                <w:rFonts w:ascii="Cambria Math" w:eastAsiaTheme="majorEastAsia" w:hAnsi="Cambria Math" w:cstheme="majorBidi"/>
                <w:sz w:val="22"/>
              </w:rPr>
            </m:ctrlPr>
          </m:sSupPr>
          <m:e>
            <m:r>
              <m:rPr>
                <m:sty m:val="b"/>
              </m:rPr>
              <w:rPr>
                <w:rFonts w:ascii="Cambria Math" w:eastAsiaTheme="majorEastAsia" w:hAnsi="Cambria Math" w:cstheme="majorBidi"/>
                <w:sz w:val="22"/>
              </w:rPr>
              <m:t>b</m:t>
            </m:r>
          </m:e>
          <m:sup>
            <m:r>
              <w:rPr>
                <w:rFonts w:ascii="Cambria Math" w:eastAsiaTheme="majorEastAsia" w:hAnsi="Cambria Math" w:cstheme="majorBidi"/>
                <w:sz w:val="22"/>
              </w:rPr>
              <m:t>l</m:t>
            </m:r>
          </m:sup>
        </m:sSup>
      </m:oMath>
      <w:r>
        <w:rPr>
          <w:rFonts w:asciiTheme="majorHAnsi" w:eastAsiaTheme="majorEastAsia" w:hAnsiTheme="majorHAnsi" w:cstheme="majorBidi"/>
        </w:rPr>
        <w:t xml:space="preserve"> (np. inicjalizacja Kaiminga).</w:t>
      </w:r>
    </w:p>
    <w:p w14:paraId="0100009B"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Preprocessing: standaryzacja cech wejściowych.</w:t>
      </w:r>
    </w:p>
    <w:p w14:paraId="0100009C"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Pętla po epokach i mini-batchach:</w:t>
      </w:r>
    </w:p>
    <w:p w14:paraId="0100009D" w14:textId="77777777" w:rsidR="006F4D66" w:rsidRDefault="00000000" w:rsidP="00AB1234">
      <w:pPr>
        <w:numPr>
          <w:ilvl w:val="0"/>
          <w:numId w:val="5"/>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(a) Forward pass: oblicz predykcję </w:t>
      </w:r>
      <m:oMath>
        <m:r>
          <w:rPr>
            <w:rFonts w:ascii="Cambria Math" w:eastAsiaTheme="majorEastAsia" w:hAnsi="Cambria Math" w:cstheme="majorBidi"/>
            <w:sz w:val="22"/>
          </w:rPr>
          <m:t>ŷ=f</m:t>
        </m:r>
        <m:d>
          <m:dPr>
            <m:ctrlPr>
              <w:rPr>
                <w:rFonts w:ascii="Cambria Math" w:eastAsiaTheme="majorEastAsia" w:hAnsi="Cambria Math" w:cstheme="majorBidi"/>
                <w:sz w:val="22"/>
              </w:rPr>
            </m:ctrlPr>
          </m:dPr>
          <m:e>
            <m:r>
              <m:rPr>
                <m:sty m:val="b"/>
              </m:rPr>
              <w:rPr>
                <w:rFonts w:ascii="Cambria Math" w:eastAsiaTheme="majorEastAsia" w:hAnsi="Cambria Math" w:cstheme="majorBidi"/>
                <w:sz w:val="22"/>
              </w:rPr>
              <m:t>x</m:t>
            </m:r>
            <m:r>
              <w:rPr>
                <w:rFonts w:ascii="Cambria Math" w:eastAsiaTheme="majorEastAsia" w:hAnsi="Cambria Math" w:cstheme="majorBidi"/>
                <w:sz w:val="22"/>
              </w:rPr>
              <m:t>;θ</m:t>
            </m:r>
          </m:e>
        </m:d>
      </m:oMath>
      <w:r>
        <w:rPr>
          <w:rFonts w:asciiTheme="majorHAnsi" w:eastAsiaTheme="majorEastAsia" w:hAnsiTheme="majorHAnsi" w:cstheme="majorBidi"/>
        </w:rPr>
        <w:t>.</w:t>
      </w:r>
    </w:p>
    <w:p w14:paraId="0100009E" w14:textId="77777777" w:rsidR="006F4D66" w:rsidRDefault="00000000" w:rsidP="00AB1234">
      <w:pPr>
        <w:numPr>
          <w:ilvl w:val="0"/>
          <w:numId w:val="5"/>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(b) Oblicz stratę </w:t>
      </w:r>
      <m:oMath>
        <m:r>
          <m:rPr>
            <m:scr m:val="script"/>
          </m:rPr>
          <w:rPr>
            <w:rFonts w:ascii="Cambria Math" w:eastAsiaTheme="majorEastAsia" w:hAnsi="Cambria Math" w:cstheme="majorBidi"/>
            <w:sz w:val="22"/>
          </w:rPr>
          <m:t>L</m:t>
        </m:r>
        <m:d>
          <m:dPr>
            <m:ctrlPr>
              <w:rPr>
                <w:rFonts w:ascii="Cambria Math" w:eastAsiaTheme="majorEastAsia" w:hAnsi="Cambria Math" w:cstheme="majorBidi"/>
                <w:sz w:val="22"/>
              </w:rPr>
            </m:ctrlPr>
          </m:dPr>
          <m:e>
            <m:r>
              <m:rPr>
                <m:sty m:val="b"/>
              </m:rPr>
              <w:rPr>
                <w:rFonts w:ascii="Cambria Math" w:eastAsiaTheme="majorEastAsia" w:hAnsi="Cambria Math" w:cstheme="majorBidi"/>
                <w:sz w:val="22"/>
              </w:rPr>
              <m:t>ŷ</m:t>
            </m:r>
            <m:r>
              <w:rPr>
                <w:rFonts w:ascii="Cambria Math" w:eastAsiaTheme="majorEastAsia" w:hAnsi="Cambria Math" w:cstheme="majorBidi"/>
                <w:sz w:val="22"/>
              </w:rPr>
              <m:t>,</m:t>
            </m:r>
            <m:r>
              <m:rPr>
                <m:sty m:val="b"/>
              </m:rPr>
              <w:rPr>
                <w:rFonts w:ascii="Cambria Math" w:eastAsiaTheme="majorEastAsia" w:hAnsi="Cambria Math" w:cstheme="majorBidi"/>
                <w:sz w:val="22"/>
              </w:rPr>
              <m:t>y</m:t>
            </m:r>
          </m:e>
        </m:d>
      </m:oMath>
      <w:r>
        <w:rPr>
          <w:rFonts w:asciiTheme="majorHAnsi" w:eastAsiaTheme="majorEastAsia" w:hAnsiTheme="majorHAnsi" w:cstheme="majorBidi"/>
        </w:rPr>
        <w:t>.</w:t>
      </w:r>
    </w:p>
    <w:p w14:paraId="0100009F" w14:textId="77777777" w:rsidR="006F4D66" w:rsidRPr="005C7C91" w:rsidRDefault="00000000" w:rsidP="00AB1234">
      <w:pPr>
        <w:numPr>
          <w:ilvl w:val="0"/>
          <w:numId w:val="5"/>
        </w:numPr>
        <w:spacing w:before="40" w:after="40" w:line="288" w:lineRule="auto"/>
        <w:rPr>
          <w:rFonts w:asciiTheme="majorHAnsi" w:eastAsiaTheme="majorEastAsia" w:hAnsiTheme="majorHAnsi" w:cstheme="majorBidi"/>
          <w:lang w:val="en-US"/>
        </w:rPr>
      </w:pPr>
      <w:r w:rsidRPr="005C7C91">
        <w:rPr>
          <w:rFonts w:asciiTheme="majorHAnsi" w:eastAsiaTheme="majorEastAsia" w:hAnsiTheme="majorHAnsi" w:cstheme="majorBidi"/>
          <w:lang w:val="en-US"/>
        </w:rPr>
        <w:t xml:space="preserve">(c) Backward pass: oblicz gradienty </w:t>
      </w:r>
      <m:oMath>
        <m:f>
          <m:fPr>
            <m:ctrlPr>
              <w:rPr>
                <w:rFonts w:ascii="Cambria Math" w:eastAsiaTheme="majorEastAsia" w:hAnsi="Cambria Math" w:cstheme="majorBidi"/>
                <w:sz w:val="22"/>
              </w:rPr>
            </m:ctrlPr>
          </m:fPr>
          <m:num>
            <m:r>
              <w:rPr>
                <w:rFonts w:ascii="Cambria Math" w:eastAsiaTheme="majorEastAsia" w:hAnsi="Cambria Math" w:cstheme="majorBidi"/>
                <w:sz w:val="22"/>
              </w:rPr>
              <m:t>∂</m:t>
            </m:r>
            <m:r>
              <m:rPr>
                <m:scr m:val="script"/>
              </m:rPr>
              <w:rPr>
                <w:rFonts w:ascii="Cambria Math" w:eastAsiaTheme="majorEastAsia" w:hAnsi="Cambria Math" w:cstheme="majorBidi"/>
                <w:sz w:val="22"/>
                <w:lang w:val="en-US"/>
              </w:rPr>
              <m:t>L</m:t>
            </m:r>
          </m:num>
          <m:den>
            <m:r>
              <w:rPr>
                <w:rFonts w:ascii="Cambria Math" w:eastAsiaTheme="majorEastAsia" w:hAnsi="Cambria Math" w:cstheme="majorBidi"/>
                <w:sz w:val="22"/>
              </w:rPr>
              <m:t>∂θ</m:t>
            </m:r>
          </m:den>
        </m:f>
      </m:oMath>
      <w:r w:rsidRPr="005C7C91">
        <w:rPr>
          <w:rFonts w:asciiTheme="majorHAnsi" w:eastAsiaTheme="majorEastAsia" w:hAnsiTheme="majorHAnsi" w:cstheme="majorBidi"/>
          <w:lang w:val="en-US"/>
        </w:rPr>
        <w:t xml:space="preserve"> algorytmem backpropagation.</w:t>
      </w:r>
    </w:p>
    <w:p w14:paraId="010000A0" w14:textId="77777777" w:rsidR="006F4D66" w:rsidRDefault="00000000" w:rsidP="00AB1234">
      <w:pPr>
        <w:numPr>
          <w:ilvl w:val="0"/>
          <w:numId w:val="5"/>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 xml:space="preserve">(d) Zaktualizuj </w:t>
      </w:r>
      <m:oMath>
        <m:r>
          <w:rPr>
            <w:rFonts w:ascii="Cambria Math" w:eastAsiaTheme="majorEastAsia" w:hAnsi="Cambria Math" w:cstheme="majorBidi"/>
            <w:sz w:val="22"/>
          </w:rPr>
          <m:t>θ</m:t>
        </m:r>
      </m:oMath>
      <w:r>
        <w:rPr>
          <w:rFonts w:asciiTheme="majorHAnsi" w:eastAsiaTheme="majorEastAsia" w:hAnsiTheme="majorHAnsi" w:cstheme="majorBidi"/>
        </w:rPr>
        <w:t xml:space="preserve"> optymalizatorem (Adam, SGD, ...).</w:t>
      </w:r>
    </w:p>
    <w:p w14:paraId="010000A1" w14:textId="77777777" w:rsidR="006F4D66" w:rsidRDefault="00000000" w:rsidP="00AB1234">
      <w:pPr>
        <w:numPr>
          <w:ilvl w:val="0"/>
          <w:numId w:val="6"/>
        </w:numPr>
        <w:spacing w:before="40" w:after="40" w:line="288" w:lineRule="auto"/>
        <w:rPr>
          <w:rFonts w:asciiTheme="majorHAnsi" w:eastAsiaTheme="majorEastAsia" w:hAnsiTheme="majorHAnsi" w:cstheme="majorBidi"/>
        </w:rPr>
      </w:pPr>
      <w:r>
        <w:rPr>
          <w:rFonts w:asciiTheme="majorHAnsi" w:eastAsiaTheme="majorEastAsia" w:hAnsiTheme="majorHAnsi" w:cstheme="majorBidi"/>
        </w:rPr>
        <w:t>Ewaluacja: oceń model na zbiorze testowym (accuracy, strata).</w:t>
      </w:r>
    </w:p>
    <w:p w14:paraId="010000A2" w14:textId="77777777" w:rsidR="006F4D66" w:rsidRDefault="00000000" w:rsidP="00AB1234">
      <w:pPr>
        <w:spacing w:after="140" w:line="288" w:lineRule="auto"/>
        <w:jc w:val="both"/>
        <w:rPr>
          <w:rFonts w:asciiTheme="majorHAnsi" w:eastAsiaTheme="majorEastAsia" w:hAnsiTheme="majorHAnsi" w:cstheme="majorBidi"/>
        </w:rPr>
      </w:pPr>
      <w:r>
        <w:rPr>
          <w:rFonts w:asciiTheme="majorHAnsi" w:eastAsiaTheme="majorEastAsia" w:hAnsiTheme="majorHAnsi" w:cstheme="majorBidi"/>
        </w:rPr>
        <w:lastRenderedPageBreak/>
        <w:t xml:space="preserve">Sieci głębokie uczą się powtarzając cykl </w:t>
      </w:r>
      <w:r>
        <w:rPr>
          <w:rFonts w:asciiTheme="majorHAnsi" w:eastAsiaTheme="majorEastAsia" w:hAnsiTheme="majorHAnsi" w:cstheme="majorBidi"/>
          <w:b/>
          <w:bCs/>
        </w:rPr>
        <w:t>forward → loss → backward → update</w:t>
      </w:r>
      <w:r>
        <w:rPr>
          <w:rFonts w:asciiTheme="majorHAnsi" w:eastAsiaTheme="majorEastAsia" w:hAnsiTheme="majorHAnsi" w:cstheme="majorBidi"/>
        </w:rPr>
        <w:t xml:space="preserve">. Dzięki backpropagation i nowoczesnym optymalizatorom możliwe jest efektywne trenowanie modeli z milionami parametrów. Automatyczne różniczkowanie (ang. </w:t>
      </w:r>
      <w:r>
        <w:rPr>
          <w:rFonts w:asciiTheme="majorHAnsi" w:eastAsiaTheme="majorEastAsia" w:hAnsiTheme="majorHAnsi" w:cstheme="majorBidi"/>
          <w:i/>
          <w:iCs/>
        </w:rPr>
        <w:t>autograd</w:t>
      </w:r>
      <w:r>
        <w:rPr>
          <w:rFonts w:asciiTheme="majorHAnsi" w:eastAsiaTheme="majorEastAsia" w:hAnsiTheme="majorHAnsi" w:cstheme="majorBidi"/>
        </w:rPr>
        <w:t>), implementowane w bibliotekach takich jak PyTorch czy TensorFlow, pozwala na budowanie dowolnych architektur bez ręcznego wyprowadzania gradientów.</w:t>
      </w:r>
    </w:p>
    <w:p w14:paraId="74A11661" w14:textId="77777777" w:rsidR="00353D25" w:rsidRDefault="00353D25" w:rsidP="00AB1234">
      <w:pPr>
        <w:spacing w:after="140" w:line="288" w:lineRule="auto"/>
        <w:jc w:val="both"/>
        <w:rPr>
          <w:rFonts w:asciiTheme="majorHAnsi" w:eastAsiaTheme="majorEastAsia" w:hAnsiTheme="majorHAnsi" w:cstheme="majorBidi"/>
        </w:rPr>
      </w:pPr>
    </w:p>
    <w:p w14:paraId="010000A3" w14:textId="77777777" w:rsidR="006F4D66" w:rsidRDefault="006F4D66" w:rsidP="00AB1234">
      <w:pPr>
        <w:rPr>
          <w:rFonts w:asciiTheme="majorHAnsi" w:eastAsiaTheme="majorEastAsia" w:hAnsiTheme="majorHAnsi" w:cstheme="majorBidi"/>
        </w:rPr>
      </w:pPr>
    </w:p>
    <w:p w14:paraId="68EE2EB1" w14:textId="04035556" w:rsidR="00E54595" w:rsidRDefault="00E54595" w:rsidP="005744D1">
      <w:pPr>
        <w:pStyle w:val="Heading1"/>
        <w:numPr>
          <w:ilvl w:val="0"/>
          <w:numId w:val="3"/>
        </w:numPr>
        <w:rPr>
          <w:color w:val="auto"/>
          <w:sz w:val="44"/>
          <w:szCs w:val="44"/>
        </w:rPr>
      </w:pPr>
      <w:bookmarkStart w:id="38" w:name="_Toc229415805"/>
      <w:r>
        <w:rPr>
          <w:color w:val="auto"/>
          <w:sz w:val="44"/>
          <w:szCs w:val="44"/>
        </w:rPr>
        <w:t>Opis projektu</w:t>
      </w:r>
      <w:bookmarkEnd w:id="38"/>
    </w:p>
    <w:p w14:paraId="789C6B30" w14:textId="2EEB98E7" w:rsidR="00DA083B" w:rsidRDefault="00DA083B" w:rsidP="00DA083B">
      <w:pPr>
        <w:pStyle w:val="Nagwek2"/>
        <w:numPr>
          <w:ilvl w:val="0"/>
          <w:numId w:val="10"/>
        </w:numPr>
      </w:pPr>
      <w:r w:rsidRPr="00DA083B">
        <w:t>Opis zbioru dany</w:t>
      </w:r>
      <w:r>
        <w:t>ch</w:t>
      </w:r>
    </w:p>
    <w:p w14:paraId="286059C9" w14:textId="77777777" w:rsidR="00473B32" w:rsidRPr="00455B8D" w:rsidRDefault="000A1E5A" w:rsidP="000A1E5A">
      <w:r w:rsidRPr="00455B8D">
        <w:rPr>
          <w:rFonts w:eastAsiaTheme="majorEastAsia"/>
        </w:rPr>
        <w:t>Sieć uczona była na zbiorze danych „</w:t>
      </w:r>
      <w:r w:rsidRPr="00455B8D">
        <w:rPr>
          <w:b/>
          <w:bCs/>
        </w:rPr>
        <w:t xml:space="preserve">Steel Plates Faults” </w:t>
      </w:r>
      <w:r w:rsidRPr="00455B8D">
        <w:t xml:space="preserve">który pochodzi ze strony Uniwersytetu Kalifornijskiego w Irvinie (UC Irvine). </w:t>
      </w:r>
      <w:r w:rsidR="00473B32" w:rsidRPr="00455B8D">
        <w:t>Dane zawierają informacje płytach stalowych i ich usterkach, celem jest zbudowanie modelu który na podstawie dostępnych informacji dopasowuje odpowiednią niedoskonałość.</w:t>
      </w:r>
    </w:p>
    <w:p w14:paraId="142622EE" w14:textId="77777777" w:rsidR="00473B32" w:rsidRDefault="00473B32" w:rsidP="000A1E5A">
      <w:pPr>
        <w:rPr>
          <w:rFonts w:asciiTheme="minorHAnsi" w:hAnsiTheme="minorHAnsi"/>
        </w:rPr>
      </w:pPr>
    </w:p>
    <w:p w14:paraId="7FB54E34" w14:textId="77777777" w:rsidR="00473B32" w:rsidRDefault="00473B32" w:rsidP="000A1E5A">
      <w:pPr>
        <w:rPr>
          <w:rFonts w:asciiTheme="minorHAnsi" w:hAnsiTheme="minorHAnsi"/>
        </w:rPr>
      </w:pPr>
    </w:p>
    <w:p w14:paraId="79CE3306" w14:textId="35021748" w:rsidR="00473B32" w:rsidRPr="00455B8D" w:rsidRDefault="00473B32" w:rsidP="000A1E5A">
      <w:r w:rsidRPr="00455B8D">
        <w:t>Cały zbiór danych jest zbudowany z 27 kolumn zawierających cechy (dane wejściowe)</w:t>
      </w:r>
    </w:p>
    <w:p w14:paraId="65DF6CBB" w14:textId="5860BF6B" w:rsidR="000A1E5A" w:rsidRDefault="00473B32" w:rsidP="000A1E5A">
      <w:pPr>
        <w:rPr>
          <w:rFonts w:asciiTheme="minorHAnsi" w:hAnsiTheme="minorHAnsi"/>
        </w:rPr>
      </w:pPr>
      <w:r>
        <w:rPr>
          <w:rFonts w:asciiTheme="minorHAnsi" w:hAnsiTheme="minorHAnsi"/>
          <w:noProof/>
        </w:rPr>
        <w:drawing>
          <wp:inline distT="0" distB="0" distL="0" distR="0" wp14:anchorId="129C4351" wp14:editId="6BBA945A">
            <wp:extent cx="5579745" cy="335280"/>
            <wp:effectExtent l="0" t="0" r="1905" b="7620"/>
            <wp:docPr id="420696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696365" name="Picture 42069636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79745" cy="335280"/>
                    </a:xfrm>
                    <a:prstGeom prst="rect">
                      <a:avLst/>
                    </a:prstGeom>
                  </pic:spPr>
                </pic:pic>
              </a:graphicData>
            </a:graphic>
          </wp:inline>
        </w:drawing>
      </w:r>
      <w:r>
        <w:rPr>
          <w:rFonts w:asciiTheme="minorHAnsi" w:hAnsiTheme="minorHAnsi"/>
        </w:rPr>
        <w:t xml:space="preserve"> </w:t>
      </w:r>
    </w:p>
    <w:p w14:paraId="52AFB23A" w14:textId="145A4624" w:rsidR="00473B32" w:rsidRDefault="00473B32" w:rsidP="000A1E5A">
      <w:pPr>
        <w:rPr>
          <w:rFonts w:asciiTheme="minorHAnsi" w:hAnsiTheme="minorHAnsi"/>
        </w:rPr>
      </w:pPr>
    </w:p>
    <w:p w14:paraId="697D4A12" w14:textId="24DE4121" w:rsidR="00473B32" w:rsidRPr="00455B8D" w:rsidRDefault="00473B32" w:rsidP="000A1E5A">
      <w:r w:rsidRPr="00455B8D">
        <w:t>Składają się na to następujące kolumny</w:t>
      </w:r>
    </w:p>
    <w:p w14:paraId="17BFD2AE" w14:textId="4649FD71" w:rsidR="00473B32" w:rsidRDefault="00473B32" w:rsidP="000A1E5A">
      <w:pPr>
        <w:rPr>
          <w:rFonts w:asciiTheme="minorHAnsi" w:hAnsiTheme="minorHAnsi"/>
        </w:rPr>
      </w:pPr>
      <w:r>
        <w:rPr>
          <w:rFonts w:asciiTheme="minorHAnsi" w:hAnsiTheme="minorHAnsi"/>
          <w:noProof/>
        </w:rPr>
        <w:drawing>
          <wp:inline distT="0" distB="0" distL="0" distR="0" wp14:anchorId="1F8CA0E2" wp14:editId="65F46459">
            <wp:extent cx="5579745" cy="2827020"/>
            <wp:effectExtent l="0" t="0" r="1905" b="0"/>
            <wp:docPr id="15821585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158567" name="Picture 15821585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79745" cy="2827020"/>
                    </a:xfrm>
                    <a:prstGeom prst="rect">
                      <a:avLst/>
                    </a:prstGeom>
                  </pic:spPr>
                </pic:pic>
              </a:graphicData>
            </a:graphic>
          </wp:inline>
        </w:drawing>
      </w:r>
    </w:p>
    <w:p w14:paraId="7B1307DB" w14:textId="77777777" w:rsidR="00FD2EE3" w:rsidRDefault="00FD2EE3" w:rsidP="000A1E5A">
      <w:pPr>
        <w:rPr>
          <w:rFonts w:asciiTheme="minorHAnsi" w:hAnsiTheme="minorHAnsi"/>
        </w:rPr>
      </w:pPr>
    </w:p>
    <w:p w14:paraId="2E9FFA36" w14:textId="77777777" w:rsidR="00FD2EE3" w:rsidRPr="000A1E5A" w:rsidRDefault="00FD2EE3" w:rsidP="000A1E5A"/>
    <w:p w14:paraId="17A151D8" w14:textId="28B58E21" w:rsidR="000A1E5A" w:rsidRDefault="00112184" w:rsidP="000A1E5A">
      <w:r>
        <w:t>Z</w:t>
      </w:r>
      <w:r w:rsidR="00473B32">
        <w:t>biór nie posiada brakujących wartości</w:t>
      </w:r>
    </w:p>
    <w:p w14:paraId="6ECFBAB7" w14:textId="19EDAC7B" w:rsidR="00473B32" w:rsidRDefault="00473B32" w:rsidP="000A1E5A">
      <w:r>
        <w:rPr>
          <w:noProof/>
        </w:rPr>
        <w:drawing>
          <wp:inline distT="0" distB="0" distL="0" distR="0" wp14:anchorId="4DFEBA1B" wp14:editId="710698D8">
            <wp:extent cx="5579745" cy="323850"/>
            <wp:effectExtent l="0" t="0" r="1905" b="0"/>
            <wp:docPr id="19629466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46616" name="Picture 196294661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79745" cy="323850"/>
                    </a:xfrm>
                    <a:prstGeom prst="rect">
                      <a:avLst/>
                    </a:prstGeom>
                  </pic:spPr>
                </pic:pic>
              </a:graphicData>
            </a:graphic>
          </wp:inline>
        </w:drawing>
      </w:r>
    </w:p>
    <w:p w14:paraId="56BAC3DC" w14:textId="77777777" w:rsidR="00473B32" w:rsidRDefault="00473B32" w:rsidP="000A1E5A"/>
    <w:p w14:paraId="450B3595" w14:textId="06DC21C7" w:rsidR="00112184" w:rsidRDefault="00112184" w:rsidP="000A1E5A">
      <w:r>
        <w:lastRenderedPageBreak/>
        <w:t>Wartości cech rozkładają się w następujący sposób. Widzimy z nich dużą rozbieżność pomiędzy poszczególnymi kolumnami, zmusza to nas do zastosowania normalizacji danych.</w:t>
      </w:r>
      <w:r>
        <w:br/>
      </w:r>
      <w:r>
        <w:rPr>
          <w:noProof/>
        </w:rPr>
        <w:drawing>
          <wp:inline distT="0" distB="0" distL="0" distR="0" wp14:anchorId="3E595F83" wp14:editId="58AA0140">
            <wp:extent cx="5579745" cy="3876040"/>
            <wp:effectExtent l="0" t="0" r="1905" b="0"/>
            <wp:docPr id="12105174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517443" name="Picture 12105174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9745" cy="3876040"/>
                    </a:xfrm>
                    <a:prstGeom prst="rect">
                      <a:avLst/>
                    </a:prstGeom>
                  </pic:spPr>
                </pic:pic>
              </a:graphicData>
            </a:graphic>
          </wp:inline>
        </w:drawing>
      </w:r>
    </w:p>
    <w:p w14:paraId="4340668A" w14:textId="4979B416" w:rsidR="00473B32" w:rsidRDefault="00112184" w:rsidP="000A1E5A">
      <w:r>
        <w:rPr>
          <w:noProof/>
        </w:rPr>
        <w:drawing>
          <wp:inline distT="0" distB="0" distL="0" distR="0" wp14:anchorId="5CFE97B1" wp14:editId="09ECB35F">
            <wp:extent cx="5579745" cy="1005205"/>
            <wp:effectExtent l="0" t="0" r="1905" b="4445"/>
            <wp:docPr id="16394116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11667" name="Picture 163941166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79745" cy="1005205"/>
                    </a:xfrm>
                    <a:prstGeom prst="rect">
                      <a:avLst/>
                    </a:prstGeom>
                  </pic:spPr>
                </pic:pic>
              </a:graphicData>
            </a:graphic>
          </wp:inline>
        </w:drawing>
      </w:r>
    </w:p>
    <w:p w14:paraId="516ABBC5" w14:textId="77777777" w:rsidR="00112184" w:rsidRDefault="00112184" w:rsidP="000A1E5A"/>
    <w:p w14:paraId="03E63932" w14:textId="55E7E7A2" w:rsidR="00112184" w:rsidRDefault="00112184" w:rsidP="000A1E5A">
      <w:r>
        <w:t>Zobrazowanie korelacji między danymi</w:t>
      </w:r>
    </w:p>
    <w:p w14:paraId="63279391" w14:textId="571F4A2D" w:rsidR="00112184" w:rsidRDefault="00112184" w:rsidP="000A1E5A">
      <w:r>
        <w:rPr>
          <w:noProof/>
        </w:rPr>
        <w:drawing>
          <wp:inline distT="0" distB="0" distL="0" distR="0" wp14:anchorId="666D84D3" wp14:editId="76AD4A41">
            <wp:extent cx="5579745" cy="443230"/>
            <wp:effectExtent l="0" t="0" r="1905" b="0"/>
            <wp:docPr id="14126560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56070" name="Picture 141265607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79745" cy="443230"/>
                    </a:xfrm>
                    <a:prstGeom prst="rect">
                      <a:avLst/>
                    </a:prstGeom>
                  </pic:spPr>
                </pic:pic>
              </a:graphicData>
            </a:graphic>
          </wp:inline>
        </w:drawing>
      </w:r>
    </w:p>
    <w:p w14:paraId="7F4D9114" w14:textId="15013E49" w:rsidR="00112184" w:rsidRDefault="00112184" w:rsidP="00112184">
      <w:pPr>
        <w:jc w:val="center"/>
      </w:pPr>
      <w:r>
        <w:rPr>
          <w:noProof/>
        </w:rPr>
        <w:lastRenderedPageBreak/>
        <w:drawing>
          <wp:inline distT="0" distB="0" distL="0" distR="0" wp14:anchorId="6405FF51" wp14:editId="0503D3EE">
            <wp:extent cx="4881638" cy="4480529"/>
            <wp:effectExtent l="0" t="0" r="0" b="0"/>
            <wp:docPr id="20903904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97027" cy="4494654"/>
                    </a:xfrm>
                    <a:prstGeom prst="rect">
                      <a:avLst/>
                    </a:prstGeom>
                    <a:noFill/>
                    <a:ln>
                      <a:noFill/>
                    </a:ln>
                  </pic:spPr>
                </pic:pic>
              </a:graphicData>
            </a:graphic>
          </wp:inline>
        </w:drawing>
      </w:r>
    </w:p>
    <w:p w14:paraId="64C884EA" w14:textId="77777777" w:rsidR="00112184" w:rsidRDefault="00112184" w:rsidP="00112184">
      <w:pPr>
        <w:jc w:val="center"/>
      </w:pPr>
    </w:p>
    <w:p w14:paraId="3FD5F543" w14:textId="3EF31D85" w:rsidR="00112184" w:rsidRDefault="00112184" w:rsidP="00112184">
      <w:r>
        <w:t>Zbiór posiada 7 etykiet/celów (danych wyjściowych)</w:t>
      </w:r>
    </w:p>
    <w:p w14:paraId="5F2A2662" w14:textId="3E23D2FC" w:rsidR="00112184" w:rsidRDefault="00112184" w:rsidP="00112184">
      <w:r>
        <w:rPr>
          <w:noProof/>
        </w:rPr>
        <w:drawing>
          <wp:inline distT="0" distB="0" distL="0" distR="0" wp14:anchorId="7F61ED3A" wp14:editId="0F3FB46C">
            <wp:extent cx="5579745" cy="357505"/>
            <wp:effectExtent l="0" t="0" r="1905" b="4445"/>
            <wp:docPr id="16373453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45352" name="Picture 16373453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79745" cy="357505"/>
                    </a:xfrm>
                    <a:prstGeom prst="rect">
                      <a:avLst/>
                    </a:prstGeom>
                  </pic:spPr>
                </pic:pic>
              </a:graphicData>
            </a:graphic>
          </wp:inline>
        </w:drawing>
      </w:r>
    </w:p>
    <w:p w14:paraId="4670ED3D" w14:textId="77777777" w:rsidR="00112184" w:rsidRDefault="00112184" w:rsidP="000A1E5A"/>
    <w:p w14:paraId="373E82B7" w14:textId="3BD51146" w:rsidR="00112184" w:rsidRDefault="00D07390" w:rsidP="000A1E5A">
      <w:r>
        <w:t>E</w:t>
      </w:r>
      <w:r w:rsidR="00112184">
        <w:t xml:space="preserve">tykiety </w:t>
      </w:r>
      <w:r>
        <w:t xml:space="preserve">te odpowiadają </w:t>
      </w:r>
      <w:r w:rsidR="00112184">
        <w:t>następując</w:t>
      </w:r>
      <w:r>
        <w:t>ym</w:t>
      </w:r>
      <w:r w:rsidR="00112184">
        <w:t xml:space="preserve"> kolumn</w:t>
      </w:r>
      <w:r>
        <w:t>om</w:t>
      </w:r>
    </w:p>
    <w:p w14:paraId="4018B760" w14:textId="1BB188BB" w:rsidR="00112184" w:rsidRDefault="00D07390" w:rsidP="000A1E5A">
      <w:r>
        <w:rPr>
          <w:noProof/>
        </w:rPr>
        <w:drawing>
          <wp:inline distT="0" distB="0" distL="0" distR="0" wp14:anchorId="04D73498" wp14:editId="7994B379">
            <wp:extent cx="5579745" cy="942975"/>
            <wp:effectExtent l="0" t="0" r="1905" b="9525"/>
            <wp:docPr id="5775249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524939" name="Picture 57752493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79745" cy="942975"/>
                    </a:xfrm>
                    <a:prstGeom prst="rect">
                      <a:avLst/>
                    </a:prstGeom>
                  </pic:spPr>
                </pic:pic>
              </a:graphicData>
            </a:graphic>
          </wp:inline>
        </w:drawing>
      </w:r>
    </w:p>
    <w:p w14:paraId="0C47C332" w14:textId="77777777" w:rsidR="00D07390" w:rsidRDefault="00D07390" w:rsidP="000A1E5A"/>
    <w:p w14:paraId="47E07227" w14:textId="77777777" w:rsidR="00D07390" w:rsidRDefault="00D07390" w:rsidP="000A1E5A">
      <w:r>
        <w:t>Liczba wystąpień poszczególnych wad przedstawie się w następujący sposób. Z wykresu widoczne jest, że najrzadszym typem wady jest „dirtiness” a najczęstszym „other_faults”</w:t>
      </w:r>
    </w:p>
    <w:p w14:paraId="0B7AFF7D" w14:textId="4A250E07" w:rsidR="00D07390" w:rsidRDefault="00D07390" w:rsidP="000A1E5A">
      <w:r>
        <w:rPr>
          <w:noProof/>
        </w:rPr>
        <w:lastRenderedPageBreak/>
        <w:drawing>
          <wp:inline distT="0" distB="0" distL="0" distR="0" wp14:anchorId="4F8A42A3" wp14:editId="45883FF8">
            <wp:extent cx="5579745" cy="3943985"/>
            <wp:effectExtent l="0" t="0" r="1905" b="0"/>
            <wp:docPr id="19523373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3943985"/>
                    </a:xfrm>
                    <a:prstGeom prst="rect">
                      <a:avLst/>
                    </a:prstGeom>
                    <a:noFill/>
                    <a:ln>
                      <a:noFill/>
                    </a:ln>
                  </pic:spPr>
                </pic:pic>
              </a:graphicData>
            </a:graphic>
          </wp:inline>
        </w:drawing>
      </w:r>
      <w:r>
        <w:t xml:space="preserve"> </w:t>
      </w:r>
    </w:p>
    <w:p w14:paraId="50A4BA68" w14:textId="77777777" w:rsidR="00D07390" w:rsidRDefault="00D07390" w:rsidP="000A1E5A"/>
    <w:p w14:paraId="65F20FC3" w14:textId="41504854" w:rsidR="001D7F9A" w:rsidRDefault="001D7F9A" w:rsidP="00DA083B">
      <w:pPr>
        <w:pStyle w:val="Nagwek2"/>
        <w:numPr>
          <w:ilvl w:val="0"/>
          <w:numId w:val="10"/>
        </w:numPr>
      </w:pPr>
      <w:r>
        <w:t xml:space="preserve">Opis </w:t>
      </w:r>
      <w:r w:rsidR="00357EF2">
        <w:t>kodu</w:t>
      </w:r>
    </w:p>
    <w:p w14:paraId="39C5B557" w14:textId="77777777" w:rsidR="0002390F" w:rsidRPr="0002428B" w:rsidRDefault="0002390F" w:rsidP="0002390F">
      <w:pPr>
        <w:jc w:val="both"/>
        <w:rPr>
          <w:b/>
          <w:bCs/>
        </w:rPr>
      </w:pPr>
      <w:r w:rsidRPr="0002428B">
        <w:rPr>
          <w:b/>
          <w:bCs/>
        </w:rPr>
        <w:t>Zaimportowanie potrzebnych bibliotek i konfiguracja akceleracji sprzętowej</w:t>
      </w:r>
    </w:p>
    <w:p w14:paraId="41E8657F" w14:textId="70CAAA70" w:rsidR="0002390F" w:rsidRPr="0002390F" w:rsidRDefault="0002390F" w:rsidP="0002390F">
      <w:pPr>
        <w:jc w:val="both"/>
      </w:pPr>
      <w:r w:rsidRPr="0002390F">
        <w:t>W tej sekcji ładujemy narzędzia do obliczeń (PyTorch), przetwarzania danych (NumPy, Scikit-learn) oraz sprawdzamy, czy model może być trenowany na karcie graficznej (CUDA).</w:t>
      </w:r>
    </w:p>
    <w:p w14:paraId="1F83A12A" w14:textId="77777777" w:rsidR="00A77310" w:rsidRPr="00A77310" w:rsidRDefault="00A77310" w:rsidP="00A77310">
      <w:pPr>
        <w:pBdr>
          <w:top w:val="none" w:sz="0" w:space="0" w:color="auto"/>
          <w:left w:val="none" w:sz="0" w:space="0" w:color="auto"/>
          <w:bottom w:val="none" w:sz="0" w:space="0" w:color="auto"/>
          <w:right w:val="none" w:sz="0" w:space="0" w:color="auto"/>
          <w:between w:val="none" w:sz="0" w:space="0" w:color="auto"/>
          <w:bar w:val="none" w:sz="0" w:color="auto"/>
        </w:pBd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bdr w:val="none" w:sz="0" w:space="0" w:color="auto"/>
          <w:lang w:val="en-US" w:eastAsia="pl-PL"/>
        </w:rPr>
      </w:pPr>
      <w:r w:rsidRPr="00A77310">
        <w:rPr>
          <w:rFonts w:ascii="Courier New" w:eastAsia="Times New Roman" w:hAnsi="Courier New" w:cs="Courier New"/>
          <w:color w:val="CF8E6D"/>
          <w:sz w:val="20"/>
          <w:szCs w:val="20"/>
          <w:bdr w:val="none" w:sz="0" w:space="0" w:color="auto"/>
          <w:lang w:val="en-US" w:eastAsia="pl-PL"/>
        </w:rPr>
        <w:t xml:space="preserve">import </w:t>
      </w:r>
      <w:r w:rsidRPr="00A77310">
        <w:rPr>
          <w:rFonts w:ascii="Courier New" w:eastAsia="Times New Roman" w:hAnsi="Courier New" w:cs="Courier New"/>
          <w:color w:val="BCBEC4"/>
          <w:sz w:val="20"/>
          <w:szCs w:val="20"/>
          <w:bdr w:val="none" w:sz="0" w:space="0" w:color="auto"/>
          <w:lang w:val="en-US" w:eastAsia="pl-PL"/>
        </w:rPr>
        <w:t>torch</w:t>
      </w:r>
      <w:r w:rsidRPr="00A77310">
        <w:rPr>
          <w:rFonts w:ascii="Courier New" w:eastAsia="Times New Roman" w:hAnsi="Courier New" w:cs="Courier New"/>
          <w:color w:val="BCBEC4"/>
          <w:sz w:val="20"/>
          <w:szCs w:val="20"/>
          <w:bdr w:val="none" w:sz="0" w:space="0" w:color="auto"/>
          <w:lang w:val="en-US" w:eastAsia="pl-PL"/>
        </w:rPr>
        <w:br/>
      </w:r>
      <w:r w:rsidRPr="00A77310">
        <w:rPr>
          <w:rFonts w:ascii="Courier New" w:eastAsia="Times New Roman" w:hAnsi="Courier New" w:cs="Courier New"/>
          <w:color w:val="CF8E6D"/>
          <w:sz w:val="20"/>
          <w:szCs w:val="20"/>
          <w:bdr w:val="none" w:sz="0" w:space="0" w:color="auto"/>
          <w:lang w:val="en-US" w:eastAsia="pl-PL"/>
        </w:rPr>
        <w:t xml:space="preserve">import </w:t>
      </w:r>
      <w:r w:rsidRPr="00A77310">
        <w:rPr>
          <w:rFonts w:ascii="Courier New" w:eastAsia="Times New Roman" w:hAnsi="Courier New" w:cs="Courier New"/>
          <w:color w:val="BCBEC4"/>
          <w:sz w:val="20"/>
          <w:szCs w:val="20"/>
          <w:bdr w:val="none" w:sz="0" w:space="0" w:color="auto"/>
          <w:lang w:val="en-US" w:eastAsia="pl-PL"/>
        </w:rPr>
        <w:t xml:space="preserve">torch.nn </w:t>
      </w:r>
      <w:r w:rsidRPr="00A77310">
        <w:rPr>
          <w:rFonts w:ascii="Courier New" w:eastAsia="Times New Roman" w:hAnsi="Courier New" w:cs="Courier New"/>
          <w:color w:val="CF8E6D"/>
          <w:sz w:val="20"/>
          <w:szCs w:val="20"/>
          <w:bdr w:val="none" w:sz="0" w:space="0" w:color="auto"/>
          <w:lang w:val="en-US" w:eastAsia="pl-PL"/>
        </w:rPr>
        <w:t xml:space="preserve">as </w:t>
      </w:r>
      <w:r w:rsidRPr="00A77310">
        <w:rPr>
          <w:rFonts w:ascii="Courier New" w:eastAsia="Times New Roman" w:hAnsi="Courier New" w:cs="Courier New"/>
          <w:color w:val="BCBEC4"/>
          <w:sz w:val="20"/>
          <w:szCs w:val="20"/>
          <w:bdr w:val="none" w:sz="0" w:space="0" w:color="auto"/>
          <w:lang w:val="en-US" w:eastAsia="pl-PL"/>
        </w:rPr>
        <w:t>nn</w:t>
      </w:r>
      <w:r w:rsidRPr="00A77310">
        <w:rPr>
          <w:rFonts w:ascii="Courier New" w:eastAsia="Times New Roman" w:hAnsi="Courier New" w:cs="Courier New"/>
          <w:color w:val="BCBEC4"/>
          <w:sz w:val="20"/>
          <w:szCs w:val="20"/>
          <w:bdr w:val="none" w:sz="0" w:space="0" w:color="auto"/>
          <w:lang w:val="en-US" w:eastAsia="pl-PL"/>
        </w:rPr>
        <w:br/>
      </w:r>
      <w:r w:rsidRPr="00A77310">
        <w:rPr>
          <w:rFonts w:ascii="Courier New" w:eastAsia="Times New Roman" w:hAnsi="Courier New" w:cs="Courier New"/>
          <w:color w:val="CF8E6D"/>
          <w:sz w:val="20"/>
          <w:szCs w:val="20"/>
          <w:bdr w:val="none" w:sz="0" w:space="0" w:color="auto"/>
          <w:lang w:val="en-US" w:eastAsia="pl-PL"/>
        </w:rPr>
        <w:t xml:space="preserve">import </w:t>
      </w:r>
      <w:r w:rsidRPr="00A77310">
        <w:rPr>
          <w:rFonts w:ascii="Courier New" w:eastAsia="Times New Roman" w:hAnsi="Courier New" w:cs="Courier New"/>
          <w:color w:val="BCBEC4"/>
          <w:sz w:val="20"/>
          <w:szCs w:val="20"/>
          <w:bdr w:val="none" w:sz="0" w:space="0" w:color="auto"/>
          <w:lang w:val="en-US" w:eastAsia="pl-PL"/>
        </w:rPr>
        <w:t xml:space="preserve">torch.nn.functional </w:t>
      </w:r>
      <w:r w:rsidRPr="00A77310">
        <w:rPr>
          <w:rFonts w:ascii="Courier New" w:eastAsia="Times New Roman" w:hAnsi="Courier New" w:cs="Courier New"/>
          <w:color w:val="CF8E6D"/>
          <w:sz w:val="20"/>
          <w:szCs w:val="20"/>
          <w:bdr w:val="none" w:sz="0" w:space="0" w:color="auto"/>
          <w:lang w:val="en-US" w:eastAsia="pl-PL"/>
        </w:rPr>
        <w:t xml:space="preserve">as </w:t>
      </w:r>
      <w:r w:rsidRPr="00A77310">
        <w:rPr>
          <w:rFonts w:ascii="Courier New" w:eastAsia="Times New Roman" w:hAnsi="Courier New" w:cs="Courier New"/>
          <w:color w:val="BCBEC4"/>
          <w:sz w:val="20"/>
          <w:szCs w:val="20"/>
          <w:bdr w:val="none" w:sz="0" w:space="0" w:color="auto"/>
          <w:lang w:val="en-US" w:eastAsia="pl-PL"/>
        </w:rPr>
        <w:t>F</w:t>
      </w:r>
      <w:r w:rsidRPr="00A77310">
        <w:rPr>
          <w:rFonts w:ascii="Courier New" w:eastAsia="Times New Roman" w:hAnsi="Courier New" w:cs="Courier New"/>
          <w:color w:val="BCBEC4"/>
          <w:sz w:val="20"/>
          <w:szCs w:val="20"/>
          <w:bdr w:val="none" w:sz="0" w:space="0" w:color="auto"/>
          <w:lang w:val="en-US" w:eastAsia="pl-PL"/>
        </w:rPr>
        <w:br/>
      </w:r>
      <w:r w:rsidRPr="00A77310">
        <w:rPr>
          <w:rFonts w:ascii="Courier New" w:eastAsia="Times New Roman" w:hAnsi="Courier New" w:cs="Courier New"/>
          <w:color w:val="CF8E6D"/>
          <w:sz w:val="20"/>
          <w:szCs w:val="20"/>
          <w:bdr w:val="none" w:sz="0" w:space="0" w:color="auto"/>
          <w:lang w:val="en-US" w:eastAsia="pl-PL"/>
        </w:rPr>
        <w:t xml:space="preserve">import </w:t>
      </w:r>
      <w:r w:rsidRPr="00A77310">
        <w:rPr>
          <w:rFonts w:ascii="Courier New" w:eastAsia="Times New Roman" w:hAnsi="Courier New" w:cs="Courier New"/>
          <w:color w:val="BCBEC4"/>
          <w:sz w:val="20"/>
          <w:szCs w:val="20"/>
          <w:bdr w:val="none" w:sz="0" w:space="0" w:color="auto"/>
          <w:lang w:val="en-US" w:eastAsia="pl-PL"/>
        </w:rPr>
        <w:t xml:space="preserve">torch.optim </w:t>
      </w:r>
      <w:r w:rsidRPr="00A77310">
        <w:rPr>
          <w:rFonts w:ascii="Courier New" w:eastAsia="Times New Roman" w:hAnsi="Courier New" w:cs="Courier New"/>
          <w:color w:val="CF8E6D"/>
          <w:sz w:val="20"/>
          <w:szCs w:val="20"/>
          <w:bdr w:val="none" w:sz="0" w:space="0" w:color="auto"/>
          <w:lang w:val="en-US" w:eastAsia="pl-PL"/>
        </w:rPr>
        <w:t xml:space="preserve">as </w:t>
      </w:r>
      <w:r w:rsidRPr="00A77310">
        <w:rPr>
          <w:rFonts w:ascii="Courier New" w:eastAsia="Times New Roman" w:hAnsi="Courier New" w:cs="Courier New"/>
          <w:color w:val="BCBEC4"/>
          <w:sz w:val="20"/>
          <w:szCs w:val="20"/>
          <w:bdr w:val="none" w:sz="0" w:space="0" w:color="auto"/>
          <w:lang w:val="en-US" w:eastAsia="pl-PL"/>
        </w:rPr>
        <w:t>optim</w:t>
      </w:r>
      <w:r w:rsidRPr="00A77310">
        <w:rPr>
          <w:rFonts w:ascii="Courier New" w:eastAsia="Times New Roman" w:hAnsi="Courier New" w:cs="Courier New"/>
          <w:color w:val="BCBEC4"/>
          <w:sz w:val="20"/>
          <w:szCs w:val="20"/>
          <w:bdr w:val="none" w:sz="0" w:space="0" w:color="auto"/>
          <w:lang w:val="en-US" w:eastAsia="pl-PL"/>
        </w:rPr>
        <w:br/>
      </w:r>
      <w:r w:rsidRPr="00A77310">
        <w:rPr>
          <w:rFonts w:ascii="Courier New" w:eastAsia="Times New Roman" w:hAnsi="Courier New" w:cs="Courier New"/>
          <w:color w:val="CF8E6D"/>
          <w:sz w:val="20"/>
          <w:szCs w:val="20"/>
          <w:bdr w:val="none" w:sz="0" w:space="0" w:color="auto"/>
          <w:lang w:val="en-US" w:eastAsia="pl-PL"/>
        </w:rPr>
        <w:t xml:space="preserve">from </w:t>
      </w:r>
      <w:r w:rsidRPr="00A77310">
        <w:rPr>
          <w:rFonts w:ascii="Courier New" w:eastAsia="Times New Roman" w:hAnsi="Courier New" w:cs="Courier New"/>
          <w:color w:val="BCBEC4"/>
          <w:sz w:val="20"/>
          <w:szCs w:val="20"/>
          <w:bdr w:val="none" w:sz="0" w:space="0" w:color="auto"/>
          <w:lang w:val="en-US" w:eastAsia="pl-PL"/>
        </w:rPr>
        <w:t xml:space="preserve">torch.utils.data </w:t>
      </w:r>
      <w:r w:rsidRPr="00A77310">
        <w:rPr>
          <w:rFonts w:ascii="Courier New" w:eastAsia="Times New Roman" w:hAnsi="Courier New" w:cs="Courier New"/>
          <w:color w:val="CF8E6D"/>
          <w:sz w:val="20"/>
          <w:szCs w:val="20"/>
          <w:bdr w:val="none" w:sz="0" w:space="0" w:color="auto"/>
          <w:lang w:val="en-US" w:eastAsia="pl-PL"/>
        </w:rPr>
        <w:t xml:space="preserve">import </w:t>
      </w:r>
      <w:r w:rsidRPr="00A77310">
        <w:rPr>
          <w:rFonts w:ascii="Courier New" w:eastAsia="Times New Roman" w:hAnsi="Courier New" w:cs="Courier New"/>
          <w:color w:val="BCBEC4"/>
          <w:sz w:val="20"/>
          <w:szCs w:val="20"/>
          <w:bdr w:val="none" w:sz="0" w:space="0" w:color="auto"/>
          <w:lang w:val="en-US" w:eastAsia="pl-PL"/>
        </w:rPr>
        <w:t>DataLoader, TensorDataset</w:t>
      </w:r>
      <w:r w:rsidRPr="00A77310">
        <w:rPr>
          <w:rFonts w:ascii="Courier New" w:eastAsia="Times New Roman" w:hAnsi="Courier New" w:cs="Courier New"/>
          <w:color w:val="BCBEC4"/>
          <w:sz w:val="20"/>
          <w:szCs w:val="20"/>
          <w:bdr w:val="none" w:sz="0" w:space="0" w:color="auto"/>
          <w:lang w:val="en-US" w:eastAsia="pl-PL"/>
        </w:rPr>
        <w:br/>
      </w:r>
      <w:r w:rsidRPr="00A77310">
        <w:rPr>
          <w:rFonts w:ascii="Courier New" w:eastAsia="Times New Roman" w:hAnsi="Courier New" w:cs="Courier New"/>
          <w:color w:val="CF8E6D"/>
          <w:sz w:val="20"/>
          <w:szCs w:val="20"/>
          <w:bdr w:val="none" w:sz="0" w:space="0" w:color="auto"/>
          <w:lang w:val="en-US" w:eastAsia="pl-PL"/>
        </w:rPr>
        <w:t xml:space="preserve">from </w:t>
      </w:r>
      <w:r w:rsidRPr="00A77310">
        <w:rPr>
          <w:rFonts w:ascii="Courier New" w:eastAsia="Times New Roman" w:hAnsi="Courier New" w:cs="Courier New"/>
          <w:color w:val="BCBEC4"/>
          <w:sz w:val="20"/>
          <w:szCs w:val="20"/>
          <w:bdr w:val="none" w:sz="0" w:space="0" w:color="auto"/>
          <w:lang w:val="en-US" w:eastAsia="pl-PL"/>
        </w:rPr>
        <w:t xml:space="preserve">sklearn.model_selection </w:t>
      </w:r>
      <w:r w:rsidRPr="00A77310">
        <w:rPr>
          <w:rFonts w:ascii="Courier New" w:eastAsia="Times New Roman" w:hAnsi="Courier New" w:cs="Courier New"/>
          <w:color w:val="CF8E6D"/>
          <w:sz w:val="20"/>
          <w:szCs w:val="20"/>
          <w:bdr w:val="none" w:sz="0" w:space="0" w:color="auto"/>
          <w:lang w:val="en-US" w:eastAsia="pl-PL"/>
        </w:rPr>
        <w:t xml:space="preserve">import </w:t>
      </w:r>
      <w:r w:rsidRPr="00A77310">
        <w:rPr>
          <w:rFonts w:ascii="Courier New" w:eastAsia="Times New Roman" w:hAnsi="Courier New" w:cs="Courier New"/>
          <w:color w:val="BCBEC4"/>
          <w:sz w:val="20"/>
          <w:szCs w:val="20"/>
          <w:bdr w:val="none" w:sz="0" w:space="0" w:color="auto"/>
          <w:lang w:val="en-US" w:eastAsia="pl-PL"/>
        </w:rPr>
        <w:t>train_test_split</w:t>
      </w:r>
      <w:r w:rsidRPr="00A77310">
        <w:rPr>
          <w:rFonts w:ascii="Courier New" w:eastAsia="Times New Roman" w:hAnsi="Courier New" w:cs="Courier New"/>
          <w:color w:val="BCBEC4"/>
          <w:sz w:val="20"/>
          <w:szCs w:val="20"/>
          <w:bdr w:val="none" w:sz="0" w:space="0" w:color="auto"/>
          <w:lang w:val="en-US" w:eastAsia="pl-PL"/>
        </w:rPr>
        <w:br/>
      </w:r>
      <w:r w:rsidRPr="00A77310">
        <w:rPr>
          <w:rFonts w:ascii="Courier New" w:eastAsia="Times New Roman" w:hAnsi="Courier New" w:cs="Courier New"/>
          <w:color w:val="CF8E6D"/>
          <w:sz w:val="20"/>
          <w:szCs w:val="20"/>
          <w:bdr w:val="none" w:sz="0" w:space="0" w:color="auto"/>
          <w:lang w:val="en-US" w:eastAsia="pl-PL"/>
        </w:rPr>
        <w:t xml:space="preserve">from </w:t>
      </w:r>
      <w:r w:rsidRPr="00A77310">
        <w:rPr>
          <w:rFonts w:ascii="Courier New" w:eastAsia="Times New Roman" w:hAnsi="Courier New" w:cs="Courier New"/>
          <w:color w:val="BCBEC4"/>
          <w:sz w:val="20"/>
          <w:szCs w:val="20"/>
          <w:bdr w:val="none" w:sz="0" w:space="0" w:color="auto"/>
          <w:lang w:val="en-US" w:eastAsia="pl-PL"/>
        </w:rPr>
        <w:t xml:space="preserve">sklearn.preprocessing </w:t>
      </w:r>
      <w:r w:rsidRPr="00A77310">
        <w:rPr>
          <w:rFonts w:ascii="Courier New" w:eastAsia="Times New Roman" w:hAnsi="Courier New" w:cs="Courier New"/>
          <w:color w:val="CF8E6D"/>
          <w:sz w:val="20"/>
          <w:szCs w:val="20"/>
          <w:bdr w:val="none" w:sz="0" w:space="0" w:color="auto"/>
          <w:lang w:val="en-US" w:eastAsia="pl-PL"/>
        </w:rPr>
        <w:t xml:space="preserve">import </w:t>
      </w:r>
      <w:r w:rsidRPr="00A77310">
        <w:rPr>
          <w:rFonts w:ascii="Courier New" w:eastAsia="Times New Roman" w:hAnsi="Courier New" w:cs="Courier New"/>
          <w:color w:val="BCBEC4"/>
          <w:sz w:val="20"/>
          <w:szCs w:val="20"/>
          <w:bdr w:val="none" w:sz="0" w:space="0" w:color="auto"/>
          <w:lang w:val="en-US" w:eastAsia="pl-PL"/>
        </w:rPr>
        <w:t>StandardScaler</w:t>
      </w:r>
      <w:r w:rsidRPr="00A77310">
        <w:rPr>
          <w:rFonts w:ascii="Courier New" w:eastAsia="Times New Roman" w:hAnsi="Courier New" w:cs="Courier New"/>
          <w:color w:val="BCBEC4"/>
          <w:sz w:val="20"/>
          <w:szCs w:val="20"/>
          <w:bdr w:val="none" w:sz="0" w:space="0" w:color="auto"/>
          <w:lang w:val="en-US" w:eastAsia="pl-PL"/>
        </w:rPr>
        <w:br/>
      </w:r>
      <w:r w:rsidRPr="00A77310">
        <w:rPr>
          <w:rFonts w:ascii="Courier New" w:eastAsia="Times New Roman" w:hAnsi="Courier New" w:cs="Courier New"/>
          <w:color w:val="CF8E6D"/>
          <w:sz w:val="20"/>
          <w:szCs w:val="20"/>
          <w:bdr w:val="none" w:sz="0" w:space="0" w:color="auto"/>
          <w:lang w:val="en-US" w:eastAsia="pl-PL"/>
        </w:rPr>
        <w:t xml:space="preserve">import </w:t>
      </w:r>
      <w:r w:rsidRPr="00A77310">
        <w:rPr>
          <w:rFonts w:ascii="Courier New" w:eastAsia="Times New Roman" w:hAnsi="Courier New" w:cs="Courier New"/>
          <w:color w:val="BCBEC4"/>
          <w:sz w:val="20"/>
          <w:szCs w:val="20"/>
          <w:bdr w:val="none" w:sz="0" w:space="0" w:color="auto"/>
          <w:lang w:val="en-US" w:eastAsia="pl-PL"/>
        </w:rPr>
        <w:t xml:space="preserve">numpy </w:t>
      </w:r>
      <w:r w:rsidRPr="00A77310">
        <w:rPr>
          <w:rFonts w:ascii="Courier New" w:eastAsia="Times New Roman" w:hAnsi="Courier New" w:cs="Courier New"/>
          <w:color w:val="CF8E6D"/>
          <w:sz w:val="20"/>
          <w:szCs w:val="20"/>
          <w:bdr w:val="none" w:sz="0" w:space="0" w:color="auto"/>
          <w:lang w:val="en-US" w:eastAsia="pl-PL"/>
        </w:rPr>
        <w:t xml:space="preserve">as </w:t>
      </w:r>
      <w:r w:rsidRPr="00A77310">
        <w:rPr>
          <w:rFonts w:ascii="Courier New" w:eastAsia="Times New Roman" w:hAnsi="Courier New" w:cs="Courier New"/>
          <w:color w:val="BCBEC4"/>
          <w:sz w:val="20"/>
          <w:szCs w:val="20"/>
          <w:bdr w:val="none" w:sz="0" w:space="0" w:color="auto"/>
          <w:lang w:val="en-US" w:eastAsia="pl-PL"/>
        </w:rPr>
        <w:t>np</w:t>
      </w:r>
      <w:r w:rsidRPr="00A77310">
        <w:rPr>
          <w:rFonts w:ascii="Courier New" w:eastAsia="Times New Roman" w:hAnsi="Courier New" w:cs="Courier New"/>
          <w:color w:val="BCBEC4"/>
          <w:sz w:val="20"/>
          <w:szCs w:val="20"/>
          <w:bdr w:val="none" w:sz="0" w:space="0" w:color="auto"/>
          <w:lang w:val="en-US" w:eastAsia="pl-PL"/>
        </w:rPr>
        <w:br/>
      </w:r>
      <w:r w:rsidRPr="00A77310">
        <w:rPr>
          <w:rFonts w:ascii="Courier New" w:eastAsia="Times New Roman" w:hAnsi="Courier New" w:cs="Courier New"/>
          <w:color w:val="BCBEC4"/>
          <w:sz w:val="20"/>
          <w:szCs w:val="20"/>
          <w:bdr w:val="none" w:sz="0" w:space="0" w:color="auto"/>
          <w:lang w:val="en-US" w:eastAsia="pl-PL"/>
        </w:rPr>
        <w:br/>
        <w:t xml:space="preserve">device = </w:t>
      </w:r>
      <w:r w:rsidRPr="00A77310">
        <w:rPr>
          <w:rFonts w:ascii="Courier New" w:eastAsia="Times New Roman" w:hAnsi="Courier New" w:cs="Courier New"/>
          <w:color w:val="6AAB73"/>
          <w:sz w:val="20"/>
          <w:szCs w:val="20"/>
          <w:bdr w:val="none" w:sz="0" w:space="0" w:color="auto"/>
          <w:lang w:val="en-US" w:eastAsia="pl-PL"/>
        </w:rPr>
        <w:t xml:space="preserve">"cuda" </w:t>
      </w:r>
      <w:r w:rsidRPr="00A77310">
        <w:rPr>
          <w:rFonts w:ascii="Courier New" w:eastAsia="Times New Roman" w:hAnsi="Courier New" w:cs="Courier New"/>
          <w:color w:val="CF8E6D"/>
          <w:sz w:val="20"/>
          <w:szCs w:val="20"/>
          <w:bdr w:val="none" w:sz="0" w:space="0" w:color="auto"/>
          <w:lang w:val="en-US" w:eastAsia="pl-PL"/>
        </w:rPr>
        <w:t xml:space="preserve">if </w:t>
      </w:r>
      <w:r w:rsidRPr="00A77310">
        <w:rPr>
          <w:rFonts w:ascii="Courier New" w:eastAsia="Times New Roman" w:hAnsi="Courier New" w:cs="Courier New"/>
          <w:color w:val="BCBEC4"/>
          <w:sz w:val="20"/>
          <w:szCs w:val="20"/>
          <w:bdr w:val="none" w:sz="0" w:space="0" w:color="auto"/>
          <w:lang w:val="en-US" w:eastAsia="pl-PL"/>
        </w:rPr>
        <w:t xml:space="preserve">torch.cuda.is_available() </w:t>
      </w:r>
      <w:r w:rsidRPr="00A77310">
        <w:rPr>
          <w:rFonts w:ascii="Courier New" w:eastAsia="Times New Roman" w:hAnsi="Courier New" w:cs="Courier New"/>
          <w:color w:val="CF8E6D"/>
          <w:sz w:val="20"/>
          <w:szCs w:val="20"/>
          <w:bdr w:val="none" w:sz="0" w:space="0" w:color="auto"/>
          <w:lang w:val="en-US" w:eastAsia="pl-PL"/>
        </w:rPr>
        <w:t xml:space="preserve">else </w:t>
      </w:r>
      <w:r w:rsidRPr="00A77310">
        <w:rPr>
          <w:rFonts w:ascii="Courier New" w:eastAsia="Times New Roman" w:hAnsi="Courier New" w:cs="Courier New"/>
          <w:color w:val="6AAB73"/>
          <w:sz w:val="20"/>
          <w:szCs w:val="20"/>
          <w:bdr w:val="none" w:sz="0" w:space="0" w:color="auto"/>
          <w:lang w:val="en-US" w:eastAsia="pl-PL"/>
        </w:rPr>
        <w:t>"cpu"</w:t>
      </w:r>
    </w:p>
    <w:p w14:paraId="2766987C" w14:textId="77777777" w:rsidR="00A77310" w:rsidRPr="00A77310" w:rsidRDefault="00A77310" w:rsidP="00A77310">
      <w:pPr>
        <w:pStyle w:val="Nagwek2"/>
        <w:rPr>
          <w:rFonts w:asciiTheme="minorHAnsi" w:hAnsiTheme="minorHAnsi"/>
          <w:sz w:val="24"/>
          <w:szCs w:val="22"/>
          <w:lang w:val="en-US"/>
        </w:rPr>
      </w:pPr>
    </w:p>
    <w:p w14:paraId="31289E27" w14:textId="77777777" w:rsidR="0002390F" w:rsidRPr="0002428B" w:rsidRDefault="0002390F" w:rsidP="0002390F">
      <w:pPr>
        <w:rPr>
          <w:b/>
          <w:bCs/>
        </w:rPr>
      </w:pPr>
      <w:r w:rsidRPr="0002428B">
        <w:rPr>
          <w:b/>
          <w:bCs/>
        </w:rPr>
        <w:t>Pobranie danych z repozytorium i rozdzielenie cech od celów</w:t>
      </w:r>
    </w:p>
    <w:p w14:paraId="2CE05B04" w14:textId="7E47FEFA" w:rsidR="0002390F" w:rsidRPr="0002390F" w:rsidRDefault="0002390F" w:rsidP="0002390F">
      <w:r w:rsidRPr="0002390F">
        <w:t>Pobieramy zestaw danych o defektach stali za pomocą dedykowanego ID i przypisujemy dane wejściowe (cechy) do zmiennej X oraz etykiety wynikowe do zmiennej y.</w:t>
      </w:r>
    </w:p>
    <w:p w14:paraId="143DB677" w14:textId="77777777" w:rsidR="00A77310" w:rsidRPr="00A77310" w:rsidRDefault="00A77310" w:rsidP="00A77310">
      <w:pPr>
        <w:pBdr>
          <w:top w:val="none" w:sz="0" w:space="0" w:color="auto"/>
          <w:left w:val="none" w:sz="0" w:space="0" w:color="auto"/>
          <w:bottom w:val="none" w:sz="0" w:space="0" w:color="auto"/>
          <w:right w:val="none" w:sz="0" w:space="0" w:color="auto"/>
          <w:between w:val="none" w:sz="0" w:space="0" w:color="auto"/>
          <w:bar w:val="none" w:sz="0" w:color="auto"/>
        </w:pBd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bdr w:val="none" w:sz="0" w:space="0" w:color="auto"/>
          <w:lang w:val="en-US" w:eastAsia="pl-PL"/>
        </w:rPr>
      </w:pPr>
      <w:r w:rsidRPr="00A77310">
        <w:rPr>
          <w:rFonts w:ascii="Courier New" w:eastAsia="Times New Roman" w:hAnsi="Courier New" w:cs="Courier New"/>
          <w:color w:val="CF8E6D"/>
          <w:sz w:val="20"/>
          <w:szCs w:val="20"/>
          <w:bdr w:val="none" w:sz="0" w:space="0" w:color="auto"/>
          <w:lang w:val="en-US" w:eastAsia="pl-PL"/>
        </w:rPr>
        <w:t xml:space="preserve">from </w:t>
      </w:r>
      <w:r w:rsidRPr="00A77310">
        <w:rPr>
          <w:rFonts w:ascii="Courier New" w:eastAsia="Times New Roman" w:hAnsi="Courier New" w:cs="Courier New"/>
          <w:color w:val="BCBEC4"/>
          <w:sz w:val="20"/>
          <w:szCs w:val="20"/>
          <w:bdr w:val="none" w:sz="0" w:space="0" w:color="auto"/>
          <w:lang w:val="en-US" w:eastAsia="pl-PL"/>
        </w:rPr>
        <w:t xml:space="preserve">ucimlrepo </w:t>
      </w:r>
      <w:r w:rsidRPr="00A77310">
        <w:rPr>
          <w:rFonts w:ascii="Courier New" w:eastAsia="Times New Roman" w:hAnsi="Courier New" w:cs="Courier New"/>
          <w:color w:val="CF8E6D"/>
          <w:sz w:val="20"/>
          <w:szCs w:val="20"/>
          <w:bdr w:val="none" w:sz="0" w:space="0" w:color="auto"/>
          <w:lang w:val="en-US" w:eastAsia="pl-PL"/>
        </w:rPr>
        <w:t xml:space="preserve">import </w:t>
      </w:r>
      <w:r w:rsidRPr="00A77310">
        <w:rPr>
          <w:rFonts w:ascii="Courier New" w:eastAsia="Times New Roman" w:hAnsi="Courier New" w:cs="Courier New"/>
          <w:color w:val="BCBEC4"/>
          <w:sz w:val="20"/>
          <w:szCs w:val="20"/>
          <w:bdr w:val="none" w:sz="0" w:space="0" w:color="auto"/>
          <w:lang w:val="en-US" w:eastAsia="pl-PL"/>
        </w:rPr>
        <w:t>fetch_ucirepo</w:t>
      </w:r>
      <w:r w:rsidRPr="00A77310">
        <w:rPr>
          <w:rFonts w:ascii="Courier New" w:eastAsia="Times New Roman" w:hAnsi="Courier New" w:cs="Courier New"/>
          <w:color w:val="BCBEC4"/>
          <w:sz w:val="20"/>
          <w:szCs w:val="20"/>
          <w:bdr w:val="none" w:sz="0" w:space="0" w:color="auto"/>
          <w:lang w:val="en-US" w:eastAsia="pl-PL"/>
        </w:rPr>
        <w:br/>
        <w:t>steel_plates_faults = fetch_ucirepo(</w:t>
      </w:r>
      <w:r w:rsidRPr="00A77310">
        <w:rPr>
          <w:rFonts w:ascii="Courier New" w:eastAsia="Times New Roman" w:hAnsi="Courier New" w:cs="Courier New"/>
          <w:color w:val="AA4926"/>
          <w:sz w:val="20"/>
          <w:szCs w:val="20"/>
          <w:bdr w:val="none" w:sz="0" w:space="0" w:color="auto"/>
          <w:lang w:val="en-US" w:eastAsia="pl-PL"/>
        </w:rPr>
        <w:t>id</w:t>
      </w:r>
      <w:r w:rsidRPr="00A77310">
        <w:rPr>
          <w:rFonts w:ascii="Courier New" w:eastAsia="Times New Roman" w:hAnsi="Courier New" w:cs="Courier New"/>
          <w:color w:val="BCBEC4"/>
          <w:sz w:val="20"/>
          <w:szCs w:val="20"/>
          <w:bdr w:val="none" w:sz="0" w:space="0" w:color="auto"/>
          <w:lang w:val="en-US" w:eastAsia="pl-PL"/>
        </w:rPr>
        <w:t>=</w:t>
      </w:r>
      <w:r w:rsidRPr="00A77310">
        <w:rPr>
          <w:rFonts w:ascii="Courier New" w:eastAsia="Times New Roman" w:hAnsi="Courier New" w:cs="Courier New"/>
          <w:color w:val="2AACB8"/>
          <w:sz w:val="20"/>
          <w:szCs w:val="20"/>
          <w:bdr w:val="none" w:sz="0" w:space="0" w:color="auto"/>
          <w:lang w:val="en-US" w:eastAsia="pl-PL"/>
        </w:rPr>
        <w:t>198</w:t>
      </w:r>
      <w:r w:rsidRPr="00A77310">
        <w:rPr>
          <w:rFonts w:ascii="Courier New" w:eastAsia="Times New Roman" w:hAnsi="Courier New" w:cs="Courier New"/>
          <w:color w:val="BCBEC4"/>
          <w:sz w:val="20"/>
          <w:szCs w:val="20"/>
          <w:bdr w:val="none" w:sz="0" w:space="0" w:color="auto"/>
          <w:lang w:val="en-US" w:eastAsia="pl-PL"/>
        </w:rPr>
        <w:t>)</w:t>
      </w:r>
      <w:r w:rsidRPr="00A77310">
        <w:rPr>
          <w:rFonts w:ascii="Courier New" w:eastAsia="Times New Roman" w:hAnsi="Courier New" w:cs="Courier New"/>
          <w:color w:val="BCBEC4"/>
          <w:sz w:val="20"/>
          <w:szCs w:val="20"/>
          <w:bdr w:val="none" w:sz="0" w:space="0" w:color="auto"/>
          <w:lang w:val="en-US" w:eastAsia="pl-PL"/>
        </w:rPr>
        <w:br/>
      </w:r>
      <w:r w:rsidRPr="00A77310">
        <w:rPr>
          <w:rFonts w:ascii="Courier New" w:eastAsia="Times New Roman" w:hAnsi="Courier New" w:cs="Courier New"/>
          <w:color w:val="BCBEC4"/>
          <w:sz w:val="20"/>
          <w:szCs w:val="20"/>
          <w:bdr w:val="none" w:sz="0" w:space="0" w:color="auto"/>
          <w:lang w:val="en-US" w:eastAsia="pl-PL"/>
        </w:rPr>
        <w:br/>
        <w:t>X = steel_plates_faults.data.features</w:t>
      </w:r>
      <w:r w:rsidRPr="00A77310">
        <w:rPr>
          <w:rFonts w:ascii="Courier New" w:eastAsia="Times New Roman" w:hAnsi="Courier New" w:cs="Courier New"/>
          <w:color w:val="BCBEC4"/>
          <w:sz w:val="20"/>
          <w:szCs w:val="20"/>
          <w:bdr w:val="none" w:sz="0" w:space="0" w:color="auto"/>
          <w:lang w:val="en-US" w:eastAsia="pl-PL"/>
        </w:rPr>
        <w:br/>
        <w:t>y = steel_plates_faults.data.targets</w:t>
      </w:r>
    </w:p>
    <w:p w14:paraId="7F873AC6" w14:textId="1BA85440" w:rsidR="00A77310" w:rsidRDefault="00A77310" w:rsidP="00A77310">
      <w:pPr>
        <w:pStyle w:val="Nagwek2"/>
        <w:rPr>
          <w:rFonts w:asciiTheme="minorHAnsi" w:hAnsiTheme="minorHAnsi"/>
          <w:lang w:val="en-US"/>
        </w:rPr>
      </w:pPr>
    </w:p>
    <w:p w14:paraId="37169E44" w14:textId="77777777" w:rsidR="0002390F" w:rsidRPr="0002428B" w:rsidRDefault="0002390F" w:rsidP="0002390F">
      <w:pPr>
        <w:rPr>
          <w:b/>
          <w:bCs/>
        </w:rPr>
      </w:pPr>
      <w:r w:rsidRPr="0002428B">
        <w:rPr>
          <w:b/>
          <w:bCs/>
        </w:rPr>
        <w:t>Konwersja etykiet z formatu One-Hot na indeksy klas</w:t>
      </w:r>
    </w:p>
    <w:p w14:paraId="463FB916" w14:textId="79C267D9" w:rsidR="0002390F" w:rsidRPr="0002390F" w:rsidRDefault="0002390F" w:rsidP="0002390F">
      <w:r w:rsidRPr="0002390F">
        <w:t>Ponieważ PyTorch w klasyfikacji wieloklasowej oczekuje numeru klasy (0, 1, 2...), a nie macierzy zer i jedynek, używamy funkcji argmax, aby wyciągnąć numer kolumny, w której znajduje się "1".</w:t>
      </w:r>
    </w:p>
    <w:p w14:paraId="3D466B4E" w14:textId="77777777" w:rsidR="00A809C2" w:rsidRPr="00A809C2" w:rsidRDefault="00A809C2" w:rsidP="00A809C2">
      <w:pPr>
        <w:pBdr>
          <w:top w:val="none" w:sz="0" w:space="0" w:color="auto"/>
          <w:left w:val="none" w:sz="0" w:space="0" w:color="auto"/>
          <w:bottom w:val="none" w:sz="0" w:space="0" w:color="auto"/>
          <w:right w:val="none" w:sz="0" w:space="0" w:color="auto"/>
          <w:between w:val="none" w:sz="0" w:space="0" w:color="auto"/>
          <w:bar w:val="none" w:sz="0" w:color="auto"/>
        </w:pBd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bdr w:val="none" w:sz="0" w:space="0" w:color="auto"/>
          <w:lang w:val="en-US" w:eastAsia="pl-PL"/>
        </w:rPr>
      </w:pPr>
      <w:r w:rsidRPr="00A809C2">
        <w:rPr>
          <w:rFonts w:ascii="Courier New" w:eastAsia="Times New Roman" w:hAnsi="Courier New" w:cs="Courier New"/>
          <w:color w:val="BCBEC4"/>
          <w:sz w:val="20"/>
          <w:szCs w:val="20"/>
          <w:bdr w:val="none" w:sz="0" w:space="0" w:color="auto"/>
          <w:lang w:val="en-US" w:eastAsia="pl-PL"/>
        </w:rPr>
        <w:t xml:space="preserve">y = np.argmax(y.values, </w:t>
      </w:r>
      <w:r w:rsidRPr="00A809C2">
        <w:rPr>
          <w:rFonts w:ascii="Courier New" w:eastAsia="Times New Roman" w:hAnsi="Courier New" w:cs="Courier New"/>
          <w:color w:val="AA4926"/>
          <w:sz w:val="20"/>
          <w:szCs w:val="20"/>
          <w:bdr w:val="none" w:sz="0" w:space="0" w:color="auto"/>
          <w:lang w:val="en-US" w:eastAsia="pl-PL"/>
        </w:rPr>
        <w:t>axis</w:t>
      </w:r>
      <w:r w:rsidRPr="00A809C2">
        <w:rPr>
          <w:rFonts w:ascii="Courier New" w:eastAsia="Times New Roman" w:hAnsi="Courier New" w:cs="Courier New"/>
          <w:color w:val="BCBEC4"/>
          <w:sz w:val="20"/>
          <w:szCs w:val="20"/>
          <w:bdr w:val="none" w:sz="0" w:space="0" w:color="auto"/>
          <w:lang w:val="en-US" w:eastAsia="pl-PL"/>
        </w:rPr>
        <w:t>=</w:t>
      </w:r>
      <w:r w:rsidRPr="00A809C2">
        <w:rPr>
          <w:rFonts w:ascii="Courier New" w:eastAsia="Times New Roman" w:hAnsi="Courier New" w:cs="Courier New"/>
          <w:color w:val="2AACB8"/>
          <w:sz w:val="20"/>
          <w:szCs w:val="20"/>
          <w:bdr w:val="none" w:sz="0" w:space="0" w:color="auto"/>
          <w:lang w:val="en-US" w:eastAsia="pl-PL"/>
        </w:rPr>
        <w:t>1</w:t>
      </w:r>
      <w:r w:rsidRPr="00A809C2">
        <w:rPr>
          <w:rFonts w:ascii="Courier New" w:eastAsia="Times New Roman" w:hAnsi="Courier New" w:cs="Courier New"/>
          <w:color w:val="BCBEC4"/>
          <w:sz w:val="20"/>
          <w:szCs w:val="20"/>
          <w:bdr w:val="none" w:sz="0" w:space="0" w:color="auto"/>
          <w:lang w:val="en-US" w:eastAsia="pl-PL"/>
        </w:rPr>
        <w:t>)</w:t>
      </w:r>
    </w:p>
    <w:p w14:paraId="666E5512" w14:textId="77777777" w:rsidR="00A809C2" w:rsidRDefault="00A809C2" w:rsidP="00A809C2">
      <w:pPr>
        <w:pStyle w:val="Nagwek2"/>
        <w:rPr>
          <w:rFonts w:asciiTheme="minorHAnsi" w:hAnsiTheme="minorHAnsi"/>
          <w:sz w:val="24"/>
          <w:szCs w:val="22"/>
          <w:lang w:val="en-US"/>
        </w:rPr>
      </w:pPr>
    </w:p>
    <w:p w14:paraId="4A9B83AD" w14:textId="77777777" w:rsidR="0002390F" w:rsidRPr="0002428B" w:rsidRDefault="0002390F" w:rsidP="0002390F">
      <w:pPr>
        <w:rPr>
          <w:b/>
          <w:bCs/>
        </w:rPr>
      </w:pPr>
      <w:r w:rsidRPr="0002428B">
        <w:rPr>
          <w:b/>
          <w:bCs/>
        </w:rPr>
        <w:t>Podział danych na zbiór treningowy i testowy</w:t>
      </w:r>
    </w:p>
    <w:p w14:paraId="33628DD8" w14:textId="178A3472" w:rsidR="0002390F" w:rsidRPr="0002390F" w:rsidRDefault="0002390F" w:rsidP="0002390F">
      <w:r w:rsidRPr="0002390F">
        <w:t>Dzielimy dane w stosunku 80/20. Parametr stratify=y gwarantuje, że w obu zbiorach będziemy mieli taki sam procentowy udział każdego z 7 rodzajów defektów.</w:t>
      </w:r>
    </w:p>
    <w:p w14:paraId="3719826D" w14:textId="77777777" w:rsidR="006B22C6" w:rsidRPr="006B22C6" w:rsidRDefault="006B22C6" w:rsidP="006B22C6">
      <w:pPr>
        <w:pBdr>
          <w:top w:val="none" w:sz="0" w:space="0" w:color="auto"/>
          <w:left w:val="none" w:sz="0" w:space="0" w:color="auto"/>
          <w:bottom w:val="none" w:sz="0" w:space="0" w:color="auto"/>
          <w:right w:val="none" w:sz="0" w:space="0" w:color="auto"/>
          <w:between w:val="none" w:sz="0" w:space="0" w:color="auto"/>
          <w:bar w:val="none" w:sz="0" w:color="auto"/>
        </w:pBd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bdr w:val="none" w:sz="0" w:space="0" w:color="auto"/>
          <w:lang w:val="en-US" w:eastAsia="pl-PL"/>
        </w:rPr>
      </w:pPr>
      <w:r w:rsidRPr="006B22C6">
        <w:rPr>
          <w:rFonts w:ascii="Courier New" w:eastAsia="Times New Roman" w:hAnsi="Courier New" w:cs="Courier New"/>
          <w:color w:val="BCBEC4"/>
          <w:sz w:val="20"/>
          <w:szCs w:val="20"/>
          <w:bdr w:val="none" w:sz="0" w:space="0" w:color="auto"/>
          <w:lang w:val="en-US" w:eastAsia="pl-PL"/>
        </w:rPr>
        <w:t xml:space="preserve">X_train, X_test, y_train, y_test = train_test_split(X, y, </w:t>
      </w:r>
      <w:r w:rsidRPr="006B22C6">
        <w:rPr>
          <w:rFonts w:ascii="Courier New" w:eastAsia="Times New Roman" w:hAnsi="Courier New" w:cs="Courier New"/>
          <w:color w:val="AA4926"/>
          <w:sz w:val="20"/>
          <w:szCs w:val="20"/>
          <w:bdr w:val="none" w:sz="0" w:space="0" w:color="auto"/>
          <w:lang w:val="en-US" w:eastAsia="pl-PL"/>
        </w:rPr>
        <w:t>test_size</w:t>
      </w:r>
      <w:r w:rsidRPr="006B22C6">
        <w:rPr>
          <w:rFonts w:ascii="Courier New" w:eastAsia="Times New Roman" w:hAnsi="Courier New" w:cs="Courier New"/>
          <w:color w:val="BCBEC4"/>
          <w:sz w:val="20"/>
          <w:szCs w:val="20"/>
          <w:bdr w:val="none" w:sz="0" w:space="0" w:color="auto"/>
          <w:lang w:val="en-US" w:eastAsia="pl-PL"/>
        </w:rPr>
        <w:t>=</w:t>
      </w:r>
      <w:r w:rsidRPr="006B22C6">
        <w:rPr>
          <w:rFonts w:ascii="Courier New" w:eastAsia="Times New Roman" w:hAnsi="Courier New" w:cs="Courier New"/>
          <w:color w:val="2AACB8"/>
          <w:sz w:val="20"/>
          <w:szCs w:val="20"/>
          <w:bdr w:val="none" w:sz="0" w:space="0" w:color="auto"/>
          <w:lang w:val="en-US" w:eastAsia="pl-PL"/>
        </w:rPr>
        <w:t>0.2</w:t>
      </w:r>
      <w:r w:rsidRPr="006B22C6">
        <w:rPr>
          <w:rFonts w:ascii="Courier New" w:eastAsia="Times New Roman" w:hAnsi="Courier New" w:cs="Courier New"/>
          <w:color w:val="BCBEC4"/>
          <w:sz w:val="20"/>
          <w:szCs w:val="20"/>
          <w:bdr w:val="none" w:sz="0" w:space="0" w:color="auto"/>
          <w:lang w:val="en-US" w:eastAsia="pl-PL"/>
        </w:rPr>
        <w:t xml:space="preserve">, </w:t>
      </w:r>
      <w:r w:rsidRPr="006B22C6">
        <w:rPr>
          <w:rFonts w:ascii="Courier New" w:eastAsia="Times New Roman" w:hAnsi="Courier New" w:cs="Courier New"/>
          <w:color w:val="AA4926"/>
          <w:sz w:val="20"/>
          <w:szCs w:val="20"/>
          <w:bdr w:val="none" w:sz="0" w:space="0" w:color="auto"/>
          <w:lang w:val="en-US" w:eastAsia="pl-PL"/>
        </w:rPr>
        <w:t>random_state</w:t>
      </w:r>
      <w:r w:rsidRPr="006B22C6">
        <w:rPr>
          <w:rFonts w:ascii="Courier New" w:eastAsia="Times New Roman" w:hAnsi="Courier New" w:cs="Courier New"/>
          <w:color w:val="BCBEC4"/>
          <w:sz w:val="20"/>
          <w:szCs w:val="20"/>
          <w:bdr w:val="none" w:sz="0" w:space="0" w:color="auto"/>
          <w:lang w:val="en-US" w:eastAsia="pl-PL"/>
        </w:rPr>
        <w:t>=</w:t>
      </w:r>
      <w:r w:rsidRPr="006B22C6">
        <w:rPr>
          <w:rFonts w:ascii="Courier New" w:eastAsia="Times New Roman" w:hAnsi="Courier New" w:cs="Courier New"/>
          <w:color w:val="2AACB8"/>
          <w:sz w:val="20"/>
          <w:szCs w:val="20"/>
          <w:bdr w:val="none" w:sz="0" w:space="0" w:color="auto"/>
          <w:lang w:val="en-US" w:eastAsia="pl-PL"/>
        </w:rPr>
        <w:t>42</w:t>
      </w:r>
      <w:r w:rsidRPr="006B22C6">
        <w:rPr>
          <w:rFonts w:ascii="Courier New" w:eastAsia="Times New Roman" w:hAnsi="Courier New" w:cs="Courier New"/>
          <w:color w:val="BCBEC4"/>
          <w:sz w:val="20"/>
          <w:szCs w:val="20"/>
          <w:bdr w:val="none" w:sz="0" w:space="0" w:color="auto"/>
          <w:lang w:val="en-US" w:eastAsia="pl-PL"/>
        </w:rPr>
        <w:t xml:space="preserve">, </w:t>
      </w:r>
      <w:r w:rsidRPr="006B22C6">
        <w:rPr>
          <w:rFonts w:ascii="Courier New" w:eastAsia="Times New Roman" w:hAnsi="Courier New" w:cs="Courier New"/>
          <w:color w:val="AA4926"/>
          <w:sz w:val="20"/>
          <w:szCs w:val="20"/>
          <w:bdr w:val="none" w:sz="0" w:space="0" w:color="auto"/>
          <w:lang w:val="en-US" w:eastAsia="pl-PL"/>
        </w:rPr>
        <w:t>stratify</w:t>
      </w:r>
      <w:r w:rsidRPr="006B22C6">
        <w:rPr>
          <w:rFonts w:ascii="Courier New" w:eastAsia="Times New Roman" w:hAnsi="Courier New" w:cs="Courier New"/>
          <w:color w:val="BCBEC4"/>
          <w:sz w:val="20"/>
          <w:szCs w:val="20"/>
          <w:bdr w:val="none" w:sz="0" w:space="0" w:color="auto"/>
          <w:lang w:val="en-US" w:eastAsia="pl-PL"/>
        </w:rPr>
        <w:t>=y)</w:t>
      </w:r>
    </w:p>
    <w:p w14:paraId="7F8311C7" w14:textId="77777777" w:rsidR="006B22C6" w:rsidRDefault="006B22C6" w:rsidP="00A809C2">
      <w:pPr>
        <w:pStyle w:val="Nagwek2"/>
        <w:rPr>
          <w:rFonts w:asciiTheme="minorHAnsi" w:hAnsiTheme="minorHAnsi"/>
          <w:sz w:val="24"/>
          <w:szCs w:val="22"/>
          <w:lang w:val="en-US"/>
        </w:rPr>
      </w:pPr>
    </w:p>
    <w:p w14:paraId="784E7328" w14:textId="77777777" w:rsidR="0002428B" w:rsidRPr="0002428B" w:rsidRDefault="0002428B" w:rsidP="0002428B">
      <w:pPr>
        <w:rPr>
          <w:b/>
          <w:bCs/>
        </w:rPr>
      </w:pPr>
      <w:r w:rsidRPr="0002428B">
        <w:rPr>
          <w:b/>
          <w:bCs/>
        </w:rPr>
        <w:t>Standaryzacja danych wejściowych</w:t>
      </w:r>
    </w:p>
    <w:p w14:paraId="6173654E" w14:textId="74A4BE03" w:rsidR="0002428B" w:rsidRPr="0002428B" w:rsidRDefault="0002428B" w:rsidP="0002428B">
      <w:r w:rsidRPr="0002428B">
        <w:t>Skalujemy dane tak, aby każda cecha miała średnią 0 i odchylenie standardowe 1. Zapobiega to sytuacji, w której cechy o dużych wartościach liczbowych dominują nad procesem uczenia.</w:t>
      </w:r>
    </w:p>
    <w:p w14:paraId="20E3CF4D" w14:textId="77777777" w:rsidR="00076A97" w:rsidRPr="00076A97" w:rsidRDefault="00076A97" w:rsidP="00076A97">
      <w:pPr>
        <w:pBdr>
          <w:top w:val="none" w:sz="0" w:space="0" w:color="auto"/>
          <w:left w:val="none" w:sz="0" w:space="0" w:color="auto"/>
          <w:bottom w:val="none" w:sz="0" w:space="0" w:color="auto"/>
          <w:right w:val="none" w:sz="0" w:space="0" w:color="auto"/>
          <w:between w:val="none" w:sz="0" w:space="0" w:color="auto"/>
          <w:bar w:val="none" w:sz="0" w:color="auto"/>
        </w:pBd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bdr w:val="none" w:sz="0" w:space="0" w:color="auto"/>
          <w:lang w:val="en-US" w:eastAsia="pl-PL"/>
        </w:rPr>
      </w:pPr>
      <w:r w:rsidRPr="00076A97">
        <w:rPr>
          <w:rFonts w:ascii="Courier New" w:eastAsia="Times New Roman" w:hAnsi="Courier New" w:cs="Courier New"/>
          <w:color w:val="BCBEC4"/>
          <w:sz w:val="20"/>
          <w:szCs w:val="20"/>
          <w:bdr w:val="none" w:sz="0" w:space="0" w:color="auto"/>
          <w:lang w:val="en-US" w:eastAsia="pl-PL"/>
        </w:rPr>
        <w:t>scaler = StandardScaler()</w:t>
      </w:r>
      <w:r w:rsidRPr="00076A97">
        <w:rPr>
          <w:rFonts w:ascii="Courier New" w:eastAsia="Times New Roman" w:hAnsi="Courier New" w:cs="Courier New"/>
          <w:color w:val="BCBEC4"/>
          <w:sz w:val="20"/>
          <w:szCs w:val="20"/>
          <w:bdr w:val="none" w:sz="0" w:space="0" w:color="auto"/>
          <w:lang w:val="en-US" w:eastAsia="pl-PL"/>
        </w:rPr>
        <w:br/>
        <w:t>X_train_scaled = scaler.fit_transform(X_train)</w:t>
      </w:r>
      <w:r w:rsidRPr="00076A97">
        <w:rPr>
          <w:rFonts w:ascii="Courier New" w:eastAsia="Times New Roman" w:hAnsi="Courier New" w:cs="Courier New"/>
          <w:color w:val="BCBEC4"/>
          <w:sz w:val="20"/>
          <w:szCs w:val="20"/>
          <w:bdr w:val="none" w:sz="0" w:space="0" w:color="auto"/>
          <w:lang w:val="en-US" w:eastAsia="pl-PL"/>
        </w:rPr>
        <w:br/>
        <w:t>X_test_scaled = scaler.transform(X_test)</w:t>
      </w:r>
    </w:p>
    <w:p w14:paraId="59837ED8" w14:textId="77777777" w:rsidR="00076A97" w:rsidRPr="006B22C6" w:rsidRDefault="00076A97" w:rsidP="00A809C2">
      <w:pPr>
        <w:pStyle w:val="Nagwek2"/>
        <w:rPr>
          <w:rFonts w:asciiTheme="minorHAnsi" w:hAnsiTheme="minorHAnsi"/>
          <w:sz w:val="24"/>
          <w:szCs w:val="22"/>
          <w:lang w:val="en-US"/>
        </w:rPr>
      </w:pPr>
    </w:p>
    <w:p w14:paraId="044AB0F6" w14:textId="77777777" w:rsidR="0002428B" w:rsidRPr="0002428B" w:rsidRDefault="0002428B" w:rsidP="0002428B">
      <w:pPr>
        <w:rPr>
          <w:b/>
          <w:bCs/>
        </w:rPr>
      </w:pPr>
      <w:r w:rsidRPr="0002428B">
        <w:rPr>
          <w:b/>
          <w:bCs/>
        </w:rPr>
        <w:t>Konwersja danych na tensory PyTorch i wysłanie ich na urządzenie</w:t>
      </w:r>
    </w:p>
    <w:p w14:paraId="40737FA5" w14:textId="77777777" w:rsidR="0002428B" w:rsidRPr="0002428B" w:rsidRDefault="0002428B" w:rsidP="0002428B">
      <w:r w:rsidRPr="0002428B">
        <w:t>Zamieniamy tablice NumPy na format akceptowany przez sieć neuronową (tensors). Określamy typ danych (float dla cech, long dla etykiet) i przesyłamy je na GPU lub CPU.</w:t>
      </w:r>
    </w:p>
    <w:p w14:paraId="6F9BDC1A" w14:textId="77777777" w:rsidR="00076A97" w:rsidRPr="00076A97" w:rsidRDefault="00076A97" w:rsidP="00076A97">
      <w:pPr>
        <w:pBdr>
          <w:top w:val="none" w:sz="0" w:space="0" w:color="auto"/>
          <w:left w:val="none" w:sz="0" w:space="0" w:color="auto"/>
          <w:bottom w:val="none" w:sz="0" w:space="0" w:color="auto"/>
          <w:right w:val="none" w:sz="0" w:space="0" w:color="auto"/>
          <w:between w:val="none" w:sz="0" w:space="0" w:color="auto"/>
          <w:bar w:val="none" w:sz="0" w:color="auto"/>
        </w:pBd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bdr w:val="none" w:sz="0" w:space="0" w:color="auto"/>
          <w:lang w:val="en-US" w:eastAsia="pl-PL"/>
        </w:rPr>
      </w:pPr>
      <w:r w:rsidRPr="00076A97">
        <w:rPr>
          <w:rFonts w:ascii="Courier New" w:eastAsia="Times New Roman" w:hAnsi="Courier New" w:cs="Courier New"/>
          <w:color w:val="BCBEC4"/>
          <w:sz w:val="20"/>
          <w:szCs w:val="20"/>
          <w:bdr w:val="none" w:sz="0" w:space="0" w:color="auto"/>
          <w:lang w:val="en-US" w:eastAsia="pl-PL"/>
        </w:rPr>
        <w:t>X_train_tensor = torch.from_numpy(X_train_scaled).float().to(device)</w:t>
      </w:r>
      <w:r w:rsidRPr="00076A97">
        <w:rPr>
          <w:rFonts w:ascii="Courier New" w:eastAsia="Times New Roman" w:hAnsi="Courier New" w:cs="Courier New"/>
          <w:color w:val="BCBEC4"/>
          <w:sz w:val="20"/>
          <w:szCs w:val="20"/>
          <w:bdr w:val="none" w:sz="0" w:space="0" w:color="auto"/>
          <w:lang w:val="en-US" w:eastAsia="pl-PL"/>
        </w:rPr>
        <w:br/>
        <w:t>X_test_tensor = torch.from_numpy(X_test_scaled).float().to(device)</w:t>
      </w:r>
      <w:r w:rsidRPr="00076A97">
        <w:rPr>
          <w:rFonts w:ascii="Courier New" w:eastAsia="Times New Roman" w:hAnsi="Courier New" w:cs="Courier New"/>
          <w:color w:val="BCBEC4"/>
          <w:sz w:val="20"/>
          <w:szCs w:val="20"/>
          <w:bdr w:val="none" w:sz="0" w:space="0" w:color="auto"/>
          <w:lang w:val="en-US" w:eastAsia="pl-PL"/>
        </w:rPr>
        <w:br/>
        <w:t>y_train_tensor = torch.from_numpy(y_train).long().to(device)</w:t>
      </w:r>
      <w:r w:rsidRPr="00076A97">
        <w:rPr>
          <w:rFonts w:ascii="Courier New" w:eastAsia="Times New Roman" w:hAnsi="Courier New" w:cs="Courier New"/>
          <w:color w:val="BCBEC4"/>
          <w:sz w:val="20"/>
          <w:szCs w:val="20"/>
          <w:bdr w:val="none" w:sz="0" w:space="0" w:color="auto"/>
          <w:lang w:val="en-US" w:eastAsia="pl-PL"/>
        </w:rPr>
        <w:br/>
        <w:t>y_test_tensor = torch.from_numpy(y_test).long().to(device)</w:t>
      </w:r>
    </w:p>
    <w:p w14:paraId="61C52A0F" w14:textId="77777777" w:rsidR="00076A97" w:rsidRPr="0002428B" w:rsidRDefault="00076A97" w:rsidP="0002428B">
      <w:pPr>
        <w:rPr>
          <w:lang w:val="en-US"/>
        </w:rPr>
      </w:pPr>
    </w:p>
    <w:p w14:paraId="661EFED1" w14:textId="77777777" w:rsidR="0002428B" w:rsidRDefault="0002428B" w:rsidP="0002428B">
      <w:pPr>
        <w:rPr>
          <w:lang w:val="en-US"/>
        </w:rPr>
      </w:pPr>
    </w:p>
    <w:p w14:paraId="4A182155" w14:textId="77777777" w:rsidR="0002428B" w:rsidRPr="0002428B" w:rsidRDefault="0002428B" w:rsidP="0002428B">
      <w:pPr>
        <w:rPr>
          <w:b/>
          <w:bCs/>
        </w:rPr>
      </w:pPr>
      <w:r w:rsidRPr="0002428B">
        <w:rPr>
          <w:b/>
          <w:bCs/>
        </w:rPr>
        <w:t>Utworzenie iteratorów danych (DataLoader)</w:t>
      </w:r>
    </w:p>
    <w:p w14:paraId="1F7B03F0" w14:textId="1AC39778" w:rsidR="0002428B" w:rsidRPr="0002428B" w:rsidRDefault="0002428B" w:rsidP="0002428B">
      <w:r w:rsidRPr="0002428B">
        <w:t>Łączymy cechy z etykietami w jeden obiekt i tworzymy loader, który będzie podawał sieci dane w paczkach po 32 rekordy, mieszając je przed każdą epoką.</w:t>
      </w:r>
    </w:p>
    <w:p w14:paraId="0F1765CD" w14:textId="77777777" w:rsidR="00076A97" w:rsidRPr="00076A97" w:rsidRDefault="00076A97" w:rsidP="00076A97">
      <w:pPr>
        <w:pBdr>
          <w:top w:val="none" w:sz="0" w:space="0" w:color="auto"/>
          <w:left w:val="none" w:sz="0" w:space="0" w:color="auto"/>
          <w:bottom w:val="none" w:sz="0" w:space="0" w:color="auto"/>
          <w:right w:val="none" w:sz="0" w:space="0" w:color="auto"/>
          <w:between w:val="none" w:sz="0" w:space="0" w:color="auto"/>
          <w:bar w:val="none" w:sz="0" w:color="auto"/>
        </w:pBd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bdr w:val="none" w:sz="0" w:space="0" w:color="auto"/>
          <w:lang w:val="en-US" w:eastAsia="pl-PL"/>
        </w:rPr>
      </w:pPr>
      <w:r w:rsidRPr="00076A97">
        <w:rPr>
          <w:rFonts w:ascii="Courier New" w:eastAsia="Times New Roman" w:hAnsi="Courier New" w:cs="Courier New"/>
          <w:color w:val="BCBEC4"/>
          <w:sz w:val="20"/>
          <w:szCs w:val="20"/>
          <w:bdr w:val="none" w:sz="0" w:space="0" w:color="auto"/>
          <w:lang w:val="en-US" w:eastAsia="pl-PL"/>
        </w:rPr>
        <w:t>train_dataset = TensorDataset(X_train_tensor, y_train_tensor)</w:t>
      </w:r>
      <w:r w:rsidRPr="00076A97">
        <w:rPr>
          <w:rFonts w:ascii="Courier New" w:eastAsia="Times New Roman" w:hAnsi="Courier New" w:cs="Courier New"/>
          <w:color w:val="BCBEC4"/>
          <w:sz w:val="20"/>
          <w:szCs w:val="20"/>
          <w:bdr w:val="none" w:sz="0" w:space="0" w:color="auto"/>
          <w:lang w:val="en-US" w:eastAsia="pl-PL"/>
        </w:rPr>
        <w:br/>
        <w:t xml:space="preserve">train_loader = DataLoader(train_dataset, </w:t>
      </w:r>
      <w:r w:rsidRPr="00076A97">
        <w:rPr>
          <w:rFonts w:ascii="Courier New" w:eastAsia="Times New Roman" w:hAnsi="Courier New" w:cs="Courier New"/>
          <w:color w:val="AA4926"/>
          <w:sz w:val="20"/>
          <w:szCs w:val="20"/>
          <w:bdr w:val="none" w:sz="0" w:space="0" w:color="auto"/>
          <w:lang w:val="en-US" w:eastAsia="pl-PL"/>
        </w:rPr>
        <w:t>batch_size</w:t>
      </w:r>
      <w:r w:rsidRPr="00076A97">
        <w:rPr>
          <w:rFonts w:ascii="Courier New" w:eastAsia="Times New Roman" w:hAnsi="Courier New" w:cs="Courier New"/>
          <w:color w:val="BCBEC4"/>
          <w:sz w:val="20"/>
          <w:szCs w:val="20"/>
          <w:bdr w:val="none" w:sz="0" w:space="0" w:color="auto"/>
          <w:lang w:val="en-US" w:eastAsia="pl-PL"/>
        </w:rPr>
        <w:t>=</w:t>
      </w:r>
      <w:r w:rsidRPr="00076A97">
        <w:rPr>
          <w:rFonts w:ascii="Courier New" w:eastAsia="Times New Roman" w:hAnsi="Courier New" w:cs="Courier New"/>
          <w:color w:val="2AACB8"/>
          <w:sz w:val="20"/>
          <w:szCs w:val="20"/>
          <w:bdr w:val="none" w:sz="0" w:space="0" w:color="auto"/>
          <w:lang w:val="en-US" w:eastAsia="pl-PL"/>
        </w:rPr>
        <w:t>32</w:t>
      </w:r>
      <w:r w:rsidRPr="00076A97">
        <w:rPr>
          <w:rFonts w:ascii="Courier New" w:eastAsia="Times New Roman" w:hAnsi="Courier New" w:cs="Courier New"/>
          <w:color w:val="BCBEC4"/>
          <w:sz w:val="20"/>
          <w:szCs w:val="20"/>
          <w:bdr w:val="none" w:sz="0" w:space="0" w:color="auto"/>
          <w:lang w:val="en-US" w:eastAsia="pl-PL"/>
        </w:rPr>
        <w:t xml:space="preserve">, </w:t>
      </w:r>
      <w:r w:rsidRPr="00076A97">
        <w:rPr>
          <w:rFonts w:ascii="Courier New" w:eastAsia="Times New Roman" w:hAnsi="Courier New" w:cs="Courier New"/>
          <w:color w:val="AA4926"/>
          <w:sz w:val="20"/>
          <w:szCs w:val="20"/>
          <w:bdr w:val="none" w:sz="0" w:space="0" w:color="auto"/>
          <w:lang w:val="en-US" w:eastAsia="pl-PL"/>
        </w:rPr>
        <w:t>shuffle</w:t>
      </w:r>
      <w:r w:rsidRPr="00076A97">
        <w:rPr>
          <w:rFonts w:ascii="Courier New" w:eastAsia="Times New Roman" w:hAnsi="Courier New" w:cs="Courier New"/>
          <w:color w:val="BCBEC4"/>
          <w:sz w:val="20"/>
          <w:szCs w:val="20"/>
          <w:bdr w:val="none" w:sz="0" w:space="0" w:color="auto"/>
          <w:lang w:val="en-US" w:eastAsia="pl-PL"/>
        </w:rPr>
        <w:t>=</w:t>
      </w:r>
      <w:r w:rsidRPr="00076A97">
        <w:rPr>
          <w:rFonts w:ascii="Courier New" w:eastAsia="Times New Roman" w:hAnsi="Courier New" w:cs="Courier New"/>
          <w:color w:val="CF8E6D"/>
          <w:sz w:val="20"/>
          <w:szCs w:val="20"/>
          <w:bdr w:val="none" w:sz="0" w:space="0" w:color="auto"/>
          <w:lang w:val="en-US" w:eastAsia="pl-PL"/>
        </w:rPr>
        <w:t>True</w:t>
      </w:r>
      <w:r w:rsidRPr="00076A97">
        <w:rPr>
          <w:rFonts w:ascii="Courier New" w:eastAsia="Times New Roman" w:hAnsi="Courier New" w:cs="Courier New"/>
          <w:color w:val="BCBEC4"/>
          <w:sz w:val="20"/>
          <w:szCs w:val="20"/>
          <w:bdr w:val="none" w:sz="0" w:space="0" w:color="auto"/>
          <w:lang w:val="en-US" w:eastAsia="pl-PL"/>
        </w:rPr>
        <w:t>)</w:t>
      </w:r>
    </w:p>
    <w:p w14:paraId="012DA6C5" w14:textId="37E486CF" w:rsidR="00076A97" w:rsidRDefault="00076A97" w:rsidP="00A77310">
      <w:pPr>
        <w:pStyle w:val="Nagwek2"/>
        <w:rPr>
          <w:rFonts w:asciiTheme="minorHAnsi" w:hAnsiTheme="minorHAnsi"/>
          <w:sz w:val="24"/>
          <w:szCs w:val="22"/>
          <w:lang w:val="en-US"/>
        </w:rPr>
      </w:pPr>
    </w:p>
    <w:p w14:paraId="3F43ED18" w14:textId="77777777" w:rsidR="0002428B" w:rsidRPr="0002428B" w:rsidRDefault="0002428B" w:rsidP="0002428B">
      <w:pPr>
        <w:rPr>
          <w:b/>
          <w:bCs/>
        </w:rPr>
      </w:pPr>
      <w:r w:rsidRPr="0002428B">
        <w:rPr>
          <w:b/>
          <w:bCs/>
        </w:rPr>
        <w:t>Definicja architektury sieci neuronowej</w:t>
      </w:r>
    </w:p>
    <w:p w14:paraId="157B0EE1" w14:textId="02EEC5D0" w:rsidR="0002428B" w:rsidRPr="0002428B" w:rsidRDefault="0002428B" w:rsidP="0002428B">
      <w:r w:rsidRPr="0002428B">
        <w:t>Tworzymy klasę modelu z dwiema warstwami ukrytymi (128 i 64 neurony). Funkcja forward definiuje przepływ danych przez aktywacje ReLU oraz końcowy Softmax, który daje nam prawdopodobieństwa klas.</w:t>
      </w:r>
    </w:p>
    <w:p w14:paraId="5E6A700B" w14:textId="2E24E590" w:rsidR="00A81316" w:rsidRPr="00A81316" w:rsidRDefault="00A81316" w:rsidP="00A81316">
      <w:pPr>
        <w:pBdr>
          <w:top w:val="none" w:sz="0" w:space="0" w:color="auto"/>
          <w:left w:val="none" w:sz="0" w:space="0" w:color="auto"/>
          <w:bottom w:val="none" w:sz="0" w:space="0" w:color="auto"/>
          <w:right w:val="none" w:sz="0" w:space="0" w:color="auto"/>
          <w:between w:val="none" w:sz="0" w:space="0" w:color="auto"/>
          <w:bar w:val="none" w:sz="0" w:color="auto"/>
        </w:pBd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bdr w:val="none" w:sz="0" w:space="0" w:color="auto"/>
          <w:lang w:val="en-US" w:eastAsia="pl-PL"/>
        </w:rPr>
      </w:pPr>
      <w:r w:rsidRPr="00A81316">
        <w:rPr>
          <w:rFonts w:ascii="Courier New" w:eastAsia="Times New Roman" w:hAnsi="Courier New" w:cs="Courier New"/>
          <w:color w:val="CF8E6D"/>
          <w:sz w:val="20"/>
          <w:szCs w:val="20"/>
          <w:bdr w:val="none" w:sz="0" w:space="0" w:color="auto"/>
          <w:lang w:val="en-US" w:eastAsia="pl-PL"/>
        </w:rPr>
        <w:t xml:space="preserve">class </w:t>
      </w:r>
      <w:r w:rsidRPr="00A81316">
        <w:rPr>
          <w:rFonts w:ascii="Courier New" w:eastAsia="Times New Roman" w:hAnsi="Courier New" w:cs="Courier New"/>
          <w:color w:val="BCBEC4"/>
          <w:sz w:val="20"/>
          <w:szCs w:val="20"/>
          <w:bdr w:val="none" w:sz="0" w:space="0" w:color="auto"/>
          <w:lang w:val="en-US" w:eastAsia="pl-PL"/>
        </w:rPr>
        <w:t>SteelFaultNet(nn.Module):</w:t>
      </w:r>
      <w:r w:rsidRPr="00A81316">
        <w:rPr>
          <w:rFonts w:ascii="Courier New" w:eastAsia="Times New Roman" w:hAnsi="Courier New" w:cs="Courier New"/>
          <w:color w:val="BCBEC4"/>
          <w:sz w:val="20"/>
          <w:szCs w:val="20"/>
          <w:bdr w:val="none" w:sz="0" w:space="0" w:color="auto"/>
          <w:lang w:val="en-US" w:eastAsia="pl-PL"/>
        </w:rPr>
        <w:br/>
        <w:t xml:space="preserve">    </w:t>
      </w:r>
      <w:r w:rsidRPr="00A81316">
        <w:rPr>
          <w:rFonts w:ascii="Courier New" w:eastAsia="Times New Roman" w:hAnsi="Courier New" w:cs="Courier New"/>
          <w:color w:val="CF8E6D"/>
          <w:sz w:val="20"/>
          <w:szCs w:val="20"/>
          <w:bdr w:val="none" w:sz="0" w:space="0" w:color="auto"/>
          <w:lang w:val="en-US" w:eastAsia="pl-PL"/>
        </w:rPr>
        <w:t xml:space="preserve">def </w:t>
      </w:r>
      <w:r w:rsidRPr="00A81316">
        <w:rPr>
          <w:rFonts w:ascii="Courier New" w:eastAsia="Times New Roman" w:hAnsi="Courier New" w:cs="Courier New"/>
          <w:color w:val="B200B2"/>
          <w:sz w:val="20"/>
          <w:szCs w:val="20"/>
          <w:bdr w:val="none" w:sz="0" w:space="0" w:color="auto"/>
          <w:lang w:val="en-US" w:eastAsia="pl-PL"/>
        </w:rPr>
        <w:t>__init__</w:t>
      </w:r>
      <w:r w:rsidRPr="00A81316">
        <w:rPr>
          <w:rFonts w:ascii="Courier New" w:eastAsia="Times New Roman" w:hAnsi="Courier New" w:cs="Courier New"/>
          <w:color w:val="BCBEC4"/>
          <w:sz w:val="20"/>
          <w:szCs w:val="20"/>
          <w:bdr w:val="none" w:sz="0" w:space="0" w:color="auto"/>
          <w:lang w:val="en-US" w:eastAsia="pl-PL"/>
        </w:rPr>
        <w:t>(</w:t>
      </w:r>
      <w:r w:rsidRPr="00A81316">
        <w:rPr>
          <w:rFonts w:ascii="Courier New" w:eastAsia="Times New Roman" w:hAnsi="Courier New" w:cs="Courier New"/>
          <w:color w:val="94558D"/>
          <w:sz w:val="20"/>
          <w:szCs w:val="20"/>
          <w:bdr w:val="none" w:sz="0" w:space="0" w:color="auto"/>
          <w:lang w:val="en-US" w:eastAsia="pl-PL"/>
        </w:rPr>
        <w:t>self</w:t>
      </w:r>
      <w:r w:rsidRPr="00A81316">
        <w:rPr>
          <w:rFonts w:ascii="Courier New" w:eastAsia="Times New Roman" w:hAnsi="Courier New" w:cs="Courier New"/>
          <w:color w:val="BCBEC4"/>
          <w:sz w:val="20"/>
          <w:szCs w:val="20"/>
          <w:bdr w:val="none" w:sz="0" w:space="0" w:color="auto"/>
          <w:lang w:val="en-US" w:eastAsia="pl-PL"/>
        </w:rPr>
        <w:t>):</w:t>
      </w:r>
      <w:r w:rsidRPr="00A81316">
        <w:rPr>
          <w:rFonts w:ascii="Courier New" w:eastAsia="Times New Roman" w:hAnsi="Courier New" w:cs="Courier New"/>
          <w:color w:val="BCBEC4"/>
          <w:sz w:val="20"/>
          <w:szCs w:val="20"/>
          <w:bdr w:val="none" w:sz="0" w:space="0" w:color="auto"/>
          <w:lang w:val="en-US" w:eastAsia="pl-PL"/>
        </w:rPr>
        <w:br/>
        <w:t xml:space="preserve">        </w:t>
      </w:r>
      <w:r w:rsidRPr="00A81316">
        <w:rPr>
          <w:rFonts w:ascii="Courier New" w:eastAsia="Times New Roman" w:hAnsi="Courier New" w:cs="Courier New"/>
          <w:color w:val="8888C6"/>
          <w:sz w:val="20"/>
          <w:szCs w:val="20"/>
          <w:bdr w:val="none" w:sz="0" w:space="0" w:color="auto"/>
          <w:lang w:val="en-US" w:eastAsia="pl-PL"/>
        </w:rPr>
        <w:t>super</w:t>
      </w:r>
      <w:r w:rsidRPr="00A81316">
        <w:rPr>
          <w:rFonts w:ascii="Courier New" w:eastAsia="Times New Roman" w:hAnsi="Courier New" w:cs="Courier New"/>
          <w:color w:val="BCBEC4"/>
          <w:sz w:val="20"/>
          <w:szCs w:val="20"/>
          <w:bdr w:val="none" w:sz="0" w:space="0" w:color="auto"/>
          <w:lang w:val="en-US" w:eastAsia="pl-PL"/>
        </w:rPr>
        <w:t xml:space="preserve">(SteelFaultNet, </w:t>
      </w:r>
      <w:r w:rsidRPr="00A81316">
        <w:rPr>
          <w:rFonts w:ascii="Courier New" w:eastAsia="Times New Roman" w:hAnsi="Courier New" w:cs="Courier New"/>
          <w:color w:val="94558D"/>
          <w:sz w:val="20"/>
          <w:szCs w:val="20"/>
          <w:bdr w:val="none" w:sz="0" w:space="0" w:color="auto"/>
          <w:lang w:val="en-US" w:eastAsia="pl-PL"/>
        </w:rPr>
        <w:t>self</w:t>
      </w:r>
      <w:r w:rsidRPr="00A81316">
        <w:rPr>
          <w:rFonts w:ascii="Courier New" w:eastAsia="Times New Roman" w:hAnsi="Courier New" w:cs="Courier New"/>
          <w:color w:val="BCBEC4"/>
          <w:sz w:val="20"/>
          <w:szCs w:val="20"/>
          <w:bdr w:val="none" w:sz="0" w:space="0" w:color="auto"/>
          <w:lang w:val="en-US" w:eastAsia="pl-PL"/>
        </w:rPr>
        <w:t>).</w:t>
      </w:r>
      <w:r w:rsidRPr="00A81316">
        <w:rPr>
          <w:rFonts w:ascii="Courier New" w:eastAsia="Times New Roman" w:hAnsi="Courier New" w:cs="Courier New"/>
          <w:color w:val="B200B2"/>
          <w:sz w:val="20"/>
          <w:szCs w:val="20"/>
          <w:bdr w:val="none" w:sz="0" w:space="0" w:color="auto"/>
          <w:lang w:val="en-US" w:eastAsia="pl-PL"/>
        </w:rPr>
        <w:t>__init__</w:t>
      </w:r>
      <w:r w:rsidRPr="00A81316">
        <w:rPr>
          <w:rFonts w:ascii="Courier New" w:eastAsia="Times New Roman" w:hAnsi="Courier New" w:cs="Courier New"/>
          <w:color w:val="BCBEC4"/>
          <w:sz w:val="20"/>
          <w:szCs w:val="20"/>
          <w:bdr w:val="none" w:sz="0" w:space="0" w:color="auto"/>
          <w:lang w:val="en-US" w:eastAsia="pl-PL"/>
        </w:rPr>
        <w:t>()</w:t>
      </w:r>
      <w:r w:rsidRPr="00A81316">
        <w:rPr>
          <w:rFonts w:ascii="Courier New" w:eastAsia="Times New Roman" w:hAnsi="Courier New" w:cs="Courier New"/>
          <w:color w:val="BCBEC4"/>
          <w:sz w:val="20"/>
          <w:szCs w:val="20"/>
          <w:bdr w:val="none" w:sz="0" w:space="0" w:color="auto"/>
          <w:lang w:val="en-US" w:eastAsia="pl-PL"/>
        </w:rPr>
        <w:br/>
        <w:t xml:space="preserve">        </w:t>
      </w:r>
      <w:r w:rsidRPr="00A81316">
        <w:rPr>
          <w:rFonts w:ascii="Courier New" w:eastAsia="Times New Roman" w:hAnsi="Courier New" w:cs="Courier New"/>
          <w:color w:val="94558D"/>
          <w:sz w:val="20"/>
          <w:szCs w:val="20"/>
          <w:bdr w:val="none" w:sz="0" w:space="0" w:color="auto"/>
          <w:lang w:val="en-US" w:eastAsia="pl-PL"/>
        </w:rPr>
        <w:t>self</w:t>
      </w:r>
      <w:r w:rsidRPr="00A81316">
        <w:rPr>
          <w:rFonts w:ascii="Courier New" w:eastAsia="Times New Roman" w:hAnsi="Courier New" w:cs="Courier New"/>
          <w:color w:val="BCBEC4"/>
          <w:sz w:val="20"/>
          <w:szCs w:val="20"/>
          <w:bdr w:val="none" w:sz="0" w:space="0" w:color="auto"/>
          <w:lang w:val="en-US" w:eastAsia="pl-PL"/>
        </w:rPr>
        <w:t>.fc1 = nn.Linear(</w:t>
      </w:r>
      <w:r w:rsidRPr="00A81316">
        <w:rPr>
          <w:rFonts w:ascii="Courier New" w:eastAsia="Times New Roman" w:hAnsi="Courier New" w:cs="Courier New"/>
          <w:color w:val="2AACB8"/>
          <w:sz w:val="20"/>
          <w:szCs w:val="20"/>
          <w:bdr w:val="none" w:sz="0" w:space="0" w:color="auto"/>
          <w:lang w:val="en-US" w:eastAsia="pl-PL"/>
        </w:rPr>
        <w:t>27</w:t>
      </w:r>
      <w:r w:rsidRPr="00A81316">
        <w:rPr>
          <w:rFonts w:ascii="Courier New" w:eastAsia="Times New Roman" w:hAnsi="Courier New" w:cs="Courier New"/>
          <w:color w:val="BCBEC4"/>
          <w:sz w:val="20"/>
          <w:szCs w:val="20"/>
          <w:bdr w:val="none" w:sz="0" w:space="0" w:color="auto"/>
          <w:lang w:val="en-US" w:eastAsia="pl-PL"/>
        </w:rPr>
        <w:t xml:space="preserve">, </w:t>
      </w:r>
      <w:r w:rsidRPr="00A81316">
        <w:rPr>
          <w:rFonts w:ascii="Courier New" w:eastAsia="Times New Roman" w:hAnsi="Courier New" w:cs="Courier New"/>
          <w:color w:val="2AACB8"/>
          <w:sz w:val="20"/>
          <w:szCs w:val="20"/>
          <w:bdr w:val="none" w:sz="0" w:space="0" w:color="auto"/>
          <w:lang w:val="en-US" w:eastAsia="pl-PL"/>
        </w:rPr>
        <w:t>128</w:t>
      </w:r>
      <w:r w:rsidRPr="00A81316">
        <w:rPr>
          <w:rFonts w:ascii="Courier New" w:eastAsia="Times New Roman" w:hAnsi="Courier New" w:cs="Courier New"/>
          <w:color w:val="BCBEC4"/>
          <w:sz w:val="20"/>
          <w:szCs w:val="20"/>
          <w:bdr w:val="none" w:sz="0" w:space="0" w:color="auto"/>
          <w:lang w:val="en-US" w:eastAsia="pl-PL"/>
        </w:rPr>
        <w:t>)</w:t>
      </w:r>
      <w:r w:rsidRPr="00A81316">
        <w:rPr>
          <w:rFonts w:ascii="Courier New" w:eastAsia="Times New Roman" w:hAnsi="Courier New" w:cs="Courier New"/>
          <w:color w:val="7A7E85"/>
          <w:sz w:val="20"/>
          <w:szCs w:val="20"/>
          <w:bdr w:val="none" w:sz="0" w:space="0" w:color="auto"/>
          <w:lang w:val="en-US" w:eastAsia="pl-PL"/>
        </w:rPr>
        <w:br/>
        <w:t xml:space="preserve">        </w:t>
      </w:r>
      <w:r w:rsidRPr="00A81316">
        <w:rPr>
          <w:rFonts w:ascii="Courier New" w:eastAsia="Times New Roman" w:hAnsi="Courier New" w:cs="Courier New"/>
          <w:color w:val="94558D"/>
          <w:sz w:val="20"/>
          <w:szCs w:val="20"/>
          <w:bdr w:val="none" w:sz="0" w:space="0" w:color="auto"/>
          <w:lang w:val="en-US" w:eastAsia="pl-PL"/>
        </w:rPr>
        <w:t>self</w:t>
      </w:r>
      <w:r w:rsidRPr="00A81316">
        <w:rPr>
          <w:rFonts w:ascii="Courier New" w:eastAsia="Times New Roman" w:hAnsi="Courier New" w:cs="Courier New"/>
          <w:color w:val="BCBEC4"/>
          <w:sz w:val="20"/>
          <w:szCs w:val="20"/>
          <w:bdr w:val="none" w:sz="0" w:space="0" w:color="auto"/>
          <w:lang w:val="en-US" w:eastAsia="pl-PL"/>
        </w:rPr>
        <w:t>.fc2 = nn.Linear(</w:t>
      </w:r>
      <w:r w:rsidRPr="00A81316">
        <w:rPr>
          <w:rFonts w:ascii="Courier New" w:eastAsia="Times New Roman" w:hAnsi="Courier New" w:cs="Courier New"/>
          <w:color w:val="2AACB8"/>
          <w:sz w:val="20"/>
          <w:szCs w:val="20"/>
          <w:bdr w:val="none" w:sz="0" w:space="0" w:color="auto"/>
          <w:lang w:val="en-US" w:eastAsia="pl-PL"/>
        </w:rPr>
        <w:t>128</w:t>
      </w:r>
      <w:r w:rsidRPr="00A81316">
        <w:rPr>
          <w:rFonts w:ascii="Courier New" w:eastAsia="Times New Roman" w:hAnsi="Courier New" w:cs="Courier New"/>
          <w:color w:val="BCBEC4"/>
          <w:sz w:val="20"/>
          <w:szCs w:val="20"/>
          <w:bdr w:val="none" w:sz="0" w:space="0" w:color="auto"/>
          <w:lang w:val="en-US" w:eastAsia="pl-PL"/>
        </w:rPr>
        <w:t xml:space="preserve">, </w:t>
      </w:r>
      <w:r w:rsidRPr="00A81316">
        <w:rPr>
          <w:rFonts w:ascii="Courier New" w:eastAsia="Times New Roman" w:hAnsi="Courier New" w:cs="Courier New"/>
          <w:color w:val="2AACB8"/>
          <w:sz w:val="20"/>
          <w:szCs w:val="20"/>
          <w:bdr w:val="none" w:sz="0" w:space="0" w:color="auto"/>
          <w:lang w:val="en-US" w:eastAsia="pl-PL"/>
        </w:rPr>
        <w:t>64</w:t>
      </w:r>
      <w:r w:rsidRPr="00A81316">
        <w:rPr>
          <w:rFonts w:ascii="Courier New" w:eastAsia="Times New Roman" w:hAnsi="Courier New" w:cs="Courier New"/>
          <w:color w:val="BCBEC4"/>
          <w:sz w:val="20"/>
          <w:szCs w:val="20"/>
          <w:bdr w:val="none" w:sz="0" w:space="0" w:color="auto"/>
          <w:lang w:val="en-US" w:eastAsia="pl-PL"/>
        </w:rPr>
        <w:t>)</w:t>
      </w:r>
      <w:r w:rsidRPr="00A81316">
        <w:rPr>
          <w:rFonts w:ascii="Courier New" w:eastAsia="Times New Roman" w:hAnsi="Courier New" w:cs="Courier New"/>
          <w:color w:val="BCBEC4"/>
          <w:sz w:val="20"/>
          <w:szCs w:val="20"/>
          <w:bdr w:val="none" w:sz="0" w:space="0" w:color="auto"/>
          <w:lang w:val="en-US" w:eastAsia="pl-PL"/>
        </w:rPr>
        <w:br/>
        <w:t xml:space="preserve">        </w:t>
      </w:r>
      <w:r w:rsidRPr="00A81316">
        <w:rPr>
          <w:rFonts w:ascii="Courier New" w:eastAsia="Times New Roman" w:hAnsi="Courier New" w:cs="Courier New"/>
          <w:color w:val="94558D"/>
          <w:sz w:val="20"/>
          <w:szCs w:val="20"/>
          <w:bdr w:val="none" w:sz="0" w:space="0" w:color="auto"/>
          <w:lang w:val="en-US" w:eastAsia="pl-PL"/>
        </w:rPr>
        <w:t>self</w:t>
      </w:r>
      <w:r w:rsidRPr="00A81316">
        <w:rPr>
          <w:rFonts w:ascii="Courier New" w:eastAsia="Times New Roman" w:hAnsi="Courier New" w:cs="Courier New"/>
          <w:color w:val="BCBEC4"/>
          <w:sz w:val="20"/>
          <w:szCs w:val="20"/>
          <w:bdr w:val="none" w:sz="0" w:space="0" w:color="auto"/>
          <w:lang w:val="en-US" w:eastAsia="pl-PL"/>
        </w:rPr>
        <w:t>.fc3 = nn.Linear(</w:t>
      </w:r>
      <w:r w:rsidRPr="00A81316">
        <w:rPr>
          <w:rFonts w:ascii="Courier New" w:eastAsia="Times New Roman" w:hAnsi="Courier New" w:cs="Courier New"/>
          <w:color w:val="2AACB8"/>
          <w:sz w:val="20"/>
          <w:szCs w:val="20"/>
          <w:bdr w:val="none" w:sz="0" w:space="0" w:color="auto"/>
          <w:lang w:val="en-US" w:eastAsia="pl-PL"/>
        </w:rPr>
        <w:t>64</w:t>
      </w:r>
      <w:r w:rsidRPr="00A81316">
        <w:rPr>
          <w:rFonts w:ascii="Courier New" w:eastAsia="Times New Roman" w:hAnsi="Courier New" w:cs="Courier New"/>
          <w:color w:val="BCBEC4"/>
          <w:sz w:val="20"/>
          <w:szCs w:val="20"/>
          <w:bdr w:val="none" w:sz="0" w:space="0" w:color="auto"/>
          <w:lang w:val="en-US" w:eastAsia="pl-PL"/>
        </w:rPr>
        <w:t xml:space="preserve">, </w:t>
      </w:r>
      <w:r w:rsidRPr="00A81316">
        <w:rPr>
          <w:rFonts w:ascii="Courier New" w:eastAsia="Times New Roman" w:hAnsi="Courier New" w:cs="Courier New"/>
          <w:color w:val="2AACB8"/>
          <w:sz w:val="20"/>
          <w:szCs w:val="20"/>
          <w:bdr w:val="none" w:sz="0" w:space="0" w:color="auto"/>
          <w:lang w:val="en-US" w:eastAsia="pl-PL"/>
        </w:rPr>
        <w:t>7</w:t>
      </w:r>
      <w:r w:rsidRPr="00A81316">
        <w:rPr>
          <w:rFonts w:ascii="Courier New" w:eastAsia="Times New Roman" w:hAnsi="Courier New" w:cs="Courier New"/>
          <w:color w:val="BCBEC4"/>
          <w:sz w:val="20"/>
          <w:szCs w:val="20"/>
          <w:bdr w:val="none" w:sz="0" w:space="0" w:color="auto"/>
          <w:lang w:val="en-US" w:eastAsia="pl-PL"/>
        </w:rPr>
        <w:t>)</w:t>
      </w:r>
      <w:r w:rsidRPr="00A81316">
        <w:rPr>
          <w:rFonts w:ascii="Courier New" w:eastAsia="Times New Roman" w:hAnsi="Courier New" w:cs="Courier New"/>
          <w:color w:val="7A7E85"/>
          <w:sz w:val="20"/>
          <w:szCs w:val="20"/>
          <w:bdr w:val="none" w:sz="0" w:space="0" w:color="auto"/>
          <w:lang w:val="en-US" w:eastAsia="pl-PL"/>
        </w:rPr>
        <w:br/>
      </w:r>
      <w:r w:rsidRPr="00A81316">
        <w:rPr>
          <w:rFonts w:ascii="Courier New" w:eastAsia="Times New Roman" w:hAnsi="Courier New" w:cs="Courier New"/>
          <w:color w:val="7A7E85"/>
          <w:sz w:val="20"/>
          <w:szCs w:val="20"/>
          <w:bdr w:val="none" w:sz="0" w:space="0" w:color="auto"/>
          <w:lang w:val="en-US" w:eastAsia="pl-PL"/>
        </w:rPr>
        <w:br/>
      </w:r>
      <w:r w:rsidRPr="00A81316">
        <w:rPr>
          <w:rFonts w:ascii="Courier New" w:eastAsia="Times New Roman" w:hAnsi="Courier New" w:cs="Courier New"/>
          <w:color w:val="7A7E85"/>
          <w:sz w:val="20"/>
          <w:szCs w:val="20"/>
          <w:bdr w:val="none" w:sz="0" w:space="0" w:color="auto"/>
          <w:lang w:val="en-US" w:eastAsia="pl-PL"/>
        </w:rPr>
        <w:lastRenderedPageBreak/>
        <w:t xml:space="preserve">    </w:t>
      </w:r>
      <w:r w:rsidRPr="00A81316">
        <w:rPr>
          <w:rFonts w:ascii="Courier New" w:eastAsia="Times New Roman" w:hAnsi="Courier New" w:cs="Courier New"/>
          <w:color w:val="CF8E6D"/>
          <w:sz w:val="20"/>
          <w:szCs w:val="20"/>
          <w:bdr w:val="none" w:sz="0" w:space="0" w:color="auto"/>
          <w:lang w:val="en-US" w:eastAsia="pl-PL"/>
        </w:rPr>
        <w:t xml:space="preserve">def </w:t>
      </w:r>
      <w:r w:rsidRPr="00A81316">
        <w:rPr>
          <w:rFonts w:ascii="Courier New" w:eastAsia="Times New Roman" w:hAnsi="Courier New" w:cs="Courier New"/>
          <w:color w:val="56A8F5"/>
          <w:sz w:val="20"/>
          <w:szCs w:val="20"/>
          <w:bdr w:val="none" w:sz="0" w:space="0" w:color="auto"/>
          <w:lang w:val="en-US" w:eastAsia="pl-PL"/>
        </w:rPr>
        <w:t>forward</w:t>
      </w:r>
      <w:r w:rsidRPr="00A81316">
        <w:rPr>
          <w:rFonts w:ascii="Courier New" w:eastAsia="Times New Roman" w:hAnsi="Courier New" w:cs="Courier New"/>
          <w:color w:val="BCBEC4"/>
          <w:sz w:val="20"/>
          <w:szCs w:val="20"/>
          <w:bdr w:val="none" w:sz="0" w:space="0" w:color="auto"/>
          <w:lang w:val="en-US" w:eastAsia="pl-PL"/>
        </w:rPr>
        <w:t>(</w:t>
      </w:r>
      <w:r w:rsidRPr="00A81316">
        <w:rPr>
          <w:rFonts w:ascii="Courier New" w:eastAsia="Times New Roman" w:hAnsi="Courier New" w:cs="Courier New"/>
          <w:color w:val="94558D"/>
          <w:sz w:val="20"/>
          <w:szCs w:val="20"/>
          <w:bdr w:val="none" w:sz="0" w:space="0" w:color="auto"/>
          <w:lang w:val="en-US" w:eastAsia="pl-PL"/>
        </w:rPr>
        <w:t>self</w:t>
      </w:r>
      <w:r w:rsidRPr="00A81316">
        <w:rPr>
          <w:rFonts w:ascii="Courier New" w:eastAsia="Times New Roman" w:hAnsi="Courier New" w:cs="Courier New"/>
          <w:color w:val="BCBEC4"/>
          <w:sz w:val="20"/>
          <w:szCs w:val="20"/>
          <w:bdr w:val="none" w:sz="0" w:space="0" w:color="auto"/>
          <w:lang w:val="en-US" w:eastAsia="pl-PL"/>
        </w:rPr>
        <w:t>, x):</w:t>
      </w:r>
      <w:r w:rsidRPr="00A81316">
        <w:rPr>
          <w:rFonts w:ascii="Courier New" w:eastAsia="Times New Roman" w:hAnsi="Courier New" w:cs="Courier New"/>
          <w:color w:val="BCBEC4"/>
          <w:sz w:val="20"/>
          <w:szCs w:val="20"/>
          <w:bdr w:val="none" w:sz="0" w:space="0" w:color="auto"/>
          <w:lang w:val="en-US" w:eastAsia="pl-PL"/>
        </w:rPr>
        <w:br/>
        <w:t xml:space="preserve">        x = F.relu(</w:t>
      </w:r>
      <w:r w:rsidRPr="00A81316">
        <w:rPr>
          <w:rFonts w:ascii="Courier New" w:eastAsia="Times New Roman" w:hAnsi="Courier New" w:cs="Courier New"/>
          <w:color w:val="94558D"/>
          <w:sz w:val="20"/>
          <w:szCs w:val="20"/>
          <w:bdr w:val="none" w:sz="0" w:space="0" w:color="auto"/>
          <w:lang w:val="en-US" w:eastAsia="pl-PL"/>
        </w:rPr>
        <w:t>self</w:t>
      </w:r>
      <w:r w:rsidRPr="00A81316">
        <w:rPr>
          <w:rFonts w:ascii="Courier New" w:eastAsia="Times New Roman" w:hAnsi="Courier New" w:cs="Courier New"/>
          <w:color w:val="BCBEC4"/>
          <w:sz w:val="20"/>
          <w:szCs w:val="20"/>
          <w:bdr w:val="none" w:sz="0" w:space="0" w:color="auto"/>
          <w:lang w:val="en-US" w:eastAsia="pl-PL"/>
        </w:rPr>
        <w:t>.fc1(x))</w:t>
      </w:r>
      <w:r w:rsidRPr="00A81316">
        <w:rPr>
          <w:rFonts w:ascii="Courier New" w:eastAsia="Times New Roman" w:hAnsi="Courier New" w:cs="Courier New"/>
          <w:color w:val="BCBEC4"/>
          <w:sz w:val="20"/>
          <w:szCs w:val="20"/>
          <w:bdr w:val="none" w:sz="0" w:space="0" w:color="auto"/>
          <w:lang w:val="en-US" w:eastAsia="pl-PL"/>
        </w:rPr>
        <w:br/>
        <w:t xml:space="preserve">        x = F.relu(</w:t>
      </w:r>
      <w:r w:rsidRPr="00A81316">
        <w:rPr>
          <w:rFonts w:ascii="Courier New" w:eastAsia="Times New Roman" w:hAnsi="Courier New" w:cs="Courier New"/>
          <w:color w:val="94558D"/>
          <w:sz w:val="20"/>
          <w:szCs w:val="20"/>
          <w:bdr w:val="none" w:sz="0" w:space="0" w:color="auto"/>
          <w:lang w:val="en-US" w:eastAsia="pl-PL"/>
        </w:rPr>
        <w:t>self</w:t>
      </w:r>
      <w:r w:rsidRPr="00A81316">
        <w:rPr>
          <w:rFonts w:ascii="Courier New" w:eastAsia="Times New Roman" w:hAnsi="Courier New" w:cs="Courier New"/>
          <w:color w:val="BCBEC4"/>
          <w:sz w:val="20"/>
          <w:szCs w:val="20"/>
          <w:bdr w:val="none" w:sz="0" w:space="0" w:color="auto"/>
          <w:lang w:val="en-US" w:eastAsia="pl-PL"/>
        </w:rPr>
        <w:t>.fc2(x))</w:t>
      </w:r>
      <w:r w:rsidRPr="00A81316">
        <w:rPr>
          <w:rFonts w:ascii="Courier New" w:eastAsia="Times New Roman" w:hAnsi="Courier New" w:cs="Courier New"/>
          <w:color w:val="BCBEC4"/>
          <w:sz w:val="20"/>
          <w:szCs w:val="20"/>
          <w:bdr w:val="none" w:sz="0" w:space="0" w:color="auto"/>
          <w:lang w:val="en-US" w:eastAsia="pl-PL"/>
        </w:rPr>
        <w:br/>
        <w:t xml:space="preserve">        nn.Dropout(</w:t>
      </w:r>
      <w:r w:rsidRPr="00A81316">
        <w:rPr>
          <w:rFonts w:ascii="Courier New" w:eastAsia="Times New Roman" w:hAnsi="Courier New" w:cs="Courier New"/>
          <w:color w:val="2AACB8"/>
          <w:sz w:val="20"/>
          <w:szCs w:val="20"/>
          <w:bdr w:val="none" w:sz="0" w:space="0" w:color="auto"/>
          <w:lang w:val="en-US" w:eastAsia="pl-PL"/>
        </w:rPr>
        <w:t>0.2</w:t>
      </w:r>
      <w:r w:rsidRPr="00A81316">
        <w:rPr>
          <w:rFonts w:ascii="Courier New" w:eastAsia="Times New Roman" w:hAnsi="Courier New" w:cs="Courier New"/>
          <w:color w:val="BCBEC4"/>
          <w:sz w:val="20"/>
          <w:szCs w:val="20"/>
          <w:bdr w:val="none" w:sz="0" w:space="0" w:color="auto"/>
          <w:lang w:val="en-US" w:eastAsia="pl-PL"/>
        </w:rPr>
        <w:t>)(x)</w:t>
      </w:r>
      <w:r w:rsidRPr="00A81316">
        <w:rPr>
          <w:rFonts w:ascii="Courier New" w:eastAsia="Times New Roman" w:hAnsi="Courier New" w:cs="Courier New"/>
          <w:color w:val="BCBEC4"/>
          <w:sz w:val="20"/>
          <w:szCs w:val="20"/>
          <w:bdr w:val="none" w:sz="0" w:space="0" w:color="auto"/>
          <w:lang w:val="en-US" w:eastAsia="pl-PL"/>
        </w:rPr>
        <w:br/>
        <w:t xml:space="preserve">        x = </w:t>
      </w:r>
      <w:r w:rsidRPr="00A81316">
        <w:rPr>
          <w:rFonts w:ascii="Courier New" w:eastAsia="Times New Roman" w:hAnsi="Courier New" w:cs="Courier New"/>
          <w:color w:val="94558D"/>
          <w:sz w:val="20"/>
          <w:szCs w:val="20"/>
          <w:bdr w:val="none" w:sz="0" w:space="0" w:color="auto"/>
          <w:lang w:val="en-US" w:eastAsia="pl-PL"/>
        </w:rPr>
        <w:t>self</w:t>
      </w:r>
      <w:r w:rsidRPr="00A81316">
        <w:rPr>
          <w:rFonts w:ascii="Courier New" w:eastAsia="Times New Roman" w:hAnsi="Courier New" w:cs="Courier New"/>
          <w:color w:val="BCBEC4"/>
          <w:sz w:val="20"/>
          <w:szCs w:val="20"/>
          <w:bdr w:val="none" w:sz="0" w:space="0" w:color="auto"/>
          <w:lang w:val="en-US" w:eastAsia="pl-PL"/>
        </w:rPr>
        <w:t>.fc3(x)</w:t>
      </w:r>
      <w:r w:rsidRPr="00A81316">
        <w:rPr>
          <w:rFonts w:ascii="Courier New" w:eastAsia="Times New Roman" w:hAnsi="Courier New" w:cs="Courier New"/>
          <w:color w:val="7A7E85"/>
          <w:sz w:val="20"/>
          <w:szCs w:val="20"/>
          <w:bdr w:val="none" w:sz="0" w:space="0" w:color="auto"/>
          <w:lang w:val="en-US" w:eastAsia="pl-PL"/>
        </w:rPr>
        <w:t xml:space="preserve"> </w:t>
      </w:r>
      <w:r w:rsidRPr="00A81316">
        <w:rPr>
          <w:rFonts w:ascii="Courier New" w:eastAsia="Times New Roman" w:hAnsi="Courier New" w:cs="Courier New"/>
          <w:color w:val="7A7E85"/>
          <w:sz w:val="20"/>
          <w:szCs w:val="20"/>
          <w:bdr w:val="none" w:sz="0" w:space="0" w:color="auto"/>
          <w:lang w:val="en-US" w:eastAsia="pl-PL"/>
        </w:rPr>
        <w:br/>
        <w:t xml:space="preserve">        </w:t>
      </w:r>
      <w:r w:rsidRPr="00A81316">
        <w:rPr>
          <w:rFonts w:ascii="Courier New" w:eastAsia="Times New Roman" w:hAnsi="Courier New" w:cs="Courier New"/>
          <w:color w:val="CF8E6D"/>
          <w:sz w:val="20"/>
          <w:szCs w:val="20"/>
          <w:bdr w:val="none" w:sz="0" w:space="0" w:color="auto"/>
          <w:lang w:val="en-US" w:eastAsia="pl-PL"/>
        </w:rPr>
        <w:t xml:space="preserve">return </w:t>
      </w:r>
      <w:r w:rsidRPr="00A81316">
        <w:rPr>
          <w:rFonts w:ascii="Courier New" w:eastAsia="Times New Roman" w:hAnsi="Courier New" w:cs="Courier New"/>
          <w:color w:val="BCBEC4"/>
          <w:sz w:val="20"/>
          <w:szCs w:val="20"/>
          <w:bdr w:val="none" w:sz="0" w:space="0" w:color="auto"/>
          <w:lang w:val="en-US" w:eastAsia="pl-PL"/>
        </w:rPr>
        <w:t>x</w:t>
      </w:r>
      <w:r w:rsidRPr="00A81316">
        <w:rPr>
          <w:rFonts w:ascii="Courier New" w:eastAsia="Times New Roman" w:hAnsi="Courier New" w:cs="Courier New"/>
          <w:color w:val="BCBEC4"/>
          <w:sz w:val="20"/>
          <w:szCs w:val="20"/>
          <w:bdr w:val="none" w:sz="0" w:space="0" w:color="auto"/>
          <w:lang w:val="en-US" w:eastAsia="pl-PL"/>
        </w:rPr>
        <w:br/>
      </w:r>
      <w:r w:rsidRPr="00A81316">
        <w:rPr>
          <w:rFonts w:ascii="Courier New" w:eastAsia="Times New Roman" w:hAnsi="Courier New" w:cs="Courier New"/>
          <w:color w:val="BCBEC4"/>
          <w:sz w:val="20"/>
          <w:szCs w:val="20"/>
          <w:bdr w:val="none" w:sz="0" w:space="0" w:color="auto"/>
          <w:lang w:val="en-US" w:eastAsia="pl-PL"/>
        </w:rPr>
        <w:br/>
      </w:r>
      <w:r w:rsidRPr="00A81316">
        <w:rPr>
          <w:rFonts w:ascii="Courier New" w:eastAsia="Times New Roman" w:hAnsi="Courier New" w:cs="Courier New"/>
          <w:color w:val="BCBEC4"/>
          <w:sz w:val="20"/>
          <w:szCs w:val="20"/>
          <w:bdr w:val="none" w:sz="0" w:space="0" w:color="auto"/>
          <w:lang w:val="en-US" w:eastAsia="pl-PL"/>
        </w:rPr>
        <w:br/>
        <w:t>model = SteelFaultNet().to(device)</w:t>
      </w:r>
    </w:p>
    <w:p w14:paraId="11FA1545" w14:textId="77777777" w:rsidR="00A81316" w:rsidRDefault="00A81316" w:rsidP="00A77310">
      <w:pPr>
        <w:pStyle w:val="Nagwek2"/>
        <w:rPr>
          <w:rFonts w:asciiTheme="minorHAnsi" w:hAnsiTheme="minorHAnsi"/>
          <w:sz w:val="24"/>
          <w:szCs w:val="22"/>
          <w:lang w:val="en-US"/>
        </w:rPr>
      </w:pPr>
    </w:p>
    <w:p w14:paraId="6E2EBEC4" w14:textId="77777777" w:rsidR="0002428B" w:rsidRPr="0002428B" w:rsidRDefault="0002428B" w:rsidP="0002428B">
      <w:pPr>
        <w:rPr>
          <w:b/>
          <w:bCs/>
        </w:rPr>
      </w:pPr>
      <w:r w:rsidRPr="0002428B">
        <w:rPr>
          <w:b/>
          <w:bCs/>
        </w:rPr>
        <w:t>Konfiguracja funkcji straty i optymalizatora</w:t>
      </w:r>
    </w:p>
    <w:p w14:paraId="4F4E8190" w14:textId="504B065F" w:rsidR="0002428B" w:rsidRPr="0002428B" w:rsidRDefault="0002428B" w:rsidP="0002428B">
      <w:r w:rsidRPr="0002428B">
        <w:t>Definiujemy CrossEntropyLoss jako miernik błędu oraz Adam jako algorytm, który będzie modyfikował wagi sieci, aby ten błąd zminimalizować.</w:t>
      </w:r>
    </w:p>
    <w:p w14:paraId="5F1EAA4A" w14:textId="402F851A" w:rsidR="00B75211" w:rsidRPr="00B75211" w:rsidRDefault="00B75211" w:rsidP="00B7521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bdr w:val="none" w:sz="0" w:space="0" w:color="auto"/>
          <w:lang w:val="en-US" w:eastAsia="pl-PL"/>
        </w:rPr>
      </w:pPr>
      <w:r w:rsidRPr="00B75211">
        <w:rPr>
          <w:rFonts w:ascii="Courier New" w:eastAsia="Times New Roman" w:hAnsi="Courier New" w:cs="Courier New"/>
          <w:color w:val="BCBEC4"/>
          <w:sz w:val="20"/>
          <w:szCs w:val="20"/>
          <w:bdr w:val="none" w:sz="0" w:space="0" w:color="auto"/>
          <w:lang w:val="en-US" w:eastAsia="pl-PL"/>
        </w:rPr>
        <w:t>criterion = nn.CrossEntropyLoss()</w:t>
      </w:r>
      <w:r w:rsidRPr="00B75211">
        <w:rPr>
          <w:rFonts w:ascii="Courier New" w:eastAsia="Times New Roman" w:hAnsi="Courier New" w:cs="Courier New"/>
          <w:color w:val="7A7E85"/>
          <w:sz w:val="20"/>
          <w:szCs w:val="20"/>
          <w:bdr w:val="none" w:sz="0" w:space="0" w:color="auto"/>
          <w:lang w:val="en-US" w:eastAsia="pl-PL"/>
        </w:rPr>
        <w:br/>
      </w:r>
      <w:r w:rsidRPr="00B75211">
        <w:rPr>
          <w:rFonts w:ascii="Courier New" w:eastAsia="Times New Roman" w:hAnsi="Courier New" w:cs="Courier New"/>
          <w:color w:val="BCBEC4"/>
          <w:sz w:val="20"/>
          <w:szCs w:val="20"/>
          <w:bdr w:val="none" w:sz="0" w:space="0" w:color="auto"/>
          <w:lang w:val="en-US" w:eastAsia="pl-PL"/>
        </w:rPr>
        <w:t xml:space="preserve">optimizer = optim.Adam(model.parameters(), </w:t>
      </w:r>
      <w:r w:rsidRPr="00B75211">
        <w:rPr>
          <w:rFonts w:ascii="Courier New" w:eastAsia="Times New Roman" w:hAnsi="Courier New" w:cs="Courier New"/>
          <w:color w:val="AA4926"/>
          <w:sz w:val="20"/>
          <w:szCs w:val="20"/>
          <w:bdr w:val="none" w:sz="0" w:space="0" w:color="auto"/>
          <w:lang w:val="en-US" w:eastAsia="pl-PL"/>
        </w:rPr>
        <w:t>lr</w:t>
      </w:r>
      <w:r w:rsidRPr="00B75211">
        <w:rPr>
          <w:rFonts w:ascii="Courier New" w:eastAsia="Times New Roman" w:hAnsi="Courier New" w:cs="Courier New"/>
          <w:color w:val="BCBEC4"/>
          <w:sz w:val="20"/>
          <w:szCs w:val="20"/>
          <w:bdr w:val="none" w:sz="0" w:space="0" w:color="auto"/>
          <w:lang w:val="en-US" w:eastAsia="pl-PL"/>
        </w:rPr>
        <w:t>=</w:t>
      </w:r>
      <w:r w:rsidRPr="00B75211">
        <w:rPr>
          <w:rFonts w:ascii="Courier New" w:eastAsia="Times New Roman" w:hAnsi="Courier New" w:cs="Courier New"/>
          <w:color w:val="2AACB8"/>
          <w:sz w:val="20"/>
          <w:szCs w:val="20"/>
          <w:bdr w:val="none" w:sz="0" w:space="0" w:color="auto"/>
          <w:lang w:val="en-US" w:eastAsia="pl-PL"/>
        </w:rPr>
        <w:t>0.001</w:t>
      </w:r>
      <w:r w:rsidRPr="00B75211">
        <w:rPr>
          <w:rFonts w:ascii="Courier New" w:eastAsia="Times New Roman" w:hAnsi="Courier New" w:cs="Courier New"/>
          <w:color w:val="BCBEC4"/>
          <w:sz w:val="20"/>
          <w:szCs w:val="20"/>
          <w:bdr w:val="none" w:sz="0" w:space="0" w:color="auto"/>
          <w:lang w:val="en-US" w:eastAsia="pl-PL"/>
        </w:rPr>
        <w:t>)</w:t>
      </w:r>
    </w:p>
    <w:p w14:paraId="6BFE1BC3" w14:textId="77777777" w:rsidR="00B75211" w:rsidRDefault="00B75211" w:rsidP="00A77310">
      <w:pPr>
        <w:pStyle w:val="Nagwek2"/>
        <w:rPr>
          <w:rFonts w:asciiTheme="minorHAnsi" w:hAnsiTheme="minorHAnsi"/>
          <w:sz w:val="24"/>
          <w:szCs w:val="22"/>
          <w:lang w:val="en-US"/>
        </w:rPr>
      </w:pPr>
    </w:p>
    <w:p w14:paraId="4A4BAAEB" w14:textId="77777777" w:rsidR="0002428B" w:rsidRPr="0002428B" w:rsidRDefault="0002428B" w:rsidP="0002428B">
      <w:pPr>
        <w:rPr>
          <w:b/>
          <w:bCs/>
        </w:rPr>
      </w:pPr>
      <w:r w:rsidRPr="0002428B">
        <w:rPr>
          <w:b/>
          <w:bCs/>
        </w:rPr>
        <w:t>Pętla treningowa modelu</w:t>
      </w:r>
    </w:p>
    <w:p w14:paraId="63B009AA" w14:textId="1170ADE7" w:rsidR="0002428B" w:rsidRPr="0002428B" w:rsidRDefault="0002428B" w:rsidP="0002428B">
      <w:r w:rsidRPr="0002428B">
        <w:t>Przechodzimy przez dane 20 razy (epoki). Dla każdej paczki danych zerujemy błędy, obliczamy wynik, sprawdzamy błąd (loss), wykonujemy propagację wsteczną (backward) i aktualizujemy wagi (step).</w:t>
      </w:r>
      <w:r>
        <w:tab/>
      </w:r>
    </w:p>
    <w:p w14:paraId="2D22CEAC" w14:textId="77777777" w:rsidR="00DF54FD" w:rsidRPr="00DF54FD" w:rsidRDefault="00DF54FD" w:rsidP="00DF54FD">
      <w:pPr>
        <w:pBdr>
          <w:top w:val="none" w:sz="0" w:space="0" w:color="auto"/>
          <w:left w:val="none" w:sz="0" w:space="0" w:color="auto"/>
          <w:bottom w:val="none" w:sz="0" w:space="0" w:color="auto"/>
          <w:right w:val="none" w:sz="0" w:space="0" w:color="auto"/>
          <w:between w:val="none" w:sz="0" w:space="0" w:color="auto"/>
          <w:bar w:val="none" w:sz="0" w:color="auto"/>
        </w:pBd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bdr w:val="none" w:sz="0" w:space="0" w:color="auto"/>
          <w:lang w:val="en-US" w:eastAsia="pl-PL"/>
        </w:rPr>
      </w:pPr>
      <w:r w:rsidRPr="00DF54FD">
        <w:rPr>
          <w:rFonts w:ascii="Courier New" w:eastAsia="Times New Roman" w:hAnsi="Courier New" w:cs="Courier New"/>
          <w:color w:val="BCBEC4"/>
          <w:sz w:val="20"/>
          <w:szCs w:val="20"/>
          <w:bdr w:val="none" w:sz="0" w:space="0" w:color="auto"/>
          <w:lang w:val="en-US" w:eastAsia="pl-PL"/>
        </w:rPr>
        <w:t xml:space="preserve">epochs = </w:t>
      </w:r>
      <w:r w:rsidRPr="00DF54FD">
        <w:rPr>
          <w:rFonts w:ascii="Courier New" w:eastAsia="Times New Roman" w:hAnsi="Courier New" w:cs="Courier New"/>
          <w:color w:val="2AACB8"/>
          <w:sz w:val="20"/>
          <w:szCs w:val="20"/>
          <w:bdr w:val="none" w:sz="0" w:space="0" w:color="auto"/>
          <w:lang w:val="en-US" w:eastAsia="pl-PL"/>
        </w:rPr>
        <w:t>20</w:t>
      </w:r>
      <w:r w:rsidRPr="00DF54FD">
        <w:rPr>
          <w:rFonts w:ascii="Courier New" w:eastAsia="Times New Roman" w:hAnsi="Courier New" w:cs="Courier New"/>
          <w:color w:val="2AACB8"/>
          <w:sz w:val="20"/>
          <w:szCs w:val="20"/>
          <w:bdr w:val="none" w:sz="0" w:space="0" w:color="auto"/>
          <w:lang w:val="en-US" w:eastAsia="pl-PL"/>
        </w:rPr>
        <w:br/>
      </w:r>
      <w:r w:rsidRPr="00DF54FD">
        <w:rPr>
          <w:rFonts w:ascii="Courier New" w:eastAsia="Times New Roman" w:hAnsi="Courier New" w:cs="Courier New"/>
          <w:color w:val="2AACB8"/>
          <w:sz w:val="20"/>
          <w:szCs w:val="20"/>
          <w:bdr w:val="none" w:sz="0" w:space="0" w:color="auto"/>
          <w:lang w:val="en-US" w:eastAsia="pl-PL"/>
        </w:rPr>
        <w:br/>
      </w:r>
      <w:r w:rsidRPr="00DF54FD">
        <w:rPr>
          <w:rFonts w:ascii="Courier New" w:eastAsia="Times New Roman" w:hAnsi="Courier New" w:cs="Courier New"/>
          <w:color w:val="CF8E6D"/>
          <w:sz w:val="20"/>
          <w:szCs w:val="20"/>
          <w:bdr w:val="none" w:sz="0" w:space="0" w:color="auto"/>
          <w:lang w:val="en-US" w:eastAsia="pl-PL"/>
        </w:rPr>
        <w:t xml:space="preserve">for </w:t>
      </w:r>
      <w:r w:rsidRPr="00DF54FD">
        <w:rPr>
          <w:rFonts w:ascii="Courier New" w:eastAsia="Times New Roman" w:hAnsi="Courier New" w:cs="Courier New"/>
          <w:color w:val="BCBEC4"/>
          <w:sz w:val="20"/>
          <w:szCs w:val="20"/>
          <w:bdr w:val="none" w:sz="0" w:space="0" w:color="auto"/>
          <w:lang w:val="en-US" w:eastAsia="pl-PL"/>
        </w:rPr>
        <w:t xml:space="preserve">epoch </w:t>
      </w:r>
      <w:r w:rsidRPr="00DF54FD">
        <w:rPr>
          <w:rFonts w:ascii="Courier New" w:eastAsia="Times New Roman" w:hAnsi="Courier New" w:cs="Courier New"/>
          <w:color w:val="CF8E6D"/>
          <w:sz w:val="20"/>
          <w:szCs w:val="20"/>
          <w:bdr w:val="none" w:sz="0" w:space="0" w:color="auto"/>
          <w:lang w:val="en-US" w:eastAsia="pl-PL"/>
        </w:rPr>
        <w:t xml:space="preserve">in </w:t>
      </w:r>
      <w:r w:rsidRPr="00DF54FD">
        <w:rPr>
          <w:rFonts w:ascii="Courier New" w:eastAsia="Times New Roman" w:hAnsi="Courier New" w:cs="Courier New"/>
          <w:color w:val="8888C6"/>
          <w:sz w:val="20"/>
          <w:szCs w:val="20"/>
          <w:bdr w:val="none" w:sz="0" w:space="0" w:color="auto"/>
          <w:lang w:val="en-US" w:eastAsia="pl-PL"/>
        </w:rPr>
        <w:t>range</w:t>
      </w:r>
      <w:r w:rsidRPr="00DF54FD">
        <w:rPr>
          <w:rFonts w:ascii="Courier New" w:eastAsia="Times New Roman" w:hAnsi="Courier New" w:cs="Courier New"/>
          <w:color w:val="BCBEC4"/>
          <w:sz w:val="20"/>
          <w:szCs w:val="20"/>
          <w:bdr w:val="none" w:sz="0" w:space="0" w:color="auto"/>
          <w:lang w:val="en-US" w:eastAsia="pl-PL"/>
        </w:rPr>
        <w:t>(epochs):</w:t>
      </w:r>
      <w:r w:rsidRPr="00DF54FD">
        <w:rPr>
          <w:rFonts w:ascii="Courier New" w:eastAsia="Times New Roman" w:hAnsi="Courier New" w:cs="Courier New"/>
          <w:color w:val="BCBEC4"/>
          <w:sz w:val="20"/>
          <w:szCs w:val="20"/>
          <w:bdr w:val="none" w:sz="0" w:space="0" w:color="auto"/>
          <w:lang w:val="en-US" w:eastAsia="pl-PL"/>
        </w:rPr>
        <w:br/>
        <w:t xml:space="preserve">    model.train()</w:t>
      </w:r>
      <w:r w:rsidRPr="00DF54FD">
        <w:rPr>
          <w:rFonts w:ascii="Courier New" w:eastAsia="Times New Roman" w:hAnsi="Courier New" w:cs="Courier New"/>
          <w:color w:val="BCBEC4"/>
          <w:sz w:val="20"/>
          <w:szCs w:val="20"/>
          <w:bdr w:val="none" w:sz="0" w:space="0" w:color="auto"/>
          <w:lang w:val="en-US" w:eastAsia="pl-PL"/>
        </w:rPr>
        <w:br/>
        <w:t xml:space="preserve">    running_loss = </w:t>
      </w:r>
      <w:r w:rsidRPr="00DF54FD">
        <w:rPr>
          <w:rFonts w:ascii="Courier New" w:eastAsia="Times New Roman" w:hAnsi="Courier New" w:cs="Courier New"/>
          <w:color w:val="2AACB8"/>
          <w:sz w:val="20"/>
          <w:szCs w:val="20"/>
          <w:bdr w:val="none" w:sz="0" w:space="0" w:color="auto"/>
          <w:lang w:val="en-US" w:eastAsia="pl-PL"/>
        </w:rPr>
        <w:t>0.0</w:t>
      </w:r>
      <w:r w:rsidRPr="00DF54FD">
        <w:rPr>
          <w:rFonts w:ascii="Courier New" w:eastAsia="Times New Roman" w:hAnsi="Courier New" w:cs="Courier New"/>
          <w:color w:val="2AACB8"/>
          <w:sz w:val="20"/>
          <w:szCs w:val="20"/>
          <w:bdr w:val="none" w:sz="0" w:space="0" w:color="auto"/>
          <w:lang w:val="en-US" w:eastAsia="pl-PL"/>
        </w:rPr>
        <w:br/>
        <w:t xml:space="preserve">    </w:t>
      </w:r>
      <w:r w:rsidRPr="00DF54FD">
        <w:rPr>
          <w:rFonts w:ascii="Courier New" w:eastAsia="Times New Roman" w:hAnsi="Courier New" w:cs="Courier New"/>
          <w:color w:val="BCBEC4"/>
          <w:sz w:val="20"/>
          <w:szCs w:val="20"/>
          <w:bdr w:val="none" w:sz="0" w:space="0" w:color="auto"/>
          <w:lang w:val="en-US" w:eastAsia="pl-PL"/>
        </w:rPr>
        <w:t xml:space="preserve">correct = </w:t>
      </w:r>
      <w:r w:rsidRPr="00DF54FD">
        <w:rPr>
          <w:rFonts w:ascii="Courier New" w:eastAsia="Times New Roman" w:hAnsi="Courier New" w:cs="Courier New"/>
          <w:color w:val="2AACB8"/>
          <w:sz w:val="20"/>
          <w:szCs w:val="20"/>
          <w:bdr w:val="none" w:sz="0" w:space="0" w:color="auto"/>
          <w:lang w:val="en-US" w:eastAsia="pl-PL"/>
        </w:rPr>
        <w:t>0</w:t>
      </w:r>
      <w:r w:rsidRPr="00DF54FD">
        <w:rPr>
          <w:rFonts w:ascii="Courier New" w:eastAsia="Times New Roman" w:hAnsi="Courier New" w:cs="Courier New"/>
          <w:color w:val="2AACB8"/>
          <w:sz w:val="20"/>
          <w:szCs w:val="20"/>
          <w:bdr w:val="none" w:sz="0" w:space="0" w:color="auto"/>
          <w:lang w:val="en-US" w:eastAsia="pl-PL"/>
        </w:rPr>
        <w:br/>
        <w:t xml:space="preserve">    </w:t>
      </w:r>
      <w:r w:rsidRPr="00DF54FD">
        <w:rPr>
          <w:rFonts w:ascii="Courier New" w:eastAsia="Times New Roman" w:hAnsi="Courier New" w:cs="Courier New"/>
          <w:color w:val="BCBEC4"/>
          <w:sz w:val="20"/>
          <w:szCs w:val="20"/>
          <w:bdr w:val="none" w:sz="0" w:space="0" w:color="auto"/>
          <w:lang w:val="en-US" w:eastAsia="pl-PL"/>
        </w:rPr>
        <w:t xml:space="preserve">total = </w:t>
      </w:r>
      <w:r w:rsidRPr="00DF54FD">
        <w:rPr>
          <w:rFonts w:ascii="Courier New" w:eastAsia="Times New Roman" w:hAnsi="Courier New" w:cs="Courier New"/>
          <w:color w:val="2AACB8"/>
          <w:sz w:val="20"/>
          <w:szCs w:val="20"/>
          <w:bdr w:val="none" w:sz="0" w:space="0" w:color="auto"/>
          <w:lang w:val="en-US" w:eastAsia="pl-PL"/>
        </w:rPr>
        <w:t>0</w:t>
      </w:r>
      <w:r w:rsidRPr="00DF54FD">
        <w:rPr>
          <w:rFonts w:ascii="Courier New" w:eastAsia="Times New Roman" w:hAnsi="Courier New" w:cs="Courier New"/>
          <w:color w:val="2AACB8"/>
          <w:sz w:val="20"/>
          <w:szCs w:val="20"/>
          <w:bdr w:val="none" w:sz="0" w:space="0" w:color="auto"/>
          <w:lang w:val="en-US" w:eastAsia="pl-PL"/>
        </w:rPr>
        <w:br/>
      </w:r>
      <w:r w:rsidRPr="00DF54FD">
        <w:rPr>
          <w:rFonts w:ascii="Courier New" w:eastAsia="Times New Roman" w:hAnsi="Courier New" w:cs="Courier New"/>
          <w:color w:val="2AACB8"/>
          <w:sz w:val="20"/>
          <w:szCs w:val="20"/>
          <w:bdr w:val="none" w:sz="0" w:space="0" w:color="auto"/>
          <w:lang w:val="en-US" w:eastAsia="pl-PL"/>
        </w:rPr>
        <w:br/>
        <w:t xml:space="preserve">    </w:t>
      </w:r>
      <w:r w:rsidRPr="00DF54FD">
        <w:rPr>
          <w:rFonts w:ascii="Courier New" w:eastAsia="Times New Roman" w:hAnsi="Courier New" w:cs="Courier New"/>
          <w:color w:val="CF8E6D"/>
          <w:sz w:val="20"/>
          <w:szCs w:val="20"/>
          <w:bdr w:val="none" w:sz="0" w:space="0" w:color="auto"/>
          <w:lang w:val="en-US" w:eastAsia="pl-PL"/>
        </w:rPr>
        <w:t xml:space="preserve">for </w:t>
      </w:r>
      <w:r w:rsidRPr="00DF54FD">
        <w:rPr>
          <w:rFonts w:ascii="Courier New" w:eastAsia="Times New Roman" w:hAnsi="Courier New" w:cs="Courier New"/>
          <w:color w:val="BCBEC4"/>
          <w:sz w:val="20"/>
          <w:szCs w:val="20"/>
          <w:bdr w:val="none" w:sz="0" w:space="0" w:color="auto"/>
          <w:lang w:val="en-US" w:eastAsia="pl-PL"/>
        </w:rPr>
        <w:t xml:space="preserve">x_batch, y_batch </w:t>
      </w:r>
      <w:r w:rsidRPr="00DF54FD">
        <w:rPr>
          <w:rFonts w:ascii="Courier New" w:eastAsia="Times New Roman" w:hAnsi="Courier New" w:cs="Courier New"/>
          <w:color w:val="CF8E6D"/>
          <w:sz w:val="20"/>
          <w:szCs w:val="20"/>
          <w:bdr w:val="none" w:sz="0" w:space="0" w:color="auto"/>
          <w:lang w:val="en-US" w:eastAsia="pl-PL"/>
        </w:rPr>
        <w:t xml:space="preserve">in </w:t>
      </w:r>
      <w:r w:rsidRPr="00DF54FD">
        <w:rPr>
          <w:rFonts w:ascii="Courier New" w:eastAsia="Times New Roman" w:hAnsi="Courier New" w:cs="Courier New"/>
          <w:color w:val="BCBEC4"/>
          <w:sz w:val="20"/>
          <w:szCs w:val="20"/>
          <w:bdr w:val="none" w:sz="0" w:space="0" w:color="auto"/>
          <w:lang w:val="en-US" w:eastAsia="pl-PL"/>
        </w:rPr>
        <w:t>train_loader:</w:t>
      </w:r>
      <w:r w:rsidRPr="00DF54FD">
        <w:rPr>
          <w:rFonts w:ascii="Courier New" w:eastAsia="Times New Roman" w:hAnsi="Courier New" w:cs="Courier New"/>
          <w:color w:val="BCBEC4"/>
          <w:sz w:val="20"/>
          <w:szCs w:val="20"/>
          <w:bdr w:val="none" w:sz="0" w:space="0" w:color="auto"/>
          <w:lang w:val="en-US" w:eastAsia="pl-PL"/>
        </w:rPr>
        <w:br/>
        <w:t xml:space="preserve">        optimizer.zero_grad()</w:t>
      </w:r>
      <w:r w:rsidRPr="00DF54FD">
        <w:rPr>
          <w:rFonts w:ascii="Courier New" w:eastAsia="Times New Roman" w:hAnsi="Courier New" w:cs="Courier New"/>
          <w:color w:val="BCBEC4"/>
          <w:sz w:val="20"/>
          <w:szCs w:val="20"/>
          <w:bdr w:val="none" w:sz="0" w:space="0" w:color="auto"/>
          <w:lang w:val="en-US" w:eastAsia="pl-PL"/>
        </w:rPr>
        <w:br/>
        <w:t xml:space="preserve">        outputs = model(x_batch)</w:t>
      </w:r>
      <w:r w:rsidRPr="00DF54FD">
        <w:rPr>
          <w:rFonts w:ascii="Courier New" w:eastAsia="Times New Roman" w:hAnsi="Courier New" w:cs="Courier New"/>
          <w:color w:val="BCBEC4"/>
          <w:sz w:val="20"/>
          <w:szCs w:val="20"/>
          <w:bdr w:val="none" w:sz="0" w:space="0" w:color="auto"/>
          <w:lang w:val="en-US" w:eastAsia="pl-PL"/>
        </w:rPr>
        <w:br/>
        <w:t xml:space="preserve">        loss = criterion(outputs, y_batch)</w:t>
      </w:r>
      <w:r w:rsidRPr="00DF54FD">
        <w:rPr>
          <w:rFonts w:ascii="Courier New" w:eastAsia="Times New Roman" w:hAnsi="Courier New" w:cs="Courier New"/>
          <w:color w:val="BCBEC4"/>
          <w:sz w:val="20"/>
          <w:szCs w:val="20"/>
          <w:bdr w:val="none" w:sz="0" w:space="0" w:color="auto"/>
          <w:lang w:val="en-US" w:eastAsia="pl-PL"/>
        </w:rPr>
        <w:br/>
        <w:t xml:space="preserve">        loss.backward()</w:t>
      </w:r>
      <w:r w:rsidRPr="00DF54FD">
        <w:rPr>
          <w:rFonts w:ascii="Courier New" w:eastAsia="Times New Roman" w:hAnsi="Courier New" w:cs="Courier New"/>
          <w:color w:val="BCBEC4"/>
          <w:sz w:val="20"/>
          <w:szCs w:val="20"/>
          <w:bdr w:val="none" w:sz="0" w:space="0" w:color="auto"/>
          <w:lang w:val="en-US" w:eastAsia="pl-PL"/>
        </w:rPr>
        <w:br/>
        <w:t xml:space="preserve">        optimizer.step()</w:t>
      </w:r>
      <w:r w:rsidRPr="00DF54FD">
        <w:rPr>
          <w:rFonts w:ascii="Courier New" w:eastAsia="Times New Roman" w:hAnsi="Courier New" w:cs="Courier New"/>
          <w:color w:val="BCBEC4"/>
          <w:sz w:val="20"/>
          <w:szCs w:val="20"/>
          <w:bdr w:val="none" w:sz="0" w:space="0" w:color="auto"/>
          <w:lang w:val="en-US" w:eastAsia="pl-PL"/>
        </w:rPr>
        <w:br/>
      </w:r>
      <w:r w:rsidRPr="00DF54FD">
        <w:rPr>
          <w:rFonts w:ascii="Courier New" w:eastAsia="Times New Roman" w:hAnsi="Courier New" w:cs="Courier New"/>
          <w:color w:val="BCBEC4"/>
          <w:sz w:val="20"/>
          <w:szCs w:val="20"/>
          <w:bdr w:val="none" w:sz="0" w:space="0" w:color="auto"/>
          <w:lang w:val="en-US" w:eastAsia="pl-PL"/>
        </w:rPr>
        <w:br/>
        <w:t xml:space="preserve">        running_loss += loss.item()</w:t>
      </w:r>
      <w:r w:rsidRPr="00DF54FD">
        <w:rPr>
          <w:rFonts w:ascii="Courier New" w:eastAsia="Times New Roman" w:hAnsi="Courier New" w:cs="Courier New"/>
          <w:color w:val="BCBEC4"/>
          <w:sz w:val="20"/>
          <w:szCs w:val="20"/>
          <w:bdr w:val="none" w:sz="0" w:space="0" w:color="auto"/>
          <w:lang w:val="en-US" w:eastAsia="pl-PL"/>
        </w:rPr>
        <w:br/>
      </w:r>
      <w:r w:rsidRPr="00DF54FD">
        <w:rPr>
          <w:rFonts w:ascii="Courier New" w:eastAsia="Times New Roman" w:hAnsi="Courier New" w:cs="Courier New"/>
          <w:color w:val="BCBEC4"/>
          <w:sz w:val="20"/>
          <w:szCs w:val="20"/>
          <w:bdr w:val="none" w:sz="0" w:space="0" w:color="auto"/>
          <w:lang w:val="en-US" w:eastAsia="pl-PL"/>
        </w:rPr>
        <w:br/>
        <w:t xml:space="preserve">        _, predicted = torch.max(outputs, </w:t>
      </w:r>
      <w:r w:rsidRPr="00DF54FD">
        <w:rPr>
          <w:rFonts w:ascii="Courier New" w:eastAsia="Times New Roman" w:hAnsi="Courier New" w:cs="Courier New"/>
          <w:color w:val="2AACB8"/>
          <w:sz w:val="20"/>
          <w:szCs w:val="20"/>
          <w:bdr w:val="none" w:sz="0" w:space="0" w:color="auto"/>
          <w:lang w:val="en-US" w:eastAsia="pl-PL"/>
        </w:rPr>
        <w:t>1</w:t>
      </w:r>
      <w:r w:rsidRPr="00DF54FD">
        <w:rPr>
          <w:rFonts w:ascii="Courier New" w:eastAsia="Times New Roman" w:hAnsi="Courier New" w:cs="Courier New"/>
          <w:color w:val="BCBEC4"/>
          <w:sz w:val="20"/>
          <w:szCs w:val="20"/>
          <w:bdr w:val="none" w:sz="0" w:space="0" w:color="auto"/>
          <w:lang w:val="en-US" w:eastAsia="pl-PL"/>
        </w:rPr>
        <w:t>)</w:t>
      </w:r>
      <w:r w:rsidRPr="00DF54FD">
        <w:rPr>
          <w:rFonts w:ascii="Courier New" w:eastAsia="Times New Roman" w:hAnsi="Courier New" w:cs="Courier New"/>
          <w:color w:val="BCBEC4"/>
          <w:sz w:val="20"/>
          <w:szCs w:val="20"/>
          <w:bdr w:val="none" w:sz="0" w:space="0" w:color="auto"/>
          <w:lang w:val="en-US" w:eastAsia="pl-PL"/>
        </w:rPr>
        <w:br/>
        <w:t xml:space="preserve">        total += y_batch.size(</w:t>
      </w:r>
      <w:r w:rsidRPr="00DF54FD">
        <w:rPr>
          <w:rFonts w:ascii="Courier New" w:eastAsia="Times New Roman" w:hAnsi="Courier New" w:cs="Courier New"/>
          <w:color w:val="2AACB8"/>
          <w:sz w:val="20"/>
          <w:szCs w:val="20"/>
          <w:bdr w:val="none" w:sz="0" w:space="0" w:color="auto"/>
          <w:lang w:val="en-US" w:eastAsia="pl-PL"/>
        </w:rPr>
        <w:t>0</w:t>
      </w:r>
      <w:r w:rsidRPr="00DF54FD">
        <w:rPr>
          <w:rFonts w:ascii="Courier New" w:eastAsia="Times New Roman" w:hAnsi="Courier New" w:cs="Courier New"/>
          <w:color w:val="BCBEC4"/>
          <w:sz w:val="20"/>
          <w:szCs w:val="20"/>
          <w:bdr w:val="none" w:sz="0" w:space="0" w:color="auto"/>
          <w:lang w:val="en-US" w:eastAsia="pl-PL"/>
        </w:rPr>
        <w:t>)</w:t>
      </w:r>
      <w:r w:rsidRPr="00DF54FD">
        <w:rPr>
          <w:rFonts w:ascii="Courier New" w:eastAsia="Times New Roman" w:hAnsi="Courier New" w:cs="Courier New"/>
          <w:color w:val="BCBEC4"/>
          <w:sz w:val="20"/>
          <w:szCs w:val="20"/>
          <w:bdr w:val="none" w:sz="0" w:space="0" w:color="auto"/>
          <w:lang w:val="en-US" w:eastAsia="pl-PL"/>
        </w:rPr>
        <w:br/>
        <w:t xml:space="preserve">        correct += (predicted == y_batch).sum().item()</w:t>
      </w:r>
      <w:r w:rsidRPr="00DF54FD">
        <w:rPr>
          <w:rFonts w:ascii="Courier New" w:eastAsia="Times New Roman" w:hAnsi="Courier New" w:cs="Courier New"/>
          <w:color w:val="BCBEC4"/>
          <w:sz w:val="20"/>
          <w:szCs w:val="20"/>
          <w:bdr w:val="none" w:sz="0" w:space="0" w:color="auto"/>
          <w:lang w:val="en-US" w:eastAsia="pl-PL"/>
        </w:rPr>
        <w:br/>
      </w:r>
      <w:r w:rsidRPr="00DF54FD">
        <w:rPr>
          <w:rFonts w:ascii="Courier New" w:eastAsia="Times New Roman" w:hAnsi="Courier New" w:cs="Courier New"/>
          <w:color w:val="BCBEC4"/>
          <w:sz w:val="20"/>
          <w:szCs w:val="20"/>
          <w:bdr w:val="none" w:sz="0" w:space="0" w:color="auto"/>
          <w:lang w:val="en-US" w:eastAsia="pl-PL"/>
        </w:rPr>
        <w:br/>
        <w:t xml:space="preserve">    avg_loss = running_loss / </w:t>
      </w:r>
      <w:r w:rsidRPr="00DF54FD">
        <w:rPr>
          <w:rFonts w:ascii="Courier New" w:eastAsia="Times New Roman" w:hAnsi="Courier New" w:cs="Courier New"/>
          <w:color w:val="8888C6"/>
          <w:sz w:val="20"/>
          <w:szCs w:val="20"/>
          <w:bdr w:val="none" w:sz="0" w:space="0" w:color="auto"/>
          <w:lang w:val="en-US" w:eastAsia="pl-PL"/>
        </w:rPr>
        <w:t>len</w:t>
      </w:r>
      <w:r w:rsidRPr="00DF54FD">
        <w:rPr>
          <w:rFonts w:ascii="Courier New" w:eastAsia="Times New Roman" w:hAnsi="Courier New" w:cs="Courier New"/>
          <w:color w:val="BCBEC4"/>
          <w:sz w:val="20"/>
          <w:szCs w:val="20"/>
          <w:bdr w:val="none" w:sz="0" w:space="0" w:color="auto"/>
          <w:lang w:val="en-US" w:eastAsia="pl-PL"/>
        </w:rPr>
        <w:t>(train_loader)</w:t>
      </w:r>
      <w:r w:rsidRPr="00DF54FD">
        <w:rPr>
          <w:rFonts w:ascii="Courier New" w:eastAsia="Times New Roman" w:hAnsi="Courier New" w:cs="Courier New"/>
          <w:color w:val="BCBEC4"/>
          <w:sz w:val="20"/>
          <w:szCs w:val="20"/>
          <w:bdr w:val="none" w:sz="0" w:space="0" w:color="auto"/>
          <w:lang w:val="en-US" w:eastAsia="pl-PL"/>
        </w:rPr>
        <w:br/>
        <w:t xml:space="preserve">    train_acc = </w:t>
      </w:r>
      <w:r w:rsidRPr="00DF54FD">
        <w:rPr>
          <w:rFonts w:ascii="Courier New" w:eastAsia="Times New Roman" w:hAnsi="Courier New" w:cs="Courier New"/>
          <w:color w:val="2AACB8"/>
          <w:sz w:val="20"/>
          <w:szCs w:val="20"/>
          <w:bdr w:val="none" w:sz="0" w:space="0" w:color="auto"/>
          <w:lang w:val="en-US" w:eastAsia="pl-PL"/>
        </w:rPr>
        <w:t xml:space="preserve">100 </w:t>
      </w:r>
      <w:r w:rsidRPr="00DF54FD">
        <w:rPr>
          <w:rFonts w:ascii="Courier New" w:eastAsia="Times New Roman" w:hAnsi="Courier New" w:cs="Courier New"/>
          <w:color w:val="BCBEC4"/>
          <w:sz w:val="20"/>
          <w:szCs w:val="20"/>
          <w:bdr w:val="none" w:sz="0" w:space="0" w:color="auto"/>
          <w:lang w:val="en-US" w:eastAsia="pl-PL"/>
        </w:rPr>
        <w:t>* correct / total</w:t>
      </w:r>
      <w:r w:rsidRPr="00DF54FD">
        <w:rPr>
          <w:rFonts w:ascii="Courier New" w:eastAsia="Times New Roman" w:hAnsi="Courier New" w:cs="Courier New"/>
          <w:color w:val="BCBEC4"/>
          <w:sz w:val="20"/>
          <w:szCs w:val="20"/>
          <w:bdr w:val="none" w:sz="0" w:space="0" w:color="auto"/>
          <w:lang w:val="en-US" w:eastAsia="pl-PL"/>
        </w:rPr>
        <w:br/>
        <w:t xml:space="preserve">    </w:t>
      </w:r>
      <w:r w:rsidRPr="00DF54FD">
        <w:rPr>
          <w:rFonts w:ascii="Courier New" w:eastAsia="Times New Roman" w:hAnsi="Courier New" w:cs="Courier New"/>
          <w:color w:val="8888C6"/>
          <w:sz w:val="20"/>
          <w:szCs w:val="20"/>
          <w:bdr w:val="none" w:sz="0" w:space="0" w:color="auto"/>
          <w:lang w:val="en-US" w:eastAsia="pl-PL"/>
        </w:rPr>
        <w:t>print</w:t>
      </w:r>
      <w:r w:rsidRPr="00DF54FD">
        <w:rPr>
          <w:rFonts w:ascii="Courier New" w:eastAsia="Times New Roman" w:hAnsi="Courier New" w:cs="Courier New"/>
          <w:color w:val="BCBEC4"/>
          <w:sz w:val="20"/>
          <w:szCs w:val="20"/>
          <w:bdr w:val="none" w:sz="0" w:space="0" w:color="auto"/>
          <w:lang w:val="en-US" w:eastAsia="pl-PL"/>
        </w:rPr>
        <w:t>(</w:t>
      </w:r>
      <w:r w:rsidRPr="00DF54FD">
        <w:rPr>
          <w:rFonts w:ascii="Courier New" w:eastAsia="Times New Roman" w:hAnsi="Courier New" w:cs="Courier New"/>
          <w:color w:val="6AAB73"/>
          <w:sz w:val="20"/>
          <w:szCs w:val="20"/>
          <w:bdr w:val="none" w:sz="0" w:space="0" w:color="auto"/>
          <w:lang w:val="en-US" w:eastAsia="pl-PL"/>
        </w:rPr>
        <w:t xml:space="preserve">f"Epoch </w:t>
      </w:r>
      <w:r w:rsidRPr="00DF54FD">
        <w:rPr>
          <w:rFonts w:ascii="Courier New" w:eastAsia="Times New Roman" w:hAnsi="Courier New" w:cs="Courier New"/>
          <w:color w:val="CF8E6D"/>
          <w:sz w:val="20"/>
          <w:szCs w:val="20"/>
          <w:bdr w:val="none" w:sz="0" w:space="0" w:color="auto"/>
          <w:lang w:val="en-US" w:eastAsia="pl-PL"/>
        </w:rPr>
        <w:t>{</w:t>
      </w:r>
      <w:r w:rsidRPr="00DF54FD">
        <w:rPr>
          <w:rFonts w:ascii="Courier New" w:eastAsia="Times New Roman" w:hAnsi="Courier New" w:cs="Courier New"/>
          <w:color w:val="BCBEC4"/>
          <w:sz w:val="20"/>
          <w:szCs w:val="20"/>
          <w:bdr w:val="none" w:sz="0" w:space="0" w:color="auto"/>
          <w:lang w:val="en-US" w:eastAsia="pl-PL"/>
        </w:rPr>
        <w:t xml:space="preserve">epoch + </w:t>
      </w:r>
      <w:r w:rsidRPr="00DF54FD">
        <w:rPr>
          <w:rFonts w:ascii="Courier New" w:eastAsia="Times New Roman" w:hAnsi="Courier New" w:cs="Courier New"/>
          <w:color w:val="2AACB8"/>
          <w:sz w:val="20"/>
          <w:szCs w:val="20"/>
          <w:bdr w:val="none" w:sz="0" w:space="0" w:color="auto"/>
          <w:lang w:val="en-US" w:eastAsia="pl-PL"/>
        </w:rPr>
        <w:t>1</w:t>
      </w:r>
      <w:r w:rsidRPr="00DF54FD">
        <w:rPr>
          <w:rFonts w:ascii="Courier New" w:eastAsia="Times New Roman" w:hAnsi="Courier New" w:cs="Courier New"/>
          <w:color w:val="CF8E6D"/>
          <w:sz w:val="20"/>
          <w:szCs w:val="20"/>
          <w:bdr w:val="none" w:sz="0" w:space="0" w:color="auto"/>
          <w:lang w:val="en-US" w:eastAsia="pl-PL"/>
        </w:rPr>
        <w:t>:</w:t>
      </w:r>
      <w:r w:rsidRPr="00DF54FD">
        <w:rPr>
          <w:rFonts w:ascii="Courier New" w:eastAsia="Times New Roman" w:hAnsi="Courier New" w:cs="Courier New"/>
          <w:color w:val="6AAB73"/>
          <w:sz w:val="20"/>
          <w:szCs w:val="20"/>
          <w:bdr w:val="none" w:sz="0" w:space="0" w:color="auto"/>
          <w:lang w:val="en-US" w:eastAsia="pl-PL"/>
        </w:rPr>
        <w:t>2d</w:t>
      </w:r>
      <w:r w:rsidRPr="00DF54FD">
        <w:rPr>
          <w:rFonts w:ascii="Courier New" w:eastAsia="Times New Roman" w:hAnsi="Courier New" w:cs="Courier New"/>
          <w:color w:val="CF8E6D"/>
          <w:sz w:val="20"/>
          <w:szCs w:val="20"/>
          <w:bdr w:val="none" w:sz="0" w:space="0" w:color="auto"/>
          <w:lang w:val="en-US" w:eastAsia="pl-PL"/>
        </w:rPr>
        <w:t>}</w:t>
      </w:r>
      <w:r w:rsidRPr="00DF54FD">
        <w:rPr>
          <w:rFonts w:ascii="Courier New" w:eastAsia="Times New Roman" w:hAnsi="Courier New" w:cs="Courier New"/>
          <w:color w:val="6AAB73"/>
          <w:sz w:val="20"/>
          <w:szCs w:val="20"/>
          <w:bdr w:val="none" w:sz="0" w:space="0" w:color="auto"/>
          <w:lang w:val="en-US" w:eastAsia="pl-PL"/>
        </w:rPr>
        <w:t xml:space="preserve"> | Loss: </w:t>
      </w:r>
      <w:r w:rsidRPr="00DF54FD">
        <w:rPr>
          <w:rFonts w:ascii="Courier New" w:eastAsia="Times New Roman" w:hAnsi="Courier New" w:cs="Courier New"/>
          <w:color w:val="CF8E6D"/>
          <w:sz w:val="20"/>
          <w:szCs w:val="20"/>
          <w:bdr w:val="none" w:sz="0" w:space="0" w:color="auto"/>
          <w:lang w:val="en-US" w:eastAsia="pl-PL"/>
        </w:rPr>
        <w:t>{</w:t>
      </w:r>
      <w:r w:rsidRPr="00DF54FD">
        <w:rPr>
          <w:rFonts w:ascii="Courier New" w:eastAsia="Times New Roman" w:hAnsi="Courier New" w:cs="Courier New"/>
          <w:color w:val="BCBEC4"/>
          <w:sz w:val="20"/>
          <w:szCs w:val="20"/>
          <w:bdr w:val="none" w:sz="0" w:space="0" w:color="auto"/>
          <w:lang w:val="en-US" w:eastAsia="pl-PL"/>
        </w:rPr>
        <w:t>avg_loss</w:t>
      </w:r>
      <w:r w:rsidRPr="00DF54FD">
        <w:rPr>
          <w:rFonts w:ascii="Courier New" w:eastAsia="Times New Roman" w:hAnsi="Courier New" w:cs="Courier New"/>
          <w:color w:val="CF8E6D"/>
          <w:sz w:val="20"/>
          <w:szCs w:val="20"/>
          <w:bdr w:val="none" w:sz="0" w:space="0" w:color="auto"/>
          <w:lang w:val="en-US" w:eastAsia="pl-PL"/>
        </w:rPr>
        <w:t>:</w:t>
      </w:r>
      <w:r w:rsidRPr="00DF54FD">
        <w:rPr>
          <w:rFonts w:ascii="Courier New" w:eastAsia="Times New Roman" w:hAnsi="Courier New" w:cs="Courier New"/>
          <w:color w:val="6AAB73"/>
          <w:sz w:val="20"/>
          <w:szCs w:val="20"/>
          <w:bdr w:val="none" w:sz="0" w:space="0" w:color="auto"/>
          <w:lang w:val="en-US" w:eastAsia="pl-PL"/>
        </w:rPr>
        <w:t>.4f</w:t>
      </w:r>
      <w:r w:rsidRPr="00DF54FD">
        <w:rPr>
          <w:rFonts w:ascii="Courier New" w:eastAsia="Times New Roman" w:hAnsi="Courier New" w:cs="Courier New"/>
          <w:color w:val="CF8E6D"/>
          <w:sz w:val="20"/>
          <w:szCs w:val="20"/>
          <w:bdr w:val="none" w:sz="0" w:space="0" w:color="auto"/>
          <w:lang w:val="en-US" w:eastAsia="pl-PL"/>
        </w:rPr>
        <w:t>}</w:t>
      </w:r>
      <w:r w:rsidRPr="00DF54FD">
        <w:rPr>
          <w:rFonts w:ascii="Courier New" w:eastAsia="Times New Roman" w:hAnsi="Courier New" w:cs="Courier New"/>
          <w:color w:val="6AAB73"/>
          <w:sz w:val="20"/>
          <w:szCs w:val="20"/>
          <w:bdr w:val="none" w:sz="0" w:space="0" w:color="auto"/>
          <w:lang w:val="en-US" w:eastAsia="pl-PL"/>
        </w:rPr>
        <w:t xml:space="preserve"> | Train Acc: </w:t>
      </w:r>
      <w:r w:rsidRPr="00DF54FD">
        <w:rPr>
          <w:rFonts w:ascii="Courier New" w:eastAsia="Times New Roman" w:hAnsi="Courier New" w:cs="Courier New"/>
          <w:color w:val="CF8E6D"/>
          <w:sz w:val="20"/>
          <w:szCs w:val="20"/>
          <w:bdr w:val="none" w:sz="0" w:space="0" w:color="auto"/>
          <w:lang w:val="en-US" w:eastAsia="pl-PL"/>
        </w:rPr>
        <w:t>{</w:t>
      </w:r>
      <w:r w:rsidRPr="00DF54FD">
        <w:rPr>
          <w:rFonts w:ascii="Courier New" w:eastAsia="Times New Roman" w:hAnsi="Courier New" w:cs="Courier New"/>
          <w:color w:val="BCBEC4"/>
          <w:sz w:val="20"/>
          <w:szCs w:val="20"/>
          <w:bdr w:val="none" w:sz="0" w:space="0" w:color="auto"/>
          <w:lang w:val="en-US" w:eastAsia="pl-PL"/>
        </w:rPr>
        <w:t>train_acc</w:t>
      </w:r>
      <w:r w:rsidRPr="00DF54FD">
        <w:rPr>
          <w:rFonts w:ascii="Courier New" w:eastAsia="Times New Roman" w:hAnsi="Courier New" w:cs="Courier New"/>
          <w:color w:val="CF8E6D"/>
          <w:sz w:val="20"/>
          <w:szCs w:val="20"/>
          <w:bdr w:val="none" w:sz="0" w:space="0" w:color="auto"/>
          <w:lang w:val="en-US" w:eastAsia="pl-PL"/>
        </w:rPr>
        <w:t>:</w:t>
      </w:r>
      <w:r w:rsidRPr="00DF54FD">
        <w:rPr>
          <w:rFonts w:ascii="Courier New" w:eastAsia="Times New Roman" w:hAnsi="Courier New" w:cs="Courier New"/>
          <w:color w:val="6AAB73"/>
          <w:sz w:val="20"/>
          <w:szCs w:val="20"/>
          <w:bdr w:val="none" w:sz="0" w:space="0" w:color="auto"/>
          <w:lang w:val="en-US" w:eastAsia="pl-PL"/>
        </w:rPr>
        <w:t>.2f</w:t>
      </w:r>
      <w:r w:rsidRPr="00DF54FD">
        <w:rPr>
          <w:rFonts w:ascii="Courier New" w:eastAsia="Times New Roman" w:hAnsi="Courier New" w:cs="Courier New"/>
          <w:color w:val="CF8E6D"/>
          <w:sz w:val="20"/>
          <w:szCs w:val="20"/>
          <w:bdr w:val="none" w:sz="0" w:space="0" w:color="auto"/>
          <w:lang w:val="en-US" w:eastAsia="pl-PL"/>
        </w:rPr>
        <w:t>}</w:t>
      </w:r>
      <w:r w:rsidRPr="00DF54FD">
        <w:rPr>
          <w:rFonts w:ascii="Courier New" w:eastAsia="Times New Roman" w:hAnsi="Courier New" w:cs="Courier New"/>
          <w:color w:val="6AAB73"/>
          <w:sz w:val="20"/>
          <w:szCs w:val="20"/>
          <w:bdr w:val="none" w:sz="0" w:space="0" w:color="auto"/>
          <w:lang w:val="en-US" w:eastAsia="pl-PL"/>
        </w:rPr>
        <w:t>%"</w:t>
      </w:r>
      <w:r w:rsidRPr="00DF54FD">
        <w:rPr>
          <w:rFonts w:ascii="Courier New" w:eastAsia="Times New Roman" w:hAnsi="Courier New" w:cs="Courier New"/>
          <w:color w:val="BCBEC4"/>
          <w:sz w:val="20"/>
          <w:szCs w:val="20"/>
          <w:bdr w:val="none" w:sz="0" w:space="0" w:color="auto"/>
          <w:lang w:val="en-US" w:eastAsia="pl-PL"/>
        </w:rPr>
        <w:t>)</w:t>
      </w:r>
    </w:p>
    <w:p w14:paraId="06D6E77D" w14:textId="77777777" w:rsidR="00DF54FD" w:rsidRDefault="00DF54FD" w:rsidP="00A77310">
      <w:pPr>
        <w:pStyle w:val="Nagwek2"/>
        <w:rPr>
          <w:rFonts w:asciiTheme="minorHAnsi" w:hAnsiTheme="minorHAnsi"/>
          <w:sz w:val="24"/>
          <w:szCs w:val="22"/>
          <w:lang w:val="en-US"/>
        </w:rPr>
      </w:pPr>
    </w:p>
    <w:p w14:paraId="0B686D39" w14:textId="77777777" w:rsidR="0002428B" w:rsidRPr="0002428B" w:rsidRDefault="0002428B" w:rsidP="0002428B">
      <w:pPr>
        <w:rPr>
          <w:b/>
          <w:bCs/>
        </w:rPr>
      </w:pPr>
      <w:r w:rsidRPr="0002428B">
        <w:rPr>
          <w:b/>
          <w:bCs/>
        </w:rPr>
        <w:t>Ewaluacja końcowa na zbiorze testowym</w:t>
      </w:r>
    </w:p>
    <w:p w14:paraId="767A823E" w14:textId="4032E9C4" w:rsidR="0002428B" w:rsidRPr="0002428B" w:rsidRDefault="0002428B" w:rsidP="0002428B">
      <w:r w:rsidRPr="0002428B">
        <w:t>Wyłączamy obliczanie gradientów (no_grad) i sprawdzamy, jak model radzi sobie z danymi, których nigdy wcześniej nie widział, obliczając finalną skuteczność (Accuracy).</w:t>
      </w:r>
    </w:p>
    <w:p w14:paraId="50221662" w14:textId="1C62A466" w:rsidR="00247CF1" w:rsidRPr="00247CF1" w:rsidRDefault="00247CF1" w:rsidP="00247CF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bdr w:val="none" w:sz="0" w:space="0" w:color="auto"/>
          <w:lang w:val="en-US" w:eastAsia="pl-PL"/>
        </w:rPr>
      </w:pPr>
      <w:r w:rsidRPr="00247CF1">
        <w:rPr>
          <w:rFonts w:ascii="Courier New" w:eastAsia="Times New Roman" w:hAnsi="Courier New" w:cs="Courier New"/>
          <w:color w:val="CF8E6D"/>
          <w:sz w:val="20"/>
          <w:szCs w:val="20"/>
          <w:bdr w:val="none" w:sz="0" w:space="0" w:color="auto"/>
          <w:lang w:val="en-US" w:eastAsia="pl-PL"/>
        </w:rPr>
        <w:t xml:space="preserve">with </w:t>
      </w:r>
      <w:r w:rsidRPr="00247CF1">
        <w:rPr>
          <w:rFonts w:ascii="Courier New" w:eastAsia="Times New Roman" w:hAnsi="Courier New" w:cs="Courier New"/>
          <w:color w:val="BCBEC4"/>
          <w:sz w:val="20"/>
          <w:szCs w:val="20"/>
          <w:bdr w:val="none" w:sz="0" w:space="0" w:color="auto"/>
          <w:lang w:val="en-US" w:eastAsia="pl-PL"/>
        </w:rPr>
        <w:t>torch.no_grad():</w:t>
      </w:r>
      <w:r w:rsidRPr="00247CF1">
        <w:rPr>
          <w:rFonts w:ascii="Courier New" w:eastAsia="Times New Roman" w:hAnsi="Courier New" w:cs="Courier New"/>
          <w:color w:val="BCBEC4"/>
          <w:sz w:val="20"/>
          <w:szCs w:val="20"/>
          <w:bdr w:val="none" w:sz="0" w:space="0" w:color="auto"/>
          <w:lang w:val="en-US" w:eastAsia="pl-PL"/>
        </w:rPr>
        <w:br/>
        <w:t xml:space="preserve">    model.eval()</w:t>
      </w:r>
      <w:r w:rsidRPr="00247CF1">
        <w:rPr>
          <w:rFonts w:ascii="Courier New" w:eastAsia="Times New Roman" w:hAnsi="Courier New" w:cs="Courier New"/>
          <w:color w:val="BCBEC4"/>
          <w:sz w:val="20"/>
          <w:szCs w:val="20"/>
          <w:bdr w:val="none" w:sz="0" w:space="0" w:color="auto"/>
          <w:lang w:val="en-US" w:eastAsia="pl-PL"/>
        </w:rPr>
        <w:br/>
        <w:t xml:space="preserve">    outputs = model(X_test_tensor)</w:t>
      </w:r>
      <w:r w:rsidRPr="00247CF1">
        <w:rPr>
          <w:rFonts w:ascii="Courier New" w:eastAsia="Times New Roman" w:hAnsi="Courier New" w:cs="Courier New"/>
          <w:color w:val="BCBEC4"/>
          <w:sz w:val="20"/>
          <w:szCs w:val="20"/>
          <w:bdr w:val="none" w:sz="0" w:space="0" w:color="auto"/>
          <w:lang w:val="en-US" w:eastAsia="pl-PL"/>
        </w:rPr>
        <w:br/>
        <w:t xml:space="preserve">    loss = criterion(outputs, y_test_tensor).item()</w:t>
      </w:r>
      <w:r w:rsidRPr="00247CF1">
        <w:rPr>
          <w:rFonts w:ascii="Courier New" w:eastAsia="Times New Roman" w:hAnsi="Courier New" w:cs="Courier New"/>
          <w:color w:val="BCBEC4"/>
          <w:sz w:val="20"/>
          <w:szCs w:val="20"/>
          <w:bdr w:val="none" w:sz="0" w:space="0" w:color="auto"/>
          <w:lang w:val="en-US" w:eastAsia="pl-PL"/>
        </w:rPr>
        <w:br/>
      </w:r>
      <w:r w:rsidRPr="00247CF1">
        <w:rPr>
          <w:rFonts w:ascii="Courier New" w:eastAsia="Times New Roman" w:hAnsi="Courier New" w:cs="Courier New"/>
          <w:color w:val="BCBEC4"/>
          <w:sz w:val="20"/>
          <w:szCs w:val="20"/>
          <w:bdr w:val="none" w:sz="0" w:space="0" w:color="auto"/>
          <w:lang w:val="en-US" w:eastAsia="pl-PL"/>
        </w:rPr>
        <w:lastRenderedPageBreak/>
        <w:t xml:space="preserve">    _, predicted = torch.max(outputs, </w:t>
      </w:r>
      <w:r w:rsidRPr="00247CF1">
        <w:rPr>
          <w:rFonts w:ascii="Courier New" w:eastAsia="Times New Roman" w:hAnsi="Courier New" w:cs="Courier New"/>
          <w:color w:val="2AACB8"/>
          <w:sz w:val="20"/>
          <w:szCs w:val="20"/>
          <w:bdr w:val="none" w:sz="0" w:space="0" w:color="auto"/>
          <w:lang w:val="en-US" w:eastAsia="pl-PL"/>
        </w:rPr>
        <w:t>1</w:t>
      </w:r>
      <w:r w:rsidRPr="00247CF1">
        <w:rPr>
          <w:rFonts w:ascii="Courier New" w:eastAsia="Times New Roman" w:hAnsi="Courier New" w:cs="Courier New"/>
          <w:color w:val="BCBEC4"/>
          <w:sz w:val="20"/>
          <w:szCs w:val="20"/>
          <w:bdr w:val="none" w:sz="0" w:space="0" w:color="auto"/>
          <w:lang w:val="en-US" w:eastAsia="pl-PL"/>
        </w:rPr>
        <w:t>)</w:t>
      </w:r>
      <w:r w:rsidRPr="00247CF1">
        <w:rPr>
          <w:rFonts w:ascii="Courier New" w:eastAsia="Times New Roman" w:hAnsi="Courier New" w:cs="Courier New"/>
          <w:color w:val="BCBEC4"/>
          <w:sz w:val="20"/>
          <w:szCs w:val="20"/>
          <w:bdr w:val="none" w:sz="0" w:space="0" w:color="auto"/>
          <w:lang w:val="en-US" w:eastAsia="pl-PL"/>
        </w:rPr>
        <w:br/>
        <w:t xml:space="preserve">    accuracy = (predicted == y_test_tensor).float().mean().item() * </w:t>
      </w:r>
      <w:r w:rsidRPr="00247CF1">
        <w:rPr>
          <w:rFonts w:ascii="Courier New" w:eastAsia="Times New Roman" w:hAnsi="Courier New" w:cs="Courier New"/>
          <w:color w:val="2AACB8"/>
          <w:sz w:val="20"/>
          <w:szCs w:val="20"/>
          <w:bdr w:val="none" w:sz="0" w:space="0" w:color="auto"/>
          <w:lang w:val="en-US" w:eastAsia="pl-PL"/>
        </w:rPr>
        <w:t>100</w:t>
      </w:r>
      <w:r w:rsidRPr="00247CF1">
        <w:rPr>
          <w:rFonts w:ascii="Courier New" w:eastAsia="Times New Roman" w:hAnsi="Courier New" w:cs="Courier New"/>
          <w:color w:val="2AACB8"/>
          <w:sz w:val="20"/>
          <w:szCs w:val="20"/>
          <w:bdr w:val="none" w:sz="0" w:space="0" w:color="auto"/>
          <w:lang w:val="en-US" w:eastAsia="pl-PL"/>
        </w:rPr>
        <w:br/>
      </w:r>
      <w:r w:rsidRPr="00247CF1">
        <w:rPr>
          <w:rFonts w:ascii="Courier New" w:eastAsia="Times New Roman" w:hAnsi="Courier New" w:cs="Courier New"/>
          <w:color w:val="2AACB8"/>
          <w:sz w:val="20"/>
          <w:szCs w:val="20"/>
          <w:bdr w:val="none" w:sz="0" w:space="0" w:color="auto"/>
          <w:lang w:val="en-US" w:eastAsia="pl-PL"/>
        </w:rPr>
        <w:br/>
      </w:r>
      <w:r w:rsidRPr="00247CF1">
        <w:rPr>
          <w:rFonts w:ascii="Courier New" w:eastAsia="Times New Roman" w:hAnsi="Courier New" w:cs="Courier New"/>
          <w:color w:val="8888C6"/>
          <w:sz w:val="20"/>
          <w:szCs w:val="20"/>
          <w:bdr w:val="none" w:sz="0" w:space="0" w:color="auto"/>
          <w:lang w:val="en-US" w:eastAsia="pl-PL"/>
        </w:rPr>
        <w:t>print</w:t>
      </w:r>
      <w:r w:rsidRPr="00247CF1">
        <w:rPr>
          <w:rFonts w:ascii="Courier New" w:eastAsia="Times New Roman" w:hAnsi="Courier New" w:cs="Courier New"/>
          <w:color w:val="BCBEC4"/>
          <w:sz w:val="20"/>
          <w:szCs w:val="20"/>
          <w:bdr w:val="none" w:sz="0" w:space="0" w:color="auto"/>
          <w:lang w:val="en-US" w:eastAsia="pl-PL"/>
        </w:rPr>
        <w:t>(</w:t>
      </w:r>
      <w:r w:rsidRPr="00247CF1">
        <w:rPr>
          <w:rFonts w:ascii="Courier New" w:eastAsia="Times New Roman" w:hAnsi="Courier New" w:cs="Courier New"/>
          <w:color w:val="6AAB73"/>
          <w:sz w:val="20"/>
          <w:szCs w:val="20"/>
          <w:bdr w:val="none" w:sz="0" w:space="0" w:color="auto"/>
          <w:lang w:val="en-US" w:eastAsia="pl-PL"/>
        </w:rPr>
        <w:t>f"</w:t>
      </w:r>
      <w:r w:rsidRPr="00247CF1">
        <w:rPr>
          <w:rFonts w:ascii="Courier New" w:eastAsia="Times New Roman" w:hAnsi="Courier New" w:cs="Courier New"/>
          <w:color w:val="CF8E6D"/>
          <w:sz w:val="20"/>
          <w:szCs w:val="20"/>
          <w:bdr w:val="none" w:sz="0" w:space="0" w:color="auto"/>
          <w:lang w:val="en-US" w:eastAsia="pl-PL"/>
        </w:rPr>
        <w:t>\n</w:t>
      </w:r>
      <w:r w:rsidRPr="00247CF1">
        <w:rPr>
          <w:rFonts w:ascii="Courier New" w:eastAsia="Times New Roman" w:hAnsi="Courier New" w:cs="Courier New"/>
          <w:color w:val="6AAB73"/>
          <w:sz w:val="20"/>
          <w:szCs w:val="20"/>
          <w:bdr w:val="none" w:sz="0" w:space="0" w:color="auto"/>
          <w:lang w:val="en-US" w:eastAsia="pl-PL"/>
        </w:rPr>
        <w:t xml:space="preserve">Test Loss: </w:t>
      </w:r>
      <w:r w:rsidRPr="00247CF1">
        <w:rPr>
          <w:rFonts w:ascii="Courier New" w:eastAsia="Times New Roman" w:hAnsi="Courier New" w:cs="Courier New"/>
          <w:color w:val="CF8E6D"/>
          <w:sz w:val="20"/>
          <w:szCs w:val="20"/>
          <w:bdr w:val="none" w:sz="0" w:space="0" w:color="auto"/>
          <w:lang w:val="en-US" w:eastAsia="pl-PL"/>
        </w:rPr>
        <w:t>{</w:t>
      </w:r>
      <w:r w:rsidRPr="00247CF1">
        <w:rPr>
          <w:rFonts w:ascii="Courier New" w:eastAsia="Times New Roman" w:hAnsi="Courier New" w:cs="Courier New"/>
          <w:color w:val="BCBEC4"/>
          <w:sz w:val="20"/>
          <w:szCs w:val="20"/>
          <w:bdr w:val="none" w:sz="0" w:space="0" w:color="auto"/>
          <w:lang w:val="en-US" w:eastAsia="pl-PL"/>
        </w:rPr>
        <w:t>loss</w:t>
      </w:r>
      <w:r w:rsidRPr="00247CF1">
        <w:rPr>
          <w:rFonts w:ascii="Courier New" w:eastAsia="Times New Roman" w:hAnsi="Courier New" w:cs="Courier New"/>
          <w:color w:val="CF8E6D"/>
          <w:sz w:val="20"/>
          <w:szCs w:val="20"/>
          <w:bdr w:val="none" w:sz="0" w:space="0" w:color="auto"/>
          <w:lang w:val="en-US" w:eastAsia="pl-PL"/>
        </w:rPr>
        <w:t>:</w:t>
      </w:r>
      <w:r w:rsidRPr="00247CF1">
        <w:rPr>
          <w:rFonts w:ascii="Courier New" w:eastAsia="Times New Roman" w:hAnsi="Courier New" w:cs="Courier New"/>
          <w:color w:val="6AAB73"/>
          <w:sz w:val="20"/>
          <w:szCs w:val="20"/>
          <w:bdr w:val="none" w:sz="0" w:space="0" w:color="auto"/>
          <w:lang w:val="en-US" w:eastAsia="pl-PL"/>
        </w:rPr>
        <w:t>.4f</w:t>
      </w:r>
      <w:r w:rsidRPr="00247CF1">
        <w:rPr>
          <w:rFonts w:ascii="Courier New" w:eastAsia="Times New Roman" w:hAnsi="Courier New" w:cs="Courier New"/>
          <w:color w:val="CF8E6D"/>
          <w:sz w:val="20"/>
          <w:szCs w:val="20"/>
          <w:bdr w:val="none" w:sz="0" w:space="0" w:color="auto"/>
          <w:lang w:val="en-US" w:eastAsia="pl-PL"/>
        </w:rPr>
        <w:t>}</w:t>
      </w:r>
      <w:r w:rsidRPr="00247CF1">
        <w:rPr>
          <w:rFonts w:ascii="Courier New" w:eastAsia="Times New Roman" w:hAnsi="Courier New" w:cs="Courier New"/>
          <w:color w:val="6AAB73"/>
          <w:sz w:val="20"/>
          <w:szCs w:val="20"/>
          <w:bdr w:val="none" w:sz="0" w:space="0" w:color="auto"/>
          <w:lang w:val="en-US" w:eastAsia="pl-PL"/>
        </w:rPr>
        <w:t>"</w:t>
      </w:r>
      <w:r w:rsidRPr="00247CF1">
        <w:rPr>
          <w:rFonts w:ascii="Courier New" w:eastAsia="Times New Roman" w:hAnsi="Courier New" w:cs="Courier New"/>
          <w:color w:val="BCBEC4"/>
          <w:sz w:val="20"/>
          <w:szCs w:val="20"/>
          <w:bdr w:val="none" w:sz="0" w:space="0" w:color="auto"/>
          <w:lang w:val="en-US" w:eastAsia="pl-PL"/>
        </w:rPr>
        <w:t>)</w:t>
      </w:r>
      <w:r w:rsidRPr="00247CF1">
        <w:rPr>
          <w:rFonts w:ascii="Courier New" w:eastAsia="Times New Roman" w:hAnsi="Courier New" w:cs="Courier New"/>
          <w:color w:val="BCBEC4"/>
          <w:sz w:val="20"/>
          <w:szCs w:val="20"/>
          <w:bdr w:val="none" w:sz="0" w:space="0" w:color="auto"/>
          <w:lang w:val="en-US" w:eastAsia="pl-PL"/>
        </w:rPr>
        <w:br/>
      </w:r>
      <w:r w:rsidRPr="00247CF1">
        <w:rPr>
          <w:rFonts w:ascii="Courier New" w:eastAsia="Times New Roman" w:hAnsi="Courier New" w:cs="Courier New"/>
          <w:color w:val="8888C6"/>
          <w:sz w:val="20"/>
          <w:szCs w:val="20"/>
          <w:bdr w:val="none" w:sz="0" w:space="0" w:color="auto"/>
          <w:lang w:val="en-US" w:eastAsia="pl-PL"/>
        </w:rPr>
        <w:t>print</w:t>
      </w:r>
      <w:r w:rsidRPr="00247CF1">
        <w:rPr>
          <w:rFonts w:ascii="Courier New" w:eastAsia="Times New Roman" w:hAnsi="Courier New" w:cs="Courier New"/>
          <w:color w:val="BCBEC4"/>
          <w:sz w:val="20"/>
          <w:szCs w:val="20"/>
          <w:bdr w:val="none" w:sz="0" w:space="0" w:color="auto"/>
          <w:lang w:val="en-US" w:eastAsia="pl-PL"/>
        </w:rPr>
        <w:t>(</w:t>
      </w:r>
      <w:r w:rsidRPr="00247CF1">
        <w:rPr>
          <w:rFonts w:ascii="Courier New" w:eastAsia="Times New Roman" w:hAnsi="Courier New" w:cs="Courier New"/>
          <w:color w:val="6AAB73"/>
          <w:sz w:val="20"/>
          <w:szCs w:val="20"/>
          <w:bdr w:val="none" w:sz="0" w:space="0" w:color="auto"/>
          <w:lang w:val="en-US" w:eastAsia="pl-PL"/>
        </w:rPr>
        <w:t xml:space="preserve">f"Test Accuracy: </w:t>
      </w:r>
      <w:r w:rsidRPr="00247CF1">
        <w:rPr>
          <w:rFonts w:ascii="Courier New" w:eastAsia="Times New Roman" w:hAnsi="Courier New" w:cs="Courier New"/>
          <w:color w:val="CF8E6D"/>
          <w:sz w:val="20"/>
          <w:szCs w:val="20"/>
          <w:bdr w:val="none" w:sz="0" w:space="0" w:color="auto"/>
          <w:lang w:val="en-US" w:eastAsia="pl-PL"/>
        </w:rPr>
        <w:t>{</w:t>
      </w:r>
      <w:r w:rsidRPr="00247CF1">
        <w:rPr>
          <w:rFonts w:ascii="Courier New" w:eastAsia="Times New Roman" w:hAnsi="Courier New" w:cs="Courier New"/>
          <w:color w:val="BCBEC4"/>
          <w:sz w:val="20"/>
          <w:szCs w:val="20"/>
          <w:bdr w:val="none" w:sz="0" w:space="0" w:color="auto"/>
          <w:lang w:val="en-US" w:eastAsia="pl-PL"/>
        </w:rPr>
        <w:t>accuracy</w:t>
      </w:r>
      <w:r w:rsidRPr="00247CF1">
        <w:rPr>
          <w:rFonts w:ascii="Courier New" w:eastAsia="Times New Roman" w:hAnsi="Courier New" w:cs="Courier New"/>
          <w:color w:val="CF8E6D"/>
          <w:sz w:val="20"/>
          <w:szCs w:val="20"/>
          <w:bdr w:val="none" w:sz="0" w:space="0" w:color="auto"/>
          <w:lang w:val="en-US" w:eastAsia="pl-PL"/>
        </w:rPr>
        <w:t>:</w:t>
      </w:r>
      <w:r w:rsidRPr="00247CF1">
        <w:rPr>
          <w:rFonts w:ascii="Courier New" w:eastAsia="Times New Roman" w:hAnsi="Courier New" w:cs="Courier New"/>
          <w:color w:val="6AAB73"/>
          <w:sz w:val="20"/>
          <w:szCs w:val="20"/>
          <w:bdr w:val="none" w:sz="0" w:space="0" w:color="auto"/>
          <w:lang w:val="en-US" w:eastAsia="pl-PL"/>
        </w:rPr>
        <w:t>.2f</w:t>
      </w:r>
      <w:r w:rsidRPr="00247CF1">
        <w:rPr>
          <w:rFonts w:ascii="Courier New" w:eastAsia="Times New Roman" w:hAnsi="Courier New" w:cs="Courier New"/>
          <w:color w:val="CF8E6D"/>
          <w:sz w:val="20"/>
          <w:szCs w:val="20"/>
          <w:bdr w:val="none" w:sz="0" w:space="0" w:color="auto"/>
          <w:lang w:val="en-US" w:eastAsia="pl-PL"/>
        </w:rPr>
        <w:t>}</w:t>
      </w:r>
      <w:r w:rsidRPr="00247CF1">
        <w:rPr>
          <w:rFonts w:ascii="Courier New" w:eastAsia="Times New Roman" w:hAnsi="Courier New" w:cs="Courier New"/>
          <w:color w:val="6AAB73"/>
          <w:sz w:val="20"/>
          <w:szCs w:val="20"/>
          <w:bdr w:val="none" w:sz="0" w:space="0" w:color="auto"/>
          <w:lang w:val="en-US" w:eastAsia="pl-PL"/>
        </w:rPr>
        <w:t>%"</w:t>
      </w:r>
      <w:r w:rsidRPr="00247CF1">
        <w:rPr>
          <w:rFonts w:ascii="Courier New" w:eastAsia="Times New Roman" w:hAnsi="Courier New" w:cs="Courier New"/>
          <w:color w:val="BCBEC4"/>
          <w:sz w:val="20"/>
          <w:szCs w:val="20"/>
          <w:bdr w:val="none" w:sz="0" w:space="0" w:color="auto"/>
          <w:lang w:val="en-US" w:eastAsia="pl-PL"/>
        </w:rPr>
        <w:t>)</w:t>
      </w:r>
    </w:p>
    <w:p w14:paraId="32D64893" w14:textId="77777777" w:rsidR="00247CF1" w:rsidRPr="00B75211" w:rsidRDefault="00247CF1" w:rsidP="00A77310">
      <w:pPr>
        <w:pStyle w:val="Nagwek2"/>
        <w:rPr>
          <w:rFonts w:asciiTheme="minorHAnsi" w:hAnsiTheme="minorHAnsi"/>
          <w:sz w:val="24"/>
          <w:szCs w:val="22"/>
          <w:lang w:val="en-US"/>
        </w:rPr>
      </w:pPr>
    </w:p>
    <w:p w14:paraId="637BE929" w14:textId="77777777" w:rsidR="00A81316" w:rsidRPr="00B75211" w:rsidRDefault="00A81316" w:rsidP="00A77310">
      <w:pPr>
        <w:pStyle w:val="Nagwek2"/>
        <w:rPr>
          <w:rFonts w:asciiTheme="minorHAnsi" w:hAnsiTheme="minorHAnsi"/>
          <w:sz w:val="24"/>
          <w:szCs w:val="22"/>
          <w:lang w:val="en-US"/>
        </w:rPr>
      </w:pPr>
    </w:p>
    <w:p w14:paraId="0E75DD56" w14:textId="1E428929" w:rsidR="00D07390" w:rsidRPr="0002428B" w:rsidRDefault="00D07390" w:rsidP="00D07390">
      <w:pPr>
        <w:rPr>
          <w:b/>
          <w:bCs/>
          <w:lang w:val="en-US"/>
        </w:rPr>
      </w:pPr>
      <w:r w:rsidRPr="0002428B">
        <w:rPr>
          <w:b/>
          <w:bCs/>
          <w:lang w:val="en-US"/>
        </w:rPr>
        <w:t>Cały kod</w:t>
      </w:r>
    </w:p>
    <w:p w14:paraId="2B2CB910" w14:textId="77777777" w:rsidR="00D07390" w:rsidRPr="00724046" w:rsidRDefault="00D07390" w:rsidP="00D07390">
      <w:pPr>
        <w:rPr>
          <w:rFonts w:asciiTheme="minorHAnsi" w:hAnsiTheme="minorHAnsi"/>
          <w:lang w:val="en-US"/>
        </w:rPr>
      </w:pPr>
    </w:p>
    <w:p w14:paraId="5DBBD7A8" w14:textId="50ACFF84" w:rsidR="00D07390" w:rsidRPr="00D07390" w:rsidRDefault="00D07390" w:rsidP="00D07390">
      <w:pPr>
        <w:pStyle w:val="ListParagraph"/>
        <w:pBdr>
          <w:top w:val="none" w:sz="0" w:space="0" w:color="auto"/>
          <w:left w:val="none" w:sz="0" w:space="0" w:color="auto"/>
          <w:bottom w:val="none" w:sz="0" w:space="0" w:color="auto"/>
          <w:right w:val="none" w:sz="0" w:space="0" w:color="auto"/>
          <w:between w:val="none" w:sz="0" w:space="0" w:color="auto"/>
          <w:bar w:val="none" w:sz="0" w:color="auto"/>
        </w:pBd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urier New" w:eastAsia="Times New Roman" w:hAnsi="Courier New" w:cs="Courier New"/>
          <w:color w:val="BCBEC4"/>
          <w:sz w:val="20"/>
          <w:szCs w:val="20"/>
          <w:bdr w:val="none" w:sz="0" w:space="0" w:color="auto"/>
          <w:lang w:val="en-US" w:eastAsia="pl-PL"/>
        </w:rPr>
      </w:pPr>
      <w:r w:rsidRPr="00D07390">
        <w:rPr>
          <w:rFonts w:ascii="Courier New" w:eastAsia="Times New Roman" w:hAnsi="Courier New" w:cs="Courier New"/>
          <w:color w:val="CF8E6D"/>
          <w:sz w:val="20"/>
          <w:szCs w:val="20"/>
          <w:bdr w:val="none" w:sz="0" w:space="0" w:color="auto"/>
          <w:lang w:val="en-US" w:eastAsia="pl-PL"/>
        </w:rPr>
        <w:t xml:space="preserve">from </w:t>
      </w:r>
      <w:r w:rsidRPr="00D07390">
        <w:rPr>
          <w:rFonts w:ascii="Courier New" w:eastAsia="Times New Roman" w:hAnsi="Courier New" w:cs="Courier New"/>
          <w:color w:val="BCBEC4"/>
          <w:sz w:val="20"/>
          <w:szCs w:val="20"/>
          <w:bdr w:val="none" w:sz="0" w:space="0" w:color="auto"/>
          <w:lang w:val="en-US" w:eastAsia="pl-PL"/>
        </w:rPr>
        <w:t xml:space="preserve">ucimlrepo </w:t>
      </w:r>
      <w:r w:rsidRPr="00D07390">
        <w:rPr>
          <w:rFonts w:ascii="Courier New" w:eastAsia="Times New Roman" w:hAnsi="Courier New" w:cs="Courier New"/>
          <w:color w:val="CF8E6D"/>
          <w:sz w:val="20"/>
          <w:szCs w:val="20"/>
          <w:bdr w:val="none" w:sz="0" w:space="0" w:color="auto"/>
          <w:lang w:val="en-US" w:eastAsia="pl-PL"/>
        </w:rPr>
        <w:t xml:space="preserve">import </w:t>
      </w:r>
      <w:r w:rsidRPr="00D07390">
        <w:rPr>
          <w:rFonts w:ascii="Courier New" w:eastAsia="Times New Roman" w:hAnsi="Courier New" w:cs="Courier New"/>
          <w:color w:val="BCBEC4"/>
          <w:sz w:val="20"/>
          <w:szCs w:val="20"/>
          <w:bdr w:val="none" w:sz="0" w:space="0" w:color="auto"/>
          <w:lang w:val="en-US" w:eastAsia="pl-PL"/>
        </w:rPr>
        <w:t>fetch_ucirepo</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BCBEC4"/>
          <w:sz w:val="20"/>
          <w:szCs w:val="20"/>
          <w:bdr w:val="none" w:sz="0" w:space="0" w:color="auto"/>
          <w:lang w:val="en-US" w:eastAsia="pl-PL"/>
        </w:rPr>
        <w:br/>
        <w:t>steel_plates_faults = fetch_ucirepo(</w:t>
      </w:r>
      <w:r w:rsidRPr="00D07390">
        <w:rPr>
          <w:rFonts w:ascii="Courier New" w:eastAsia="Times New Roman" w:hAnsi="Courier New" w:cs="Courier New"/>
          <w:color w:val="AA4926"/>
          <w:sz w:val="20"/>
          <w:szCs w:val="20"/>
          <w:bdr w:val="none" w:sz="0" w:space="0" w:color="auto"/>
          <w:lang w:val="en-US" w:eastAsia="pl-PL"/>
        </w:rPr>
        <w:t>id</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2AACB8"/>
          <w:sz w:val="20"/>
          <w:szCs w:val="20"/>
          <w:bdr w:val="none" w:sz="0" w:space="0" w:color="auto"/>
          <w:lang w:val="en-US" w:eastAsia="pl-PL"/>
        </w:rPr>
        <w:t>198</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CF8E6D"/>
          <w:sz w:val="20"/>
          <w:szCs w:val="20"/>
          <w:bdr w:val="none" w:sz="0" w:space="0" w:color="auto"/>
          <w:lang w:val="en-US" w:eastAsia="pl-PL"/>
        </w:rPr>
        <w:t xml:space="preserve">import </w:t>
      </w:r>
      <w:r w:rsidRPr="00D07390">
        <w:rPr>
          <w:rFonts w:ascii="Courier New" w:eastAsia="Times New Roman" w:hAnsi="Courier New" w:cs="Courier New"/>
          <w:color w:val="BCBEC4"/>
          <w:sz w:val="20"/>
          <w:szCs w:val="20"/>
          <w:bdr w:val="none" w:sz="0" w:space="0" w:color="auto"/>
          <w:lang w:val="en-US" w:eastAsia="pl-PL"/>
        </w:rPr>
        <w:t>torch</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CF8E6D"/>
          <w:sz w:val="20"/>
          <w:szCs w:val="20"/>
          <w:bdr w:val="none" w:sz="0" w:space="0" w:color="auto"/>
          <w:lang w:val="en-US" w:eastAsia="pl-PL"/>
        </w:rPr>
        <w:t xml:space="preserve">import </w:t>
      </w:r>
      <w:r w:rsidRPr="00D07390">
        <w:rPr>
          <w:rFonts w:ascii="Courier New" w:eastAsia="Times New Roman" w:hAnsi="Courier New" w:cs="Courier New"/>
          <w:color w:val="BCBEC4"/>
          <w:sz w:val="20"/>
          <w:szCs w:val="20"/>
          <w:bdr w:val="none" w:sz="0" w:space="0" w:color="auto"/>
          <w:lang w:val="en-US" w:eastAsia="pl-PL"/>
        </w:rPr>
        <w:t xml:space="preserve">torch.nn </w:t>
      </w:r>
      <w:r w:rsidRPr="00D07390">
        <w:rPr>
          <w:rFonts w:ascii="Courier New" w:eastAsia="Times New Roman" w:hAnsi="Courier New" w:cs="Courier New"/>
          <w:color w:val="CF8E6D"/>
          <w:sz w:val="20"/>
          <w:szCs w:val="20"/>
          <w:bdr w:val="none" w:sz="0" w:space="0" w:color="auto"/>
          <w:lang w:val="en-US" w:eastAsia="pl-PL"/>
        </w:rPr>
        <w:t xml:space="preserve">as </w:t>
      </w:r>
      <w:r w:rsidRPr="00D07390">
        <w:rPr>
          <w:rFonts w:ascii="Courier New" w:eastAsia="Times New Roman" w:hAnsi="Courier New" w:cs="Courier New"/>
          <w:color w:val="BCBEC4"/>
          <w:sz w:val="20"/>
          <w:szCs w:val="20"/>
          <w:bdr w:val="none" w:sz="0" w:space="0" w:color="auto"/>
          <w:lang w:val="en-US" w:eastAsia="pl-PL"/>
        </w:rPr>
        <w:t>nn</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CF8E6D"/>
          <w:sz w:val="20"/>
          <w:szCs w:val="20"/>
          <w:bdr w:val="none" w:sz="0" w:space="0" w:color="auto"/>
          <w:lang w:val="en-US" w:eastAsia="pl-PL"/>
        </w:rPr>
        <w:t xml:space="preserve">import </w:t>
      </w:r>
      <w:r w:rsidRPr="00D07390">
        <w:rPr>
          <w:rFonts w:ascii="Courier New" w:eastAsia="Times New Roman" w:hAnsi="Courier New" w:cs="Courier New"/>
          <w:color w:val="BCBEC4"/>
          <w:sz w:val="20"/>
          <w:szCs w:val="20"/>
          <w:bdr w:val="none" w:sz="0" w:space="0" w:color="auto"/>
          <w:lang w:val="en-US" w:eastAsia="pl-PL"/>
        </w:rPr>
        <w:t xml:space="preserve">torch.nn.functional </w:t>
      </w:r>
      <w:r w:rsidRPr="00D07390">
        <w:rPr>
          <w:rFonts w:ascii="Courier New" w:eastAsia="Times New Roman" w:hAnsi="Courier New" w:cs="Courier New"/>
          <w:color w:val="CF8E6D"/>
          <w:sz w:val="20"/>
          <w:szCs w:val="20"/>
          <w:bdr w:val="none" w:sz="0" w:space="0" w:color="auto"/>
          <w:lang w:val="en-US" w:eastAsia="pl-PL"/>
        </w:rPr>
        <w:t xml:space="preserve">as </w:t>
      </w:r>
      <w:r w:rsidRPr="00D07390">
        <w:rPr>
          <w:rFonts w:ascii="Courier New" w:eastAsia="Times New Roman" w:hAnsi="Courier New" w:cs="Courier New"/>
          <w:color w:val="BCBEC4"/>
          <w:sz w:val="20"/>
          <w:szCs w:val="20"/>
          <w:bdr w:val="none" w:sz="0" w:space="0" w:color="auto"/>
          <w:lang w:val="en-US" w:eastAsia="pl-PL"/>
        </w:rPr>
        <w:t>F</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CF8E6D"/>
          <w:sz w:val="20"/>
          <w:szCs w:val="20"/>
          <w:bdr w:val="none" w:sz="0" w:space="0" w:color="auto"/>
          <w:lang w:val="en-US" w:eastAsia="pl-PL"/>
        </w:rPr>
        <w:t xml:space="preserve">import </w:t>
      </w:r>
      <w:r w:rsidRPr="00D07390">
        <w:rPr>
          <w:rFonts w:ascii="Courier New" w:eastAsia="Times New Roman" w:hAnsi="Courier New" w:cs="Courier New"/>
          <w:color w:val="BCBEC4"/>
          <w:sz w:val="20"/>
          <w:szCs w:val="20"/>
          <w:bdr w:val="none" w:sz="0" w:space="0" w:color="auto"/>
          <w:lang w:val="en-US" w:eastAsia="pl-PL"/>
        </w:rPr>
        <w:t xml:space="preserve">torch.optim </w:t>
      </w:r>
      <w:r w:rsidRPr="00D07390">
        <w:rPr>
          <w:rFonts w:ascii="Courier New" w:eastAsia="Times New Roman" w:hAnsi="Courier New" w:cs="Courier New"/>
          <w:color w:val="CF8E6D"/>
          <w:sz w:val="20"/>
          <w:szCs w:val="20"/>
          <w:bdr w:val="none" w:sz="0" w:space="0" w:color="auto"/>
          <w:lang w:val="en-US" w:eastAsia="pl-PL"/>
        </w:rPr>
        <w:t xml:space="preserve">as </w:t>
      </w:r>
      <w:r w:rsidRPr="00D07390">
        <w:rPr>
          <w:rFonts w:ascii="Courier New" w:eastAsia="Times New Roman" w:hAnsi="Courier New" w:cs="Courier New"/>
          <w:color w:val="BCBEC4"/>
          <w:sz w:val="20"/>
          <w:szCs w:val="20"/>
          <w:bdr w:val="none" w:sz="0" w:space="0" w:color="auto"/>
          <w:lang w:val="en-US" w:eastAsia="pl-PL"/>
        </w:rPr>
        <w:t>optim</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CF8E6D"/>
          <w:sz w:val="20"/>
          <w:szCs w:val="20"/>
          <w:bdr w:val="none" w:sz="0" w:space="0" w:color="auto"/>
          <w:lang w:val="en-US" w:eastAsia="pl-PL"/>
        </w:rPr>
        <w:t xml:space="preserve">from </w:t>
      </w:r>
      <w:r w:rsidRPr="00D07390">
        <w:rPr>
          <w:rFonts w:ascii="Courier New" w:eastAsia="Times New Roman" w:hAnsi="Courier New" w:cs="Courier New"/>
          <w:color w:val="BCBEC4"/>
          <w:sz w:val="20"/>
          <w:szCs w:val="20"/>
          <w:bdr w:val="none" w:sz="0" w:space="0" w:color="auto"/>
          <w:lang w:val="en-US" w:eastAsia="pl-PL"/>
        </w:rPr>
        <w:t xml:space="preserve">torch.utils.data </w:t>
      </w:r>
      <w:r w:rsidRPr="00D07390">
        <w:rPr>
          <w:rFonts w:ascii="Courier New" w:eastAsia="Times New Roman" w:hAnsi="Courier New" w:cs="Courier New"/>
          <w:color w:val="CF8E6D"/>
          <w:sz w:val="20"/>
          <w:szCs w:val="20"/>
          <w:bdr w:val="none" w:sz="0" w:space="0" w:color="auto"/>
          <w:lang w:val="en-US" w:eastAsia="pl-PL"/>
        </w:rPr>
        <w:t xml:space="preserve">import </w:t>
      </w:r>
      <w:r w:rsidRPr="00D07390">
        <w:rPr>
          <w:rFonts w:ascii="Courier New" w:eastAsia="Times New Roman" w:hAnsi="Courier New" w:cs="Courier New"/>
          <w:color w:val="BCBEC4"/>
          <w:sz w:val="20"/>
          <w:szCs w:val="20"/>
          <w:bdr w:val="none" w:sz="0" w:space="0" w:color="auto"/>
          <w:lang w:val="en-US" w:eastAsia="pl-PL"/>
        </w:rPr>
        <w:t>DataLoader, TensorDataset</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CF8E6D"/>
          <w:sz w:val="20"/>
          <w:szCs w:val="20"/>
          <w:bdr w:val="none" w:sz="0" w:space="0" w:color="auto"/>
          <w:lang w:val="en-US" w:eastAsia="pl-PL"/>
        </w:rPr>
        <w:t xml:space="preserve">from </w:t>
      </w:r>
      <w:r w:rsidRPr="00D07390">
        <w:rPr>
          <w:rFonts w:ascii="Courier New" w:eastAsia="Times New Roman" w:hAnsi="Courier New" w:cs="Courier New"/>
          <w:color w:val="BCBEC4"/>
          <w:sz w:val="20"/>
          <w:szCs w:val="20"/>
          <w:bdr w:val="none" w:sz="0" w:space="0" w:color="auto"/>
          <w:lang w:val="en-US" w:eastAsia="pl-PL"/>
        </w:rPr>
        <w:t xml:space="preserve">sklearn.model_selection </w:t>
      </w:r>
      <w:r w:rsidRPr="00D07390">
        <w:rPr>
          <w:rFonts w:ascii="Courier New" w:eastAsia="Times New Roman" w:hAnsi="Courier New" w:cs="Courier New"/>
          <w:color w:val="CF8E6D"/>
          <w:sz w:val="20"/>
          <w:szCs w:val="20"/>
          <w:bdr w:val="none" w:sz="0" w:space="0" w:color="auto"/>
          <w:lang w:val="en-US" w:eastAsia="pl-PL"/>
        </w:rPr>
        <w:t xml:space="preserve">import </w:t>
      </w:r>
      <w:r w:rsidRPr="00D07390">
        <w:rPr>
          <w:rFonts w:ascii="Courier New" w:eastAsia="Times New Roman" w:hAnsi="Courier New" w:cs="Courier New"/>
          <w:color w:val="BCBEC4"/>
          <w:sz w:val="20"/>
          <w:szCs w:val="20"/>
          <w:bdr w:val="none" w:sz="0" w:space="0" w:color="auto"/>
          <w:lang w:val="en-US" w:eastAsia="pl-PL"/>
        </w:rPr>
        <w:t>train_test_split</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CF8E6D"/>
          <w:sz w:val="20"/>
          <w:szCs w:val="20"/>
          <w:bdr w:val="none" w:sz="0" w:space="0" w:color="auto"/>
          <w:lang w:val="en-US" w:eastAsia="pl-PL"/>
        </w:rPr>
        <w:t xml:space="preserve">from </w:t>
      </w:r>
      <w:r w:rsidRPr="00D07390">
        <w:rPr>
          <w:rFonts w:ascii="Courier New" w:eastAsia="Times New Roman" w:hAnsi="Courier New" w:cs="Courier New"/>
          <w:color w:val="BCBEC4"/>
          <w:sz w:val="20"/>
          <w:szCs w:val="20"/>
          <w:bdr w:val="none" w:sz="0" w:space="0" w:color="auto"/>
          <w:lang w:val="en-US" w:eastAsia="pl-PL"/>
        </w:rPr>
        <w:t xml:space="preserve">sklearn.preprocessing </w:t>
      </w:r>
      <w:r w:rsidRPr="00D07390">
        <w:rPr>
          <w:rFonts w:ascii="Courier New" w:eastAsia="Times New Roman" w:hAnsi="Courier New" w:cs="Courier New"/>
          <w:color w:val="CF8E6D"/>
          <w:sz w:val="20"/>
          <w:szCs w:val="20"/>
          <w:bdr w:val="none" w:sz="0" w:space="0" w:color="auto"/>
          <w:lang w:val="en-US" w:eastAsia="pl-PL"/>
        </w:rPr>
        <w:t xml:space="preserve">import </w:t>
      </w:r>
      <w:r w:rsidRPr="00D07390">
        <w:rPr>
          <w:rFonts w:ascii="Courier New" w:eastAsia="Times New Roman" w:hAnsi="Courier New" w:cs="Courier New"/>
          <w:color w:val="BCBEC4"/>
          <w:sz w:val="20"/>
          <w:szCs w:val="20"/>
          <w:bdr w:val="none" w:sz="0" w:space="0" w:color="auto"/>
          <w:lang w:val="en-US" w:eastAsia="pl-PL"/>
        </w:rPr>
        <w:t>StandardScaler</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CF8E6D"/>
          <w:sz w:val="20"/>
          <w:szCs w:val="20"/>
          <w:bdr w:val="none" w:sz="0" w:space="0" w:color="auto"/>
          <w:lang w:val="en-US" w:eastAsia="pl-PL"/>
        </w:rPr>
        <w:t xml:space="preserve">import </w:t>
      </w:r>
      <w:r w:rsidRPr="00D07390">
        <w:rPr>
          <w:rFonts w:ascii="Courier New" w:eastAsia="Times New Roman" w:hAnsi="Courier New" w:cs="Courier New"/>
          <w:color w:val="BCBEC4"/>
          <w:sz w:val="20"/>
          <w:szCs w:val="20"/>
          <w:bdr w:val="none" w:sz="0" w:space="0" w:color="auto"/>
          <w:lang w:val="en-US" w:eastAsia="pl-PL"/>
        </w:rPr>
        <w:t xml:space="preserve">numpy </w:t>
      </w:r>
      <w:r w:rsidRPr="00D07390">
        <w:rPr>
          <w:rFonts w:ascii="Courier New" w:eastAsia="Times New Roman" w:hAnsi="Courier New" w:cs="Courier New"/>
          <w:color w:val="CF8E6D"/>
          <w:sz w:val="20"/>
          <w:szCs w:val="20"/>
          <w:bdr w:val="none" w:sz="0" w:space="0" w:color="auto"/>
          <w:lang w:val="en-US" w:eastAsia="pl-PL"/>
        </w:rPr>
        <w:t xml:space="preserve">as </w:t>
      </w:r>
      <w:r w:rsidRPr="00D07390">
        <w:rPr>
          <w:rFonts w:ascii="Courier New" w:eastAsia="Times New Roman" w:hAnsi="Courier New" w:cs="Courier New"/>
          <w:color w:val="BCBEC4"/>
          <w:sz w:val="20"/>
          <w:szCs w:val="20"/>
          <w:bdr w:val="none" w:sz="0" w:space="0" w:color="auto"/>
          <w:lang w:val="en-US" w:eastAsia="pl-PL"/>
        </w:rPr>
        <w:t>np</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BCBEC4"/>
          <w:sz w:val="20"/>
          <w:szCs w:val="20"/>
          <w:bdr w:val="none" w:sz="0" w:space="0" w:color="auto"/>
          <w:lang w:val="en-US" w:eastAsia="pl-PL"/>
        </w:rPr>
        <w:br/>
        <w:t xml:space="preserve">device = </w:t>
      </w:r>
      <w:r w:rsidRPr="00D07390">
        <w:rPr>
          <w:rFonts w:ascii="Courier New" w:eastAsia="Times New Roman" w:hAnsi="Courier New" w:cs="Courier New"/>
          <w:color w:val="6AAB73"/>
          <w:sz w:val="20"/>
          <w:szCs w:val="20"/>
          <w:bdr w:val="none" w:sz="0" w:space="0" w:color="auto"/>
          <w:lang w:val="en-US" w:eastAsia="pl-PL"/>
        </w:rPr>
        <w:t xml:space="preserve">"cuda" </w:t>
      </w:r>
      <w:r w:rsidRPr="00D07390">
        <w:rPr>
          <w:rFonts w:ascii="Courier New" w:eastAsia="Times New Roman" w:hAnsi="Courier New" w:cs="Courier New"/>
          <w:color w:val="CF8E6D"/>
          <w:sz w:val="20"/>
          <w:szCs w:val="20"/>
          <w:bdr w:val="none" w:sz="0" w:space="0" w:color="auto"/>
          <w:lang w:val="en-US" w:eastAsia="pl-PL"/>
        </w:rPr>
        <w:t xml:space="preserve">if </w:t>
      </w:r>
      <w:r w:rsidRPr="00D07390">
        <w:rPr>
          <w:rFonts w:ascii="Courier New" w:eastAsia="Times New Roman" w:hAnsi="Courier New" w:cs="Courier New"/>
          <w:color w:val="BCBEC4"/>
          <w:sz w:val="20"/>
          <w:szCs w:val="20"/>
          <w:bdr w:val="none" w:sz="0" w:space="0" w:color="auto"/>
          <w:lang w:val="en-US" w:eastAsia="pl-PL"/>
        </w:rPr>
        <w:t xml:space="preserve">torch.cuda.is_available() </w:t>
      </w:r>
      <w:r w:rsidRPr="00D07390">
        <w:rPr>
          <w:rFonts w:ascii="Courier New" w:eastAsia="Times New Roman" w:hAnsi="Courier New" w:cs="Courier New"/>
          <w:color w:val="CF8E6D"/>
          <w:sz w:val="20"/>
          <w:szCs w:val="20"/>
          <w:bdr w:val="none" w:sz="0" w:space="0" w:color="auto"/>
          <w:lang w:val="en-US" w:eastAsia="pl-PL"/>
        </w:rPr>
        <w:t xml:space="preserve">else </w:t>
      </w:r>
      <w:r w:rsidRPr="00D07390">
        <w:rPr>
          <w:rFonts w:ascii="Courier New" w:eastAsia="Times New Roman" w:hAnsi="Courier New" w:cs="Courier New"/>
          <w:color w:val="6AAB73"/>
          <w:sz w:val="20"/>
          <w:szCs w:val="20"/>
          <w:bdr w:val="none" w:sz="0" w:space="0" w:color="auto"/>
          <w:lang w:val="en-US" w:eastAsia="pl-PL"/>
        </w:rPr>
        <w:t>"cpu"</w:t>
      </w:r>
      <w:r w:rsidRPr="00D07390">
        <w:rPr>
          <w:rFonts w:ascii="Courier New" w:eastAsia="Times New Roman" w:hAnsi="Courier New" w:cs="Courier New"/>
          <w:color w:val="6AAB73"/>
          <w:sz w:val="20"/>
          <w:szCs w:val="20"/>
          <w:bdr w:val="none" w:sz="0" w:space="0" w:color="auto"/>
          <w:lang w:val="en-US" w:eastAsia="pl-PL"/>
        </w:rPr>
        <w:br/>
      </w:r>
      <w:r w:rsidRPr="00D07390">
        <w:rPr>
          <w:rFonts w:ascii="Courier New" w:eastAsia="Times New Roman" w:hAnsi="Courier New" w:cs="Courier New"/>
          <w:color w:val="6AAB73"/>
          <w:sz w:val="20"/>
          <w:szCs w:val="20"/>
          <w:bdr w:val="none" w:sz="0" w:space="0" w:color="auto"/>
          <w:lang w:val="en-US" w:eastAsia="pl-PL"/>
        </w:rPr>
        <w:br/>
      </w:r>
      <w:r w:rsidRPr="00D07390">
        <w:rPr>
          <w:rFonts w:ascii="Courier New" w:eastAsia="Times New Roman" w:hAnsi="Courier New" w:cs="Courier New"/>
          <w:color w:val="BCBEC4"/>
          <w:sz w:val="20"/>
          <w:szCs w:val="20"/>
          <w:bdr w:val="none" w:sz="0" w:space="0" w:color="auto"/>
          <w:lang w:val="en-US" w:eastAsia="pl-PL"/>
        </w:rPr>
        <w:t>X = steel_plates_faults.data.features</w:t>
      </w:r>
      <w:r w:rsidRPr="00D07390">
        <w:rPr>
          <w:rFonts w:ascii="Courier New" w:eastAsia="Times New Roman" w:hAnsi="Courier New" w:cs="Courier New"/>
          <w:color w:val="BCBEC4"/>
          <w:sz w:val="20"/>
          <w:szCs w:val="20"/>
          <w:bdr w:val="none" w:sz="0" w:space="0" w:color="auto"/>
          <w:lang w:val="en-US" w:eastAsia="pl-PL"/>
        </w:rPr>
        <w:br/>
        <w:t>y = steel_plates_faults.data.targets</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7A7E85"/>
          <w:sz w:val="20"/>
          <w:szCs w:val="20"/>
          <w:bdr w:val="none" w:sz="0" w:space="0" w:color="auto"/>
          <w:lang w:val="en-US" w:eastAsia="pl-PL"/>
        </w:rPr>
        <w:br/>
      </w:r>
      <w:r w:rsidRPr="00D07390">
        <w:rPr>
          <w:rFonts w:ascii="Courier New" w:eastAsia="Times New Roman" w:hAnsi="Courier New" w:cs="Courier New"/>
          <w:color w:val="BCBEC4"/>
          <w:sz w:val="20"/>
          <w:szCs w:val="20"/>
          <w:bdr w:val="none" w:sz="0" w:space="0" w:color="auto"/>
          <w:lang w:val="en-US" w:eastAsia="pl-PL"/>
        </w:rPr>
        <w:t xml:space="preserve">y = np.argmax(y.values, </w:t>
      </w:r>
      <w:r w:rsidRPr="00D07390">
        <w:rPr>
          <w:rFonts w:ascii="Courier New" w:eastAsia="Times New Roman" w:hAnsi="Courier New" w:cs="Courier New"/>
          <w:color w:val="AA4926"/>
          <w:sz w:val="20"/>
          <w:szCs w:val="20"/>
          <w:bdr w:val="none" w:sz="0" w:space="0" w:color="auto"/>
          <w:lang w:val="en-US" w:eastAsia="pl-PL"/>
        </w:rPr>
        <w:t>axis</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2AACB8"/>
          <w:sz w:val="20"/>
          <w:szCs w:val="20"/>
          <w:bdr w:val="none" w:sz="0" w:space="0" w:color="auto"/>
          <w:lang w:val="en-US" w:eastAsia="pl-PL"/>
        </w:rPr>
        <w:t>1</w:t>
      </w:r>
      <w:r w:rsidRPr="00D07390">
        <w:rPr>
          <w:rFonts w:ascii="Courier New" w:eastAsia="Times New Roman" w:hAnsi="Courier New" w:cs="Courier New"/>
          <w:color w:val="BCBEC4"/>
          <w:sz w:val="20"/>
          <w:szCs w:val="20"/>
          <w:bdr w:val="none" w:sz="0" w:space="0" w:color="auto"/>
          <w:lang w:val="en-US" w:eastAsia="pl-PL"/>
        </w:rPr>
        <w:t xml:space="preserve">)  </w:t>
      </w:r>
      <w:r w:rsidRPr="00D07390">
        <w:rPr>
          <w:rFonts w:ascii="Courier New" w:eastAsia="Times New Roman" w:hAnsi="Courier New" w:cs="Courier New"/>
          <w:color w:val="7A7E85"/>
          <w:sz w:val="20"/>
          <w:szCs w:val="20"/>
          <w:bdr w:val="none" w:sz="0" w:space="0" w:color="auto"/>
          <w:lang w:val="en-US" w:eastAsia="pl-PL"/>
        </w:rPr>
        <w:br/>
      </w:r>
      <w:r w:rsidRPr="00D07390">
        <w:rPr>
          <w:rFonts w:ascii="Courier New" w:eastAsia="Times New Roman" w:hAnsi="Courier New" w:cs="Courier New"/>
          <w:color w:val="7A7E85"/>
          <w:sz w:val="20"/>
          <w:szCs w:val="20"/>
          <w:bdr w:val="none" w:sz="0" w:space="0" w:color="auto"/>
          <w:lang w:val="en-US" w:eastAsia="pl-PL"/>
        </w:rPr>
        <w:br/>
      </w:r>
      <w:r w:rsidRPr="00D07390">
        <w:rPr>
          <w:rFonts w:ascii="Courier New" w:eastAsia="Times New Roman" w:hAnsi="Courier New" w:cs="Courier New"/>
          <w:color w:val="BCBEC4"/>
          <w:sz w:val="20"/>
          <w:szCs w:val="20"/>
          <w:bdr w:val="none" w:sz="0" w:space="0" w:color="auto"/>
          <w:lang w:val="en-US" w:eastAsia="pl-PL"/>
        </w:rPr>
        <w:t xml:space="preserve">X_train, X_test, y_train, y_test = train_test_split(X, y, </w:t>
      </w:r>
      <w:r w:rsidRPr="00D07390">
        <w:rPr>
          <w:rFonts w:ascii="Courier New" w:eastAsia="Times New Roman" w:hAnsi="Courier New" w:cs="Courier New"/>
          <w:color w:val="AA4926"/>
          <w:sz w:val="20"/>
          <w:szCs w:val="20"/>
          <w:bdr w:val="none" w:sz="0" w:space="0" w:color="auto"/>
          <w:lang w:val="en-US" w:eastAsia="pl-PL"/>
        </w:rPr>
        <w:t>test_size</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2AACB8"/>
          <w:sz w:val="20"/>
          <w:szCs w:val="20"/>
          <w:bdr w:val="none" w:sz="0" w:space="0" w:color="auto"/>
          <w:lang w:val="en-US" w:eastAsia="pl-PL"/>
        </w:rPr>
        <w:t>0.2</w:t>
      </w:r>
      <w:r w:rsidRPr="00D07390">
        <w:rPr>
          <w:rFonts w:ascii="Courier New" w:eastAsia="Times New Roman" w:hAnsi="Courier New" w:cs="Courier New"/>
          <w:color w:val="BCBEC4"/>
          <w:sz w:val="20"/>
          <w:szCs w:val="20"/>
          <w:bdr w:val="none" w:sz="0" w:space="0" w:color="auto"/>
          <w:lang w:val="en-US" w:eastAsia="pl-PL"/>
        </w:rPr>
        <w:t xml:space="preserve">, </w:t>
      </w:r>
      <w:r w:rsidRPr="00D07390">
        <w:rPr>
          <w:rFonts w:ascii="Courier New" w:eastAsia="Times New Roman" w:hAnsi="Courier New" w:cs="Courier New"/>
          <w:color w:val="AA4926"/>
          <w:sz w:val="20"/>
          <w:szCs w:val="20"/>
          <w:bdr w:val="none" w:sz="0" w:space="0" w:color="auto"/>
          <w:lang w:val="en-US" w:eastAsia="pl-PL"/>
        </w:rPr>
        <w:t>random_state</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2AACB8"/>
          <w:sz w:val="20"/>
          <w:szCs w:val="20"/>
          <w:bdr w:val="none" w:sz="0" w:space="0" w:color="auto"/>
          <w:lang w:val="en-US" w:eastAsia="pl-PL"/>
        </w:rPr>
        <w:t>42</w:t>
      </w:r>
      <w:r w:rsidRPr="00D07390">
        <w:rPr>
          <w:rFonts w:ascii="Courier New" w:eastAsia="Times New Roman" w:hAnsi="Courier New" w:cs="Courier New"/>
          <w:color w:val="BCBEC4"/>
          <w:sz w:val="20"/>
          <w:szCs w:val="20"/>
          <w:bdr w:val="none" w:sz="0" w:space="0" w:color="auto"/>
          <w:lang w:val="en-US" w:eastAsia="pl-PL"/>
        </w:rPr>
        <w:t xml:space="preserve">, </w:t>
      </w:r>
      <w:r w:rsidRPr="00D07390">
        <w:rPr>
          <w:rFonts w:ascii="Courier New" w:eastAsia="Times New Roman" w:hAnsi="Courier New" w:cs="Courier New"/>
          <w:color w:val="AA4926"/>
          <w:sz w:val="20"/>
          <w:szCs w:val="20"/>
          <w:bdr w:val="none" w:sz="0" w:space="0" w:color="auto"/>
          <w:lang w:val="en-US" w:eastAsia="pl-PL"/>
        </w:rPr>
        <w:t>stratify</w:t>
      </w:r>
      <w:r w:rsidRPr="00D07390">
        <w:rPr>
          <w:rFonts w:ascii="Courier New" w:eastAsia="Times New Roman" w:hAnsi="Courier New" w:cs="Courier New"/>
          <w:color w:val="BCBEC4"/>
          <w:sz w:val="20"/>
          <w:szCs w:val="20"/>
          <w:bdr w:val="none" w:sz="0" w:space="0" w:color="auto"/>
          <w:lang w:val="en-US" w:eastAsia="pl-PL"/>
        </w:rPr>
        <w:t>=y)</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BCBEC4"/>
          <w:sz w:val="20"/>
          <w:szCs w:val="20"/>
          <w:bdr w:val="none" w:sz="0" w:space="0" w:color="auto"/>
          <w:lang w:val="en-US" w:eastAsia="pl-PL"/>
        </w:rPr>
        <w:br/>
        <w:t>scaler = StandardScaler()</w:t>
      </w:r>
      <w:r w:rsidRPr="00D07390">
        <w:rPr>
          <w:rFonts w:ascii="Courier New" w:eastAsia="Times New Roman" w:hAnsi="Courier New" w:cs="Courier New"/>
          <w:color w:val="BCBEC4"/>
          <w:sz w:val="20"/>
          <w:szCs w:val="20"/>
          <w:bdr w:val="none" w:sz="0" w:space="0" w:color="auto"/>
          <w:lang w:val="en-US" w:eastAsia="pl-PL"/>
        </w:rPr>
        <w:br/>
        <w:t>X_train_scaled = scaler.fit_transform(X_train)</w:t>
      </w:r>
      <w:r w:rsidRPr="00D07390">
        <w:rPr>
          <w:rFonts w:ascii="Courier New" w:eastAsia="Times New Roman" w:hAnsi="Courier New" w:cs="Courier New"/>
          <w:color w:val="BCBEC4"/>
          <w:sz w:val="20"/>
          <w:szCs w:val="20"/>
          <w:bdr w:val="none" w:sz="0" w:space="0" w:color="auto"/>
          <w:lang w:val="en-US" w:eastAsia="pl-PL"/>
        </w:rPr>
        <w:br/>
        <w:t>X_test_scaled = scaler.transform(X_test)</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7A7E85"/>
          <w:sz w:val="20"/>
          <w:szCs w:val="20"/>
          <w:bdr w:val="none" w:sz="0" w:space="0" w:color="auto"/>
          <w:lang w:val="en-US" w:eastAsia="pl-PL"/>
        </w:rPr>
        <w:br/>
      </w:r>
      <w:r w:rsidRPr="00D07390">
        <w:rPr>
          <w:rFonts w:ascii="Courier New" w:eastAsia="Times New Roman" w:hAnsi="Courier New" w:cs="Courier New"/>
          <w:color w:val="BCBEC4"/>
          <w:sz w:val="20"/>
          <w:szCs w:val="20"/>
          <w:bdr w:val="none" w:sz="0" w:space="0" w:color="auto"/>
          <w:lang w:val="en-US" w:eastAsia="pl-PL"/>
        </w:rPr>
        <w:t>X_train_tensor = torch.from_numpy(X_train_scaled).float().to(device)</w:t>
      </w:r>
      <w:r w:rsidRPr="00D07390">
        <w:rPr>
          <w:rFonts w:ascii="Courier New" w:eastAsia="Times New Roman" w:hAnsi="Courier New" w:cs="Courier New"/>
          <w:color w:val="BCBEC4"/>
          <w:sz w:val="20"/>
          <w:szCs w:val="20"/>
          <w:bdr w:val="none" w:sz="0" w:space="0" w:color="auto"/>
          <w:lang w:val="en-US" w:eastAsia="pl-PL"/>
        </w:rPr>
        <w:br/>
        <w:t>X_test_tensor = torch.from_numpy(X_test_scaled).float().to(device)</w:t>
      </w:r>
      <w:r w:rsidRPr="00D07390">
        <w:rPr>
          <w:rFonts w:ascii="Courier New" w:eastAsia="Times New Roman" w:hAnsi="Courier New" w:cs="Courier New"/>
          <w:color w:val="BCBEC4"/>
          <w:sz w:val="20"/>
          <w:szCs w:val="20"/>
          <w:bdr w:val="none" w:sz="0" w:space="0" w:color="auto"/>
          <w:lang w:val="en-US" w:eastAsia="pl-PL"/>
        </w:rPr>
        <w:br/>
        <w:t>y_train_tensor = torch.from_numpy(y_train).long().to(device)</w:t>
      </w:r>
      <w:r w:rsidRPr="00D07390">
        <w:rPr>
          <w:rFonts w:ascii="Courier New" w:eastAsia="Times New Roman" w:hAnsi="Courier New" w:cs="Courier New"/>
          <w:color w:val="BCBEC4"/>
          <w:sz w:val="20"/>
          <w:szCs w:val="20"/>
          <w:bdr w:val="none" w:sz="0" w:space="0" w:color="auto"/>
          <w:lang w:val="en-US" w:eastAsia="pl-PL"/>
        </w:rPr>
        <w:br/>
        <w:t>y_test_tensor = torch.from_numpy(y_test).long().to(device)</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BCBEC4"/>
          <w:sz w:val="20"/>
          <w:szCs w:val="20"/>
          <w:bdr w:val="none" w:sz="0" w:space="0" w:color="auto"/>
          <w:lang w:val="en-US" w:eastAsia="pl-PL"/>
        </w:rPr>
        <w:br/>
        <w:t>train_dataset = TensorDataset(X_train_tensor, y_train_tensor)</w:t>
      </w:r>
      <w:r w:rsidRPr="00D07390">
        <w:rPr>
          <w:rFonts w:ascii="Courier New" w:eastAsia="Times New Roman" w:hAnsi="Courier New" w:cs="Courier New"/>
          <w:color w:val="BCBEC4"/>
          <w:sz w:val="20"/>
          <w:szCs w:val="20"/>
          <w:bdr w:val="none" w:sz="0" w:space="0" w:color="auto"/>
          <w:lang w:val="en-US" w:eastAsia="pl-PL"/>
        </w:rPr>
        <w:br/>
        <w:t xml:space="preserve">train_loader = DataLoader(train_dataset, </w:t>
      </w:r>
      <w:r w:rsidRPr="00D07390">
        <w:rPr>
          <w:rFonts w:ascii="Courier New" w:eastAsia="Times New Roman" w:hAnsi="Courier New" w:cs="Courier New"/>
          <w:color w:val="AA4926"/>
          <w:sz w:val="20"/>
          <w:szCs w:val="20"/>
          <w:bdr w:val="none" w:sz="0" w:space="0" w:color="auto"/>
          <w:lang w:val="en-US" w:eastAsia="pl-PL"/>
        </w:rPr>
        <w:t>batch_size</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2AACB8"/>
          <w:sz w:val="20"/>
          <w:szCs w:val="20"/>
          <w:bdr w:val="none" w:sz="0" w:space="0" w:color="auto"/>
          <w:lang w:val="en-US" w:eastAsia="pl-PL"/>
        </w:rPr>
        <w:t>32</w:t>
      </w:r>
      <w:r w:rsidRPr="00D07390">
        <w:rPr>
          <w:rFonts w:ascii="Courier New" w:eastAsia="Times New Roman" w:hAnsi="Courier New" w:cs="Courier New"/>
          <w:color w:val="BCBEC4"/>
          <w:sz w:val="20"/>
          <w:szCs w:val="20"/>
          <w:bdr w:val="none" w:sz="0" w:space="0" w:color="auto"/>
          <w:lang w:val="en-US" w:eastAsia="pl-PL"/>
        </w:rPr>
        <w:t xml:space="preserve">, </w:t>
      </w:r>
      <w:r w:rsidRPr="00D07390">
        <w:rPr>
          <w:rFonts w:ascii="Courier New" w:eastAsia="Times New Roman" w:hAnsi="Courier New" w:cs="Courier New"/>
          <w:color w:val="AA4926"/>
          <w:sz w:val="20"/>
          <w:szCs w:val="20"/>
          <w:bdr w:val="none" w:sz="0" w:space="0" w:color="auto"/>
          <w:lang w:val="en-US" w:eastAsia="pl-PL"/>
        </w:rPr>
        <w:t>shuffle</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CF8E6D"/>
          <w:sz w:val="20"/>
          <w:szCs w:val="20"/>
          <w:bdr w:val="none" w:sz="0" w:space="0" w:color="auto"/>
          <w:lang w:val="en-US" w:eastAsia="pl-PL"/>
        </w:rPr>
        <w:t>True</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CF8E6D"/>
          <w:sz w:val="20"/>
          <w:szCs w:val="20"/>
          <w:bdr w:val="none" w:sz="0" w:space="0" w:color="auto"/>
          <w:lang w:val="en-US" w:eastAsia="pl-PL"/>
        </w:rPr>
        <w:t xml:space="preserve">class </w:t>
      </w:r>
      <w:r w:rsidRPr="00D07390">
        <w:rPr>
          <w:rFonts w:ascii="Courier New" w:eastAsia="Times New Roman" w:hAnsi="Courier New" w:cs="Courier New"/>
          <w:color w:val="BCBEC4"/>
          <w:sz w:val="20"/>
          <w:szCs w:val="20"/>
          <w:bdr w:val="none" w:sz="0" w:space="0" w:color="auto"/>
          <w:lang w:val="en-US" w:eastAsia="pl-PL"/>
        </w:rPr>
        <w:t>SteelFaultNet(nn.Module):</w:t>
      </w:r>
      <w:r w:rsidRPr="00D07390">
        <w:rPr>
          <w:rFonts w:ascii="Courier New" w:eastAsia="Times New Roman" w:hAnsi="Courier New" w:cs="Courier New"/>
          <w:color w:val="BCBEC4"/>
          <w:sz w:val="20"/>
          <w:szCs w:val="20"/>
          <w:bdr w:val="none" w:sz="0" w:space="0" w:color="auto"/>
          <w:lang w:val="en-US" w:eastAsia="pl-PL"/>
        </w:rPr>
        <w:br/>
        <w:t xml:space="preserve">    </w:t>
      </w:r>
      <w:r w:rsidRPr="00D07390">
        <w:rPr>
          <w:rFonts w:ascii="Courier New" w:eastAsia="Times New Roman" w:hAnsi="Courier New" w:cs="Courier New"/>
          <w:color w:val="CF8E6D"/>
          <w:sz w:val="20"/>
          <w:szCs w:val="20"/>
          <w:bdr w:val="none" w:sz="0" w:space="0" w:color="auto"/>
          <w:lang w:val="en-US" w:eastAsia="pl-PL"/>
        </w:rPr>
        <w:t xml:space="preserve">def </w:t>
      </w:r>
      <w:r w:rsidRPr="00D07390">
        <w:rPr>
          <w:rFonts w:ascii="Courier New" w:eastAsia="Times New Roman" w:hAnsi="Courier New" w:cs="Courier New"/>
          <w:color w:val="B200B2"/>
          <w:sz w:val="20"/>
          <w:szCs w:val="20"/>
          <w:bdr w:val="none" w:sz="0" w:space="0" w:color="auto"/>
          <w:lang w:val="en-US" w:eastAsia="pl-PL"/>
        </w:rPr>
        <w:t>__init__</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94558D"/>
          <w:sz w:val="20"/>
          <w:szCs w:val="20"/>
          <w:bdr w:val="none" w:sz="0" w:space="0" w:color="auto"/>
          <w:lang w:val="en-US" w:eastAsia="pl-PL"/>
        </w:rPr>
        <w:t>self</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BCBEC4"/>
          <w:sz w:val="20"/>
          <w:szCs w:val="20"/>
          <w:bdr w:val="none" w:sz="0" w:space="0" w:color="auto"/>
          <w:lang w:val="en-US" w:eastAsia="pl-PL"/>
        </w:rPr>
        <w:br/>
        <w:t xml:space="preserve">        </w:t>
      </w:r>
      <w:r w:rsidRPr="00D07390">
        <w:rPr>
          <w:rFonts w:ascii="Courier New" w:eastAsia="Times New Roman" w:hAnsi="Courier New" w:cs="Courier New"/>
          <w:color w:val="8888C6"/>
          <w:sz w:val="20"/>
          <w:szCs w:val="20"/>
          <w:bdr w:val="none" w:sz="0" w:space="0" w:color="auto"/>
          <w:lang w:val="en-US" w:eastAsia="pl-PL"/>
        </w:rPr>
        <w:t>super</w:t>
      </w:r>
      <w:r w:rsidRPr="00D07390">
        <w:rPr>
          <w:rFonts w:ascii="Courier New" w:eastAsia="Times New Roman" w:hAnsi="Courier New" w:cs="Courier New"/>
          <w:color w:val="BCBEC4"/>
          <w:sz w:val="20"/>
          <w:szCs w:val="20"/>
          <w:bdr w:val="none" w:sz="0" w:space="0" w:color="auto"/>
          <w:lang w:val="en-US" w:eastAsia="pl-PL"/>
        </w:rPr>
        <w:t xml:space="preserve">(SteelFaultNet, </w:t>
      </w:r>
      <w:r w:rsidRPr="00D07390">
        <w:rPr>
          <w:rFonts w:ascii="Courier New" w:eastAsia="Times New Roman" w:hAnsi="Courier New" w:cs="Courier New"/>
          <w:color w:val="94558D"/>
          <w:sz w:val="20"/>
          <w:szCs w:val="20"/>
          <w:bdr w:val="none" w:sz="0" w:space="0" w:color="auto"/>
          <w:lang w:val="en-US" w:eastAsia="pl-PL"/>
        </w:rPr>
        <w:t>self</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B200B2"/>
          <w:sz w:val="20"/>
          <w:szCs w:val="20"/>
          <w:bdr w:val="none" w:sz="0" w:space="0" w:color="auto"/>
          <w:lang w:val="en-US" w:eastAsia="pl-PL"/>
        </w:rPr>
        <w:t>__init__</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BCBEC4"/>
          <w:sz w:val="20"/>
          <w:szCs w:val="20"/>
          <w:bdr w:val="none" w:sz="0" w:space="0" w:color="auto"/>
          <w:lang w:val="en-US" w:eastAsia="pl-PL"/>
        </w:rPr>
        <w:br/>
        <w:t xml:space="preserve">        </w:t>
      </w:r>
      <w:r w:rsidRPr="00D07390">
        <w:rPr>
          <w:rFonts w:ascii="Courier New" w:eastAsia="Times New Roman" w:hAnsi="Courier New" w:cs="Courier New"/>
          <w:color w:val="94558D"/>
          <w:sz w:val="20"/>
          <w:szCs w:val="20"/>
          <w:bdr w:val="none" w:sz="0" w:space="0" w:color="auto"/>
          <w:lang w:val="en-US" w:eastAsia="pl-PL"/>
        </w:rPr>
        <w:t>self</w:t>
      </w:r>
      <w:r w:rsidRPr="00D07390">
        <w:rPr>
          <w:rFonts w:ascii="Courier New" w:eastAsia="Times New Roman" w:hAnsi="Courier New" w:cs="Courier New"/>
          <w:color w:val="BCBEC4"/>
          <w:sz w:val="20"/>
          <w:szCs w:val="20"/>
          <w:bdr w:val="none" w:sz="0" w:space="0" w:color="auto"/>
          <w:lang w:val="en-US" w:eastAsia="pl-PL"/>
        </w:rPr>
        <w:t>.fc1 = nn.Linear(</w:t>
      </w:r>
      <w:r w:rsidRPr="00D07390">
        <w:rPr>
          <w:rFonts w:ascii="Courier New" w:eastAsia="Times New Roman" w:hAnsi="Courier New" w:cs="Courier New"/>
          <w:color w:val="2AACB8"/>
          <w:sz w:val="20"/>
          <w:szCs w:val="20"/>
          <w:bdr w:val="none" w:sz="0" w:space="0" w:color="auto"/>
          <w:lang w:val="en-US" w:eastAsia="pl-PL"/>
        </w:rPr>
        <w:t>27</w:t>
      </w:r>
      <w:r w:rsidRPr="00D07390">
        <w:rPr>
          <w:rFonts w:ascii="Courier New" w:eastAsia="Times New Roman" w:hAnsi="Courier New" w:cs="Courier New"/>
          <w:color w:val="BCBEC4"/>
          <w:sz w:val="20"/>
          <w:szCs w:val="20"/>
          <w:bdr w:val="none" w:sz="0" w:space="0" w:color="auto"/>
          <w:lang w:val="en-US" w:eastAsia="pl-PL"/>
        </w:rPr>
        <w:t xml:space="preserve">, </w:t>
      </w:r>
      <w:r w:rsidRPr="00D07390">
        <w:rPr>
          <w:rFonts w:ascii="Courier New" w:eastAsia="Times New Roman" w:hAnsi="Courier New" w:cs="Courier New"/>
          <w:color w:val="2AACB8"/>
          <w:sz w:val="20"/>
          <w:szCs w:val="20"/>
          <w:bdr w:val="none" w:sz="0" w:space="0" w:color="auto"/>
          <w:lang w:val="en-US" w:eastAsia="pl-PL"/>
        </w:rPr>
        <w:t>128</w:t>
      </w:r>
      <w:r w:rsidRPr="00D07390">
        <w:rPr>
          <w:rFonts w:ascii="Courier New" w:eastAsia="Times New Roman" w:hAnsi="Courier New" w:cs="Courier New"/>
          <w:color w:val="BCBEC4"/>
          <w:sz w:val="20"/>
          <w:szCs w:val="20"/>
          <w:bdr w:val="none" w:sz="0" w:space="0" w:color="auto"/>
          <w:lang w:val="en-US" w:eastAsia="pl-PL"/>
        </w:rPr>
        <w:t xml:space="preserve">)  </w:t>
      </w:r>
      <w:r w:rsidRPr="00D07390">
        <w:rPr>
          <w:rFonts w:ascii="Courier New" w:eastAsia="Times New Roman" w:hAnsi="Courier New" w:cs="Courier New"/>
          <w:color w:val="7A7E85"/>
          <w:sz w:val="20"/>
          <w:szCs w:val="20"/>
          <w:bdr w:val="none" w:sz="0" w:space="0" w:color="auto"/>
          <w:lang w:val="en-US" w:eastAsia="pl-PL"/>
        </w:rPr>
        <w:t># 27 cech wejściowych</w:t>
      </w:r>
      <w:r w:rsidRPr="00D07390">
        <w:rPr>
          <w:rFonts w:ascii="Courier New" w:eastAsia="Times New Roman" w:hAnsi="Courier New" w:cs="Courier New"/>
          <w:color w:val="7A7E85"/>
          <w:sz w:val="20"/>
          <w:szCs w:val="20"/>
          <w:bdr w:val="none" w:sz="0" w:space="0" w:color="auto"/>
          <w:lang w:val="en-US" w:eastAsia="pl-PL"/>
        </w:rPr>
        <w:br/>
        <w:t xml:space="preserve">        </w:t>
      </w:r>
      <w:r w:rsidRPr="00D07390">
        <w:rPr>
          <w:rFonts w:ascii="Courier New" w:eastAsia="Times New Roman" w:hAnsi="Courier New" w:cs="Courier New"/>
          <w:color w:val="94558D"/>
          <w:sz w:val="20"/>
          <w:szCs w:val="20"/>
          <w:bdr w:val="none" w:sz="0" w:space="0" w:color="auto"/>
          <w:lang w:val="en-US" w:eastAsia="pl-PL"/>
        </w:rPr>
        <w:t>self</w:t>
      </w:r>
      <w:r w:rsidRPr="00D07390">
        <w:rPr>
          <w:rFonts w:ascii="Courier New" w:eastAsia="Times New Roman" w:hAnsi="Courier New" w:cs="Courier New"/>
          <w:color w:val="BCBEC4"/>
          <w:sz w:val="20"/>
          <w:szCs w:val="20"/>
          <w:bdr w:val="none" w:sz="0" w:space="0" w:color="auto"/>
          <w:lang w:val="en-US" w:eastAsia="pl-PL"/>
        </w:rPr>
        <w:t>.fc2 = nn.Linear(</w:t>
      </w:r>
      <w:r w:rsidRPr="00D07390">
        <w:rPr>
          <w:rFonts w:ascii="Courier New" w:eastAsia="Times New Roman" w:hAnsi="Courier New" w:cs="Courier New"/>
          <w:color w:val="2AACB8"/>
          <w:sz w:val="20"/>
          <w:szCs w:val="20"/>
          <w:bdr w:val="none" w:sz="0" w:space="0" w:color="auto"/>
          <w:lang w:val="en-US" w:eastAsia="pl-PL"/>
        </w:rPr>
        <w:t>128</w:t>
      </w:r>
      <w:r w:rsidRPr="00D07390">
        <w:rPr>
          <w:rFonts w:ascii="Courier New" w:eastAsia="Times New Roman" w:hAnsi="Courier New" w:cs="Courier New"/>
          <w:color w:val="BCBEC4"/>
          <w:sz w:val="20"/>
          <w:szCs w:val="20"/>
          <w:bdr w:val="none" w:sz="0" w:space="0" w:color="auto"/>
          <w:lang w:val="en-US" w:eastAsia="pl-PL"/>
        </w:rPr>
        <w:t xml:space="preserve">, </w:t>
      </w:r>
      <w:r w:rsidRPr="00D07390">
        <w:rPr>
          <w:rFonts w:ascii="Courier New" w:eastAsia="Times New Roman" w:hAnsi="Courier New" w:cs="Courier New"/>
          <w:color w:val="2AACB8"/>
          <w:sz w:val="20"/>
          <w:szCs w:val="20"/>
          <w:bdr w:val="none" w:sz="0" w:space="0" w:color="auto"/>
          <w:lang w:val="en-US" w:eastAsia="pl-PL"/>
        </w:rPr>
        <w:t>64</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BCBEC4"/>
          <w:sz w:val="20"/>
          <w:szCs w:val="20"/>
          <w:bdr w:val="none" w:sz="0" w:space="0" w:color="auto"/>
          <w:lang w:val="en-US" w:eastAsia="pl-PL"/>
        </w:rPr>
        <w:br/>
        <w:t xml:space="preserve">        </w:t>
      </w:r>
      <w:r w:rsidRPr="00D07390">
        <w:rPr>
          <w:rFonts w:ascii="Courier New" w:eastAsia="Times New Roman" w:hAnsi="Courier New" w:cs="Courier New"/>
          <w:color w:val="94558D"/>
          <w:sz w:val="20"/>
          <w:szCs w:val="20"/>
          <w:bdr w:val="none" w:sz="0" w:space="0" w:color="auto"/>
          <w:lang w:val="en-US" w:eastAsia="pl-PL"/>
        </w:rPr>
        <w:t>self</w:t>
      </w:r>
      <w:r w:rsidRPr="00D07390">
        <w:rPr>
          <w:rFonts w:ascii="Courier New" w:eastAsia="Times New Roman" w:hAnsi="Courier New" w:cs="Courier New"/>
          <w:color w:val="BCBEC4"/>
          <w:sz w:val="20"/>
          <w:szCs w:val="20"/>
          <w:bdr w:val="none" w:sz="0" w:space="0" w:color="auto"/>
          <w:lang w:val="en-US" w:eastAsia="pl-PL"/>
        </w:rPr>
        <w:t>.fc3 = nn.Linear(</w:t>
      </w:r>
      <w:r w:rsidRPr="00D07390">
        <w:rPr>
          <w:rFonts w:ascii="Courier New" w:eastAsia="Times New Roman" w:hAnsi="Courier New" w:cs="Courier New"/>
          <w:color w:val="2AACB8"/>
          <w:sz w:val="20"/>
          <w:szCs w:val="20"/>
          <w:bdr w:val="none" w:sz="0" w:space="0" w:color="auto"/>
          <w:lang w:val="en-US" w:eastAsia="pl-PL"/>
        </w:rPr>
        <w:t>64</w:t>
      </w:r>
      <w:r w:rsidRPr="00D07390">
        <w:rPr>
          <w:rFonts w:ascii="Courier New" w:eastAsia="Times New Roman" w:hAnsi="Courier New" w:cs="Courier New"/>
          <w:color w:val="BCBEC4"/>
          <w:sz w:val="20"/>
          <w:szCs w:val="20"/>
          <w:bdr w:val="none" w:sz="0" w:space="0" w:color="auto"/>
          <w:lang w:val="en-US" w:eastAsia="pl-PL"/>
        </w:rPr>
        <w:t xml:space="preserve">, </w:t>
      </w:r>
      <w:r w:rsidRPr="00D07390">
        <w:rPr>
          <w:rFonts w:ascii="Courier New" w:eastAsia="Times New Roman" w:hAnsi="Courier New" w:cs="Courier New"/>
          <w:color w:val="2AACB8"/>
          <w:sz w:val="20"/>
          <w:szCs w:val="20"/>
          <w:bdr w:val="none" w:sz="0" w:space="0" w:color="auto"/>
          <w:lang w:val="en-US" w:eastAsia="pl-PL"/>
        </w:rPr>
        <w:t>7</w:t>
      </w:r>
      <w:r w:rsidRPr="00D07390">
        <w:rPr>
          <w:rFonts w:ascii="Courier New" w:eastAsia="Times New Roman" w:hAnsi="Courier New" w:cs="Courier New"/>
          <w:color w:val="BCBEC4"/>
          <w:sz w:val="20"/>
          <w:szCs w:val="20"/>
          <w:bdr w:val="none" w:sz="0" w:space="0" w:color="auto"/>
          <w:lang w:val="en-US" w:eastAsia="pl-PL"/>
        </w:rPr>
        <w:t xml:space="preserve">)  </w:t>
      </w:r>
      <w:r w:rsidRPr="00D07390">
        <w:rPr>
          <w:rFonts w:ascii="Courier New" w:eastAsia="Times New Roman" w:hAnsi="Courier New" w:cs="Courier New"/>
          <w:color w:val="7A7E85"/>
          <w:sz w:val="20"/>
          <w:szCs w:val="20"/>
          <w:bdr w:val="none" w:sz="0" w:space="0" w:color="auto"/>
          <w:lang w:val="en-US" w:eastAsia="pl-PL"/>
        </w:rPr>
        <w:t># 7 klas</w:t>
      </w:r>
      <w:r w:rsidRPr="00D07390">
        <w:rPr>
          <w:rFonts w:ascii="Courier New" w:eastAsia="Times New Roman" w:hAnsi="Courier New" w:cs="Courier New"/>
          <w:color w:val="7A7E85"/>
          <w:sz w:val="20"/>
          <w:szCs w:val="20"/>
          <w:bdr w:val="none" w:sz="0" w:space="0" w:color="auto"/>
          <w:lang w:val="en-US" w:eastAsia="pl-PL"/>
        </w:rPr>
        <w:br/>
      </w:r>
      <w:r w:rsidRPr="00D07390">
        <w:rPr>
          <w:rFonts w:ascii="Courier New" w:eastAsia="Times New Roman" w:hAnsi="Courier New" w:cs="Courier New"/>
          <w:color w:val="7A7E85"/>
          <w:sz w:val="20"/>
          <w:szCs w:val="20"/>
          <w:bdr w:val="none" w:sz="0" w:space="0" w:color="auto"/>
          <w:lang w:val="en-US" w:eastAsia="pl-PL"/>
        </w:rPr>
        <w:br/>
        <w:t xml:space="preserve">    </w:t>
      </w:r>
      <w:r w:rsidRPr="00D07390">
        <w:rPr>
          <w:rFonts w:ascii="Courier New" w:eastAsia="Times New Roman" w:hAnsi="Courier New" w:cs="Courier New"/>
          <w:color w:val="CF8E6D"/>
          <w:sz w:val="20"/>
          <w:szCs w:val="20"/>
          <w:bdr w:val="none" w:sz="0" w:space="0" w:color="auto"/>
          <w:lang w:val="en-US" w:eastAsia="pl-PL"/>
        </w:rPr>
        <w:t xml:space="preserve">def </w:t>
      </w:r>
      <w:r w:rsidRPr="00D07390">
        <w:rPr>
          <w:rFonts w:ascii="Courier New" w:eastAsia="Times New Roman" w:hAnsi="Courier New" w:cs="Courier New"/>
          <w:color w:val="56A8F5"/>
          <w:sz w:val="20"/>
          <w:szCs w:val="20"/>
          <w:bdr w:val="none" w:sz="0" w:space="0" w:color="auto"/>
          <w:lang w:val="en-US" w:eastAsia="pl-PL"/>
        </w:rPr>
        <w:t>forward</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94558D"/>
          <w:sz w:val="20"/>
          <w:szCs w:val="20"/>
          <w:bdr w:val="none" w:sz="0" w:space="0" w:color="auto"/>
          <w:lang w:val="en-US" w:eastAsia="pl-PL"/>
        </w:rPr>
        <w:t>self</w:t>
      </w:r>
      <w:r w:rsidRPr="00D07390">
        <w:rPr>
          <w:rFonts w:ascii="Courier New" w:eastAsia="Times New Roman" w:hAnsi="Courier New" w:cs="Courier New"/>
          <w:color w:val="BCBEC4"/>
          <w:sz w:val="20"/>
          <w:szCs w:val="20"/>
          <w:bdr w:val="none" w:sz="0" w:space="0" w:color="auto"/>
          <w:lang w:val="en-US" w:eastAsia="pl-PL"/>
        </w:rPr>
        <w:t>, x):</w:t>
      </w:r>
      <w:r w:rsidRPr="00D07390">
        <w:rPr>
          <w:rFonts w:ascii="Courier New" w:eastAsia="Times New Roman" w:hAnsi="Courier New" w:cs="Courier New"/>
          <w:color w:val="BCBEC4"/>
          <w:sz w:val="20"/>
          <w:szCs w:val="20"/>
          <w:bdr w:val="none" w:sz="0" w:space="0" w:color="auto"/>
          <w:lang w:val="en-US" w:eastAsia="pl-PL"/>
        </w:rPr>
        <w:br/>
        <w:t xml:space="preserve">        x = F.relu(</w:t>
      </w:r>
      <w:r w:rsidRPr="00D07390">
        <w:rPr>
          <w:rFonts w:ascii="Courier New" w:eastAsia="Times New Roman" w:hAnsi="Courier New" w:cs="Courier New"/>
          <w:color w:val="94558D"/>
          <w:sz w:val="20"/>
          <w:szCs w:val="20"/>
          <w:bdr w:val="none" w:sz="0" w:space="0" w:color="auto"/>
          <w:lang w:val="en-US" w:eastAsia="pl-PL"/>
        </w:rPr>
        <w:t>self</w:t>
      </w:r>
      <w:r w:rsidRPr="00D07390">
        <w:rPr>
          <w:rFonts w:ascii="Courier New" w:eastAsia="Times New Roman" w:hAnsi="Courier New" w:cs="Courier New"/>
          <w:color w:val="BCBEC4"/>
          <w:sz w:val="20"/>
          <w:szCs w:val="20"/>
          <w:bdr w:val="none" w:sz="0" w:space="0" w:color="auto"/>
          <w:lang w:val="en-US" w:eastAsia="pl-PL"/>
        </w:rPr>
        <w:t>.fc1(x))</w:t>
      </w:r>
      <w:r w:rsidRPr="00D07390">
        <w:rPr>
          <w:rFonts w:ascii="Courier New" w:eastAsia="Times New Roman" w:hAnsi="Courier New" w:cs="Courier New"/>
          <w:color w:val="BCBEC4"/>
          <w:sz w:val="20"/>
          <w:szCs w:val="20"/>
          <w:bdr w:val="none" w:sz="0" w:space="0" w:color="auto"/>
          <w:lang w:val="en-US" w:eastAsia="pl-PL"/>
        </w:rPr>
        <w:br/>
        <w:t xml:space="preserve">        x = F.relu(</w:t>
      </w:r>
      <w:r w:rsidRPr="00D07390">
        <w:rPr>
          <w:rFonts w:ascii="Courier New" w:eastAsia="Times New Roman" w:hAnsi="Courier New" w:cs="Courier New"/>
          <w:color w:val="94558D"/>
          <w:sz w:val="20"/>
          <w:szCs w:val="20"/>
          <w:bdr w:val="none" w:sz="0" w:space="0" w:color="auto"/>
          <w:lang w:val="en-US" w:eastAsia="pl-PL"/>
        </w:rPr>
        <w:t>self</w:t>
      </w:r>
      <w:r w:rsidRPr="00D07390">
        <w:rPr>
          <w:rFonts w:ascii="Courier New" w:eastAsia="Times New Roman" w:hAnsi="Courier New" w:cs="Courier New"/>
          <w:color w:val="BCBEC4"/>
          <w:sz w:val="20"/>
          <w:szCs w:val="20"/>
          <w:bdr w:val="none" w:sz="0" w:space="0" w:color="auto"/>
          <w:lang w:val="en-US" w:eastAsia="pl-PL"/>
        </w:rPr>
        <w:t>.fc2(x))</w:t>
      </w:r>
      <w:r w:rsidRPr="00D07390">
        <w:rPr>
          <w:rFonts w:ascii="Courier New" w:eastAsia="Times New Roman" w:hAnsi="Courier New" w:cs="Courier New"/>
          <w:color w:val="BCBEC4"/>
          <w:sz w:val="20"/>
          <w:szCs w:val="20"/>
          <w:bdr w:val="none" w:sz="0" w:space="0" w:color="auto"/>
          <w:lang w:val="en-US" w:eastAsia="pl-PL"/>
        </w:rPr>
        <w:br/>
        <w:t xml:space="preserve">        x = </w:t>
      </w:r>
      <w:r w:rsidRPr="00D07390">
        <w:rPr>
          <w:rFonts w:ascii="Courier New" w:eastAsia="Times New Roman" w:hAnsi="Courier New" w:cs="Courier New"/>
          <w:color w:val="94558D"/>
          <w:sz w:val="20"/>
          <w:szCs w:val="20"/>
          <w:bdr w:val="none" w:sz="0" w:space="0" w:color="auto"/>
          <w:lang w:val="en-US" w:eastAsia="pl-PL"/>
        </w:rPr>
        <w:t>self</w:t>
      </w:r>
      <w:r w:rsidRPr="00D07390">
        <w:rPr>
          <w:rFonts w:ascii="Courier New" w:eastAsia="Times New Roman" w:hAnsi="Courier New" w:cs="Courier New"/>
          <w:color w:val="BCBEC4"/>
          <w:sz w:val="20"/>
          <w:szCs w:val="20"/>
          <w:bdr w:val="none" w:sz="0" w:space="0" w:color="auto"/>
          <w:lang w:val="en-US" w:eastAsia="pl-PL"/>
        </w:rPr>
        <w:t>.fc3(x)</w:t>
      </w:r>
      <w:r w:rsidRPr="00D07390">
        <w:rPr>
          <w:rFonts w:ascii="Courier New" w:eastAsia="Times New Roman" w:hAnsi="Courier New" w:cs="Courier New"/>
          <w:color w:val="7A7E85"/>
          <w:sz w:val="20"/>
          <w:szCs w:val="20"/>
          <w:bdr w:val="none" w:sz="0" w:space="0" w:color="auto"/>
          <w:lang w:val="en-US" w:eastAsia="pl-PL"/>
        </w:rPr>
        <w:br/>
        <w:t xml:space="preserve">        </w:t>
      </w:r>
      <w:r w:rsidRPr="00D07390">
        <w:rPr>
          <w:rFonts w:ascii="Courier New" w:eastAsia="Times New Roman" w:hAnsi="Courier New" w:cs="Courier New"/>
          <w:color w:val="CF8E6D"/>
          <w:sz w:val="20"/>
          <w:szCs w:val="20"/>
          <w:bdr w:val="none" w:sz="0" w:space="0" w:color="auto"/>
          <w:lang w:val="en-US" w:eastAsia="pl-PL"/>
        </w:rPr>
        <w:t xml:space="preserve">return </w:t>
      </w:r>
      <w:r w:rsidRPr="00D07390">
        <w:rPr>
          <w:rFonts w:ascii="Courier New" w:eastAsia="Times New Roman" w:hAnsi="Courier New" w:cs="Courier New"/>
          <w:color w:val="BCBEC4"/>
          <w:sz w:val="20"/>
          <w:szCs w:val="20"/>
          <w:bdr w:val="none" w:sz="0" w:space="0" w:color="auto"/>
          <w:lang w:val="en-US" w:eastAsia="pl-PL"/>
        </w:rPr>
        <w:t>x</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BCBEC4"/>
          <w:sz w:val="20"/>
          <w:szCs w:val="20"/>
          <w:bdr w:val="none" w:sz="0" w:space="0" w:color="auto"/>
          <w:lang w:val="en-US" w:eastAsia="pl-PL"/>
        </w:rPr>
        <w:lastRenderedPageBreak/>
        <w:t>model = SteelFaultNet().to(device)</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BCBEC4"/>
          <w:sz w:val="20"/>
          <w:szCs w:val="20"/>
          <w:bdr w:val="none" w:sz="0" w:space="0" w:color="auto"/>
          <w:lang w:val="en-US" w:eastAsia="pl-PL"/>
        </w:rPr>
        <w:br/>
        <w:t xml:space="preserve">criterion = nn.CrossEntropyLoss()  </w:t>
      </w:r>
      <w:r w:rsidRPr="00D07390">
        <w:rPr>
          <w:rFonts w:ascii="Courier New" w:eastAsia="Times New Roman" w:hAnsi="Courier New" w:cs="Courier New"/>
          <w:color w:val="7A7E85"/>
          <w:sz w:val="20"/>
          <w:szCs w:val="20"/>
          <w:bdr w:val="none" w:sz="0" w:space="0" w:color="auto"/>
          <w:lang w:val="en-US" w:eastAsia="pl-PL"/>
        </w:rPr>
        <w:br/>
      </w:r>
      <w:r w:rsidRPr="00D07390">
        <w:rPr>
          <w:rFonts w:ascii="Courier New" w:eastAsia="Times New Roman" w:hAnsi="Courier New" w:cs="Courier New"/>
          <w:color w:val="BCBEC4"/>
          <w:sz w:val="20"/>
          <w:szCs w:val="20"/>
          <w:bdr w:val="none" w:sz="0" w:space="0" w:color="auto"/>
          <w:lang w:val="en-US" w:eastAsia="pl-PL"/>
        </w:rPr>
        <w:t xml:space="preserve">optimizer = optim.Adam(model.parameters(), </w:t>
      </w:r>
      <w:r w:rsidRPr="00D07390">
        <w:rPr>
          <w:rFonts w:ascii="Courier New" w:eastAsia="Times New Roman" w:hAnsi="Courier New" w:cs="Courier New"/>
          <w:color w:val="AA4926"/>
          <w:sz w:val="20"/>
          <w:szCs w:val="20"/>
          <w:bdr w:val="none" w:sz="0" w:space="0" w:color="auto"/>
          <w:lang w:val="en-US" w:eastAsia="pl-PL"/>
        </w:rPr>
        <w:t>lr</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2AACB8"/>
          <w:sz w:val="20"/>
          <w:szCs w:val="20"/>
          <w:bdr w:val="none" w:sz="0" w:space="0" w:color="auto"/>
          <w:lang w:val="en-US" w:eastAsia="pl-PL"/>
        </w:rPr>
        <w:t>0.001</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7A7E85"/>
          <w:sz w:val="20"/>
          <w:szCs w:val="20"/>
          <w:bdr w:val="none" w:sz="0" w:space="0" w:color="auto"/>
          <w:lang w:val="en-US" w:eastAsia="pl-PL"/>
        </w:rPr>
        <w:br/>
      </w:r>
      <w:r w:rsidRPr="00D07390">
        <w:rPr>
          <w:rFonts w:ascii="Courier New" w:eastAsia="Times New Roman" w:hAnsi="Courier New" w:cs="Courier New"/>
          <w:color w:val="BCBEC4"/>
          <w:sz w:val="20"/>
          <w:szCs w:val="20"/>
          <w:bdr w:val="none" w:sz="0" w:space="0" w:color="auto"/>
          <w:lang w:val="en-US" w:eastAsia="pl-PL"/>
        </w:rPr>
        <w:t xml:space="preserve">epochs = </w:t>
      </w:r>
      <w:r w:rsidRPr="00D07390">
        <w:rPr>
          <w:rFonts w:ascii="Courier New" w:eastAsia="Times New Roman" w:hAnsi="Courier New" w:cs="Courier New"/>
          <w:color w:val="2AACB8"/>
          <w:sz w:val="20"/>
          <w:szCs w:val="20"/>
          <w:bdr w:val="none" w:sz="0" w:space="0" w:color="auto"/>
          <w:lang w:val="en-US" w:eastAsia="pl-PL"/>
        </w:rPr>
        <w:t>20</w:t>
      </w:r>
      <w:r w:rsidRPr="00D07390">
        <w:rPr>
          <w:rFonts w:ascii="Courier New" w:eastAsia="Times New Roman" w:hAnsi="Courier New" w:cs="Courier New"/>
          <w:color w:val="2AACB8"/>
          <w:sz w:val="20"/>
          <w:szCs w:val="20"/>
          <w:bdr w:val="none" w:sz="0" w:space="0" w:color="auto"/>
          <w:lang w:val="en-US" w:eastAsia="pl-PL"/>
        </w:rPr>
        <w:br/>
      </w:r>
      <w:r w:rsidRPr="00D07390">
        <w:rPr>
          <w:rFonts w:ascii="Courier New" w:eastAsia="Times New Roman" w:hAnsi="Courier New" w:cs="Courier New"/>
          <w:color w:val="2AACB8"/>
          <w:sz w:val="20"/>
          <w:szCs w:val="20"/>
          <w:bdr w:val="none" w:sz="0" w:space="0" w:color="auto"/>
          <w:lang w:val="en-US" w:eastAsia="pl-PL"/>
        </w:rPr>
        <w:br/>
      </w:r>
      <w:r w:rsidRPr="00D07390">
        <w:rPr>
          <w:rFonts w:ascii="Courier New" w:eastAsia="Times New Roman" w:hAnsi="Courier New" w:cs="Courier New"/>
          <w:color w:val="CF8E6D"/>
          <w:sz w:val="20"/>
          <w:szCs w:val="20"/>
          <w:bdr w:val="none" w:sz="0" w:space="0" w:color="auto"/>
          <w:lang w:val="en-US" w:eastAsia="pl-PL"/>
        </w:rPr>
        <w:t xml:space="preserve">for </w:t>
      </w:r>
      <w:r w:rsidRPr="00D07390">
        <w:rPr>
          <w:rFonts w:ascii="Courier New" w:eastAsia="Times New Roman" w:hAnsi="Courier New" w:cs="Courier New"/>
          <w:color w:val="BCBEC4"/>
          <w:sz w:val="20"/>
          <w:szCs w:val="20"/>
          <w:bdr w:val="none" w:sz="0" w:space="0" w:color="auto"/>
          <w:lang w:val="en-US" w:eastAsia="pl-PL"/>
        </w:rPr>
        <w:t xml:space="preserve">epoch </w:t>
      </w:r>
      <w:r w:rsidRPr="00D07390">
        <w:rPr>
          <w:rFonts w:ascii="Courier New" w:eastAsia="Times New Roman" w:hAnsi="Courier New" w:cs="Courier New"/>
          <w:color w:val="CF8E6D"/>
          <w:sz w:val="20"/>
          <w:szCs w:val="20"/>
          <w:bdr w:val="none" w:sz="0" w:space="0" w:color="auto"/>
          <w:lang w:val="en-US" w:eastAsia="pl-PL"/>
        </w:rPr>
        <w:t xml:space="preserve">in </w:t>
      </w:r>
      <w:r w:rsidRPr="00D07390">
        <w:rPr>
          <w:rFonts w:ascii="Courier New" w:eastAsia="Times New Roman" w:hAnsi="Courier New" w:cs="Courier New"/>
          <w:color w:val="8888C6"/>
          <w:sz w:val="20"/>
          <w:szCs w:val="20"/>
          <w:bdr w:val="none" w:sz="0" w:space="0" w:color="auto"/>
          <w:lang w:val="en-US" w:eastAsia="pl-PL"/>
        </w:rPr>
        <w:t>range</w:t>
      </w:r>
      <w:r w:rsidRPr="00D07390">
        <w:rPr>
          <w:rFonts w:ascii="Courier New" w:eastAsia="Times New Roman" w:hAnsi="Courier New" w:cs="Courier New"/>
          <w:color w:val="BCBEC4"/>
          <w:sz w:val="20"/>
          <w:szCs w:val="20"/>
          <w:bdr w:val="none" w:sz="0" w:space="0" w:color="auto"/>
          <w:lang w:val="en-US" w:eastAsia="pl-PL"/>
        </w:rPr>
        <w:t>(epochs):</w:t>
      </w:r>
      <w:r w:rsidRPr="00D07390">
        <w:rPr>
          <w:rFonts w:ascii="Courier New" w:eastAsia="Times New Roman" w:hAnsi="Courier New" w:cs="Courier New"/>
          <w:color w:val="BCBEC4"/>
          <w:sz w:val="20"/>
          <w:szCs w:val="20"/>
          <w:bdr w:val="none" w:sz="0" w:space="0" w:color="auto"/>
          <w:lang w:val="en-US" w:eastAsia="pl-PL"/>
        </w:rPr>
        <w:br/>
        <w:t xml:space="preserve">    model.train()</w:t>
      </w:r>
      <w:r w:rsidRPr="00D07390">
        <w:rPr>
          <w:rFonts w:ascii="Courier New" w:eastAsia="Times New Roman" w:hAnsi="Courier New" w:cs="Courier New"/>
          <w:color w:val="BCBEC4"/>
          <w:sz w:val="20"/>
          <w:szCs w:val="20"/>
          <w:bdr w:val="none" w:sz="0" w:space="0" w:color="auto"/>
          <w:lang w:val="en-US" w:eastAsia="pl-PL"/>
        </w:rPr>
        <w:br/>
        <w:t xml:space="preserve">    running_loss = </w:t>
      </w:r>
      <w:r w:rsidRPr="00D07390">
        <w:rPr>
          <w:rFonts w:ascii="Courier New" w:eastAsia="Times New Roman" w:hAnsi="Courier New" w:cs="Courier New"/>
          <w:color w:val="2AACB8"/>
          <w:sz w:val="20"/>
          <w:szCs w:val="20"/>
          <w:bdr w:val="none" w:sz="0" w:space="0" w:color="auto"/>
          <w:lang w:val="en-US" w:eastAsia="pl-PL"/>
        </w:rPr>
        <w:t>0.0</w:t>
      </w:r>
      <w:r w:rsidRPr="00D07390">
        <w:rPr>
          <w:rFonts w:ascii="Courier New" w:eastAsia="Times New Roman" w:hAnsi="Courier New" w:cs="Courier New"/>
          <w:color w:val="2AACB8"/>
          <w:sz w:val="20"/>
          <w:szCs w:val="20"/>
          <w:bdr w:val="none" w:sz="0" w:space="0" w:color="auto"/>
          <w:lang w:val="en-US" w:eastAsia="pl-PL"/>
        </w:rPr>
        <w:br/>
        <w:t xml:space="preserve">    </w:t>
      </w:r>
      <w:r w:rsidRPr="00D07390">
        <w:rPr>
          <w:rFonts w:ascii="Courier New" w:eastAsia="Times New Roman" w:hAnsi="Courier New" w:cs="Courier New"/>
          <w:color w:val="BCBEC4"/>
          <w:sz w:val="20"/>
          <w:szCs w:val="20"/>
          <w:bdr w:val="none" w:sz="0" w:space="0" w:color="auto"/>
          <w:lang w:val="en-US" w:eastAsia="pl-PL"/>
        </w:rPr>
        <w:t xml:space="preserve">correct = </w:t>
      </w:r>
      <w:r w:rsidRPr="00D07390">
        <w:rPr>
          <w:rFonts w:ascii="Courier New" w:eastAsia="Times New Roman" w:hAnsi="Courier New" w:cs="Courier New"/>
          <w:color w:val="2AACB8"/>
          <w:sz w:val="20"/>
          <w:szCs w:val="20"/>
          <w:bdr w:val="none" w:sz="0" w:space="0" w:color="auto"/>
          <w:lang w:val="en-US" w:eastAsia="pl-PL"/>
        </w:rPr>
        <w:t>0</w:t>
      </w:r>
      <w:r w:rsidRPr="00D07390">
        <w:rPr>
          <w:rFonts w:ascii="Courier New" w:eastAsia="Times New Roman" w:hAnsi="Courier New" w:cs="Courier New"/>
          <w:color w:val="2AACB8"/>
          <w:sz w:val="20"/>
          <w:szCs w:val="20"/>
          <w:bdr w:val="none" w:sz="0" w:space="0" w:color="auto"/>
          <w:lang w:val="en-US" w:eastAsia="pl-PL"/>
        </w:rPr>
        <w:br/>
        <w:t xml:space="preserve">    </w:t>
      </w:r>
      <w:r w:rsidRPr="00D07390">
        <w:rPr>
          <w:rFonts w:ascii="Courier New" w:eastAsia="Times New Roman" w:hAnsi="Courier New" w:cs="Courier New"/>
          <w:color w:val="BCBEC4"/>
          <w:sz w:val="20"/>
          <w:szCs w:val="20"/>
          <w:bdr w:val="none" w:sz="0" w:space="0" w:color="auto"/>
          <w:lang w:val="en-US" w:eastAsia="pl-PL"/>
        </w:rPr>
        <w:t xml:space="preserve">total = </w:t>
      </w:r>
      <w:r w:rsidRPr="00D07390">
        <w:rPr>
          <w:rFonts w:ascii="Courier New" w:eastAsia="Times New Roman" w:hAnsi="Courier New" w:cs="Courier New"/>
          <w:color w:val="2AACB8"/>
          <w:sz w:val="20"/>
          <w:szCs w:val="20"/>
          <w:bdr w:val="none" w:sz="0" w:space="0" w:color="auto"/>
          <w:lang w:val="en-US" w:eastAsia="pl-PL"/>
        </w:rPr>
        <w:t>0</w:t>
      </w:r>
      <w:r w:rsidRPr="00D07390">
        <w:rPr>
          <w:rFonts w:ascii="Courier New" w:eastAsia="Times New Roman" w:hAnsi="Courier New" w:cs="Courier New"/>
          <w:color w:val="2AACB8"/>
          <w:sz w:val="20"/>
          <w:szCs w:val="20"/>
          <w:bdr w:val="none" w:sz="0" w:space="0" w:color="auto"/>
          <w:lang w:val="en-US" w:eastAsia="pl-PL"/>
        </w:rPr>
        <w:br/>
      </w:r>
      <w:r w:rsidRPr="00D07390">
        <w:rPr>
          <w:rFonts w:ascii="Courier New" w:eastAsia="Times New Roman" w:hAnsi="Courier New" w:cs="Courier New"/>
          <w:color w:val="2AACB8"/>
          <w:sz w:val="20"/>
          <w:szCs w:val="20"/>
          <w:bdr w:val="none" w:sz="0" w:space="0" w:color="auto"/>
          <w:lang w:val="en-US" w:eastAsia="pl-PL"/>
        </w:rPr>
        <w:br/>
        <w:t xml:space="preserve">    </w:t>
      </w:r>
      <w:r w:rsidRPr="00D07390">
        <w:rPr>
          <w:rFonts w:ascii="Courier New" w:eastAsia="Times New Roman" w:hAnsi="Courier New" w:cs="Courier New"/>
          <w:color w:val="CF8E6D"/>
          <w:sz w:val="20"/>
          <w:szCs w:val="20"/>
          <w:bdr w:val="none" w:sz="0" w:space="0" w:color="auto"/>
          <w:lang w:val="en-US" w:eastAsia="pl-PL"/>
        </w:rPr>
        <w:t xml:space="preserve">for </w:t>
      </w:r>
      <w:r w:rsidRPr="00D07390">
        <w:rPr>
          <w:rFonts w:ascii="Courier New" w:eastAsia="Times New Roman" w:hAnsi="Courier New" w:cs="Courier New"/>
          <w:color w:val="BCBEC4"/>
          <w:sz w:val="20"/>
          <w:szCs w:val="20"/>
          <w:bdr w:val="none" w:sz="0" w:space="0" w:color="auto"/>
          <w:lang w:val="en-US" w:eastAsia="pl-PL"/>
        </w:rPr>
        <w:t xml:space="preserve">x_batch, y_batch </w:t>
      </w:r>
      <w:r w:rsidRPr="00D07390">
        <w:rPr>
          <w:rFonts w:ascii="Courier New" w:eastAsia="Times New Roman" w:hAnsi="Courier New" w:cs="Courier New"/>
          <w:color w:val="CF8E6D"/>
          <w:sz w:val="20"/>
          <w:szCs w:val="20"/>
          <w:bdr w:val="none" w:sz="0" w:space="0" w:color="auto"/>
          <w:lang w:val="en-US" w:eastAsia="pl-PL"/>
        </w:rPr>
        <w:t xml:space="preserve">in </w:t>
      </w:r>
      <w:r w:rsidRPr="00D07390">
        <w:rPr>
          <w:rFonts w:ascii="Courier New" w:eastAsia="Times New Roman" w:hAnsi="Courier New" w:cs="Courier New"/>
          <w:color w:val="BCBEC4"/>
          <w:sz w:val="20"/>
          <w:szCs w:val="20"/>
          <w:bdr w:val="none" w:sz="0" w:space="0" w:color="auto"/>
          <w:lang w:val="en-US" w:eastAsia="pl-PL"/>
        </w:rPr>
        <w:t>train_loader:</w:t>
      </w:r>
      <w:r w:rsidRPr="00D07390">
        <w:rPr>
          <w:rFonts w:ascii="Courier New" w:eastAsia="Times New Roman" w:hAnsi="Courier New" w:cs="Courier New"/>
          <w:color w:val="BCBEC4"/>
          <w:sz w:val="20"/>
          <w:szCs w:val="20"/>
          <w:bdr w:val="none" w:sz="0" w:space="0" w:color="auto"/>
          <w:lang w:val="en-US" w:eastAsia="pl-PL"/>
        </w:rPr>
        <w:br/>
        <w:t xml:space="preserve">        optimizer.zero_grad()</w:t>
      </w:r>
      <w:r w:rsidRPr="00D07390">
        <w:rPr>
          <w:rFonts w:ascii="Courier New" w:eastAsia="Times New Roman" w:hAnsi="Courier New" w:cs="Courier New"/>
          <w:color w:val="BCBEC4"/>
          <w:sz w:val="20"/>
          <w:szCs w:val="20"/>
          <w:bdr w:val="none" w:sz="0" w:space="0" w:color="auto"/>
          <w:lang w:val="en-US" w:eastAsia="pl-PL"/>
        </w:rPr>
        <w:br/>
        <w:t xml:space="preserve">        outputs = model(x_batch)</w:t>
      </w:r>
      <w:r w:rsidRPr="00D07390">
        <w:rPr>
          <w:rFonts w:ascii="Courier New" w:eastAsia="Times New Roman" w:hAnsi="Courier New" w:cs="Courier New"/>
          <w:color w:val="BCBEC4"/>
          <w:sz w:val="20"/>
          <w:szCs w:val="20"/>
          <w:bdr w:val="none" w:sz="0" w:space="0" w:color="auto"/>
          <w:lang w:val="en-US" w:eastAsia="pl-PL"/>
        </w:rPr>
        <w:br/>
        <w:t xml:space="preserve">        loss = criterion(outputs, y_batch)</w:t>
      </w:r>
      <w:r w:rsidRPr="00D07390">
        <w:rPr>
          <w:rFonts w:ascii="Courier New" w:eastAsia="Times New Roman" w:hAnsi="Courier New" w:cs="Courier New"/>
          <w:color w:val="BCBEC4"/>
          <w:sz w:val="20"/>
          <w:szCs w:val="20"/>
          <w:bdr w:val="none" w:sz="0" w:space="0" w:color="auto"/>
          <w:lang w:val="en-US" w:eastAsia="pl-PL"/>
        </w:rPr>
        <w:br/>
        <w:t xml:space="preserve">        loss.backward()</w:t>
      </w:r>
      <w:r w:rsidRPr="00D07390">
        <w:rPr>
          <w:rFonts w:ascii="Courier New" w:eastAsia="Times New Roman" w:hAnsi="Courier New" w:cs="Courier New"/>
          <w:color w:val="BCBEC4"/>
          <w:sz w:val="20"/>
          <w:szCs w:val="20"/>
          <w:bdr w:val="none" w:sz="0" w:space="0" w:color="auto"/>
          <w:lang w:val="en-US" w:eastAsia="pl-PL"/>
        </w:rPr>
        <w:br/>
        <w:t xml:space="preserve">        optimizer.step()</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BCBEC4"/>
          <w:sz w:val="20"/>
          <w:szCs w:val="20"/>
          <w:bdr w:val="none" w:sz="0" w:space="0" w:color="auto"/>
          <w:lang w:val="en-US" w:eastAsia="pl-PL"/>
        </w:rPr>
        <w:br/>
        <w:t xml:space="preserve">        running_loss += loss.item()</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BCBEC4"/>
          <w:sz w:val="20"/>
          <w:szCs w:val="20"/>
          <w:bdr w:val="none" w:sz="0" w:space="0" w:color="auto"/>
          <w:lang w:val="en-US" w:eastAsia="pl-PL"/>
        </w:rPr>
        <w:br/>
        <w:t xml:space="preserve">        _, predicted = torch.max(outputs, </w:t>
      </w:r>
      <w:r w:rsidRPr="00D07390">
        <w:rPr>
          <w:rFonts w:ascii="Courier New" w:eastAsia="Times New Roman" w:hAnsi="Courier New" w:cs="Courier New"/>
          <w:color w:val="2AACB8"/>
          <w:sz w:val="20"/>
          <w:szCs w:val="20"/>
          <w:bdr w:val="none" w:sz="0" w:space="0" w:color="auto"/>
          <w:lang w:val="en-US" w:eastAsia="pl-PL"/>
        </w:rPr>
        <w:t>1</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BCBEC4"/>
          <w:sz w:val="20"/>
          <w:szCs w:val="20"/>
          <w:bdr w:val="none" w:sz="0" w:space="0" w:color="auto"/>
          <w:lang w:val="en-US" w:eastAsia="pl-PL"/>
        </w:rPr>
        <w:br/>
        <w:t xml:space="preserve">        total += y_batch.size(</w:t>
      </w:r>
      <w:r w:rsidRPr="00D07390">
        <w:rPr>
          <w:rFonts w:ascii="Courier New" w:eastAsia="Times New Roman" w:hAnsi="Courier New" w:cs="Courier New"/>
          <w:color w:val="2AACB8"/>
          <w:sz w:val="20"/>
          <w:szCs w:val="20"/>
          <w:bdr w:val="none" w:sz="0" w:space="0" w:color="auto"/>
          <w:lang w:val="en-US" w:eastAsia="pl-PL"/>
        </w:rPr>
        <w:t>0</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BCBEC4"/>
          <w:sz w:val="20"/>
          <w:szCs w:val="20"/>
          <w:bdr w:val="none" w:sz="0" w:space="0" w:color="auto"/>
          <w:lang w:val="en-US" w:eastAsia="pl-PL"/>
        </w:rPr>
        <w:br/>
        <w:t xml:space="preserve">        correct += (predicted == y_batch).sum().item()</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BCBEC4"/>
          <w:sz w:val="20"/>
          <w:szCs w:val="20"/>
          <w:bdr w:val="none" w:sz="0" w:space="0" w:color="auto"/>
          <w:lang w:val="en-US" w:eastAsia="pl-PL"/>
        </w:rPr>
        <w:br/>
        <w:t xml:space="preserve">    avg_loss = running_loss / </w:t>
      </w:r>
      <w:r w:rsidRPr="00D07390">
        <w:rPr>
          <w:rFonts w:ascii="Courier New" w:eastAsia="Times New Roman" w:hAnsi="Courier New" w:cs="Courier New"/>
          <w:color w:val="8888C6"/>
          <w:sz w:val="20"/>
          <w:szCs w:val="20"/>
          <w:bdr w:val="none" w:sz="0" w:space="0" w:color="auto"/>
          <w:lang w:val="en-US" w:eastAsia="pl-PL"/>
        </w:rPr>
        <w:t>len</w:t>
      </w:r>
      <w:r w:rsidRPr="00D07390">
        <w:rPr>
          <w:rFonts w:ascii="Courier New" w:eastAsia="Times New Roman" w:hAnsi="Courier New" w:cs="Courier New"/>
          <w:color w:val="BCBEC4"/>
          <w:sz w:val="20"/>
          <w:szCs w:val="20"/>
          <w:bdr w:val="none" w:sz="0" w:space="0" w:color="auto"/>
          <w:lang w:val="en-US" w:eastAsia="pl-PL"/>
        </w:rPr>
        <w:t>(train_loader)</w:t>
      </w:r>
      <w:r w:rsidRPr="00D07390">
        <w:rPr>
          <w:rFonts w:ascii="Courier New" w:eastAsia="Times New Roman" w:hAnsi="Courier New" w:cs="Courier New"/>
          <w:color w:val="BCBEC4"/>
          <w:sz w:val="20"/>
          <w:szCs w:val="20"/>
          <w:bdr w:val="none" w:sz="0" w:space="0" w:color="auto"/>
          <w:lang w:val="en-US" w:eastAsia="pl-PL"/>
        </w:rPr>
        <w:br/>
        <w:t xml:space="preserve">    train_acc = </w:t>
      </w:r>
      <w:r w:rsidRPr="00D07390">
        <w:rPr>
          <w:rFonts w:ascii="Courier New" w:eastAsia="Times New Roman" w:hAnsi="Courier New" w:cs="Courier New"/>
          <w:color w:val="2AACB8"/>
          <w:sz w:val="20"/>
          <w:szCs w:val="20"/>
          <w:bdr w:val="none" w:sz="0" w:space="0" w:color="auto"/>
          <w:lang w:val="en-US" w:eastAsia="pl-PL"/>
        </w:rPr>
        <w:t xml:space="preserve">100 </w:t>
      </w:r>
      <w:r w:rsidRPr="00D07390">
        <w:rPr>
          <w:rFonts w:ascii="Courier New" w:eastAsia="Times New Roman" w:hAnsi="Courier New" w:cs="Courier New"/>
          <w:color w:val="BCBEC4"/>
          <w:sz w:val="20"/>
          <w:szCs w:val="20"/>
          <w:bdr w:val="none" w:sz="0" w:space="0" w:color="auto"/>
          <w:lang w:val="en-US" w:eastAsia="pl-PL"/>
        </w:rPr>
        <w:t>* correct / total</w:t>
      </w:r>
      <w:r w:rsidRPr="00D07390">
        <w:rPr>
          <w:rFonts w:ascii="Courier New" w:eastAsia="Times New Roman" w:hAnsi="Courier New" w:cs="Courier New"/>
          <w:color w:val="BCBEC4"/>
          <w:sz w:val="20"/>
          <w:szCs w:val="20"/>
          <w:bdr w:val="none" w:sz="0" w:space="0" w:color="auto"/>
          <w:lang w:val="en-US" w:eastAsia="pl-PL"/>
        </w:rPr>
        <w:br/>
        <w:t xml:space="preserve">    </w:t>
      </w:r>
      <w:r w:rsidRPr="00D07390">
        <w:rPr>
          <w:rFonts w:ascii="Courier New" w:eastAsia="Times New Roman" w:hAnsi="Courier New" w:cs="Courier New"/>
          <w:color w:val="8888C6"/>
          <w:sz w:val="20"/>
          <w:szCs w:val="20"/>
          <w:bdr w:val="none" w:sz="0" w:space="0" w:color="auto"/>
          <w:lang w:val="en-US" w:eastAsia="pl-PL"/>
        </w:rPr>
        <w:t>print</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6AAB73"/>
          <w:sz w:val="20"/>
          <w:szCs w:val="20"/>
          <w:bdr w:val="none" w:sz="0" w:space="0" w:color="auto"/>
          <w:lang w:val="en-US" w:eastAsia="pl-PL"/>
        </w:rPr>
        <w:t xml:space="preserve">f"Epoch </w:t>
      </w:r>
      <w:r w:rsidRPr="00D07390">
        <w:rPr>
          <w:rFonts w:ascii="Courier New" w:eastAsia="Times New Roman" w:hAnsi="Courier New" w:cs="Courier New"/>
          <w:color w:val="CF8E6D"/>
          <w:sz w:val="20"/>
          <w:szCs w:val="20"/>
          <w:bdr w:val="none" w:sz="0" w:space="0" w:color="auto"/>
          <w:lang w:val="en-US" w:eastAsia="pl-PL"/>
        </w:rPr>
        <w:t>{</w:t>
      </w:r>
      <w:r w:rsidRPr="00D07390">
        <w:rPr>
          <w:rFonts w:ascii="Courier New" w:eastAsia="Times New Roman" w:hAnsi="Courier New" w:cs="Courier New"/>
          <w:color w:val="BCBEC4"/>
          <w:sz w:val="20"/>
          <w:szCs w:val="20"/>
          <w:bdr w:val="none" w:sz="0" w:space="0" w:color="auto"/>
          <w:lang w:val="en-US" w:eastAsia="pl-PL"/>
        </w:rPr>
        <w:t xml:space="preserve">epoch + </w:t>
      </w:r>
      <w:r w:rsidRPr="00D07390">
        <w:rPr>
          <w:rFonts w:ascii="Courier New" w:eastAsia="Times New Roman" w:hAnsi="Courier New" w:cs="Courier New"/>
          <w:color w:val="2AACB8"/>
          <w:sz w:val="20"/>
          <w:szCs w:val="20"/>
          <w:bdr w:val="none" w:sz="0" w:space="0" w:color="auto"/>
          <w:lang w:val="en-US" w:eastAsia="pl-PL"/>
        </w:rPr>
        <w:t>1</w:t>
      </w:r>
      <w:r w:rsidRPr="00D07390">
        <w:rPr>
          <w:rFonts w:ascii="Courier New" w:eastAsia="Times New Roman" w:hAnsi="Courier New" w:cs="Courier New"/>
          <w:color w:val="CF8E6D"/>
          <w:sz w:val="20"/>
          <w:szCs w:val="20"/>
          <w:bdr w:val="none" w:sz="0" w:space="0" w:color="auto"/>
          <w:lang w:val="en-US" w:eastAsia="pl-PL"/>
        </w:rPr>
        <w:t>:</w:t>
      </w:r>
      <w:r w:rsidRPr="00D07390">
        <w:rPr>
          <w:rFonts w:ascii="Courier New" w:eastAsia="Times New Roman" w:hAnsi="Courier New" w:cs="Courier New"/>
          <w:color w:val="6AAB73"/>
          <w:sz w:val="20"/>
          <w:szCs w:val="20"/>
          <w:bdr w:val="none" w:sz="0" w:space="0" w:color="auto"/>
          <w:lang w:val="en-US" w:eastAsia="pl-PL"/>
        </w:rPr>
        <w:t>2d</w:t>
      </w:r>
      <w:r w:rsidRPr="00D07390">
        <w:rPr>
          <w:rFonts w:ascii="Courier New" w:eastAsia="Times New Roman" w:hAnsi="Courier New" w:cs="Courier New"/>
          <w:color w:val="CF8E6D"/>
          <w:sz w:val="20"/>
          <w:szCs w:val="20"/>
          <w:bdr w:val="none" w:sz="0" w:space="0" w:color="auto"/>
          <w:lang w:val="en-US" w:eastAsia="pl-PL"/>
        </w:rPr>
        <w:t>}</w:t>
      </w:r>
      <w:r w:rsidRPr="00D07390">
        <w:rPr>
          <w:rFonts w:ascii="Courier New" w:eastAsia="Times New Roman" w:hAnsi="Courier New" w:cs="Courier New"/>
          <w:color w:val="6AAB73"/>
          <w:sz w:val="20"/>
          <w:szCs w:val="20"/>
          <w:bdr w:val="none" w:sz="0" w:space="0" w:color="auto"/>
          <w:lang w:val="en-US" w:eastAsia="pl-PL"/>
        </w:rPr>
        <w:t xml:space="preserve"> | Loss: </w:t>
      </w:r>
      <w:r w:rsidRPr="00D07390">
        <w:rPr>
          <w:rFonts w:ascii="Courier New" w:eastAsia="Times New Roman" w:hAnsi="Courier New" w:cs="Courier New"/>
          <w:color w:val="CF8E6D"/>
          <w:sz w:val="20"/>
          <w:szCs w:val="20"/>
          <w:bdr w:val="none" w:sz="0" w:space="0" w:color="auto"/>
          <w:lang w:val="en-US" w:eastAsia="pl-PL"/>
        </w:rPr>
        <w:t>{</w:t>
      </w:r>
      <w:r w:rsidRPr="00D07390">
        <w:rPr>
          <w:rFonts w:ascii="Courier New" w:eastAsia="Times New Roman" w:hAnsi="Courier New" w:cs="Courier New"/>
          <w:color w:val="BCBEC4"/>
          <w:sz w:val="20"/>
          <w:szCs w:val="20"/>
          <w:bdr w:val="none" w:sz="0" w:space="0" w:color="auto"/>
          <w:lang w:val="en-US" w:eastAsia="pl-PL"/>
        </w:rPr>
        <w:t>avg_loss</w:t>
      </w:r>
      <w:r w:rsidRPr="00D07390">
        <w:rPr>
          <w:rFonts w:ascii="Courier New" w:eastAsia="Times New Roman" w:hAnsi="Courier New" w:cs="Courier New"/>
          <w:color w:val="CF8E6D"/>
          <w:sz w:val="20"/>
          <w:szCs w:val="20"/>
          <w:bdr w:val="none" w:sz="0" w:space="0" w:color="auto"/>
          <w:lang w:val="en-US" w:eastAsia="pl-PL"/>
        </w:rPr>
        <w:t>:</w:t>
      </w:r>
      <w:r w:rsidRPr="00D07390">
        <w:rPr>
          <w:rFonts w:ascii="Courier New" w:eastAsia="Times New Roman" w:hAnsi="Courier New" w:cs="Courier New"/>
          <w:color w:val="6AAB73"/>
          <w:sz w:val="20"/>
          <w:szCs w:val="20"/>
          <w:bdr w:val="none" w:sz="0" w:space="0" w:color="auto"/>
          <w:lang w:val="en-US" w:eastAsia="pl-PL"/>
        </w:rPr>
        <w:t>.4f</w:t>
      </w:r>
      <w:r w:rsidRPr="00D07390">
        <w:rPr>
          <w:rFonts w:ascii="Courier New" w:eastAsia="Times New Roman" w:hAnsi="Courier New" w:cs="Courier New"/>
          <w:color w:val="CF8E6D"/>
          <w:sz w:val="20"/>
          <w:szCs w:val="20"/>
          <w:bdr w:val="none" w:sz="0" w:space="0" w:color="auto"/>
          <w:lang w:val="en-US" w:eastAsia="pl-PL"/>
        </w:rPr>
        <w:t>}</w:t>
      </w:r>
      <w:r w:rsidRPr="00D07390">
        <w:rPr>
          <w:rFonts w:ascii="Courier New" w:eastAsia="Times New Roman" w:hAnsi="Courier New" w:cs="Courier New"/>
          <w:color w:val="6AAB73"/>
          <w:sz w:val="20"/>
          <w:szCs w:val="20"/>
          <w:bdr w:val="none" w:sz="0" w:space="0" w:color="auto"/>
          <w:lang w:val="en-US" w:eastAsia="pl-PL"/>
        </w:rPr>
        <w:t xml:space="preserve"> | Train Acc: </w:t>
      </w:r>
      <w:r w:rsidRPr="00D07390">
        <w:rPr>
          <w:rFonts w:ascii="Courier New" w:eastAsia="Times New Roman" w:hAnsi="Courier New" w:cs="Courier New"/>
          <w:color w:val="CF8E6D"/>
          <w:sz w:val="20"/>
          <w:szCs w:val="20"/>
          <w:bdr w:val="none" w:sz="0" w:space="0" w:color="auto"/>
          <w:lang w:val="en-US" w:eastAsia="pl-PL"/>
        </w:rPr>
        <w:t>{</w:t>
      </w:r>
      <w:r w:rsidRPr="00D07390">
        <w:rPr>
          <w:rFonts w:ascii="Courier New" w:eastAsia="Times New Roman" w:hAnsi="Courier New" w:cs="Courier New"/>
          <w:color w:val="BCBEC4"/>
          <w:sz w:val="20"/>
          <w:szCs w:val="20"/>
          <w:bdr w:val="none" w:sz="0" w:space="0" w:color="auto"/>
          <w:lang w:val="en-US" w:eastAsia="pl-PL"/>
        </w:rPr>
        <w:t>train_acc</w:t>
      </w:r>
      <w:r w:rsidRPr="00D07390">
        <w:rPr>
          <w:rFonts w:ascii="Courier New" w:eastAsia="Times New Roman" w:hAnsi="Courier New" w:cs="Courier New"/>
          <w:color w:val="CF8E6D"/>
          <w:sz w:val="20"/>
          <w:szCs w:val="20"/>
          <w:bdr w:val="none" w:sz="0" w:space="0" w:color="auto"/>
          <w:lang w:val="en-US" w:eastAsia="pl-PL"/>
        </w:rPr>
        <w:t>:</w:t>
      </w:r>
      <w:r w:rsidRPr="00D07390">
        <w:rPr>
          <w:rFonts w:ascii="Courier New" w:eastAsia="Times New Roman" w:hAnsi="Courier New" w:cs="Courier New"/>
          <w:color w:val="6AAB73"/>
          <w:sz w:val="20"/>
          <w:szCs w:val="20"/>
          <w:bdr w:val="none" w:sz="0" w:space="0" w:color="auto"/>
          <w:lang w:val="en-US" w:eastAsia="pl-PL"/>
        </w:rPr>
        <w:t>.2f</w:t>
      </w:r>
      <w:r w:rsidRPr="00D07390">
        <w:rPr>
          <w:rFonts w:ascii="Courier New" w:eastAsia="Times New Roman" w:hAnsi="Courier New" w:cs="Courier New"/>
          <w:color w:val="CF8E6D"/>
          <w:sz w:val="20"/>
          <w:szCs w:val="20"/>
          <w:bdr w:val="none" w:sz="0" w:space="0" w:color="auto"/>
          <w:lang w:val="en-US" w:eastAsia="pl-PL"/>
        </w:rPr>
        <w:t>}</w:t>
      </w:r>
      <w:r w:rsidRPr="00D07390">
        <w:rPr>
          <w:rFonts w:ascii="Courier New" w:eastAsia="Times New Roman" w:hAnsi="Courier New" w:cs="Courier New"/>
          <w:color w:val="6AAB73"/>
          <w:sz w:val="20"/>
          <w:szCs w:val="20"/>
          <w:bdr w:val="none" w:sz="0" w:space="0" w:color="auto"/>
          <w:lang w:val="en-US" w:eastAsia="pl-PL"/>
        </w:rPr>
        <w:t>%"</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7A7E85"/>
          <w:sz w:val="20"/>
          <w:szCs w:val="20"/>
          <w:bdr w:val="none" w:sz="0" w:space="0" w:color="auto"/>
          <w:lang w:val="en-US" w:eastAsia="pl-PL"/>
        </w:rPr>
        <w:br/>
      </w:r>
      <w:r w:rsidRPr="00D07390">
        <w:rPr>
          <w:rFonts w:ascii="Courier New" w:eastAsia="Times New Roman" w:hAnsi="Courier New" w:cs="Courier New"/>
          <w:color w:val="CF8E6D"/>
          <w:sz w:val="20"/>
          <w:szCs w:val="20"/>
          <w:bdr w:val="none" w:sz="0" w:space="0" w:color="auto"/>
          <w:lang w:val="en-US" w:eastAsia="pl-PL"/>
        </w:rPr>
        <w:t xml:space="preserve">with </w:t>
      </w:r>
      <w:r w:rsidRPr="00D07390">
        <w:rPr>
          <w:rFonts w:ascii="Courier New" w:eastAsia="Times New Roman" w:hAnsi="Courier New" w:cs="Courier New"/>
          <w:color w:val="BCBEC4"/>
          <w:sz w:val="20"/>
          <w:szCs w:val="20"/>
          <w:bdr w:val="none" w:sz="0" w:space="0" w:color="auto"/>
          <w:lang w:val="en-US" w:eastAsia="pl-PL"/>
        </w:rPr>
        <w:t>torch.no_grad():</w:t>
      </w:r>
      <w:r w:rsidRPr="00D07390">
        <w:rPr>
          <w:rFonts w:ascii="Courier New" w:eastAsia="Times New Roman" w:hAnsi="Courier New" w:cs="Courier New"/>
          <w:color w:val="BCBEC4"/>
          <w:sz w:val="20"/>
          <w:szCs w:val="20"/>
          <w:bdr w:val="none" w:sz="0" w:space="0" w:color="auto"/>
          <w:lang w:val="en-US" w:eastAsia="pl-PL"/>
        </w:rPr>
        <w:br/>
        <w:t xml:space="preserve">    model.eval()</w:t>
      </w:r>
      <w:r w:rsidRPr="00D07390">
        <w:rPr>
          <w:rFonts w:ascii="Courier New" w:eastAsia="Times New Roman" w:hAnsi="Courier New" w:cs="Courier New"/>
          <w:color w:val="BCBEC4"/>
          <w:sz w:val="20"/>
          <w:szCs w:val="20"/>
          <w:bdr w:val="none" w:sz="0" w:space="0" w:color="auto"/>
          <w:lang w:val="en-US" w:eastAsia="pl-PL"/>
        </w:rPr>
        <w:br/>
        <w:t xml:space="preserve">    outputs = model(X_test_tensor)</w:t>
      </w:r>
      <w:r w:rsidRPr="00D07390">
        <w:rPr>
          <w:rFonts w:ascii="Courier New" w:eastAsia="Times New Roman" w:hAnsi="Courier New" w:cs="Courier New"/>
          <w:color w:val="BCBEC4"/>
          <w:sz w:val="20"/>
          <w:szCs w:val="20"/>
          <w:bdr w:val="none" w:sz="0" w:space="0" w:color="auto"/>
          <w:lang w:val="en-US" w:eastAsia="pl-PL"/>
        </w:rPr>
        <w:br/>
        <w:t xml:space="preserve">    loss = criterion(outputs, y_test_tensor).item()</w:t>
      </w:r>
      <w:r w:rsidRPr="00D07390">
        <w:rPr>
          <w:rFonts w:ascii="Courier New" w:eastAsia="Times New Roman" w:hAnsi="Courier New" w:cs="Courier New"/>
          <w:color w:val="BCBEC4"/>
          <w:sz w:val="20"/>
          <w:szCs w:val="20"/>
          <w:bdr w:val="none" w:sz="0" w:space="0" w:color="auto"/>
          <w:lang w:val="en-US" w:eastAsia="pl-PL"/>
        </w:rPr>
        <w:br/>
        <w:t xml:space="preserve">    _, predicted = torch.max(outputs, </w:t>
      </w:r>
      <w:r w:rsidRPr="00D07390">
        <w:rPr>
          <w:rFonts w:ascii="Courier New" w:eastAsia="Times New Roman" w:hAnsi="Courier New" w:cs="Courier New"/>
          <w:color w:val="2AACB8"/>
          <w:sz w:val="20"/>
          <w:szCs w:val="20"/>
          <w:bdr w:val="none" w:sz="0" w:space="0" w:color="auto"/>
          <w:lang w:val="en-US" w:eastAsia="pl-PL"/>
        </w:rPr>
        <w:t>1</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BCBEC4"/>
          <w:sz w:val="20"/>
          <w:szCs w:val="20"/>
          <w:bdr w:val="none" w:sz="0" w:space="0" w:color="auto"/>
          <w:lang w:val="en-US" w:eastAsia="pl-PL"/>
        </w:rPr>
        <w:br/>
        <w:t xml:space="preserve">    accuracy = (predicted == y_test_tensor).float().mean().item() * </w:t>
      </w:r>
      <w:r w:rsidRPr="00D07390">
        <w:rPr>
          <w:rFonts w:ascii="Courier New" w:eastAsia="Times New Roman" w:hAnsi="Courier New" w:cs="Courier New"/>
          <w:color w:val="2AACB8"/>
          <w:sz w:val="20"/>
          <w:szCs w:val="20"/>
          <w:bdr w:val="none" w:sz="0" w:space="0" w:color="auto"/>
          <w:lang w:val="en-US" w:eastAsia="pl-PL"/>
        </w:rPr>
        <w:t>100</w:t>
      </w:r>
      <w:r w:rsidRPr="00D07390">
        <w:rPr>
          <w:rFonts w:ascii="Courier New" w:eastAsia="Times New Roman" w:hAnsi="Courier New" w:cs="Courier New"/>
          <w:color w:val="2AACB8"/>
          <w:sz w:val="20"/>
          <w:szCs w:val="20"/>
          <w:bdr w:val="none" w:sz="0" w:space="0" w:color="auto"/>
          <w:lang w:val="en-US" w:eastAsia="pl-PL"/>
        </w:rPr>
        <w:br/>
      </w:r>
      <w:r w:rsidRPr="00D07390">
        <w:rPr>
          <w:rFonts w:ascii="Courier New" w:eastAsia="Times New Roman" w:hAnsi="Courier New" w:cs="Courier New"/>
          <w:color w:val="2AACB8"/>
          <w:sz w:val="20"/>
          <w:szCs w:val="20"/>
          <w:bdr w:val="none" w:sz="0" w:space="0" w:color="auto"/>
          <w:lang w:val="en-US" w:eastAsia="pl-PL"/>
        </w:rPr>
        <w:br/>
      </w:r>
      <w:r w:rsidRPr="00D07390">
        <w:rPr>
          <w:rFonts w:ascii="Courier New" w:eastAsia="Times New Roman" w:hAnsi="Courier New" w:cs="Courier New"/>
          <w:color w:val="8888C6"/>
          <w:sz w:val="20"/>
          <w:szCs w:val="20"/>
          <w:bdr w:val="none" w:sz="0" w:space="0" w:color="auto"/>
          <w:lang w:val="en-US" w:eastAsia="pl-PL"/>
        </w:rPr>
        <w:t>print</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6AAB73"/>
          <w:sz w:val="20"/>
          <w:szCs w:val="20"/>
          <w:bdr w:val="none" w:sz="0" w:space="0" w:color="auto"/>
          <w:lang w:val="en-US" w:eastAsia="pl-PL"/>
        </w:rPr>
        <w:t>f"</w:t>
      </w:r>
      <w:r w:rsidRPr="00D07390">
        <w:rPr>
          <w:rFonts w:ascii="Courier New" w:eastAsia="Times New Roman" w:hAnsi="Courier New" w:cs="Courier New"/>
          <w:color w:val="CF8E6D"/>
          <w:sz w:val="20"/>
          <w:szCs w:val="20"/>
          <w:bdr w:val="none" w:sz="0" w:space="0" w:color="auto"/>
          <w:lang w:val="en-US" w:eastAsia="pl-PL"/>
        </w:rPr>
        <w:t>\n</w:t>
      </w:r>
      <w:r w:rsidRPr="00D07390">
        <w:rPr>
          <w:rFonts w:ascii="Courier New" w:eastAsia="Times New Roman" w:hAnsi="Courier New" w:cs="Courier New"/>
          <w:color w:val="6AAB73"/>
          <w:sz w:val="20"/>
          <w:szCs w:val="20"/>
          <w:bdr w:val="none" w:sz="0" w:space="0" w:color="auto"/>
          <w:lang w:val="en-US" w:eastAsia="pl-PL"/>
        </w:rPr>
        <w:t xml:space="preserve">Test Loss: </w:t>
      </w:r>
      <w:r w:rsidRPr="00D07390">
        <w:rPr>
          <w:rFonts w:ascii="Courier New" w:eastAsia="Times New Roman" w:hAnsi="Courier New" w:cs="Courier New"/>
          <w:color w:val="CF8E6D"/>
          <w:sz w:val="20"/>
          <w:szCs w:val="20"/>
          <w:bdr w:val="none" w:sz="0" w:space="0" w:color="auto"/>
          <w:lang w:val="en-US" w:eastAsia="pl-PL"/>
        </w:rPr>
        <w:t>{</w:t>
      </w:r>
      <w:r w:rsidRPr="00D07390">
        <w:rPr>
          <w:rFonts w:ascii="Courier New" w:eastAsia="Times New Roman" w:hAnsi="Courier New" w:cs="Courier New"/>
          <w:color w:val="BCBEC4"/>
          <w:sz w:val="20"/>
          <w:szCs w:val="20"/>
          <w:bdr w:val="none" w:sz="0" w:space="0" w:color="auto"/>
          <w:lang w:val="en-US" w:eastAsia="pl-PL"/>
        </w:rPr>
        <w:t>loss</w:t>
      </w:r>
      <w:r w:rsidRPr="00D07390">
        <w:rPr>
          <w:rFonts w:ascii="Courier New" w:eastAsia="Times New Roman" w:hAnsi="Courier New" w:cs="Courier New"/>
          <w:color w:val="CF8E6D"/>
          <w:sz w:val="20"/>
          <w:szCs w:val="20"/>
          <w:bdr w:val="none" w:sz="0" w:space="0" w:color="auto"/>
          <w:lang w:val="en-US" w:eastAsia="pl-PL"/>
        </w:rPr>
        <w:t>:</w:t>
      </w:r>
      <w:r w:rsidRPr="00D07390">
        <w:rPr>
          <w:rFonts w:ascii="Courier New" w:eastAsia="Times New Roman" w:hAnsi="Courier New" w:cs="Courier New"/>
          <w:color w:val="6AAB73"/>
          <w:sz w:val="20"/>
          <w:szCs w:val="20"/>
          <w:bdr w:val="none" w:sz="0" w:space="0" w:color="auto"/>
          <w:lang w:val="en-US" w:eastAsia="pl-PL"/>
        </w:rPr>
        <w:t>.4f</w:t>
      </w:r>
      <w:r w:rsidRPr="00D07390">
        <w:rPr>
          <w:rFonts w:ascii="Courier New" w:eastAsia="Times New Roman" w:hAnsi="Courier New" w:cs="Courier New"/>
          <w:color w:val="CF8E6D"/>
          <w:sz w:val="20"/>
          <w:szCs w:val="20"/>
          <w:bdr w:val="none" w:sz="0" w:space="0" w:color="auto"/>
          <w:lang w:val="en-US" w:eastAsia="pl-PL"/>
        </w:rPr>
        <w:t>}</w:t>
      </w:r>
      <w:r w:rsidRPr="00D07390">
        <w:rPr>
          <w:rFonts w:ascii="Courier New" w:eastAsia="Times New Roman" w:hAnsi="Courier New" w:cs="Courier New"/>
          <w:color w:val="6AAB73"/>
          <w:sz w:val="20"/>
          <w:szCs w:val="20"/>
          <w:bdr w:val="none" w:sz="0" w:space="0" w:color="auto"/>
          <w:lang w:val="en-US" w:eastAsia="pl-PL"/>
        </w:rPr>
        <w:t>"</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BCBEC4"/>
          <w:sz w:val="20"/>
          <w:szCs w:val="20"/>
          <w:bdr w:val="none" w:sz="0" w:space="0" w:color="auto"/>
          <w:lang w:val="en-US" w:eastAsia="pl-PL"/>
        </w:rPr>
        <w:br/>
      </w:r>
      <w:r w:rsidRPr="00D07390">
        <w:rPr>
          <w:rFonts w:ascii="Courier New" w:eastAsia="Times New Roman" w:hAnsi="Courier New" w:cs="Courier New"/>
          <w:color w:val="8888C6"/>
          <w:sz w:val="20"/>
          <w:szCs w:val="20"/>
          <w:bdr w:val="none" w:sz="0" w:space="0" w:color="auto"/>
          <w:lang w:val="en-US" w:eastAsia="pl-PL"/>
        </w:rPr>
        <w:t>print</w:t>
      </w:r>
      <w:r w:rsidRPr="00D07390">
        <w:rPr>
          <w:rFonts w:ascii="Courier New" w:eastAsia="Times New Roman" w:hAnsi="Courier New" w:cs="Courier New"/>
          <w:color w:val="BCBEC4"/>
          <w:sz w:val="20"/>
          <w:szCs w:val="20"/>
          <w:bdr w:val="none" w:sz="0" w:space="0" w:color="auto"/>
          <w:lang w:val="en-US" w:eastAsia="pl-PL"/>
        </w:rPr>
        <w:t>(</w:t>
      </w:r>
      <w:r w:rsidRPr="00D07390">
        <w:rPr>
          <w:rFonts w:ascii="Courier New" w:eastAsia="Times New Roman" w:hAnsi="Courier New" w:cs="Courier New"/>
          <w:color w:val="6AAB73"/>
          <w:sz w:val="20"/>
          <w:szCs w:val="20"/>
          <w:bdr w:val="none" w:sz="0" w:space="0" w:color="auto"/>
          <w:lang w:val="en-US" w:eastAsia="pl-PL"/>
        </w:rPr>
        <w:t xml:space="preserve">f"Test Accuracy: </w:t>
      </w:r>
      <w:r w:rsidRPr="00D07390">
        <w:rPr>
          <w:rFonts w:ascii="Courier New" w:eastAsia="Times New Roman" w:hAnsi="Courier New" w:cs="Courier New"/>
          <w:color w:val="CF8E6D"/>
          <w:sz w:val="20"/>
          <w:szCs w:val="20"/>
          <w:bdr w:val="none" w:sz="0" w:space="0" w:color="auto"/>
          <w:lang w:val="en-US" w:eastAsia="pl-PL"/>
        </w:rPr>
        <w:t>{</w:t>
      </w:r>
      <w:r w:rsidRPr="00D07390">
        <w:rPr>
          <w:rFonts w:ascii="Courier New" w:eastAsia="Times New Roman" w:hAnsi="Courier New" w:cs="Courier New"/>
          <w:color w:val="BCBEC4"/>
          <w:sz w:val="20"/>
          <w:szCs w:val="20"/>
          <w:bdr w:val="none" w:sz="0" w:space="0" w:color="auto"/>
          <w:lang w:val="en-US" w:eastAsia="pl-PL"/>
        </w:rPr>
        <w:t>accuracy</w:t>
      </w:r>
      <w:r w:rsidRPr="00D07390">
        <w:rPr>
          <w:rFonts w:ascii="Courier New" w:eastAsia="Times New Roman" w:hAnsi="Courier New" w:cs="Courier New"/>
          <w:color w:val="CF8E6D"/>
          <w:sz w:val="20"/>
          <w:szCs w:val="20"/>
          <w:bdr w:val="none" w:sz="0" w:space="0" w:color="auto"/>
          <w:lang w:val="en-US" w:eastAsia="pl-PL"/>
        </w:rPr>
        <w:t>:</w:t>
      </w:r>
      <w:r w:rsidRPr="00D07390">
        <w:rPr>
          <w:rFonts w:ascii="Courier New" w:eastAsia="Times New Roman" w:hAnsi="Courier New" w:cs="Courier New"/>
          <w:color w:val="6AAB73"/>
          <w:sz w:val="20"/>
          <w:szCs w:val="20"/>
          <w:bdr w:val="none" w:sz="0" w:space="0" w:color="auto"/>
          <w:lang w:val="en-US" w:eastAsia="pl-PL"/>
        </w:rPr>
        <w:t>.2f</w:t>
      </w:r>
      <w:r w:rsidRPr="00D07390">
        <w:rPr>
          <w:rFonts w:ascii="Courier New" w:eastAsia="Times New Roman" w:hAnsi="Courier New" w:cs="Courier New"/>
          <w:color w:val="CF8E6D"/>
          <w:sz w:val="20"/>
          <w:szCs w:val="20"/>
          <w:bdr w:val="none" w:sz="0" w:space="0" w:color="auto"/>
          <w:lang w:val="en-US" w:eastAsia="pl-PL"/>
        </w:rPr>
        <w:t>}</w:t>
      </w:r>
      <w:r w:rsidRPr="00D07390">
        <w:rPr>
          <w:rFonts w:ascii="Courier New" w:eastAsia="Times New Roman" w:hAnsi="Courier New" w:cs="Courier New"/>
          <w:color w:val="6AAB73"/>
          <w:sz w:val="20"/>
          <w:szCs w:val="20"/>
          <w:bdr w:val="none" w:sz="0" w:space="0" w:color="auto"/>
          <w:lang w:val="en-US" w:eastAsia="pl-PL"/>
        </w:rPr>
        <w:t>%"</w:t>
      </w:r>
      <w:r w:rsidRPr="00D07390">
        <w:rPr>
          <w:rFonts w:ascii="Courier New" w:eastAsia="Times New Roman" w:hAnsi="Courier New" w:cs="Courier New"/>
          <w:color w:val="BCBEC4"/>
          <w:sz w:val="20"/>
          <w:szCs w:val="20"/>
          <w:bdr w:val="none" w:sz="0" w:space="0" w:color="auto"/>
          <w:lang w:val="en-US" w:eastAsia="pl-PL"/>
        </w:rPr>
        <w:t>)</w:t>
      </w:r>
    </w:p>
    <w:p w14:paraId="2BA907F5" w14:textId="77777777" w:rsidR="00DA083B" w:rsidRPr="00D07390" w:rsidRDefault="00DA083B" w:rsidP="00DA083B">
      <w:pPr>
        <w:rPr>
          <w:lang w:val="en-US"/>
        </w:rPr>
      </w:pPr>
    </w:p>
    <w:p w14:paraId="28A45667" w14:textId="76906A38" w:rsidR="00E54595" w:rsidRDefault="00E54595" w:rsidP="00E54595">
      <w:pPr>
        <w:pStyle w:val="Heading1"/>
        <w:numPr>
          <w:ilvl w:val="0"/>
          <w:numId w:val="3"/>
        </w:numPr>
        <w:rPr>
          <w:color w:val="auto"/>
          <w:sz w:val="44"/>
          <w:szCs w:val="44"/>
          <w:lang w:val="en-US"/>
        </w:rPr>
      </w:pPr>
      <w:bookmarkStart w:id="39" w:name="_Toc229415806"/>
      <w:r w:rsidRPr="00D07390">
        <w:rPr>
          <w:color w:val="auto"/>
          <w:sz w:val="44"/>
          <w:szCs w:val="44"/>
          <w:lang w:val="en-US"/>
        </w:rPr>
        <w:t>Eksperymenty</w:t>
      </w:r>
      <w:bookmarkEnd w:id="39"/>
    </w:p>
    <w:p w14:paraId="24F7658E" w14:textId="530AD2BA" w:rsidR="00A77C55" w:rsidRPr="001E2086" w:rsidRDefault="00493FC8" w:rsidP="0075685B">
      <w:pPr>
        <w:pStyle w:val="ListParagraph"/>
        <w:numPr>
          <w:ilvl w:val="0"/>
          <w:numId w:val="11"/>
        </w:numPr>
        <w:rPr>
          <w:lang w:val="en-US"/>
        </w:rPr>
      </w:pPr>
      <w:r w:rsidRPr="00493FC8">
        <w:t>Wpływ współczynnika uczenia lr</w:t>
      </w:r>
    </w:p>
    <w:p w14:paraId="4C819F27" w14:textId="0CC80586" w:rsidR="001E2086" w:rsidRDefault="001E2086" w:rsidP="001E2086">
      <w:pPr>
        <w:pStyle w:val="ListParagraph"/>
        <w:ind w:left="360"/>
      </w:pPr>
      <w:r w:rsidRPr="001E2086">
        <w:t xml:space="preserve">Pierwszy </w:t>
      </w:r>
      <w:r>
        <w:t xml:space="preserve">eksperyment </w:t>
      </w:r>
      <w:r w:rsidRPr="001E2086">
        <w:t>poświęcono wyznaczeniu optymalnej wartości współczynnika uczenia (</w:t>
      </w:r>
      <w:r w:rsidRPr="001E2086">
        <w:rPr>
          <w:i/>
          <w:iCs/>
        </w:rPr>
        <w:t>Learning Rate</w:t>
      </w:r>
      <w:r w:rsidRPr="001E2086">
        <w:t>). Parametr ten definiuje szybkość aktualizacji wag modelu – jego właściwy dobór jest krytyczny dla uzyskania stabilnej zbieżności sieci oraz wysokiej precyzji klasyfikacji.</w:t>
      </w:r>
    </w:p>
    <w:p w14:paraId="73A38799" w14:textId="4CD01A59" w:rsidR="00046A3A" w:rsidRDefault="00046A3A" w:rsidP="001E2086">
      <w:pPr>
        <w:pStyle w:val="ListParagraph"/>
        <w:ind w:left="360"/>
      </w:pPr>
      <w:r w:rsidRPr="00046A3A">
        <w:t xml:space="preserve">Badaniu poddano cztery wartości parametru: </w:t>
      </w:r>
      <w:r w:rsidRPr="00046A3A">
        <w:rPr>
          <w:b/>
          <w:bCs/>
        </w:rPr>
        <w:t>0.1, 0.01, 0.001 oraz 0.0001</w:t>
      </w:r>
      <w:r w:rsidRPr="00046A3A">
        <w:t>. Aby zapewnić obiektywność wyników i wykluczyć wpływ losowej inicjalizacji wag, każda konfiguracja została przetestowana w trzech niezależnych iteracjach. Model bazował na architekturze (27→128→64→7) i był trenowany przez 20 epok przy użyciu optymalizatora Adam.</w:t>
      </w:r>
    </w:p>
    <w:p w14:paraId="6051419E" w14:textId="77777777" w:rsidR="00046A3A" w:rsidRDefault="00046A3A" w:rsidP="001E2086">
      <w:pPr>
        <w:pStyle w:val="ListParagraph"/>
        <w:ind w:left="360"/>
      </w:pPr>
      <w:r>
        <w:rPr>
          <w:noProof/>
        </w:rPr>
        <w:lastRenderedPageBreak/>
        <w:drawing>
          <wp:inline distT="0" distB="0" distL="0" distR="0" wp14:anchorId="520CCD66" wp14:editId="4C54E936">
            <wp:extent cx="5579745" cy="3331845"/>
            <wp:effectExtent l="0" t="0" r="1905" b="1905"/>
            <wp:docPr id="9549382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3331845"/>
                    </a:xfrm>
                    <a:prstGeom prst="rect">
                      <a:avLst/>
                    </a:prstGeom>
                    <a:noFill/>
                    <a:ln>
                      <a:noFill/>
                    </a:ln>
                  </pic:spPr>
                </pic:pic>
              </a:graphicData>
            </a:graphic>
          </wp:inline>
        </w:drawing>
      </w:r>
    </w:p>
    <w:p w14:paraId="21222496" w14:textId="5EAB9134" w:rsidR="00046A3A" w:rsidRDefault="00046A3A" w:rsidP="001E2086">
      <w:pPr>
        <w:pStyle w:val="ListParagraph"/>
        <w:ind w:left="360"/>
      </w:pPr>
      <w:r>
        <w:t>Rys 1. Powtarzalność wyników w zależności od LR</w:t>
      </w:r>
    </w:p>
    <w:p w14:paraId="2FAE2583" w14:textId="77777777" w:rsidR="00046A3A" w:rsidRDefault="00046A3A" w:rsidP="001E2086">
      <w:pPr>
        <w:pStyle w:val="ListParagraph"/>
        <w:ind w:left="360"/>
      </w:pPr>
    </w:p>
    <w:p w14:paraId="04636A58" w14:textId="73F9B2BC" w:rsidR="00046A3A" w:rsidRDefault="00046A3A" w:rsidP="001E2086">
      <w:pPr>
        <w:pStyle w:val="ListParagraph"/>
        <w:ind w:left="360"/>
      </w:pPr>
      <w:r>
        <w:rPr>
          <w:noProof/>
        </w:rPr>
        <w:drawing>
          <wp:inline distT="0" distB="0" distL="0" distR="0" wp14:anchorId="63696798" wp14:editId="68D31094">
            <wp:extent cx="5579745" cy="3326765"/>
            <wp:effectExtent l="0" t="0" r="1905" b="6985"/>
            <wp:docPr id="8559701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9745" cy="3326765"/>
                    </a:xfrm>
                    <a:prstGeom prst="rect">
                      <a:avLst/>
                    </a:prstGeom>
                    <a:noFill/>
                    <a:ln>
                      <a:noFill/>
                    </a:ln>
                  </pic:spPr>
                </pic:pic>
              </a:graphicData>
            </a:graphic>
          </wp:inline>
        </w:drawing>
      </w:r>
    </w:p>
    <w:p w14:paraId="62BC9AB4" w14:textId="2E16AF5F" w:rsidR="00046A3A" w:rsidRDefault="00046A3A" w:rsidP="001E2086">
      <w:pPr>
        <w:pStyle w:val="ListParagraph"/>
        <w:ind w:left="360"/>
      </w:pPr>
      <w:r>
        <w:t>Rys 2. Średnia skuteczniość modelu dla badanych parametrów LR</w:t>
      </w:r>
    </w:p>
    <w:p w14:paraId="7896BA9B" w14:textId="77777777" w:rsidR="00046A3A" w:rsidRDefault="00046A3A" w:rsidP="001E2086">
      <w:pPr>
        <w:pStyle w:val="ListParagraph"/>
        <w:ind w:left="360"/>
      </w:pPr>
    </w:p>
    <w:p w14:paraId="13954F15" w14:textId="5E92A6E9" w:rsidR="00046A3A" w:rsidRDefault="00046A3A" w:rsidP="001E2086">
      <w:pPr>
        <w:pStyle w:val="ListParagraph"/>
        <w:ind w:left="360"/>
      </w:pPr>
      <w:r>
        <w:t>Z wykresów widać, że najlepiej sprawdził się LR = 0.001, najgorzej LR = 0.1</w:t>
      </w:r>
    </w:p>
    <w:p w14:paraId="75322EF6" w14:textId="77777777" w:rsidR="00046A3A" w:rsidRDefault="00046A3A" w:rsidP="001E2086">
      <w:pPr>
        <w:pStyle w:val="ListParagraph"/>
        <w:ind w:left="360"/>
      </w:pPr>
    </w:p>
    <w:p w14:paraId="2677DDE0" w14:textId="08E30305" w:rsidR="00FE466B" w:rsidRDefault="00046A3A" w:rsidP="0075685B">
      <w:pPr>
        <w:pStyle w:val="ListParagraph"/>
        <w:numPr>
          <w:ilvl w:val="0"/>
          <w:numId w:val="11"/>
        </w:numPr>
      </w:pPr>
      <w:r w:rsidRPr="00046A3A">
        <w:t>Porównanie funkcji aktywacji</w:t>
      </w:r>
    </w:p>
    <w:p w14:paraId="0F08AA63" w14:textId="24C953E7" w:rsidR="00046A3A" w:rsidRDefault="00046A3A" w:rsidP="00046A3A">
      <w:pPr>
        <w:pStyle w:val="ListParagraph"/>
        <w:ind w:left="360"/>
      </w:pPr>
      <w:r w:rsidRPr="00046A3A">
        <w:t xml:space="preserve">Celem drugiego </w:t>
      </w:r>
      <w:r>
        <w:t>eksperymentu</w:t>
      </w:r>
      <w:r w:rsidRPr="00046A3A">
        <w:t xml:space="preserve"> było zbadanie wpływu różnych nieliniowych funkcji przejścia (aktywacji) na proces uczenia i finalną precyzję modelu. Funkcja aktywacji decyduje o tym, czy dany neuron zostanie "pobudzony", co pozwala sieci neuronowej na mapowanie złożonych, nieliniowych zależności występujących w danych dotyczących defektów stali.</w:t>
      </w:r>
    </w:p>
    <w:p w14:paraId="5F9AC8E1" w14:textId="77777777" w:rsidR="00046A3A" w:rsidRPr="00046A3A" w:rsidRDefault="00046A3A" w:rsidP="00046A3A">
      <w:pPr>
        <w:pStyle w:val="ListParagraph"/>
        <w:ind w:left="360"/>
      </w:pPr>
      <w:r w:rsidRPr="00046A3A">
        <w:lastRenderedPageBreak/>
        <w:t>W badaniu wykorzystano trzy popularne funkcje aktywacji:</w:t>
      </w:r>
    </w:p>
    <w:p w14:paraId="50195A65" w14:textId="77777777" w:rsidR="00046A3A" w:rsidRPr="00046A3A" w:rsidRDefault="00046A3A" w:rsidP="00046A3A">
      <w:pPr>
        <w:pStyle w:val="ListParagraph"/>
        <w:numPr>
          <w:ilvl w:val="0"/>
          <w:numId w:val="12"/>
        </w:numPr>
      </w:pPr>
      <w:r w:rsidRPr="00046A3A">
        <w:rPr>
          <w:b/>
          <w:bCs/>
        </w:rPr>
        <w:t>ReLU (Rectified Linear Unit):</w:t>
      </w:r>
      <w:r w:rsidRPr="00046A3A">
        <w:t xml:space="preserve"> Standard w nowoczesnych sieciach, eliminujący problem zanikającego gradientu.</w:t>
      </w:r>
    </w:p>
    <w:p w14:paraId="77ADBBCA" w14:textId="77777777" w:rsidR="00046A3A" w:rsidRPr="00046A3A" w:rsidRDefault="00046A3A" w:rsidP="00046A3A">
      <w:pPr>
        <w:pStyle w:val="ListParagraph"/>
        <w:numPr>
          <w:ilvl w:val="0"/>
          <w:numId w:val="12"/>
        </w:numPr>
      </w:pPr>
      <w:r w:rsidRPr="00046A3A">
        <w:rPr>
          <w:b/>
          <w:bCs/>
        </w:rPr>
        <w:t>Tanh (Tangens hiperboliczny):</w:t>
      </w:r>
      <w:r w:rsidRPr="00046A3A">
        <w:t xml:space="preserve"> Funkcja skalująca wyjścia w zakresie od -1 do 1.</w:t>
      </w:r>
    </w:p>
    <w:p w14:paraId="5F0A3230" w14:textId="77777777" w:rsidR="00046A3A" w:rsidRDefault="00046A3A" w:rsidP="00046A3A">
      <w:pPr>
        <w:pStyle w:val="ListParagraph"/>
        <w:numPr>
          <w:ilvl w:val="0"/>
          <w:numId w:val="12"/>
        </w:numPr>
      </w:pPr>
      <w:r w:rsidRPr="00046A3A">
        <w:rPr>
          <w:b/>
          <w:bCs/>
        </w:rPr>
        <w:t>Sigmoid (Logistyczna):</w:t>
      </w:r>
      <w:r w:rsidRPr="00046A3A">
        <w:t xml:space="preserve"> Klasyczna funkcja o kształcie litery S, skalująca wyjścia od 0 do 1.</w:t>
      </w:r>
    </w:p>
    <w:p w14:paraId="16AAA7C3" w14:textId="77777777" w:rsidR="00046A3A" w:rsidRDefault="00046A3A" w:rsidP="00046A3A">
      <w:pPr>
        <w:pStyle w:val="ListParagraph"/>
        <w:rPr>
          <w:b/>
          <w:bCs/>
        </w:rPr>
      </w:pPr>
    </w:p>
    <w:p w14:paraId="142835A9" w14:textId="1136936F" w:rsidR="00046A3A" w:rsidRPr="00046A3A" w:rsidRDefault="00046A3A" w:rsidP="00046A3A">
      <w:pPr>
        <w:pStyle w:val="ListParagraph"/>
      </w:pPr>
      <w:r>
        <w:t>W</w:t>
      </w:r>
      <w:r w:rsidRPr="00046A3A">
        <w:t xml:space="preserve">e wszystkich próbach zastosowano stały współczynnik uczenia </w:t>
      </w:r>
      <w:r w:rsidRPr="00046A3A">
        <w:rPr>
          <w:b/>
          <w:bCs/>
        </w:rPr>
        <w:t>lr = 0.001</w:t>
      </w:r>
      <w:r w:rsidRPr="00046A3A">
        <w:t>. Każda konfiguracja została przetestowana w trzech niezależnych iteracjach (po 20 epok każda).</w:t>
      </w:r>
    </w:p>
    <w:p w14:paraId="74241B6B" w14:textId="443922FA" w:rsidR="00046A3A" w:rsidRDefault="00EB6BF6" w:rsidP="00046A3A">
      <w:pPr>
        <w:pStyle w:val="ListParagraph"/>
        <w:ind w:left="360"/>
      </w:pPr>
      <w:r>
        <w:rPr>
          <w:noProof/>
        </w:rPr>
        <w:drawing>
          <wp:inline distT="0" distB="0" distL="0" distR="0" wp14:anchorId="1305CB1E" wp14:editId="14E861D3">
            <wp:extent cx="5579745" cy="3326765"/>
            <wp:effectExtent l="0" t="0" r="1905" b="6985"/>
            <wp:docPr id="5003183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79745" cy="3326765"/>
                    </a:xfrm>
                    <a:prstGeom prst="rect">
                      <a:avLst/>
                    </a:prstGeom>
                    <a:noFill/>
                    <a:ln>
                      <a:noFill/>
                    </a:ln>
                  </pic:spPr>
                </pic:pic>
              </a:graphicData>
            </a:graphic>
          </wp:inline>
        </w:drawing>
      </w:r>
    </w:p>
    <w:p w14:paraId="6AD28F58" w14:textId="4A61F540" w:rsidR="00EB6BF6" w:rsidRDefault="00EB6BF6" w:rsidP="00046A3A">
      <w:pPr>
        <w:pStyle w:val="ListParagraph"/>
        <w:ind w:left="360"/>
      </w:pPr>
      <w:r>
        <w:t>Rys 3 Powtarzalność wyników dla różnych funkcji aktywacji</w:t>
      </w:r>
    </w:p>
    <w:p w14:paraId="4B5487B1" w14:textId="5982387C" w:rsidR="00EB6BF6" w:rsidRDefault="00EB6BF6" w:rsidP="00046A3A">
      <w:pPr>
        <w:pStyle w:val="ListParagraph"/>
        <w:ind w:left="360"/>
      </w:pPr>
      <w:r>
        <w:rPr>
          <w:noProof/>
        </w:rPr>
        <w:drawing>
          <wp:inline distT="0" distB="0" distL="0" distR="0" wp14:anchorId="5A44D533" wp14:editId="1CCF086F">
            <wp:extent cx="5579745" cy="3326765"/>
            <wp:effectExtent l="0" t="0" r="1905" b="6985"/>
            <wp:docPr id="3898415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9745" cy="3326765"/>
                    </a:xfrm>
                    <a:prstGeom prst="rect">
                      <a:avLst/>
                    </a:prstGeom>
                    <a:noFill/>
                    <a:ln>
                      <a:noFill/>
                    </a:ln>
                  </pic:spPr>
                </pic:pic>
              </a:graphicData>
            </a:graphic>
          </wp:inline>
        </w:drawing>
      </w:r>
    </w:p>
    <w:p w14:paraId="3EBE74F5" w14:textId="6BA8EF7B" w:rsidR="00EB6BF6" w:rsidRDefault="00EB6BF6" w:rsidP="00046A3A">
      <w:pPr>
        <w:pStyle w:val="ListParagraph"/>
        <w:ind w:left="360"/>
      </w:pPr>
      <w:r>
        <w:t>Rys 4 Średnia skuteczność w zależności od funkcji aktywacji</w:t>
      </w:r>
    </w:p>
    <w:p w14:paraId="744E2FF2" w14:textId="63420456" w:rsidR="00EB6BF6" w:rsidRDefault="00EB6BF6" w:rsidP="00046A3A">
      <w:pPr>
        <w:pStyle w:val="ListParagraph"/>
        <w:ind w:left="360"/>
      </w:pPr>
      <w:r w:rsidRPr="00EB6BF6">
        <w:lastRenderedPageBreak/>
        <w:t>Przeprowadzon</w:t>
      </w:r>
      <w:r>
        <w:t>y ekspeyment pokazał</w:t>
      </w:r>
      <w:r w:rsidRPr="00EB6BF6">
        <w:t xml:space="preserve">, że funkcja </w:t>
      </w:r>
      <w:r w:rsidRPr="00EB6BF6">
        <w:rPr>
          <w:b/>
          <w:bCs/>
        </w:rPr>
        <w:t>ReLU</w:t>
      </w:r>
      <w:r w:rsidRPr="00EB6BF6">
        <w:t xml:space="preserve"> jest najbardziej efektywnym rozwiązaniem dla założonej architektury sieci neuronowej.</w:t>
      </w:r>
    </w:p>
    <w:p w14:paraId="2E4FB275" w14:textId="77777777" w:rsidR="00EB6BF6" w:rsidRPr="001E2086" w:rsidRDefault="00EB6BF6" w:rsidP="00046A3A">
      <w:pPr>
        <w:pStyle w:val="ListParagraph"/>
        <w:ind w:left="360"/>
      </w:pPr>
    </w:p>
    <w:p w14:paraId="11E4C8AA" w14:textId="508C96EA" w:rsidR="0002428B" w:rsidRDefault="00517092" w:rsidP="00517092">
      <w:pPr>
        <w:pStyle w:val="ListParagraph"/>
        <w:numPr>
          <w:ilvl w:val="0"/>
          <w:numId w:val="11"/>
        </w:numPr>
      </w:pPr>
      <w:r>
        <w:t>Wpływ ilości neuronów w pierwszej warstwie (K1)</w:t>
      </w:r>
    </w:p>
    <w:p w14:paraId="0A9C6814" w14:textId="4CAC009E" w:rsidR="00517092" w:rsidRDefault="00517092" w:rsidP="00517092">
      <w:pPr>
        <w:pStyle w:val="ListParagraph"/>
        <w:ind w:left="360"/>
      </w:pPr>
      <w:r w:rsidRPr="00517092">
        <w:t>Analiza wpływu liczby neuronów w pierwszej warstwie ukrytej (K1) na zdolność modelu do wstępnego przetwarzania 27 cech wejściowych.</w:t>
      </w:r>
    </w:p>
    <w:p w14:paraId="60422F41" w14:textId="6998CD01" w:rsidR="00517092" w:rsidRDefault="00517092" w:rsidP="00517092">
      <w:pPr>
        <w:pStyle w:val="ListParagraph"/>
        <w:ind w:left="360"/>
      </w:pPr>
      <w:r w:rsidRPr="00517092">
        <w:t xml:space="preserve">Przyjęto stałą wartość drugiej warstwy </w:t>
      </w:r>
      <w:r w:rsidRPr="00517092">
        <w:rPr>
          <w:b/>
          <w:bCs/>
        </w:rPr>
        <w:t>K2 = 64</w:t>
      </w:r>
      <w:r w:rsidRPr="00517092">
        <w:t xml:space="preserve"> oraz stałe parametry: lr = 0.001 i aktywację ReLU. Testowano wartości K1: </w:t>
      </w:r>
      <w:r w:rsidRPr="00517092">
        <w:rPr>
          <w:b/>
          <w:bCs/>
        </w:rPr>
        <w:t>[32, 64, 128, 256, 512]</w:t>
      </w:r>
      <w:r w:rsidRPr="00517092">
        <w:t>.</w:t>
      </w:r>
    </w:p>
    <w:p w14:paraId="05537FB9" w14:textId="261B32C8" w:rsidR="00517092" w:rsidRDefault="00BE34F9" w:rsidP="00517092">
      <w:pPr>
        <w:pStyle w:val="ListParagraph"/>
        <w:ind w:left="360"/>
      </w:pPr>
      <w:r>
        <w:rPr>
          <w:noProof/>
        </w:rPr>
        <w:drawing>
          <wp:inline distT="0" distB="0" distL="0" distR="0" wp14:anchorId="04C33E28" wp14:editId="58B45F50">
            <wp:extent cx="5579745" cy="3446780"/>
            <wp:effectExtent l="0" t="0" r="1905" b="1270"/>
            <wp:docPr id="5464368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3446780"/>
                    </a:xfrm>
                    <a:prstGeom prst="rect">
                      <a:avLst/>
                    </a:prstGeom>
                    <a:noFill/>
                    <a:ln>
                      <a:noFill/>
                    </a:ln>
                  </pic:spPr>
                </pic:pic>
              </a:graphicData>
            </a:graphic>
          </wp:inline>
        </w:drawing>
      </w:r>
    </w:p>
    <w:p w14:paraId="34B67488" w14:textId="090BE192" w:rsidR="00517092" w:rsidRDefault="00517092" w:rsidP="00517092">
      <w:pPr>
        <w:pStyle w:val="ListParagraph"/>
        <w:ind w:left="360"/>
      </w:pPr>
      <w:r>
        <w:t>Rys 5 Rozrzut wyników dla różnych wielkości warstwy K1</w:t>
      </w:r>
    </w:p>
    <w:p w14:paraId="571EC65D" w14:textId="0B03771C" w:rsidR="00517092" w:rsidRDefault="00BE34F9" w:rsidP="00517092">
      <w:pPr>
        <w:pStyle w:val="ListParagraph"/>
        <w:ind w:left="360"/>
      </w:pPr>
      <w:r>
        <w:rPr>
          <w:noProof/>
        </w:rPr>
        <w:drawing>
          <wp:inline distT="0" distB="0" distL="0" distR="0" wp14:anchorId="60CE1B88" wp14:editId="26090ACF">
            <wp:extent cx="5579745" cy="3459480"/>
            <wp:effectExtent l="0" t="0" r="1905" b="7620"/>
            <wp:docPr id="126845046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9745" cy="3459480"/>
                    </a:xfrm>
                    <a:prstGeom prst="rect">
                      <a:avLst/>
                    </a:prstGeom>
                    <a:noFill/>
                    <a:ln>
                      <a:noFill/>
                    </a:ln>
                  </pic:spPr>
                </pic:pic>
              </a:graphicData>
            </a:graphic>
          </wp:inline>
        </w:drawing>
      </w:r>
    </w:p>
    <w:p w14:paraId="4997CB4C" w14:textId="11F32CB2" w:rsidR="00517092" w:rsidRDefault="00517092" w:rsidP="00517092">
      <w:pPr>
        <w:pStyle w:val="ListParagraph"/>
        <w:ind w:left="360"/>
      </w:pPr>
      <w:r>
        <w:t>Rys 6 Średnia skuteczność w zależności od ilości neuronów w warstwie K</w:t>
      </w:r>
      <w:r w:rsidR="00557A60">
        <w:t>1</w:t>
      </w:r>
    </w:p>
    <w:p w14:paraId="01BDFB77" w14:textId="77777777" w:rsidR="00517092" w:rsidRDefault="00517092" w:rsidP="00517092">
      <w:pPr>
        <w:pStyle w:val="ListParagraph"/>
        <w:ind w:left="360"/>
      </w:pPr>
    </w:p>
    <w:p w14:paraId="6241B3ED" w14:textId="19AF9121" w:rsidR="00517092" w:rsidRDefault="00517092" w:rsidP="00517092">
      <w:pPr>
        <w:pStyle w:val="ListParagraph"/>
        <w:ind w:left="360"/>
      </w:pPr>
      <w:r>
        <w:lastRenderedPageBreak/>
        <w:t>Najlepsze wyniki otrzymaliśmy dla warstwy liczącej 512 neuronów.</w:t>
      </w:r>
    </w:p>
    <w:p w14:paraId="081F0311" w14:textId="77777777" w:rsidR="00517092" w:rsidRDefault="00517092" w:rsidP="00517092">
      <w:pPr>
        <w:pStyle w:val="ListParagraph"/>
        <w:ind w:left="360"/>
      </w:pPr>
    </w:p>
    <w:p w14:paraId="12F5BBA9" w14:textId="22018654" w:rsidR="00517092" w:rsidRDefault="00517092" w:rsidP="00517092">
      <w:pPr>
        <w:pStyle w:val="ListParagraph"/>
        <w:numPr>
          <w:ilvl w:val="0"/>
          <w:numId w:val="11"/>
        </w:numPr>
      </w:pPr>
      <w:r>
        <w:t>Wpływ ilości neuronów w</w:t>
      </w:r>
      <w:r>
        <w:t xml:space="preserve"> drugiej</w:t>
      </w:r>
      <w:r>
        <w:t xml:space="preserve"> warstwie (K</w:t>
      </w:r>
      <w:r>
        <w:t>2</w:t>
      </w:r>
      <w:r>
        <w:t>)</w:t>
      </w:r>
    </w:p>
    <w:p w14:paraId="0401DE4D" w14:textId="1593F19D" w:rsidR="00517092" w:rsidRDefault="00517092" w:rsidP="00517092">
      <w:pPr>
        <w:pStyle w:val="ListParagraph"/>
        <w:ind w:left="360"/>
      </w:pPr>
      <w:r w:rsidRPr="00517092">
        <w:t xml:space="preserve">Sprawdzenie, jak stopień </w:t>
      </w:r>
      <w:r>
        <w:t>ilości neuronów</w:t>
      </w:r>
      <w:r w:rsidRPr="00517092">
        <w:t xml:space="preserve"> w drugiej warstwie (K2) wpływa na ostateczną decyzję klasyfikatora.</w:t>
      </w:r>
    </w:p>
    <w:p w14:paraId="54C092CF" w14:textId="6EEB6F34" w:rsidR="00517092" w:rsidRDefault="00517092" w:rsidP="00517092">
      <w:pPr>
        <w:pStyle w:val="ListParagraph"/>
        <w:ind w:left="360"/>
      </w:pPr>
      <w:r w:rsidRPr="00517092">
        <w:t xml:space="preserve">Przyjęto stałą wartość pierwszej warstwy </w:t>
      </w:r>
      <w:r w:rsidRPr="00517092">
        <w:rPr>
          <w:b/>
          <w:bCs/>
        </w:rPr>
        <w:t>K1 = 128</w:t>
      </w:r>
      <w:r w:rsidRPr="00517092">
        <w:t xml:space="preserve"> oraz stałe parametry: lr = 0.001 i aktywację ReLU. Testowano wartości K2: </w:t>
      </w:r>
      <w:r w:rsidRPr="00517092">
        <w:rPr>
          <w:b/>
          <w:bCs/>
        </w:rPr>
        <w:t>[8, 16, 32, 64, 128]</w:t>
      </w:r>
      <w:r w:rsidRPr="00517092">
        <w:t>.</w:t>
      </w:r>
    </w:p>
    <w:p w14:paraId="7571C706" w14:textId="4FAAA045" w:rsidR="00517092" w:rsidRDefault="00BE34F9" w:rsidP="00517092">
      <w:pPr>
        <w:pStyle w:val="ListParagraph"/>
        <w:ind w:left="360"/>
      </w:pPr>
      <w:r>
        <w:rPr>
          <w:noProof/>
        </w:rPr>
        <w:drawing>
          <wp:inline distT="0" distB="0" distL="0" distR="0" wp14:anchorId="65F7345F" wp14:editId="0FB4A2CF">
            <wp:extent cx="5579745" cy="3502660"/>
            <wp:effectExtent l="0" t="0" r="1905" b="2540"/>
            <wp:docPr id="21344027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79745" cy="3502660"/>
                    </a:xfrm>
                    <a:prstGeom prst="rect">
                      <a:avLst/>
                    </a:prstGeom>
                    <a:noFill/>
                    <a:ln>
                      <a:noFill/>
                    </a:ln>
                  </pic:spPr>
                </pic:pic>
              </a:graphicData>
            </a:graphic>
          </wp:inline>
        </w:drawing>
      </w:r>
    </w:p>
    <w:p w14:paraId="2558280B" w14:textId="41847963" w:rsidR="00962194" w:rsidRDefault="00962194" w:rsidP="00517092">
      <w:pPr>
        <w:pStyle w:val="ListParagraph"/>
        <w:ind w:left="360"/>
      </w:pPr>
      <w:r>
        <w:t>Rys 7</w:t>
      </w:r>
      <w:r w:rsidR="00557A60">
        <w:t xml:space="preserve"> </w:t>
      </w:r>
      <w:r w:rsidR="00557A60">
        <w:t>Rozrzut wyników dla różnych wielkości warstwy K</w:t>
      </w:r>
      <w:r w:rsidR="00557A60">
        <w:t>2</w:t>
      </w:r>
    </w:p>
    <w:p w14:paraId="6BF21B27" w14:textId="29430025" w:rsidR="00962194" w:rsidRDefault="00BE34F9" w:rsidP="00517092">
      <w:pPr>
        <w:pStyle w:val="ListParagraph"/>
        <w:ind w:left="360"/>
      </w:pPr>
      <w:r>
        <w:rPr>
          <w:noProof/>
        </w:rPr>
        <w:drawing>
          <wp:inline distT="0" distB="0" distL="0" distR="0" wp14:anchorId="2F62E204" wp14:editId="4EDE1F51">
            <wp:extent cx="5579745" cy="3459480"/>
            <wp:effectExtent l="0" t="0" r="1905" b="7620"/>
            <wp:docPr id="4264232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79745" cy="3459480"/>
                    </a:xfrm>
                    <a:prstGeom prst="rect">
                      <a:avLst/>
                    </a:prstGeom>
                    <a:noFill/>
                    <a:ln>
                      <a:noFill/>
                    </a:ln>
                  </pic:spPr>
                </pic:pic>
              </a:graphicData>
            </a:graphic>
          </wp:inline>
        </w:drawing>
      </w:r>
    </w:p>
    <w:p w14:paraId="7478B371" w14:textId="1CC5D87F" w:rsidR="00962194" w:rsidRDefault="00962194" w:rsidP="00517092">
      <w:pPr>
        <w:pStyle w:val="ListParagraph"/>
        <w:ind w:left="360"/>
      </w:pPr>
      <w:r>
        <w:t>Rys 8</w:t>
      </w:r>
      <w:r w:rsidR="00557A60">
        <w:t xml:space="preserve"> </w:t>
      </w:r>
      <w:r w:rsidR="00557A60">
        <w:t>Średnia skuteczność w zależności od ilości neuronów w warstwie K</w:t>
      </w:r>
      <w:r w:rsidR="00557A60">
        <w:t>2</w:t>
      </w:r>
    </w:p>
    <w:p w14:paraId="67AB397F" w14:textId="77777777" w:rsidR="00310E03" w:rsidRDefault="00310E03" w:rsidP="00310E03">
      <w:pPr>
        <w:pStyle w:val="ListParagraph"/>
        <w:numPr>
          <w:ilvl w:val="0"/>
          <w:numId w:val="11"/>
        </w:numPr>
      </w:pPr>
      <w:r>
        <w:t>Wpływ ilości warsstw</w:t>
      </w:r>
    </w:p>
    <w:p w14:paraId="6CA50628" w14:textId="11E22655" w:rsidR="00310E03" w:rsidRDefault="00310E03" w:rsidP="00310E03">
      <w:pPr>
        <w:pStyle w:val="ListParagraph"/>
        <w:ind w:left="360"/>
      </w:pPr>
      <w:r>
        <w:lastRenderedPageBreak/>
        <w:t>Z</w:t>
      </w:r>
      <w:r w:rsidRPr="00310E03">
        <w:t>badan</w:t>
      </w:r>
      <w:r>
        <w:t>o</w:t>
      </w:r>
      <w:r w:rsidRPr="00310E03">
        <w:t xml:space="preserve"> wpływ głębokości modelu na precyzję klasyfikacji</w:t>
      </w:r>
      <w:r>
        <w:t>.</w:t>
      </w:r>
    </w:p>
    <w:p w14:paraId="154832B7" w14:textId="22B99CE0" w:rsidR="00310E03" w:rsidRDefault="00310E03" w:rsidP="00310E03">
      <w:pPr>
        <w:pStyle w:val="ListParagraph"/>
        <w:ind w:left="360"/>
      </w:pPr>
      <w:r>
        <w:rPr>
          <w:noProof/>
        </w:rPr>
        <w:drawing>
          <wp:inline distT="0" distB="0" distL="0" distR="0" wp14:anchorId="1E7E1454" wp14:editId="66146C85">
            <wp:extent cx="5579745" cy="2675890"/>
            <wp:effectExtent l="0" t="0" r="1905" b="0"/>
            <wp:docPr id="20101309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79745" cy="2675890"/>
                    </a:xfrm>
                    <a:prstGeom prst="rect">
                      <a:avLst/>
                    </a:prstGeom>
                    <a:noFill/>
                    <a:ln>
                      <a:noFill/>
                    </a:ln>
                  </pic:spPr>
                </pic:pic>
              </a:graphicData>
            </a:graphic>
          </wp:inline>
        </w:drawing>
      </w:r>
    </w:p>
    <w:p w14:paraId="40F3B41F" w14:textId="6EE5C2B8" w:rsidR="00310E03" w:rsidRDefault="00310E03" w:rsidP="00310E03">
      <w:pPr>
        <w:pStyle w:val="ListParagraph"/>
        <w:ind w:left="360"/>
      </w:pPr>
      <w:r>
        <w:t xml:space="preserve">Rys </w:t>
      </w:r>
      <w:r>
        <w:t>9</w:t>
      </w:r>
      <w:r>
        <w:t xml:space="preserve"> Rozrzut wyników dla </w:t>
      </w:r>
      <w:r>
        <w:t>różnej ilości warstw</w:t>
      </w:r>
    </w:p>
    <w:p w14:paraId="25A466D1" w14:textId="79A49588" w:rsidR="00310E03" w:rsidRDefault="00310E03" w:rsidP="00310E03">
      <w:pPr>
        <w:pStyle w:val="ListParagraph"/>
        <w:ind w:left="360"/>
      </w:pPr>
      <w:r>
        <w:rPr>
          <w:noProof/>
        </w:rPr>
        <w:drawing>
          <wp:inline distT="0" distB="0" distL="0" distR="0" wp14:anchorId="65EE16DD" wp14:editId="071FB321">
            <wp:extent cx="5579745" cy="3329305"/>
            <wp:effectExtent l="0" t="0" r="1905" b="4445"/>
            <wp:docPr id="117470763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79745" cy="3329305"/>
                    </a:xfrm>
                    <a:prstGeom prst="rect">
                      <a:avLst/>
                    </a:prstGeom>
                    <a:noFill/>
                    <a:ln>
                      <a:noFill/>
                    </a:ln>
                  </pic:spPr>
                </pic:pic>
              </a:graphicData>
            </a:graphic>
          </wp:inline>
        </w:drawing>
      </w:r>
      <w:r>
        <w:br/>
        <w:t xml:space="preserve">Rys 10 </w:t>
      </w:r>
      <w:r>
        <w:t xml:space="preserve">Średnia skuteczność w zależności od ilości </w:t>
      </w:r>
      <w:r>
        <w:t>warstw</w:t>
      </w:r>
    </w:p>
    <w:p w14:paraId="744168FF" w14:textId="1B22655F" w:rsidR="00F54CA7" w:rsidRDefault="00F54CA7" w:rsidP="00310E03">
      <w:pPr>
        <w:pStyle w:val="ListParagraph"/>
        <w:ind w:left="360"/>
      </w:pPr>
    </w:p>
    <w:p w14:paraId="15466119" w14:textId="03742E57" w:rsidR="00F54CA7" w:rsidRDefault="00F54CA7" w:rsidP="00F54CA7">
      <w:pPr>
        <w:pStyle w:val="ListParagraph"/>
        <w:numPr>
          <w:ilvl w:val="0"/>
          <w:numId w:val="11"/>
        </w:numPr>
      </w:pPr>
      <w:r>
        <w:t>Wpływ ilości neuronów</w:t>
      </w:r>
      <w:r>
        <w:t xml:space="preserve"> zarówno</w:t>
      </w:r>
      <w:r>
        <w:t xml:space="preserve"> w </w:t>
      </w:r>
      <w:r>
        <w:t xml:space="preserve">pierwszej jak i drugiej </w:t>
      </w:r>
      <w:r>
        <w:t>warstwie</w:t>
      </w:r>
    </w:p>
    <w:p w14:paraId="4C60D027" w14:textId="18663951" w:rsidR="00F54CA7" w:rsidRDefault="00F54CA7" w:rsidP="00F54CA7">
      <w:pPr>
        <w:pStyle w:val="ListParagraph"/>
        <w:ind w:left="360"/>
      </w:pPr>
      <w:r w:rsidRPr="00F54CA7">
        <w:t>Skupiono się na znalezieniu optymalnej relacji między pierwszą (K1) a drugą (K2) warstwą ukrytą</w:t>
      </w:r>
      <w:r>
        <w:t xml:space="preserve">. </w:t>
      </w:r>
    </w:p>
    <w:p w14:paraId="1B2FC4B9" w14:textId="7629AAB4" w:rsidR="00C100CF" w:rsidRDefault="00C100CF" w:rsidP="00F54CA7">
      <w:pPr>
        <w:pStyle w:val="ListParagraph"/>
        <w:ind w:left="360"/>
      </w:pPr>
      <w:r>
        <w:rPr>
          <w:noProof/>
        </w:rPr>
        <w:lastRenderedPageBreak/>
        <w:drawing>
          <wp:inline distT="0" distB="0" distL="0" distR="0" wp14:anchorId="2A6090E8" wp14:editId="73BC0DD4">
            <wp:extent cx="5579745" cy="5020945"/>
            <wp:effectExtent l="0" t="0" r="1905" b="8255"/>
            <wp:docPr id="88779854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79745" cy="5020945"/>
                    </a:xfrm>
                    <a:prstGeom prst="rect">
                      <a:avLst/>
                    </a:prstGeom>
                    <a:noFill/>
                    <a:ln>
                      <a:noFill/>
                    </a:ln>
                  </pic:spPr>
                </pic:pic>
              </a:graphicData>
            </a:graphic>
          </wp:inline>
        </w:drawing>
      </w:r>
      <w:r>
        <w:br/>
        <w:t>Rys 11 Wpływ ilośći neuronów K1 i K2 na skuteczność modelu</w:t>
      </w:r>
    </w:p>
    <w:p w14:paraId="6B8E8186" w14:textId="2F092ED4" w:rsidR="00310E03" w:rsidRDefault="00310E03" w:rsidP="00310E03">
      <w:pPr>
        <w:pStyle w:val="ListParagraph"/>
        <w:ind w:left="360"/>
      </w:pPr>
    </w:p>
    <w:p w14:paraId="1F7E0339" w14:textId="77777777" w:rsidR="00310E03" w:rsidRPr="001E2086" w:rsidRDefault="00310E03" w:rsidP="00310E03">
      <w:pPr>
        <w:pStyle w:val="ListParagraph"/>
        <w:ind w:left="360"/>
      </w:pPr>
    </w:p>
    <w:p w14:paraId="3B149B23" w14:textId="28885D9E" w:rsidR="00E54595" w:rsidRPr="00D07390" w:rsidRDefault="00E54595" w:rsidP="005744D1">
      <w:pPr>
        <w:pStyle w:val="Heading1"/>
        <w:numPr>
          <w:ilvl w:val="0"/>
          <w:numId w:val="3"/>
        </w:numPr>
        <w:rPr>
          <w:color w:val="auto"/>
          <w:sz w:val="44"/>
          <w:szCs w:val="44"/>
          <w:lang w:val="en-US"/>
        </w:rPr>
      </w:pPr>
      <w:bookmarkStart w:id="40" w:name="_Toc229415807"/>
      <w:r w:rsidRPr="00D07390">
        <w:rPr>
          <w:color w:val="auto"/>
          <w:sz w:val="44"/>
          <w:szCs w:val="44"/>
          <w:lang w:val="en-US"/>
        </w:rPr>
        <w:t>Podsumowanie</w:t>
      </w:r>
      <w:bookmarkEnd w:id="40"/>
    </w:p>
    <w:p w14:paraId="7F000099" w14:textId="77777777" w:rsidR="00E54595" w:rsidRPr="00D07390" w:rsidRDefault="00E54595" w:rsidP="00E54595">
      <w:pPr>
        <w:rPr>
          <w:lang w:val="en-US"/>
        </w:rPr>
      </w:pPr>
    </w:p>
    <w:p w14:paraId="349A6D7F" w14:textId="77777777" w:rsidR="00945F16" w:rsidRPr="00D07390" w:rsidRDefault="00945F16" w:rsidP="00E54595">
      <w:pPr>
        <w:rPr>
          <w:lang w:val="en-US"/>
        </w:rPr>
      </w:pPr>
    </w:p>
    <w:p w14:paraId="3AB87C5E" w14:textId="679A9D0B" w:rsidR="00945F16" w:rsidRDefault="00061966" w:rsidP="00E54595">
      <w:r w:rsidRPr="00061966">
        <w:t>W ramach niniejszego projektu zrealizowano proces projektowania, implementacji oraz wieloaspektowej optymalizacji głębokiej sieci neuronowej typu MLP (</w:t>
      </w:r>
      <w:r w:rsidRPr="00061966">
        <w:rPr>
          <w:i/>
          <w:iCs/>
        </w:rPr>
        <w:t>Multilayer Perceptron</w:t>
      </w:r>
      <w:r w:rsidRPr="00061966">
        <w:t>) przeznaczonej do klasyfikacji defektów blach stalowych. Na podstawie przeprowadzonych serii eksperymentów sformułowano następujące wnioski końcowe:</w:t>
      </w:r>
    </w:p>
    <w:p w14:paraId="257BD26F" w14:textId="3EE1A10C" w:rsidR="00061966" w:rsidRDefault="00061966" w:rsidP="00061966">
      <w:pPr>
        <w:pStyle w:val="ListParagraph"/>
        <w:numPr>
          <w:ilvl w:val="0"/>
          <w:numId w:val="14"/>
        </w:numPr>
      </w:pPr>
      <w:r w:rsidRPr="00061966">
        <w:rPr>
          <w:b/>
          <w:bCs/>
        </w:rPr>
        <w:t>Dobór parametrów uczących:</w:t>
      </w:r>
      <w:r w:rsidRPr="00061966">
        <w:t xml:space="preserve"> Eksperymentalnie wykazano, że dla badanego zbioru danych optymalny balans między szybkością zbieżności a stabilnością wyników zapewnia współczynnik uczenia </w:t>
      </w:r>
      <w:r w:rsidRPr="00061966">
        <w:rPr>
          <w:b/>
          <w:bCs/>
        </w:rPr>
        <w:t>lr = 0.001</w:t>
      </w:r>
      <w:r w:rsidRPr="00061966">
        <w:t xml:space="preserve">. Zastosowanie funkcji aktywacji </w:t>
      </w:r>
      <w:r w:rsidRPr="00061966">
        <w:rPr>
          <w:b/>
          <w:bCs/>
        </w:rPr>
        <w:t>ReLU</w:t>
      </w:r>
      <w:r w:rsidRPr="00061966">
        <w:t xml:space="preserve"> pozwoliło na najskuteczniejszą eliminację problemu zanikającego gradientu, co przełożyło się na wysoką precyzję klasyfikacji w porównaniu do klasycznych funkcji Sigmoid czy Tanh.</w:t>
      </w:r>
    </w:p>
    <w:p w14:paraId="3A1AA61F" w14:textId="52B2F734" w:rsidR="00061966" w:rsidRDefault="00061966" w:rsidP="00061966">
      <w:pPr>
        <w:pStyle w:val="ListParagraph"/>
        <w:numPr>
          <w:ilvl w:val="0"/>
          <w:numId w:val="14"/>
        </w:numPr>
      </w:pPr>
      <w:r w:rsidRPr="00061966">
        <w:rPr>
          <w:b/>
          <w:bCs/>
        </w:rPr>
        <w:t>Analiza architektury warstw ukrytych:</w:t>
      </w:r>
      <w:r w:rsidRPr="00061966">
        <w:t xml:space="preserve"> Badania nad strukturą sieci (szerokość K1 i K2) oraz jej głębokością pozwoliły zidentyfikować punkt nasycenia modelu. Ustalono, że </w:t>
      </w:r>
      <w:r w:rsidR="0058084F">
        <w:t>trój</w:t>
      </w:r>
      <w:r w:rsidRPr="00061966">
        <w:t xml:space="preserve">warstwowa architektura o konfiguracji </w:t>
      </w:r>
      <w:r w:rsidRPr="00061966">
        <w:rPr>
          <w:b/>
          <w:bCs/>
        </w:rPr>
        <w:t>[</w:t>
      </w:r>
      <w:r w:rsidR="0058084F">
        <w:rPr>
          <w:b/>
          <w:bCs/>
        </w:rPr>
        <w:t>256</w:t>
      </w:r>
      <w:r w:rsidRPr="00061966">
        <w:rPr>
          <w:b/>
          <w:bCs/>
        </w:rPr>
        <w:t xml:space="preserve">, </w:t>
      </w:r>
      <w:r w:rsidR="0058084F">
        <w:rPr>
          <w:b/>
          <w:bCs/>
        </w:rPr>
        <w:t>256</w:t>
      </w:r>
      <w:r w:rsidRPr="00061966">
        <w:rPr>
          <w:b/>
          <w:bCs/>
        </w:rPr>
        <w:t>]</w:t>
      </w:r>
      <w:r w:rsidRPr="00061966">
        <w:t xml:space="preserve"> jest wariantem optymalnym. </w:t>
      </w:r>
    </w:p>
    <w:p w14:paraId="18C249F2" w14:textId="5AB98E09" w:rsidR="00061966" w:rsidRDefault="00061966" w:rsidP="00817AF3">
      <w:pPr>
        <w:pStyle w:val="ListParagraph"/>
        <w:numPr>
          <w:ilvl w:val="0"/>
          <w:numId w:val="14"/>
        </w:numPr>
      </w:pPr>
      <w:r w:rsidRPr="00061966">
        <w:rPr>
          <w:b/>
          <w:bCs/>
        </w:rPr>
        <w:lastRenderedPageBreak/>
        <w:t>Skuteczność klasyfikacji:</w:t>
      </w:r>
      <w:r w:rsidRPr="00061966">
        <w:t xml:space="preserve"> Finalny model uzyskał średnią skuteczność na poziomie </w:t>
      </w:r>
      <w:r w:rsidRPr="00061966">
        <w:rPr>
          <w:b/>
          <w:bCs/>
        </w:rPr>
        <w:t>[</w:t>
      </w:r>
      <w:r w:rsidR="0058084F">
        <w:rPr>
          <w:b/>
          <w:bCs/>
        </w:rPr>
        <w:t>76.18</w:t>
      </w:r>
      <w:r w:rsidRPr="00061966">
        <w:rPr>
          <w:b/>
          <w:bCs/>
        </w:rPr>
        <w:t>%]</w:t>
      </w:r>
      <w:r w:rsidRPr="00061966">
        <w:t>. Biorąc pod uwagę fakt, że problem dotyczył klasyfikacji wieloklasowej (7 różnych typów defektów), wynik ten potwierdza wysoką przydatność głębokich sieci neuronowych w automatyzacji systemów kontroli jakości w przemyśle metalurgicznym.</w:t>
      </w:r>
    </w:p>
    <w:p w14:paraId="634ACBD3" w14:textId="60EDAAE7" w:rsidR="00061966" w:rsidRPr="00061966" w:rsidRDefault="00061966" w:rsidP="00061966">
      <w:r w:rsidRPr="00061966">
        <w:t>Przeprowadzone prace badawcze pozwoliły nie tylko na stworzenie skutecznego klasyfikatora, ale również na dogłębne zrozumienie zależności zachodzących pomiędzy hiperparametrami sieci a charakterystyką procesu uczenia dla danych tabelarycznych.</w:t>
      </w:r>
    </w:p>
    <w:p w14:paraId="4FAFA374" w14:textId="77777777" w:rsidR="00061966" w:rsidRDefault="00061966" w:rsidP="00945F16">
      <w:pPr>
        <w:pStyle w:val="Heading1"/>
        <w:spacing w:before="320" w:after="160"/>
        <w:rPr>
          <w:color w:val="auto"/>
        </w:rPr>
      </w:pPr>
      <w:bookmarkStart w:id="41" w:name="_Toc229415804"/>
    </w:p>
    <w:p w14:paraId="0A9638E3" w14:textId="3F4B8810" w:rsidR="00945F16" w:rsidRPr="00061966" w:rsidRDefault="00945F16" w:rsidP="00945F16">
      <w:pPr>
        <w:pStyle w:val="Heading1"/>
        <w:spacing w:before="320" w:after="160"/>
        <w:rPr>
          <w:color w:val="auto"/>
        </w:rPr>
      </w:pPr>
      <w:r w:rsidRPr="00061966">
        <w:rPr>
          <w:color w:val="auto"/>
        </w:rPr>
        <w:t>Literatura</w:t>
      </w:r>
      <w:bookmarkEnd w:id="41"/>
    </w:p>
    <w:p w14:paraId="40112080" w14:textId="0BB51B5E" w:rsidR="00945F16" w:rsidRPr="00061966" w:rsidRDefault="00000000" w:rsidP="00945F16">
      <w:pPr>
        <w:spacing w:after="140" w:line="288" w:lineRule="auto"/>
        <w:jc w:val="both"/>
        <w:rPr>
          <w:rFonts w:asciiTheme="majorHAnsi" w:eastAsiaTheme="majorEastAsia" w:hAnsiTheme="majorHAnsi" w:cstheme="majorBidi"/>
        </w:rPr>
      </w:pPr>
      <w:sdt>
        <w:sdtPr>
          <w:rPr>
            <w:rFonts w:asciiTheme="majorHAnsi" w:eastAsiaTheme="majorEastAsia" w:hAnsiTheme="majorHAnsi" w:cstheme="majorBidi"/>
            <w:lang w:val="en-US"/>
          </w:rPr>
          <w:id w:val="565692265"/>
          <w:citation/>
        </w:sdtPr>
        <w:sdtContent>
          <w:r w:rsidR="00945F16">
            <w:rPr>
              <w:rFonts w:asciiTheme="majorHAnsi" w:eastAsiaTheme="majorEastAsia" w:hAnsiTheme="majorHAnsi" w:cstheme="majorBidi"/>
              <w:lang w:val="en-US"/>
            </w:rPr>
            <w:fldChar w:fldCharType="begin"/>
          </w:r>
          <w:r w:rsidR="00945F16" w:rsidRPr="00061966">
            <w:rPr>
              <w:rFonts w:asciiTheme="majorHAnsi" w:eastAsiaTheme="majorEastAsia" w:hAnsiTheme="majorHAnsi" w:cstheme="majorBidi"/>
            </w:rPr>
            <w:instrText xml:space="preserve"> CITATION Goo16 \l 1033 </w:instrText>
          </w:r>
          <w:r w:rsidR="00945F16">
            <w:rPr>
              <w:rFonts w:asciiTheme="majorHAnsi" w:eastAsiaTheme="majorEastAsia" w:hAnsiTheme="majorHAnsi" w:cstheme="majorBidi"/>
              <w:lang w:val="en-US"/>
            </w:rPr>
            <w:fldChar w:fldCharType="separate"/>
          </w:r>
          <w:r w:rsidR="00945F16" w:rsidRPr="00061966">
            <w:rPr>
              <w:rFonts w:asciiTheme="majorHAnsi" w:eastAsiaTheme="majorEastAsia" w:hAnsiTheme="majorHAnsi" w:cstheme="majorBidi"/>
              <w:noProof/>
            </w:rPr>
            <w:t>(Goodfellow, Bengio, &amp; Courville, 2016)</w:t>
          </w:r>
          <w:r w:rsidR="00945F16">
            <w:rPr>
              <w:rFonts w:asciiTheme="majorHAnsi" w:eastAsiaTheme="majorEastAsia" w:hAnsiTheme="majorHAnsi" w:cstheme="majorBidi"/>
              <w:lang w:val="en-US"/>
            </w:rPr>
            <w:fldChar w:fldCharType="end"/>
          </w:r>
        </w:sdtContent>
      </w:sdt>
      <w:r w:rsidR="00945F16" w:rsidRPr="00061966">
        <w:rPr>
          <w:rFonts w:asciiTheme="majorHAnsi" w:eastAsiaTheme="majorEastAsia" w:hAnsiTheme="majorHAnsi" w:cstheme="majorBidi"/>
        </w:rPr>
        <w:t xml:space="preserve">., </w:t>
      </w:r>
    </w:p>
    <w:p w14:paraId="089767F0" w14:textId="1A594319" w:rsidR="00945F16" w:rsidRPr="00061966" w:rsidRDefault="00000000" w:rsidP="00945F16">
      <w:pPr>
        <w:spacing w:after="140" w:line="288" w:lineRule="auto"/>
        <w:jc w:val="both"/>
        <w:rPr>
          <w:rFonts w:asciiTheme="majorHAnsi" w:eastAsiaTheme="majorEastAsia" w:hAnsiTheme="majorHAnsi" w:cstheme="majorBidi"/>
        </w:rPr>
      </w:pPr>
      <w:sdt>
        <w:sdtPr>
          <w:rPr>
            <w:rFonts w:asciiTheme="majorHAnsi" w:eastAsiaTheme="majorEastAsia" w:hAnsiTheme="majorHAnsi" w:cstheme="majorBidi"/>
          </w:rPr>
          <w:id w:val="1682154709"/>
          <w:citation/>
        </w:sdtPr>
        <w:sdtContent>
          <w:r w:rsidR="00DA083B">
            <w:rPr>
              <w:rFonts w:asciiTheme="majorHAnsi" w:eastAsiaTheme="majorEastAsia" w:hAnsiTheme="majorHAnsi" w:cstheme="majorBidi"/>
            </w:rPr>
            <w:fldChar w:fldCharType="begin"/>
          </w:r>
          <w:r w:rsidR="00DA083B" w:rsidRPr="00061966">
            <w:rPr>
              <w:rFonts w:asciiTheme="majorHAnsi" w:eastAsiaTheme="majorEastAsia" w:hAnsiTheme="majorHAnsi" w:cstheme="majorBidi"/>
            </w:rPr>
            <w:instrText xml:space="preserve"> CITATION Rum86 \l 1033 </w:instrText>
          </w:r>
          <w:r w:rsidR="00DA083B">
            <w:rPr>
              <w:rFonts w:asciiTheme="majorHAnsi" w:eastAsiaTheme="majorEastAsia" w:hAnsiTheme="majorHAnsi" w:cstheme="majorBidi"/>
            </w:rPr>
            <w:fldChar w:fldCharType="separate"/>
          </w:r>
          <w:r w:rsidR="00DA083B" w:rsidRPr="00061966">
            <w:rPr>
              <w:rFonts w:asciiTheme="majorHAnsi" w:eastAsiaTheme="majorEastAsia" w:hAnsiTheme="majorHAnsi" w:cstheme="majorBidi"/>
              <w:noProof/>
            </w:rPr>
            <w:t>(Rumelhart, Hinton, &amp; Williams, 1986)</w:t>
          </w:r>
          <w:r w:rsidR="00DA083B">
            <w:rPr>
              <w:rFonts w:asciiTheme="majorHAnsi" w:eastAsiaTheme="majorEastAsia" w:hAnsiTheme="majorHAnsi" w:cstheme="majorBidi"/>
            </w:rPr>
            <w:fldChar w:fldCharType="end"/>
          </w:r>
        </w:sdtContent>
      </w:sdt>
    </w:p>
    <w:p w14:paraId="337B1045" w14:textId="77777777" w:rsidR="00945F16" w:rsidRPr="00061966" w:rsidRDefault="00000000" w:rsidP="00945F16">
      <w:pPr>
        <w:rPr>
          <w:rFonts w:asciiTheme="majorHAnsi" w:eastAsiaTheme="majorEastAsia" w:hAnsiTheme="majorHAnsi" w:cstheme="majorBidi"/>
        </w:rPr>
      </w:pPr>
      <w:sdt>
        <w:sdtPr>
          <w:rPr>
            <w:rFonts w:asciiTheme="majorHAnsi" w:eastAsiaTheme="majorEastAsia" w:hAnsiTheme="majorHAnsi" w:cstheme="majorBidi"/>
            <w:lang w:val="en-US"/>
          </w:rPr>
          <w:id w:val="-1429110159"/>
          <w:citation/>
        </w:sdtPr>
        <w:sdtContent>
          <w:r w:rsidR="00945F16">
            <w:rPr>
              <w:rFonts w:asciiTheme="majorHAnsi" w:eastAsiaTheme="majorEastAsia" w:hAnsiTheme="majorHAnsi" w:cstheme="majorBidi"/>
              <w:lang w:val="en-US"/>
            </w:rPr>
            <w:fldChar w:fldCharType="begin"/>
          </w:r>
          <w:r w:rsidR="00945F16" w:rsidRPr="00061966">
            <w:rPr>
              <w:rFonts w:asciiTheme="majorHAnsi" w:eastAsiaTheme="majorEastAsia" w:hAnsiTheme="majorHAnsi" w:cstheme="majorBidi"/>
            </w:rPr>
            <w:instrText xml:space="preserve"> CITATION Kin15 \l 1033 </w:instrText>
          </w:r>
          <w:r w:rsidR="00945F16">
            <w:rPr>
              <w:rFonts w:asciiTheme="majorHAnsi" w:eastAsiaTheme="majorEastAsia" w:hAnsiTheme="majorHAnsi" w:cstheme="majorBidi"/>
              <w:lang w:val="en-US"/>
            </w:rPr>
            <w:fldChar w:fldCharType="separate"/>
          </w:r>
          <w:r w:rsidR="00945F16" w:rsidRPr="00061966">
            <w:rPr>
              <w:rFonts w:asciiTheme="majorHAnsi" w:eastAsiaTheme="majorEastAsia" w:hAnsiTheme="majorHAnsi" w:cstheme="majorBidi"/>
              <w:noProof/>
            </w:rPr>
            <w:t>(Kingma &amp; Ba, 2015)</w:t>
          </w:r>
          <w:r w:rsidR="00945F16">
            <w:rPr>
              <w:rFonts w:asciiTheme="majorHAnsi" w:eastAsiaTheme="majorEastAsia" w:hAnsiTheme="majorHAnsi" w:cstheme="majorBidi"/>
              <w:lang w:val="en-US"/>
            </w:rPr>
            <w:fldChar w:fldCharType="end"/>
          </w:r>
        </w:sdtContent>
      </w:sdt>
    </w:p>
    <w:p w14:paraId="132BF5BF" w14:textId="77777777" w:rsidR="00945F16" w:rsidRPr="00061966" w:rsidRDefault="00000000" w:rsidP="00945F16">
      <w:pPr>
        <w:rPr>
          <w:rFonts w:asciiTheme="majorHAnsi" w:eastAsiaTheme="majorEastAsia" w:hAnsiTheme="majorHAnsi" w:cstheme="majorBidi"/>
        </w:rPr>
      </w:pPr>
      <w:sdt>
        <w:sdtPr>
          <w:rPr>
            <w:rFonts w:asciiTheme="majorHAnsi" w:eastAsiaTheme="majorEastAsia" w:hAnsiTheme="majorHAnsi" w:cstheme="majorBidi"/>
            <w:lang w:val="en-US"/>
          </w:rPr>
          <w:id w:val="-195618325"/>
          <w:citation/>
        </w:sdtPr>
        <w:sdtContent>
          <w:r w:rsidR="00945F16">
            <w:rPr>
              <w:rFonts w:asciiTheme="majorHAnsi" w:eastAsiaTheme="majorEastAsia" w:hAnsiTheme="majorHAnsi" w:cstheme="majorBidi"/>
              <w:lang w:val="en-US"/>
            </w:rPr>
            <w:fldChar w:fldCharType="begin"/>
          </w:r>
          <w:r w:rsidR="00945F16" w:rsidRPr="00061966">
            <w:rPr>
              <w:rFonts w:asciiTheme="majorHAnsi" w:eastAsiaTheme="majorEastAsia" w:hAnsiTheme="majorHAnsi" w:cstheme="majorBidi"/>
            </w:rPr>
            <w:instrText xml:space="preserve"> CITATION Nai10 \l 1033 </w:instrText>
          </w:r>
          <w:r w:rsidR="00945F16">
            <w:rPr>
              <w:rFonts w:asciiTheme="majorHAnsi" w:eastAsiaTheme="majorEastAsia" w:hAnsiTheme="majorHAnsi" w:cstheme="majorBidi"/>
              <w:lang w:val="en-US"/>
            </w:rPr>
            <w:fldChar w:fldCharType="separate"/>
          </w:r>
          <w:r w:rsidR="00945F16" w:rsidRPr="00061966">
            <w:rPr>
              <w:rFonts w:asciiTheme="majorHAnsi" w:eastAsiaTheme="majorEastAsia" w:hAnsiTheme="majorHAnsi" w:cstheme="majorBidi"/>
              <w:noProof/>
            </w:rPr>
            <w:t>(Nair &amp; Hinton, 2010)</w:t>
          </w:r>
          <w:r w:rsidR="00945F16">
            <w:rPr>
              <w:rFonts w:asciiTheme="majorHAnsi" w:eastAsiaTheme="majorEastAsia" w:hAnsiTheme="majorHAnsi" w:cstheme="majorBidi"/>
              <w:lang w:val="en-US"/>
            </w:rPr>
            <w:fldChar w:fldCharType="end"/>
          </w:r>
        </w:sdtContent>
      </w:sdt>
    </w:p>
    <w:p w14:paraId="187F493A" w14:textId="77777777" w:rsidR="00945F16" w:rsidRPr="00061966" w:rsidRDefault="00000000" w:rsidP="00945F16">
      <w:pPr>
        <w:rPr>
          <w:rFonts w:asciiTheme="majorHAnsi" w:eastAsiaTheme="majorEastAsia" w:hAnsiTheme="majorHAnsi" w:cstheme="majorBidi"/>
        </w:rPr>
      </w:pPr>
      <w:sdt>
        <w:sdtPr>
          <w:rPr>
            <w:rFonts w:asciiTheme="majorHAnsi" w:eastAsiaTheme="majorEastAsia" w:hAnsiTheme="majorHAnsi" w:cstheme="majorBidi"/>
            <w:lang w:val="en-US"/>
          </w:rPr>
          <w:id w:val="-759670977"/>
          <w:citation/>
        </w:sdtPr>
        <w:sdtContent>
          <w:r w:rsidR="00945F16">
            <w:rPr>
              <w:rFonts w:asciiTheme="majorHAnsi" w:eastAsiaTheme="majorEastAsia" w:hAnsiTheme="majorHAnsi" w:cstheme="majorBidi"/>
              <w:lang w:val="en-US"/>
            </w:rPr>
            <w:fldChar w:fldCharType="begin"/>
          </w:r>
          <w:r w:rsidR="00945F16" w:rsidRPr="00061966">
            <w:rPr>
              <w:rFonts w:asciiTheme="majorHAnsi" w:eastAsiaTheme="majorEastAsia" w:hAnsiTheme="majorHAnsi" w:cstheme="majorBidi"/>
            </w:rPr>
            <w:instrText xml:space="preserve"> CITATION HeK15 \l 1033 </w:instrText>
          </w:r>
          <w:r w:rsidR="00945F16">
            <w:rPr>
              <w:rFonts w:asciiTheme="majorHAnsi" w:eastAsiaTheme="majorEastAsia" w:hAnsiTheme="majorHAnsi" w:cstheme="majorBidi"/>
              <w:lang w:val="en-US"/>
            </w:rPr>
            <w:fldChar w:fldCharType="separate"/>
          </w:r>
          <w:r w:rsidR="00945F16" w:rsidRPr="00061966">
            <w:rPr>
              <w:rFonts w:asciiTheme="majorHAnsi" w:eastAsiaTheme="majorEastAsia" w:hAnsiTheme="majorHAnsi" w:cstheme="majorBidi"/>
              <w:noProof/>
            </w:rPr>
            <w:t>(He, Zhang, Ren, &amp; Sun, 2015)</w:t>
          </w:r>
          <w:r w:rsidR="00945F16">
            <w:rPr>
              <w:rFonts w:asciiTheme="majorHAnsi" w:eastAsiaTheme="majorEastAsia" w:hAnsiTheme="majorHAnsi" w:cstheme="majorBidi"/>
              <w:lang w:val="en-US"/>
            </w:rPr>
            <w:fldChar w:fldCharType="end"/>
          </w:r>
        </w:sdtContent>
      </w:sdt>
    </w:p>
    <w:p w14:paraId="6628E952" w14:textId="77777777" w:rsidR="00945F16" w:rsidRDefault="00000000" w:rsidP="00945F16">
      <w:pPr>
        <w:rPr>
          <w:rFonts w:asciiTheme="majorHAnsi" w:eastAsiaTheme="majorEastAsia" w:hAnsiTheme="majorHAnsi" w:cstheme="majorBidi"/>
          <w:lang w:val="en-US"/>
        </w:rPr>
      </w:pPr>
      <w:sdt>
        <w:sdtPr>
          <w:rPr>
            <w:rFonts w:asciiTheme="majorHAnsi" w:eastAsiaTheme="majorEastAsia" w:hAnsiTheme="majorHAnsi" w:cstheme="majorBidi"/>
            <w:lang w:val="en-US"/>
          </w:rPr>
          <w:id w:val="1465230962"/>
          <w:citation/>
        </w:sdtPr>
        <w:sdtContent>
          <w:r w:rsidR="00945F16">
            <w:rPr>
              <w:rFonts w:asciiTheme="majorHAnsi" w:eastAsiaTheme="majorEastAsia" w:hAnsiTheme="majorHAnsi" w:cstheme="majorBidi"/>
              <w:lang w:val="en-US"/>
            </w:rPr>
            <w:fldChar w:fldCharType="begin"/>
          </w:r>
          <w:r w:rsidR="00945F16">
            <w:rPr>
              <w:rFonts w:asciiTheme="majorHAnsi" w:eastAsiaTheme="majorEastAsia" w:hAnsiTheme="majorHAnsi" w:cstheme="majorBidi"/>
              <w:lang w:val="en-US"/>
            </w:rPr>
            <w:instrText xml:space="preserve"> CITATION Sri14 \l 1033 </w:instrText>
          </w:r>
          <w:r w:rsidR="00945F16">
            <w:rPr>
              <w:rFonts w:asciiTheme="majorHAnsi" w:eastAsiaTheme="majorEastAsia" w:hAnsiTheme="majorHAnsi" w:cstheme="majorBidi"/>
              <w:lang w:val="en-US"/>
            </w:rPr>
            <w:fldChar w:fldCharType="separate"/>
          </w:r>
          <w:r w:rsidR="00945F16" w:rsidRPr="000C7236">
            <w:rPr>
              <w:rFonts w:asciiTheme="majorHAnsi" w:eastAsiaTheme="majorEastAsia" w:hAnsiTheme="majorHAnsi" w:cstheme="majorBidi"/>
              <w:noProof/>
              <w:lang w:val="en-US"/>
            </w:rPr>
            <w:t>(Srivastava, Hinton, Krizhevsky, Sutskever, &amp; Salakhutdinov, 2014)</w:t>
          </w:r>
          <w:r w:rsidR="00945F16">
            <w:rPr>
              <w:rFonts w:asciiTheme="majorHAnsi" w:eastAsiaTheme="majorEastAsia" w:hAnsiTheme="majorHAnsi" w:cstheme="majorBidi"/>
              <w:lang w:val="en-US"/>
            </w:rPr>
            <w:fldChar w:fldCharType="end"/>
          </w:r>
        </w:sdtContent>
      </w:sdt>
    </w:p>
    <w:p w14:paraId="4A8BD1EB" w14:textId="77777777" w:rsidR="00945F16" w:rsidRDefault="00000000" w:rsidP="00945F16">
      <w:pPr>
        <w:rPr>
          <w:rFonts w:asciiTheme="majorHAnsi" w:eastAsiaTheme="majorEastAsia" w:hAnsiTheme="majorHAnsi" w:cstheme="majorBidi"/>
          <w:lang w:val="en-US"/>
        </w:rPr>
      </w:pPr>
      <w:sdt>
        <w:sdtPr>
          <w:rPr>
            <w:rFonts w:asciiTheme="majorHAnsi" w:eastAsiaTheme="majorEastAsia" w:hAnsiTheme="majorHAnsi" w:cstheme="majorBidi"/>
            <w:lang w:val="en-US"/>
          </w:rPr>
          <w:id w:val="73325797"/>
          <w:citation/>
        </w:sdtPr>
        <w:sdtContent>
          <w:r w:rsidR="00945F16">
            <w:rPr>
              <w:rFonts w:asciiTheme="majorHAnsi" w:eastAsiaTheme="majorEastAsia" w:hAnsiTheme="majorHAnsi" w:cstheme="majorBidi"/>
              <w:lang w:val="en-US"/>
            </w:rPr>
            <w:fldChar w:fldCharType="begin"/>
          </w:r>
          <w:r w:rsidR="00945F16">
            <w:rPr>
              <w:rFonts w:asciiTheme="majorHAnsi" w:eastAsiaTheme="majorEastAsia" w:hAnsiTheme="majorHAnsi" w:cstheme="majorBidi"/>
              <w:lang w:val="en-US"/>
            </w:rPr>
            <w:instrText xml:space="preserve"> CITATION Kri12 \l 1033 </w:instrText>
          </w:r>
          <w:r w:rsidR="00945F16">
            <w:rPr>
              <w:rFonts w:asciiTheme="majorHAnsi" w:eastAsiaTheme="majorEastAsia" w:hAnsiTheme="majorHAnsi" w:cstheme="majorBidi"/>
              <w:lang w:val="en-US"/>
            </w:rPr>
            <w:fldChar w:fldCharType="separate"/>
          </w:r>
          <w:r w:rsidR="00945F16" w:rsidRPr="000C7236">
            <w:rPr>
              <w:rFonts w:asciiTheme="majorHAnsi" w:eastAsiaTheme="majorEastAsia" w:hAnsiTheme="majorHAnsi" w:cstheme="majorBidi"/>
              <w:noProof/>
              <w:lang w:val="en-US"/>
            </w:rPr>
            <w:t>(Krizhevsky, Sutskever, &amp; Hinton, 2012)</w:t>
          </w:r>
          <w:r w:rsidR="00945F16">
            <w:rPr>
              <w:rFonts w:asciiTheme="majorHAnsi" w:eastAsiaTheme="majorEastAsia" w:hAnsiTheme="majorHAnsi" w:cstheme="majorBidi"/>
              <w:lang w:val="en-US"/>
            </w:rPr>
            <w:fldChar w:fldCharType="end"/>
          </w:r>
        </w:sdtContent>
      </w:sdt>
    </w:p>
    <w:p w14:paraId="71010A1F" w14:textId="77777777" w:rsidR="00945F16" w:rsidRDefault="00000000" w:rsidP="00945F16">
      <w:pPr>
        <w:rPr>
          <w:rFonts w:asciiTheme="majorHAnsi" w:eastAsiaTheme="majorEastAsia" w:hAnsiTheme="majorHAnsi" w:cstheme="majorBidi"/>
          <w:lang w:val="en-US"/>
        </w:rPr>
      </w:pPr>
      <w:sdt>
        <w:sdtPr>
          <w:rPr>
            <w:rFonts w:asciiTheme="majorHAnsi" w:eastAsiaTheme="majorEastAsia" w:hAnsiTheme="majorHAnsi" w:cstheme="majorBidi"/>
            <w:lang w:val="en-US"/>
          </w:rPr>
          <w:id w:val="-1746332977"/>
          <w:citation/>
        </w:sdtPr>
        <w:sdtContent>
          <w:r w:rsidR="00945F16">
            <w:rPr>
              <w:rFonts w:asciiTheme="majorHAnsi" w:eastAsiaTheme="majorEastAsia" w:hAnsiTheme="majorHAnsi" w:cstheme="majorBidi"/>
              <w:lang w:val="en-US"/>
            </w:rPr>
            <w:fldChar w:fldCharType="begin"/>
          </w:r>
          <w:r w:rsidR="00945F16">
            <w:rPr>
              <w:rFonts w:asciiTheme="majorHAnsi" w:eastAsiaTheme="majorEastAsia" w:hAnsiTheme="majorHAnsi" w:cstheme="majorBidi"/>
              <w:lang w:val="en-US"/>
            </w:rPr>
            <w:instrText xml:space="preserve"> CITATION LeC15 \l 1033 </w:instrText>
          </w:r>
          <w:r w:rsidR="00945F16">
            <w:rPr>
              <w:rFonts w:asciiTheme="majorHAnsi" w:eastAsiaTheme="majorEastAsia" w:hAnsiTheme="majorHAnsi" w:cstheme="majorBidi"/>
              <w:lang w:val="en-US"/>
            </w:rPr>
            <w:fldChar w:fldCharType="separate"/>
          </w:r>
          <w:r w:rsidR="00945F16" w:rsidRPr="000C7236">
            <w:rPr>
              <w:rFonts w:asciiTheme="majorHAnsi" w:eastAsiaTheme="majorEastAsia" w:hAnsiTheme="majorHAnsi" w:cstheme="majorBidi"/>
              <w:noProof/>
              <w:lang w:val="en-US"/>
            </w:rPr>
            <w:t>(LeCun, Bengio, &amp; Hinton, 2015)</w:t>
          </w:r>
          <w:r w:rsidR="00945F16">
            <w:rPr>
              <w:rFonts w:asciiTheme="majorHAnsi" w:eastAsiaTheme="majorEastAsia" w:hAnsiTheme="majorHAnsi" w:cstheme="majorBidi"/>
              <w:lang w:val="en-US"/>
            </w:rPr>
            <w:fldChar w:fldCharType="end"/>
          </w:r>
        </w:sdtContent>
      </w:sdt>
    </w:p>
    <w:p w14:paraId="4FEE3ABA" w14:textId="77777777" w:rsidR="00945F16" w:rsidRDefault="00000000" w:rsidP="00945F16">
      <w:pPr>
        <w:rPr>
          <w:rFonts w:asciiTheme="majorHAnsi" w:eastAsiaTheme="majorEastAsia" w:hAnsiTheme="majorHAnsi" w:cstheme="majorBidi"/>
          <w:lang w:val="en-US"/>
        </w:rPr>
      </w:pPr>
      <w:sdt>
        <w:sdtPr>
          <w:rPr>
            <w:rFonts w:asciiTheme="majorHAnsi" w:eastAsiaTheme="majorEastAsia" w:hAnsiTheme="majorHAnsi" w:cstheme="majorBidi"/>
            <w:lang w:val="en-US"/>
          </w:rPr>
          <w:id w:val="-1231998796"/>
          <w:citation/>
        </w:sdtPr>
        <w:sdtContent>
          <w:r w:rsidR="00945F16">
            <w:rPr>
              <w:rFonts w:asciiTheme="majorHAnsi" w:eastAsiaTheme="majorEastAsia" w:hAnsiTheme="majorHAnsi" w:cstheme="majorBidi"/>
              <w:lang w:val="en-US"/>
            </w:rPr>
            <w:fldChar w:fldCharType="begin"/>
          </w:r>
          <w:r w:rsidR="00945F16">
            <w:rPr>
              <w:rFonts w:asciiTheme="majorHAnsi" w:eastAsiaTheme="majorEastAsia" w:hAnsiTheme="majorHAnsi" w:cstheme="majorBidi"/>
              <w:lang w:val="en-US"/>
            </w:rPr>
            <w:instrText xml:space="preserve"> CITATION Bis06 \l 1033 </w:instrText>
          </w:r>
          <w:r w:rsidR="00945F16">
            <w:rPr>
              <w:rFonts w:asciiTheme="majorHAnsi" w:eastAsiaTheme="majorEastAsia" w:hAnsiTheme="majorHAnsi" w:cstheme="majorBidi"/>
              <w:lang w:val="en-US"/>
            </w:rPr>
            <w:fldChar w:fldCharType="separate"/>
          </w:r>
          <w:r w:rsidR="00945F16" w:rsidRPr="000C7236">
            <w:rPr>
              <w:rFonts w:asciiTheme="majorHAnsi" w:eastAsiaTheme="majorEastAsia" w:hAnsiTheme="majorHAnsi" w:cstheme="majorBidi"/>
              <w:noProof/>
              <w:lang w:val="en-US"/>
            </w:rPr>
            <w:t>(Bishop, 2006)</w:t>
          </w:r>
          <w:r w:rsidR="00945F16">
            <w:rPr>
              <w:rFonts w:asciiTheme="majorHAnsi" w:eastAsiaTheme="majorEastAsia" w:hAnsiTheme="majorHAnsi" w:cstheme="majorBidi"/>
              <w:lang w:val="en-US"/>
            </w:rPr>
            <w:fldChar w:fldCharType="end"/>
          </w:r>
        </w:sdtContent>
      </w:sdt>
    </w:p>
    <w:p w14:paraId="014FC7F7" w14:textId="77777777" w:rsidR="00945F16" w:rsidRPr="00E838F1" w:rsidRDefault="00000000" w:rsidP="00945F16">
      <w:pPr>
        <w:rPr>
          <w:rFonts w:asciiTheme="majorHAnsi" w:eastAsiaTheme="majorEastAsia" w:hAnsiTheme="majorHAnsi" w:cstheme="majorBidi"/>
          <w:lang w:val="en-US"/>
        </w:rPr>
      </w:pPr>
      <w:sdt>
        <w:sdtPr>
          <w:rPr>
            <w:rFonts w:asciiTheme="majorHAnsi" w:eastAsiaTheme="majorEastAsia" w:hAnsiTheme="majorHAnsi" w:cstheme="majorBidi"/>
            <w:lang w:val="en-US"/>
          </w:rPr>
          <w:id w:val="-1406523054"/>
          <w:citation/>
        </w:sdtPr>
        <w:sdtContent>
          <w:r w:rsidR="00945F16">
            <w:rPr>
              <w:rFonts w:asciiTheme="majorHAnsi" w:eastAsiaTheme="majorEastAsia" w:hAnsiTheme="majorHAnsi" w:cstheme="majorBidi"/>
              <w:lang w:val="en-US"/>
            </w:rPr>
            <w:fldChar w:fldCharType="begin"/>
          </w:r>
          <w:r w:rsidR="00945F16">
            <w:rPr>
              <w:rFonts w:asciiTheme="majorHAnsi" w:eastAsiaTheme="majorEastAsia" w:hAnsiTheme="majorHAnsi" w:cstheme="majorBidi"/>
              <w:lang w:val="en-US"/>
            </w:rPr>
            <w:instrText xml:space="preserve"> CITATION Cau47 \l 1033 </w:instrText>
          </w:r>
          <w:r w:rsidR="00945F16">
            <w:rPr>
              <w:rFonts w:asciiTheme="majorHAnsi" w:eastAsiaTheme="majorEastAsia" w:hAnsiTheme="majorHAnsi" w:cstheme="majorBidi"/>
              <w:lang w:val="en-US"/>
            </w:rPr>
            <w:fldChar w:fldCharType="separate"/>
          </w:r>
          <w:r w:rsidR="00945F16" w:rsidRPr="000C7236">
            <w:rPr>
              <w:rFonts w:asciiTheme="majorHAnsi" w:eastAsiaTheme="majorEastAsia" w:hAnsiTheme="majorHAnsi" w:cstheme="majorBidi"/>
              <w:noProof/>
              <w:lang w:val="en-US"/>
            </w:rPr>
            <w:t>(Cauchy, 1847)</w:t>
          </w:r>
          <w:r w:rsidR="00945F16">
            <w:rPr>
              <w:rFonts w:asciiTheme="majorHAnsi" w:eastAsiaTheme="majorEastAsia" w:hAnsiTheme="majorHAnsi" w:cstheme="majorBidi"/>
              <w:lang w:val="en-US"/>
            </w:rPr>
            <w:fldChar w:fldCharType="end"/>
          </w:r>
        </w:sdtContent>
      </w:sdt>
    </w:p>
    <w:p w14:paraId="43400896" w14:textId="77777777" w:rsidR="00945F16" w:rsidRPr="00D07390" w:rsidRDefault="00945F16" w:rsidP="00E54595">
      <w:pPr>
        <w:rPr>
          <w:lang w:val="en-US"/>
        </w:rPr>
      </w:pPr>
    </w:p>
    <w:sectPr w:rsidR="00945F16" w:rsidRPr="00D07390">
      <w:headerReference w:type="default" r:id="rId31"/>
      <w:footerReference w:type="default" r:id="rId32"/>
      <w:pgSz w:w="11906" w:h="16838"/>
      <w:pgMar w:top="1418" w:right="1418" w:bottom="1418" w:left="1701" w:header="709" w:footer="85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237EA" w14:textId="77777777" w:rsidR="00C34E31" w:rsidRPr="004E7D2C" w:rsidRDefault="00C34E31">
      <w:r w:rsidRPr="004E7D2C">
        <w:separator/>
      </w:r>
    </w:p>
  </w:endnote>
  <w:endnote w:type="continuationSeparator" w:id="0">
    <w:p w14:paraId="683041E7" w14:textId="77777777" w:rsidR="00C34E31" w:rsidRPr="004E7D2C" w:rsidRDefault="00C34E31">
      <w:r w:rsidRPr="004E7D2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00"/>
    <w:family w:val="roman"/>
    <w:pitch w:val="variable"/>
    <w:sig w:usb0="00000003" w:usb1="00000000" w:usb2="00000000" w:usb3="00000000" w:csb0="00000001" w:csb1="00000000"/>
  </w:font>
  <w:font w:name="Helvetica Neue">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2D8B6" w14:textId="77777777" w:rsidR="004D3F21" w:rsidRPr="004E7D2C" w:rsidRDefault="004D3F2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0D426" w14:textId="77777777" w:rsidR="00C34E31" w:rsidRPr="004E7D2C" w:rsidRDefault="00C34E31">
      <w:r w:rsidRPr="004E7D2C">
        <w:separator/>
      </w:r>
    </w:p>
  </w:footnote>
  <w:footnote w:type="continuationSeparator" w:id="0">
    <w:p w14:paraId="571A7479" w14:textId="77777777" w:rsidR="00C34E31" w:rsidRPr="004E7D2C" w:rsidRDefault="00C34E31">
      <w:r w:rsidRPr="004E7D2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1D779" w14:textId="77777777" w:rsidR="004D3F21" w:rsidRPr="004E7D2C" w:rsidRDefault="004D3F2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42436"/>
    <w:multiLevelType w:val="hybridMultilevel"/>
    <w:tmpl w:val="A6BA9FD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111D468B"/>
    <w:multiLevelType w:val="hybridMultilevel"/>
    <w:tmpl w:val="E214B25C"/>
    <w:lvl w:ilvl="0" w:tplc="27786DA0">
      <w:start w:val="1"/>
      <w:numFmt w:val="decimal"/>
      <w:lvlText w:val="%1."/>
      <w:lvlJc w:val="left"/>
      <w:pPr>
        <w:ind w:left="490" w:hanging="490"/>
      </w:pPr>
      <w:rPr>
        <w:rFonts w:hint="default"/>
      </w:rPr>
    </w:lvl>
    <w:lvl w:ilvl="1" w:tplc="04150019">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1E247551"/>
    <w:multiLevelType w:val="hybridMultilevel"/>
    <w:tmpl w:val="CC46357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1F715DD4"/>
    <w:multiLevelType w:val="multilevel"/>
    <w:tmpl w:val="8F02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5811C3"/>
    <w:multiLevelType w:val="multilevel"/>
    <w:tmpl w:val="3F24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924A45"/>
    <w:multiLevelType w:val="hybridMultilevel"/>
    <w:tmpl w:val="F946AE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54062279"/>
    <w:multiLevelType w:val="hybridMultilevel"/>
    <w:tmpl w:val="FB940F66"/>
    <w:lvl w:ilvl="0" w:tplc="FFFFFFFF">
      <w:start w:val="1"/>
      <w:numFmt w:val="decimal"/>
      <w:lvlText w:val="%1."/>
      <w:lvlJc w:val="left"/>
      <w:pPr>
        <w:ind w:left="850" w:hanging="49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60416EC5"/>
    <w:multiLevelType w:val="hybridMultilevel"/>
    <w:tmpl w:val="340879D8"/>
    <w:lvl w:ilvl="0" w:tplc="27786DA0">
      <w:start w:val="1"/>
      <w:numFmt w:val="decimal"/>
      <w:lvlText w:val="%1."/>
      <w:lvlJc w:val="left"/>
      <w:pPr>
        <w:ind w:left="490" w:hanging="49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61C75E7D"/>
    <w:multiLevelType w:val="multilevel"/>
    <w:tmpl w:val="6FD01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701D02"/>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7F43B12"/>
    <w:multiLevelType w:val="multilevel"/>
    <w:tmpl w:val="D70EC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5580E59"/>
    <w:multiLevelType w:val="multilevel"/>
    <w:tmpl w:val="1B5A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4604BE"/>
    <w:multiLevelType w:val="hybridMultilevel"/>
    <w:tmpl w:val="883E3D0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7E2B0B6A"/>
    <w:multiLevelType w:val="multilevel"/>
    <w:tmpl w:val="450AF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4363668">
    <w:abstractNumId w:val="0"/>
  </w:num>
  <w:num w:numId="2" w16cid:durableId="871726689">
    <w:abstractNumId w:val="11"/>
  </w:num>
  <w:num w:numId="3" w16cid:durableId="1882934971">
    <w:abstractNumId w:val="1"/>
  </w:num>
  <w:num w:numId="4" w16cid:durableId="660542425">
    <w:abstractNumId w:val="6"/>
  </w:num>
  <w:num w:numId="5" w16cid:durableId="2086341367">
    <w:abstractNumId w:val="13"/>
  </w:num>
  <w:num w:numId="6" w16cid:durableId="1232153342">
    <w:abstractNumId w:val="4"/>
  </w:num>
  <w:num w:numId="7" w16cid:durableId="694771775">
    <w:abstractNumId w:val="8"/>
  </w:num>
  <w:num w:numId="8" w16cid:durableId="1691301877">
    <w:abstractNumId w:val="10"/>
  </w:num>
  <w:num w:numId="9" w16cid:durableId="962148874">
    <w:abstractNumId w:val="12"/>
  </w:num>
  <w:num w:numId="10" w16cid:durableId="777650521">
    <w:abstractNumId w:val="7"/>
  </w:num>
  <w:num w:numId="11" w16cid:durableId="1048454421">
    <w:abstractNumId w:val="9"/>
  </w:num>
  <w:num w:numId="12" w16cid:durableId="1434014504">
    <w:abstractNumId w:val="3"/>
  </w:num>
  <w:num w:numId="13" w16cid:durableId="1543244200">
    <w:abstractNumId w:val="2"/>
  </w:num>
  <w:num w:numId="14" w16cid:durableId="181490366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B2454E3"/>
    <w:rsid w:val="0002390F"/>
    <w:rsid w:val="0002428B"/>
    <w:rsid w:val="00046A3A"/>
    <w:rsid w:val="00061966"/>
    <w:rsid w:val="00076A97"/>
    <w:rsid w:val="00097FEB"/>
    <w:rsid w:val="000A1E5A"/>
    <w:rsid w:val="000C7236"/>
    <w:rsid w:val="000D4BB6"/>
    <w:rsid w:val="000F4785"/>
    <w:rsid w:val="0011120A"/>
    <w:rsid w:val="00112184"/>
    <w:rsid w:val="00143AA3"/>
    <w:rsid w:val="00197100"/>
    <w:rsid w:val="001B60D0"/>
    <w:rsid w:val="001D4501"/>
    <w:rsid w:val="001D5678"/>
    <w:rsid w:val="001D7F9A"/>
    <w:rsid w:val="001E2086"/>
    <w:rsid w:val="001F1938"/>
    <w:rsid w:val="00225B2F"/>
    <w:rsid w:val="002260FF"/>
    <w:rsid w:val="00247CF1"/>
    <w:rsid w:val="002C1441"/>
    <w:rsid w:val="002E0378"/>
    <w:rsid w:val="00310E03"/>
    <w:rsid w:val="00353D25"/>
    <w:rsid w:val="00357EF2"/>
    <w:rsid w:val="003E1B1D"/>
    <w:rsid w:val="004032D6"/>
    <w:rsid w:val="00406EB8"/>
    <w:rsid w:val="004138A0"/>
    <w:rsid w:val="004205E5"/>
    <w:rsid w:val="00455B8D"/>
    <w:rsid w:val="00464AC9"/>
    <w:rsid w:val="00473B32"/>
    <w:rsid w:val="00493FC8"/>
    <w:rsid w:val="004B27CC"/>
    <w:rsid w:val="004B7B2E"/>
    <w:rsid w:val="004D34FF"/>
    <w:rsid w:val="004D3F21"/>
    <w:rsid w:val="004E7D2C"/>
    <w:rsid w:val="00517092"/>
    <w:rsid w:val="00540FDB"/>
    <w:rsid w:val="00557A60"/>
    <w:rsid w:val="005744D1"/>
    <w:rsid w:val="0058084F"/>
    <w:rsid w:val="005A2113"/>
    <w:rsid w:val="005C7C91"/>
    <w:rsid w:val="005D3A48"/>
    <w:rsid w:val="005E23A0"/>
    <w:rsid w:val="00600F76"/>
    <w:rsid w:val="00661472"/>
    <w:rsid w:val="00686AF6"/>
    <w:rsid w:val="006B1A6A"/>
    <w:rsid w:val="006B22C6"/>
    <w:rsid w:val="006F4D66"/>
    <w:rsid w:val="006F5C23"/>
    <w:rsid w:val="00724046"/>
    <w:rsid w:val="0075685B"/>
    <w:rsid w:val="007B059B"/>
    <w:rsid w:val="007E36CF"/>
    <w:rsid w:val="00835D9A"/>
    <w:rsid w:val="008745B5"/>
    <w:rsid w:val="008E0541"/>
    <w:rsid w:val="008E59A9"/>
    <w:rsid w:val="00945F16"/>
    <w:rsid w:val="00962194"/>
    <w:rsid w:val="009C5EC6"/>
    <w:rsid w:val="009E604C"/>
    <w:rsid w:val="009E7187"/>
    <w:rsid w:val="00A05F5F"/>
    <w:rsid w:val="00A77310"/>
    <w:rsid w:val="00A77C55"/>
    <w:rsid w:val="00A809C2"/>
    <w:rsid w:val="00A81316"/>
    <w:rsid w:val="00AB1CAC"/>
    <w:rsid w:val="00AE7C3D"/>
    <w:rsid w:val="00B66232"/>
    <w:rsid w:val="00B66649"/>
    <w:rsid w:val="00B75211"/>
    <w:rsid w:val="00B95559"/>
    <w:rsid w:val="00BC65D9"/>
    <w:rsid w:val="00BC7B00"/>
    <w:rsid w:val="00BE34F9"/>
    <w:rsid w:val="00BF0EBD"/>
    <w:rsid w:val="00C100CF"/>
    <w:rsid w:val="00C34E31"/>
    <w:rsid w:val="00C55926"/>
    <w:rsid w:val="00C65E66"/>
    <w:rsid w:val="00CE3B10"/>
    <w:rsid w:val="00CE6BEE"/>
    <w:rsid w:val="00D04EB4"/>
    <w:rsid w:val="00D07390"/>
    <w:rsid w:val="00D21C09"/>
    <w:rsid w:val="00D32F39"/>
    <w:rsid w:val="00D361B8"/>
    <w:rsid w:val="00DA083B"/>
    <w:rsid w:val="00DA1856"/>
    <w:rsid w:val="00DF54FD"/>
    <w:rsid w:val="00E05A83"/>
    <w:rsid w:val="00E25333"/>
    <w:rsid w:val="00E54595"/>
    <w:rsid w:val="00E55521"/>
    <w:rsid w:val="00E71F9C"/>
    <w:rsid w:val="00E7529D"/>
    <w:rsid w:val="00E838F1"/>
    <w:rsid w:val="00E9375A"/>
    <w:rsid w:val="00EB6BF6"/>
    <w:rsid w:val="00EB796F"/>
    <w:rsid w:val="00ED1574"/>
    <w:rsid w:val="00ED5AF2"/>
    <w:rsid w:val="00F42C8F"/>
    <w:rsid w:val="00F54CA7"/>
    <w:rsid w:val="00FD2EE3"/>
    <w:rsid w:val="00FE2BA2"/>
    <w:rsid w:val="00FE466B"/>
    <w:rsid w:val="0B2454E3"/>
    <w:rsid w:val="38EE3451"/>
    <w:rsid w:val="518B3644"/>
    <w:rsid w:val="5A464CD3"/>
    <w:rsid w:val="5D8ED97B"/>
    <w:rsid w:val="7D3994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83E66"/>
  <w15:docId w15:val="{E2B104CA-A08E-41DA-90C2-889F2E080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pl-PL" w:eastAsia="pl-PL"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518B3644"/>
    <w:rPr>
      <w:sz w:val="24"/>
      <w:szCs w:val="24"/>
      <w:lang w:eastAsia="en-US"/>
    </w:rPr>
  </w:style>
  <w:style w:type="paragraph" w:styleId="Heading1">
    <w:name w:val="heading 1"/>
    <w:basedOn w:val="Normal"/>
    <w:next w:val="Normal"/>
    <w:link w:val="Heading1Char"/>
    <w:uiPriority w:val="9"/>
    <w:qFormat/>
    <w:rsid w:val="518B3644"/>
    <w:pPr>
      <w:keepNext/>
      <w:keepLines/>
      <w:spacing w:before="240"/>
      <w:outlineLvl w:val="0"/>
    </w:pPr>
    <w:rPr>
      <w:rFonts w:asciiTheme="majorHAnsi" w:eastAsiaTheme="majorEastAsia" w:hAnsiTheme="majorHAnsi" w:cstheme="majorBidi"/>
      <w:color w:val="0079BF" w:themeColor="accent1" w:themeShade="BF"/>
      <w:sz w:val="32"/>
      <w:szCs w:val="32"/>
    </w:rPr>
  </w:style>
  <w:style w:type="paragraph" w:styleId="Heading2">
    <w:name w:val="heading 2"/>
    <w:basedOn w:val="Normal"/>
    <w:next w:val="Normal"/>
    <w:link w:val="Heading2Char"/>
    <w:uiPriority w:val="9"/>
    <w:unhideWhenUsed/>
    <w:qFormat/>
    <w:rsid w:val="518B3644"/>
    <w:pPr>
      <w:keepNext/>
      <w:keepLines/>
      <w:spacing w:before="40"/>
      <w:outlineLvl w:val="1"/>
    </w:pPr>
    <w:rPr>
      <w:rFonts w:asciiTheme="majorHAnsi" w:eastAsiaTheme="majorEastAsia" w:hAnsiTheme="majorHAnsi" w:cstheme="majorBidi"/>
      <w:color w:val="0079BF" w:themeColor="accent1" w:themeShade="BF"/>
      <w:sz w:val="26"/>
      <w:szCs w:val="26"/>
    </w:rPr>
  </w:style>
  <w:style w:type="paragraph" w:styleId="Heading3">
    <w:name w:val="heading 3"/>
    <w:basedOn w:val="Normal"/>
    <w:next w:val="Normal"/>
    <w:uiPriority w:val="9"/>
    <w:semiHidden/>
    <w:unhideWhenUsed/>
    <w:qFormat/>
    <w:rsid w:val="518B3644"/>
    <w:pPr>
      <w:keepNext/>
      <w:keepLines/>
      <w:spacing w:before="40"/>
      <w:outlineLvl w:val="2"/>
    </w:pPr>
    <w:rPr>
      <w:rFonts w:asciiTheme="majorHAnsi" w:eastAsiaTheme="majorEastAsia" w:hAnsiTheme="majorHAnsi" w:cstheme="majorBidi"/>
      <w:color w:val="00507F"/>
    </w:rPr>
  </w:style>
  <w:style w:type="paragraph" w:styleId="Heading4">
    <w:name w:val="heading 4"/>
    <w:basedOn w:val="Normal"/>
    <w:next w:val="Normal"/>
    <w:uiPriority w:val="9"/>
    <w:semiHidden/>
    <w:unhideWhenUsed/>
    <w:qFormat/>
    <w:rsid w:val="518B3644"/>
    <w:pPr>
      <w:keepNext/>
      <w:keepLines/>
      <w:spacing w:before="40"/>
      <w:outlineLvl w:val="3"/>
    </w:pPr>
    <w:rPr>
      <w:rFonts w:asciiTheme="majorHAnsi" w:eastAsiaTheme="majorEastAsia" w:hAnsiTheme="majorHAnsi" w:cstheme="majorBidi"/>
      <w:i/>
      <w:iCs/>
      <w:color w:val="0079BF" w:themeColor="accent1" w:themeShade="BF"/>
    </w:rPr>
  </w:style>
  <w:style w:type="paragraph" w:styleId="Heading5">
    <w:name w:val="heading 5"/>
    <w:basedOn w:val="Normal"/>
    <w:next w:val="Normal"/>
    <w:uiPriority w:val="9"/>
    <w:semiHidden/>
    <w:unhideWhenUsed/>
    <w:qFormat/>
    <w:rsid w:val="518B3644"/>
    <w:pPr>
      <w:keepNext/>
      <w:keepLines/>
      <w:spacing w:before="40"/>
      <w:outlineLvl w:val="4"/>
    </w:pPr>
    <w:rPr>
      <w:rFonts w:asciiTheme="majorHAnsi" w:eastAsiaTheme="majorEastAsia" w:hAnsiTheme="majorHAnsi" w:cstheme="majorBidi"/>
      <w:color w:val="0079BF" w:themeColor="accent1" w:themeShade="BF"/>
    </w:rPr>
  </w:style>
  <w:style w:type="paragraph" w:styleId="Heading6">
    <w:name w:val="heading 6"/>
    <w:basedOn w:val="Normal"/>
    <w:next w:val="Normal"/>
    <w:uiPriority w:val="9"/>
    <w:semiHidden/>
    <w:unhideWhenUsed/>
    <w:qFormat/>
    <w:rsid w:val="518B3644"/>
    <w:pPr>
      <w:keepNext/>
      <w:keepLines/>
      <w:spacing w:before="40"/>
      <w:outlineLvl w:val="5"/>
    </w:pPr>
    <w:rPr>
      <w:rFonts w:asciiTheme="majorHAnsi" w:eastAsiaTheme="majorEastAsia" w:hAnsiTheme="majorHAnsi" w:cstheme="majorBidi"/>
      <w:color w:val="00507F"/>
    </w:rPr>
  </w:style>
  <w:style w:type="paragraph" w:styleId="Heading7">
    <w:name w:val="heading 7"/>
    <w:basedOn w:val="Normal"/>
    <w:next w:val="Normal"/>
    <w:uiPriority w:val="9"/>
    <w:unhideWhenUsed/>
    <w:qFormat/>
    <w:rsid w:val="518B3644"/>
    <w:pPr>
      <w:keepNext/>
      <w:keepLines/>
      <w:spacing w:before="40"/>
      <w:outlineLvl w:val="6"/>
    </w:pPr>
    <w:rPr>
      <w:rFonts w:asciiTheme="majorHAnsi" w:eastAsiaTheme="majorEastAsia" w:hAnsiTheme="majorHAnsi" w:cstheme="majorBidi"/>
      <w:i/>
      <w:iCs/>
      <w:color w:val="00507F"/>
    </w:rPr>
  </w:style>
  <w:style w:type="paragraph" w:styleId="Heading8">
    <w:name w:val="heading 8"/>
    <w:basedOn w:val="Normal"/>
    <w:next w:val="Normal"/>
    <w:uiPriority w:val="9"/>
    <w:unhideWhenUsed/>
    <w:qFormat/>
    <w:rsid w:val="518B3644"/>
    <w:pPr>
      <w:keepNext/>
      <w:keepLines/>
      <w:spacing w:before="40"/>
      <w:outlineLvl w:val="7"/>
    </w:pPr>
    <w:rPr>
      <w:rFonts w:asciiTheme="majorHAnsi" w:eastAsiaTheme="majorEastAsia" w:hAnsiTheme="majorHAnsi" w:cstheme="majorBidi"/>
      <w:color w:val="272727"/>
      <w:sz w:val="21"/>
      <w:szCs w:val="21"/>
    </w:rPr>
  </w:style>
  <w:style w:type="paragraph" w:styleId="Heading9">
    <w:name w:val="heading 9"/>
    <w:basedOn w:val="Normal"/>
    <w:next w:val="Normal"/>
    <w:uiPriority w:val="9"/>
    <w:unhideWhenUsed/>
    <w:qFormat/>
    <w:rsid w:val="518B3644"/>
    <w:pPr>
      <w:keepNext/>
      <w:keepLines/>
      <w:spacing w:before="4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u w:val="single"/>
    </w:rPr>
  </w:style>
  <w:style w:type="paragraph" w:customStyle="1" w:styleId="Tre">
    <w:name w:val="Treść"/>
    <w:rPr>
      <w:rFonts w:ascii="Helvetica Neue" w:hAnsi="Helvetica Neue" w:cs="Arial Unicode MS"/>
      <w:color w:val="000000"/>
      <w:sz w:val="22"/>
      <w:szCs w:val="22"/>
      <w14:textOutline w14:w="0" w14:cap="flat" w14:cmpd="sng" w14:algn="ctr">
        <w14:noFill/>
        <w14:prstDash w14:val="solid"/>
        <w14:bevel/>
      </w14:textOutline>
    </w:rPr>
  </w:style>
  <w:style w:type="paragraph" w:customStyle="1" w:styleId="Tytu">
    <w:name w:val="Tytuł"/>
    <w:next w:val="Tre"/>
    <w:pPr>
      <w:keepNext/>
    </w:pPr>
    <w:rPr>
      <w:rFonts w:ascii="Helvetica Neue" w:hAnsi="Helvetica Neue" w:cs="Arial Unicode MS"/>
      <w:b/>
      <w:bCs/>
      <w:color w:val="000000"/>
      <w:sz w:val="60"/>
      <w:szCs w:val="60"/>
      <w14:textOutline w14:w="0" w14:cap="flat" w14:cmpd="sng" w14:algn="ctr">
        <w14:noFill/>
        <w14:prstDash w14:val="solid"/>
        <w14:bevel/>
      </w14:textOutline>
    </w:rPr>
  </w:style>
  <w:style w:type="paragraph" w:customStyle="1" w:styleId="Nagwek">
    <w:name w:val="Nagłówek"/>
    <w:next w:val="Tre"/>
    <w:pPr>
      <w:keepNext/>
      <w:outlineLvl w:val="0"/>
    </w:pPr>
    <w:rPr>
      <w:rFonts w:ascii="Helvetica Neue" w:hAnsi="Helvetica Neue" w:cs="Arial Unicode MS"/>
      <w:b/>
      <w:bCs/>
      <w:color w:val="000000"/>
      <w:sz w:val="36"/>
      <w:szCs w:val="36"/>
      <w14:textOutline w14:w="0" w14:cap="flat" w14:cmpd="sng" w14:algn="ctr">
        <w14:noFill/>
        <w14:prstDash w14:val="solid"/>
        <w14:bevel/>
      </w14:textOutline>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uiPriority w:val="10"/>
    <w:qFormat/>
    <w:rsid w:val="518B3644"/>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518B3644"/>
    <w:rPr>
      <w:rFonts w:eastAsiaTheme="minorEastAsia"/>
      <w:color w:val="5A5A5A"/>
    </w:rPr>
  </w:style>
  <w:style w:type="paragraph" w:styleId="Quote">
    <w:name w:val="Quote"/>
    <w:basedOn w:val="Normal"/>
    <w:next w:val="Normal"/>
    <w:uiPriority w:val="29"/>
    <w:qFormat/>
    <w:rsid w:val="518B3644"/>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518B3644"/>
    <w:pPr>
      <w:spacing w:before="360" w:after="360"/>
      <w:ind w:left="864" w:right="864"/>
      <w:jc w:val="center"/>
    </w:pPr>
    <w:rPr>
      <w:i/>
      <w:iCs/>
      <w:color w:val="00A2FF" w:themeColor="accent1"/>
    </w:rPr>
  </w:style>
  <w:style w:type="paragraph" w:styleId="ListParagraph">
    <w:name w:val="List Paragraph"/>
    <w:basedOn w:val="Normal"/>
    <w:uiPriority w:val="34"/>
    <w:qFormat/>
    <w:rsid w:val="518B3644"/>
    <w:pPr>
      <w:ind w:left="720"/>
      <w:contextualSpacing/>
    </w:pPr>
  </w:style>
  <w:style w:type="paragraph" w:styleId="TOC1">
    <w:name w:val="toc 1"/>
    <w:basedOn w:val="Normal"/>
    <w:next w:val="Normal"/>
    <w:uiPriority w:val="39"/>
    <w:unhideWhenUsed/>
    <w:rsid w:val="518B3644"/>
    <w:pPr>
      <w:spacing w:after="100"/>
    </w:pPr>
  </w:style>
  <w:style w:type="paragraph" w:styleId="TOC2">
    <w:name w:val="toc 2"/>
    <w:basedOn w:val="Normal"/>
    <w:next w:val="Normal"/>
    <w:uiPriority w:val="39"/>
    <w:unhideWhenUsed/>
    <w:rsid w:val="518B3644"/>
    <w:pPr>
      <w:spacing w:after="100"/>
      <w:ind w:left="220"/>
    </w:pPr>
  </w:style>
  <w:style w:type="paragraph" w:styleId="TOC3">
    <w:name w:val="toc 3"/>
    <w:basedOn w:val="Normal"/>
    <w:next w:val="Normal"/>
    <w:uiPriority w:val="39"/>
    <w:unhideWhenUsed/>
    <w:rsid w:val="518B3644"/>
    <w:pPr>
      <w:spacing w:after="100"/>
      <w:ind w:left="440"/>
    </w:pPr>
  </w:style>
  <w:style w:type="paragraph" w:styleId="TOC4">
    <w:name w:val="toc 4"/>
    <w:basedOn w:val="Normal"/>
    <w:next w:val="Normal"/>
    <w:uiPriority w:val="39"/>
    <w:unhideWhenUsed/>
    <w:rsid w:val="518B3644"/>
    <w:pPr>
      <w:spacing w:after="100"/>
      <w:ind w:left="660"/>
    </w:pPr>
  </w:style>
  <w:style w:type="paragraph" w:styleId="TOC5">
    <w:name w:val="toc 5"/>
    <w:basedOn w:val="Normal"/>
    <w:next w:val="Normal"/>
    <w:uiPriority w:val="39"/>
    <w:unhideWhenUsed/>
    <w:rsid w:val="518B3644"/>
    <w:pPr>
      <w:spacing w:after="100"/>
      <w:ind w:left="880"/>
    </w:pPr>
  </w:style>
  <w:style w:type="paragraph" w:styleId="TOC6">
    <w:name w:val="toc 6"/>
    <w:basedOn w:val="Normal"/>
    <w:next w:val="Normal"/>
    <w:uiPriority w:val="39"/>
    <w:unhideWhenUsed/>
    <w:rsid w:val="518B3644"/>
    <w:pPr>
      <w:spacing w:after="100"/>
      <w:ind w:left="1100"/>
    </w:pPr>
  </w:style>
  <w:style w:type="paragraph" w:styleId="TOC7">
    <w:name w:val="toc 7"/>
    <w:basedOn w:val="Normal"/>
    <w:next w:val="Normal"/>
    <w:uiPriority w:val="39"/>
    <w:unhideWhenUsed/>
    <w:rsid w:val="518B3644"/>
    <w:pPr>
      <w:spacing w:after="100"/>
      <w:ind w:left="1320"/>
    </w:pPr>
  </w:style>
  <w:style w:type="paragraph" w:styleId="TOC8">
    <w:name w:val="toc 8"/>
    <w:basedOn w:val="Normal"/>
    <w:next w:val="Normal"/>
    <w:uiPriority w:val="39"/>
    <w:unhideWhenUsed/>
    <w:rsid w:val="518B3644"/>
    <w:pPr>
      <w:spacing w:after="100"/>
      <w:ind w:left="1540"/>
    </w:pPr>
  </w:style>
  <w:style w:type="paragraph" w:styleId="TOC9">
    <w:name w:val="toc 9"/>
    <w:basedOn w:val="Normal"/>
    <w:next w:val="Normal"/>
    <w:uiPriority w:val="39"/>
    <w:unhideWhenUsed/>
    <w:rsid w:val="518B3644"/>
    <w:pPr>
      <w:spacing w:after="100"/>
      <w:ind w:left="1760"/>
    </w:pPr>
  </w:style>
  <w:style w:type="paragraph" w:styleId="EndnoteText">
    <w:name w:val="endnote text"/>
    <w:basedOn w:val="Normal"/>
    <w:uiPriority w:val="99"/>
    <w:semiHidden/>
    <w:unhideWhenUsed/>
    <w:rsid w:val="518B3644"/>
    <w:rPr>
      <w:sz w:val="20"/>
      <w:szCs w:val="20"/>
    </w:rPr>
  </w:style>
  <w:style w:type="paragraph" w:styleId="Footer">
    <w:name w:val="footer"/>
    <w:basedOn w:val="Normal"/>
    <w:uiPriority w:val="99"/>
    <w:unhideWhenUsed/>
    <w:rsid w:val="518B3644"/>
    <w:pPr>
      <w:tabs>
        <w:tab w:val="center" w:pos="4680"/>
        <w:tab w:val="right" w:pos="9360"/>
      </w:tabs>
    </w:pPr>
  </w:style>
  <w:style w:type="paragraph" w:styleId="FootnoteText">
    <w:name w:val="footnote text"/>
    <w:basedOn w:val="Normal"/>
    <w:uiPriority w:val="99"/>
    <w:semiHidden/>
    <w:unhideWhenUsed/>
    <w:rsid w:val="518B3644"/>
    <w:rPr>
      <w:sz w:val="20"/>
      <w:szCs w:val="20"/>
    </w:rPr>
  </w:style>
  <w:style w:type="paragraph" w:styleId="Header">
    <w:name w:val="header"/>
    <w:basedOn w:val="Normal"/>
    <w:uiPriority w:val="99"/>
    <w:unhideWhenUsed/>
    <w:rsid w:val="518B3644"/>
    <w:pPr>
      <w:tabs>
        <w:tab w:val="center" w:pos="4680"/>
        <w:tab w:val="right" w:pos="9360"/>
      </w:tabs>
    </w:pPr>
  </w:style>
  <w:style w:type="paragraph" w:styleId="TOCHeading">
    <w:name w:val="TOC Heading"/>
    <w:basedOn w:val="Heading1"/>
    <w:next w:val="Normal"/>
    <w:uiPriority w:val="39"/>
    <w:unhideWhenUsed/>
    <w:qFormat/>
    <w:rsid w:val="007E36CF"/>
    <w:pPr>
      <w:pBdr>
        <w:top w:val="none" w:sz="0" w:space="0" w:color="auto"/>
        <w:left w:val="none" w:sz="0" w:space="0" w:color="auto"/>
        <w:bottom w:val="none" w:sz="0" w:space="0" w:color="auto"/>
        <w:right w:val="none" w:sz="0" w:space="0" w:color="auto"/>
        <w:between w:val="none" w:sz="0" w:space="0" w:color="auto"/>
        <w:bar w:val="none" w:sz="0" w:color="auto"/>
      </w:pBdr>
      <w:spacing w:line="259" w:lineRule="auto"/>
      <w:outlineLvl w:val="9"/>
    </w:pPr>
    <w:rPr>
      <w:bdr w:val="none" w:sz="0" w:space="0" w:color="auto"/>
      <w:lang w:val="en-US"/>
    </w:rPr>
  </w:style>
  <w:style w:type="character" w:styleId="UnresolvedMention">
    <w:name w:val="Unresolved Mention"/>
    <w:basedOn w:val="DefaultParagraphFont"/>
    <w:uiPriority w:val="99"/>
    <w:semiHidden/>
    <w:unhideWhenUsed/>
    <w:rsid w:val="007E36CF"/>
    <w:rPr>
      <w:color w:val="605E5C"/>
      <w:shd w:val="clear" w:color="auto" w:fill="E1DFDD"/>
    </w:rPr>
  </w:style>
  <w:style w:type="paragraph" w:styleId="NormalWeb">
    <w:name w:val="Normal (Web)"/>
    <w:basedOn w:val="Normal"/>
    <w:uiPriority w:val="99"/>
    <w:semiHidden/>
    <w:unhideWhenUsed/>
    <w:rsid w:val="00C55926"/>
  </w:style>
  <w:style w:type="paragraph" w:styleId="HTMLPreformatted">
    <w:name w:val="HTML Preformatted"/>
    <w:basedOn w:val="Normal"/>
    <w:link w:val="HTMLPreformattedChar"/>
    <w:uiPriority w:val="99"/>
    <w:semiHidden/>
    <w:unhideWhenUsed/>
    <w:rsid w:val="00AE7C3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E7C3D"/>
    <w:rPr>
      <w:rFonts w:ascii="Consolas" w:hAnsi="Consolas"/>
      <w:lang w:eastAsia="en-US"/>
    </w:rPr>
  </w:style>
  <w:style w:type="character" w:styleId="PlaceholderText">
    <w:name w:val="Placeholder Text"/>
    <w:basedOn w:val="DefaultParagraphFont"/>
    <w:uiPriority w:val="99"/>
    <w:semiHidden/>
    <w:rsid w:val="004E7D2C"/>
    <w:rPr>
      <w:color w:val="666666"/>
    </w:rPr>
  </w:style>
  <w:style w:type="paragraph" w:customStyle="1" w:styleId="Nagwek2">
    <w:name w:val="Nagłówek_2"/>
    <w:basedOn w:val="Heading2"/>
    <w:link w:val="Nagwek2Char"/>
    <w:qFormat/>
    <w:rsid w:val="005744D1"/>
    <w:pPr>
      <w:spacing w:before="120" w:after="120" w:line="360" w:lineRule="auto"/>
    </w:pPr>
    <w:rPr>
      <w:color w:val="auto"/>
      <w:sz w:val="32"/>
      <w:szCs w:val="36"/>
    </w:rPr>
  </w:style>
  <w:style w:type="character" w:customStyle="1" w:styleId="Heading2Char">
    <w:name w:val="Heading 2 Char"/>
    <w:basedOn w:val="DefaultParagraphFont"/>
    <w:link w:val="Heading2"/>
    <w:uiPriority w:val="9"/>
    <w:rsid w:val="005744D1"/>
    <w:rPr>
      <w:rFonts w:asciiTheme="majorHAnsi" w:eastAsiaTheme="majorEastAsia" w:hAnsiTheme="majorHAnsi" w:cstheme="majorBidi"/>
      <w:color w:val="0079BF" w:themeColor="accent1" w:themeShade="BF"/>
      <w:sz w:val="26"/>
      <w:szCs w:val="26"/>
      <w:lang w:eastAsia="en-US"/>
    </w:rPr>
  </w:style>
  <w:style w:type="character" w:customStyle="1" w:styleId="Nagwek2Char">
    <w:name w:val="Nagłówek_2 Char"/>
    <w:basedOn w:val="Heading2Char"/>
    <w:link w:val="Nagwek2"/>
    <w:rsid w:val="005744D1"/>
    <w:rPr>
      <w:rFonts w:asciiTheme="majorHAnsi" w:eastAsiaTheme="majorEastAsia" w:hAnsiTheme="majorHAnsi" w:cstheme="majorBidi"/>
      <w:color w:val="0079BF" w:themeColor="accent1" w:themeShade="BF"/>
      <w:sz w:val="32"/>
      <w:szCs w:val="36"/>
      <w:lang w:eastAsia="en-US"/>
    </w:rPr>
  </w:style>
  <w:style w:type="character" w:styleId="FootnoteReference">
    <w:name w:val="footnote reference"/>
    <w:basedOn w:val="DefaultParagraphFont"/>
    <w:uiPriority w:val="99"/>
    <w:semiHidden/>
    <w:unhideWhenUsed/>
    <w:rsid w:val="00E838F1"/>
    <w:rPr>
      <w:vertAlign w:val="superscript"/>
    </w:rPr>
  </w:style>
  <w:style w:type="character" w:customStyle="1" w:styleId="Heading1Char">
    <w:name w:val="Heading 1 Char"/>
    <w:basedOn w:val="DefaultParagraphFont"/>
    <w:link w:val="Heading1"/>
    <w:uiPriority w:val="9"/>
    <w:rsid w:val="00E838F1"/>
    <w:rPr>
      <w:rFonts w:asciiTheme="majorHAnsi" w:eastAsiaTheme="majorEastAsia" w:hAnsiTheme="majorHAnsi" w:cstheme="majorBidi"/>
      <w:color w:val="0079BF" w:themeColor="accent1" w:themeShade="BF"/>
      <w:sz w:val="32"/>
      <w:szCs w:val="32"/>
      <w:lang w:eastAsia="en-US"/>
    </w:rPr>
  </w:style>
  <w:style w:type="paragraph" w:styleId="Bibliography">
    <w:name w:val="Bibliography"/>
    <w:basedOn w:val="Normal"/>
    <w:next w:val="Normal"/>
    <w:uiPriority w:val="37"/>
    <w:unhideWhenUsed/>
    <w:rsid w:val="00DA083B"/>
  </w:style>
  <w:style w:type="paragraph" w:styleId="Caption">
    <w:name w:val="caption"/>
    <w:basedOn w:val="Normal"/>
    <w:next w:val="Normal"/>
    <w:uiPriority w:val="35"/>
    <w:unhideWhenUsed/>
    <w:qFormat/>
    <w:rsid w:val="00046A3A"/>
    <w:pPr>
      <w:spacing w:after="200"/>
    </w:pPr>
    <w:rPr>
      <w:i/>
      <w:iCs/>
      <w:color w:val="5E5E5E"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2251516">
      <w:bodyDiv w:val="1"/>
      <w:marLeft w:val="0"/>
      <w:marRight w:val="0"/>
      <w:marTop w:val="0"/>
      <w:marBottom w:val="0"/>
      <w:divBdr>
        <w:top w:val="none" w:sz="0" w:space="0" w:color="auto"/>
        <w:left w:val="none" w:sz="0" w:space="0" w:color="auto"/>
        <w:bottom w:val="none" w:sz="0" w:space="0" w:color="auto"/>
        <w:right w:val="none" w:sz="0" w:space="0" w:color="auto"/>
      </w:divBdr>
    </w:div>
    <w:div w:id="308897799">
      <w:bodyDiv w:val="1"/>
      <w:marLeft w:val="0"/>
      <w:marRight w:val="0"/>
      <w:marTop w:val="0"/>
      <w:marBottom w:val="0"/>
      <w:divBdr>
        <w:top w:val="none" w:sz="0" w:space="0" w:color="auto"/>
        <w:left w:val="none" w:sz="0" w:space="0" w:color="auto"/>
        <w:bottom w:val="none" w:sz="0" w:space="0" w:color="auto"/>
        <w:right w:val="none" w:sz="0" w:space="0" w:color="auto"/>
      </w:divBdr>
    </w:div>
    <w:div w:id="413093832">
      <w:bodyDiv w:val="1"/>
      <w:marLeft w:val="0"/>
      <w:marRight w:val="0"/>
      <w:marTop w:val="0"/>
      <w:marBottom w:val="0"/>
      <w:divBdr>
        <w:top w:val="none" w:sz="0" w:space="0" w:color="auto"/>
        <w:left w:val="none" w:sz="0" w:space="0" w:color="auto"/>
        <w:bottom w:val="none" w:sz="0" w:space="0" w:color="auto"/>
        <w:right w:val="none" w:sz="0" w:space="0" w:color="auto"/>
      </w:divBdr>
    </w:div>
    <w:div w:id="563564814">
      <w:bodyDiv w:val="1"/>
      <w:marLeft w:val="0"/>
      <w:marRight w:val="0"/>
      <w:marTop w:val="0"/>
      <w:marBottom w:val="0"/>
      <w:divBdr>
        <w:top w:val="none" w:sz="0" w:space="0" w:color="auto"/>
        <w:left w:val="none" w:sz="0" w:space="0" w:color="auto"/>
        <w:bottom w:val="none" w:sz="0" w:space="0" w:color="auto"/>
        <w:right w:val="none" w:sz="0" w:space="0" w:color="auto"/>
      </w:divBdr>
    </w:div>
    <w:div w:id="950431014">
      <w:bodyDiv w:val="1"/>
      <w:marLeft w:val="0"/>
      <w:marRight w:val="0"/>
      <w:marTop w:val="0"/>
      <w:marBottom w:val="0"/>
      <w:divBdr>
        <w:top w:val="none" w:sz="0" w:space="0" w:color="auto"/>
        <w:left w:val="none" w:sz="0" w:space="0" w:color="auto"/>
        <w:bottom w:val="none" w:sz="0" w:space="0" w:color="auto"/>
        <w:right w:val="none" w:sz="0" w:space="0" w:color="auto"/>
      </w:divBdr>
    </w:div>
    <w:div w:id="1071585871">
      <w:bodyDiv w:val="1"/>
      <w:marLeft w:val="0"/>
      <w:marRight w:val="0"/>
      <w:marTop w:val="0"/>
      <w:marBottom w:val="0"/>
      <w:divBdr>
        <w:top w:val="none" w:sz="0" w:space="0" w:color="auto"/>
        <w:left w:val="none" w:sz="0" w:space="0" w:color="auto"/>
        <w:bottom w:val="none" w:sz="0" w:space="0" w:color="auto"/>
        <w:right w:val="none" w:sz="0" w:space="0" w:color="auto"/>
      </w:divBdr>
    </w:div>
    <w:div w:id="1322151904">
      <w:bodyDiv w:val="1"/>
      <w:marLeft w:val="0"/>
      <w:marRight w:val="0"/>
      <w:marTop w:val="0"/>
      <w:marBottom w:val="0"/>
      <w:divBdr>
        <w:top w:val="none" w:sz="0" w:space="0" w:color="auto"/>
        <w:left w:val="none" w:sz="0" w:space="0" w:color="auto"/>
        <w:bottom w:val="none" w:sz="0" w:space="0" w:color="auto"/>
        <w:right w:val="none" w:sz="0" w:space="0" w:color="auto"/>
      </w:divBdr>
    </w:div>
    <w:div w:id="1552228649">
      <w:bodyDiv w:val="1"/>
      <w:marLeft w:val="0"/>
      <w:marRight w:val="0"/>
      <w:marTop w:val="0"/>
      <w:marBottom w:val="0"/>
      <w:divBdr>
        <w:top w:val="none" w:sz="0" w:space="0" w:color="auto"/>
        <w:left w:val="none" w:sz="0" w:space="0" w:color="auto"/>
        <w:bottom w:val="none" w:sz="0" w:space="0" w:color="auto"/>
        <w:right w:val="none" w:sz="0" w:space="0" w:color="auto"/>
      </w:divBdr>
    </w:div>
    <w:div w:id="1726027286">
      <w:bodyDiv w:val="1"/>
      <w:marLeft w:val="0"/>
      <w:marRight w:val="0"/>
      <w:marTop w:val="0"/>
      <w:marBottom w:val="0"/>
      <w:divBdr>
        <w:top w:val="none" w:sz="0" w:space="0" w:color="auto"/>
        <w:left w:val="none" w:sz="0" w:space="0" w:color="auto"/>
        <w:bottom w:val="none" w:sz="0" w:space="0" w:color="auto"/>
        <w:right w:val="none" w:sz="0" w:space="0" w:color="auto"/>
      </w:divBdr>
    </w:div>
    <w:div w:id="1870413641">
      <w:bodyDiv w:val="1"/>
      <w:marLeft w:val="0"/>
      <w:marRight w:val="0"/>
      <w:marTop w:val="0"/>
      <w:marBottom w:val="0"/>
      <w:divBdr>
        <w:top w:val="none" w:sz="0" w:space="0" w:color="auto"/>
        <w:left w:val="none" w:sz="0" w:space="0" w:color="auto"/>
        <w:bottom w:val="none" w:sz="0" w:space="0" w:color="auto"/>
        <w:right w:val="none" w:sz="0" w:space="0" w:color="auto"/>
      </w:divBdr>
    </w:div>
    <w:div w:id="2072462785">
      <w:bodyDiv w:val="1"/>
      <w:marLeft w:val="0"/>
      <w:marRight w:val="0"/>
      <w:marTop w:val="0"/>
      <w:marBottom w:val="0"/>
      <w:divBdr>
        <w:top w:val="none" w:sz="0" w:space="0" w:color="auto"/>
        <w:left w:val="none" w:sz="0" w:space="0" w:color="auto"/>
        <w:bottom w:val="none" w:sz="0" w:space="0" w:color="auto"/>
        <w:right w:val="none" w:sz="0" w:space="0" w:color="auto"/>
      </w:divBdr>
    </w:div>
    <w:div w:id="21082597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Goo16</b:Tag>
    <b:SourceType>Book</b:SourceType>
    <b:Guid>{350E99DB-CF4B-4DFF-9971-ABF16CFBD23F}</b:Guid>
    <b:Title>Deep Learning</b:Title>
    <b:Year>2016</b:Year>
    <b:Publisher>MIT Press</b:Publisher>
    <b:Author>
      <b:Author>
        <b:NameList>
          <b:Person>
            <b:Last>Goodfellow</b:Last>
            <b:First>I.</b:First>
          </b:Person>
          <b:Person>
            <b:Last>Bengio</b:Last>
            <b:First>Y.</b:First>
          </b:Person>
          <b:Person>
            <b:Last>Courville</b:Last>
            <b:First>A.</b:First>
          </b:Person>
        </b:NameList>
      </b:Author>
    </b:Author>
    <b:RefOrder>1</b:RefOrder>
  </b:Source>
  <b:Source>
    <b:Tag>Rum86</b:Tag>
    <b:SourceType>JournalArticle</b:SourceType>
    <b:Guid>{9F6999C6-F5F4-451E-9A4A-528B700EF0A9}</b:Guid>
    <b:Title>Learning representations by back-propagating errors</b:Title>
    <b:JournalName>Nature</b:JournalName>
    <b:Year>1986</b:Year>
    <b:Pages>533-536</b:Pages>
    <b:Author>
      <b:Author>
        <b:NameList>
          <b:Person>
            <b:Last>Rumelhart</b:Last>
            <b:First>D. E.</b:First>
          </b:Person>
          <b:Person>
            <b:Last>Hinton</b:Last>
            <b:First>G. E.</b:First>
          </b:Person>
          <b:Person>
            <b:Last>Williams</b:Last>
            <b:First>R. J.</b:First>
          </b:Person>
        </b:NameList>
      </b:Author>
    </b:Author>
    <b:Volume>323</b:Volume>
    <b:RefOrder>2</b:RefOrder>
  </b:Source>
  <b:Source>
    <b:Tag>Kin15</b:Tag>
    <b:SourceType>ConferenceProceedings</b:SourceType>
    <b:Guid>{C499E8B2-6F30-4CC7-8FA2-9C7A2F9AAB2F}</b:Guid>
    <b:Title>Adam: A Method for Stochastic Optimization</b:Title>
    <b:JournalName>ICLR</b:JournalName>
    <b:Year>2015</b:Year>
    <b:Author>
      <b:Author>
        <b:NameList>
          <b:Person>
            <b:Last>Kingma</b:Last>
            <b:First>D. P.</b:First>
          </b:Person>
          <b:Person>
            <b:Last>Ba</b:Last>
            <b:First>J.</b:First>
          </b:Person>
        </b:NameList>
      </b:Author>
    </b:Author>
    <b:Comments>arXiv:1412.6980</b:Comments>
    <b:ConferenceName>ICLR 2015</b:ConferenceName>
    <b:RefOrder>3</b:RefOrder>
  </b:Source>
  <b:Source>
    <b:Tag>Nai10</b:Tag>
    <b:SourceType>ConferenceProceedings</b:SourceType>
    <b:Guid>{554E6FA7-8EFD-405C-8CC3-740429A5A031}</b:Guid>
    <b:Author>
      <b:Author>
        <b:NameList>
          <b:Person>
            <b:Last>Nair</b:Last>
            <b:First>V.</b:First>
          </b:Person>
          <b:Person>
            <b:Last>Hinton</b:Last>
            <b:First>G.</b:First>
            <b:Middle>E.</b:Middle>
          </b:Person>
        </b:NameList>
      </b:Author>
    </b:Author>
    <b:Title>Rectified linear units improve restricted Boltzmann machines</b:Title>
    <b:Year>2010</b:Year>
    <b:ConferenceName>ICML 2010</b:ConferenceName>
    <b:RefOrder>4</b:RefOrder>
  </b:Source>
  <b:Source>
    <b:Tag>HeK15</b:Tag>
    <b:SourceType>ConferenceProceedings</b:SourceType>
    <b:Guid>{304DC401-1AAD-4553-B399-123FDE367853}</b:Guid>
    <b:Author>
      <b:Author>
        <b:NameList>
          <b:Person>
            <b:Last>He</b:Last>
            <b:First>K.</b:First>
          </b:Person>
          <b:Person>
            <b:Last>Zhang</b:Last>
            <b:First>X.</b:First>
          </b:Person>
          <b:Person>
            <b:Last>Ren</b:Last>
            <b:First>S.</b:First>
          </b:Person>
          <b:Person>
            <b:Last>Sun</b:Last>
            <b:First>J.</b:First>
          </b:Person>
        </b:NameList>
      </b:Author>
    </b:Author>
    <b:Title>Delving Deep into Rectifiers</b:Title>
    <b:Year>2015</b:Year>
    <b:ConferenceName>ICCV 2015</b:ConferenceName>
    <b:RefOrder>5</b:RefOrder>
  </b:Source>
  <b:Source>
    <b:Tag>Sri14</b:Tag>
    <b:SourceType>JournalArticle</b:SourceType>
    <b:Guid>{A967A627-C0FD-4D38-9259-3E4593677713}</b:Guid>
    <b:Title>Dropout: A Simple Way to Prevent Neural Networks from Overfitting</b:Title>
    <b:Pages>1929–1958</b:Pages>
    <b:Year>2014</b:Year>
    <b:Author>
      <b:Author>
        <b:NameList>
          <b:Person>
            <b:Last>Srivastava</b:Last>
            <b:First>N.</b:First>
          </b:Person>
          <b:Person>
            <b:Last>Hinton</b:Last>
            <b:First>G.</b:First>
          </b:Person>
          <b:Person>
            <b:Last>Krizhevsky</b:Last>
            <b:First>A.</b:First>
          </b:Person>
          <b:Person>
            <b:Last>Sutskever</b:Last>
            <b:First>I.</b:First>
          </b:Person>
          <b:Person>
            <b:Last>Salakhutdinov</b:Last>
            <b:First>R.</b:First>
          </b:Person>
        </b:NameList>
      </b:Author>
    </b:Author>
    <b:JournalName>JMLR</b:JournalName>
    <b:Volume>15</b:Volume>
    <b:Issue>1</b:Issue>
    <b:RefOrder>6</b:RefOrder>
  </b:Source>
  <b:Source>
    <b:Tag>Kri12</b:Tag>
    <b:SourceType>ConferenceProceedings</b:SourceType>
    <b:Guid>{BB52466E-9550-4B37-A348-B3568043FEF1}</b:Guid>
    <b:Title>ImageNet Classification with Deep CNNs</b:Title>
    <b:Year>2012</b:Year>
    <b:Author>
      <b:Author>
        <b:NameList>
          <b:Person>
            <b:Last>Krizhevsky</b:Last>
            <b:First>A.</b:First>
          </b:Person>
          <b:Person>
            <b:Last>Sutskever</b:Last>
            <b:First>I.</b:First>
          </b:Person>
          <b:Person>
            <b:Last>Hinton</b:Last>
            <b:First>G.</b:First>
            <b:Middle>E.</b:Middle>
          </b:Person>
        </b:NameList>
      </b:Author>
    </b:Author>
    <b:ConferenceName>NeurIPS 2012</b:ConferenceName>
    <b:RefOrder>7</b:RefOrder>
  </b:Source>
  <b:Source>
    <b:Tag>LeC15</b:Tag>
    <b:SourceType>JournalArticle</b:SourceType>
    <b:Guid>{7B3FDC49-4C1E-45C5-8BCF-06DB2101C883}</b:Guid>
    <b:Title>Deep learning</b:Title>
    <b:Pages>436–444</b:Pages>
    <b:Year>2015</b:Year>
    <b:Author>
      <b:Author>
        <b:NameList>
          <b:Person>
            <b:Last>LeCun</b:Last>
            <b:First>Y.</b:First>
          </b:Person>
          <b:Person>
            <b:Last>Bengio</b:Last>
            <b:First>Y.</b:First>
          </b:Person>
          <b:Person>
            <b:Last>Hinton</b:Last>
            <b:First>G.</b:First>
          </b:Person>
        </b:NameList>
      </b:Author>
    </b:Author>
    <b:JournalName>Nature</b:JournalName>
    <b:Volume>521</b:Volume>
    <b:Issue>7553</b:Issue>
    <b:RefOrder>8</b:RefOrder>
  </b:Source>
  <b:Source>
    <b:Tag>Bis06</b:Tag>
    <b:SourceType>Book</b:SourceType>
    <b:Guid>{C74614E2-15EC-4D2A-92C1-DDD1C8E71B02}</b:Guid>
    <b:Title>Pattern Recognition and Machine Learning</b:Title>
    <b:Year>2006</b:Year>
    <b:Author>
      <b:Author>
        <b:NameList>
          <b:Person>
            <b:Last>Bishop</b:Last>
            <b:First>C.</b:First>
            <b:Middle>M.</b:Middle>
          </b:Person>
        </b:NameList>
      </b:Author>
    </b:Author>
    <b:Publisher>Springer</b:Publisher>
    <b:RefOrder>9</b:RefOrder>
  </b:Source>
  <b:Source>
    <b:Tag>Cau47</b:Tag>
    <b:SourceType>JournalArticle</b:SourceType>
    <b:Guid>{D435AF58-D1A5-493A-A222-41370A6D73BE}</b:Guid>
    <b:Title>Méthode générale pour la résolution des systèmes d’équations</b:Title>
    <b:Year>1847</b:Year>
    <b:Author>
      <b:Author>
        <b:NameList>
          <b:Person>
            <b:Last>Cauchy</b:Last>
            <b:First>A.</b:First>
          </b:Person>
        </b:NameList>
      </b:Author>
    </b:Author>
    <b:JournalName>Comptes Rendus Acad. Sci.</b:JournalName>
    <b:RefOrder>10</b:RefOrder>
  </b:Source>
</b:Sources>
</file>

<file path=customXml/itemProps1.xml><?xml version="1.0" encoding="utf-8"?>
<ds:datastoreItem xmlns:ds="http://schemas.openxmlformats.org/officeDocument/2006/customXml" ds:itemID="{633150B8-338F-4492-9E34-F9318156F4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1174</TotalTime>
  <Pages>28</Pages>
  <Words>5293</Words>
  <Characters>31762</Characters>
  <Application>Microsoft Office Word</Application>
  <DocSecurity>0</DocSecurity>
  <Lines>264</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Michal</dc:creator>
  <cp:lastModifiedBy>Michał Cwynar</cp:lastModifiedBy>
  <cp:revision>37</cp:revision>
  <cp:lastPrinted>2025-12-09T21:40:00Z</cp:lastPrinted>
  <dcterms:created xsi:type="dcterms:W3CDTF">2025-10-22T16:57:00Z</dcterms:created>
  <dcterms:modified xsi:type="dcterms:W3CDTF">2026-05-12T22:08:00Z</dcterms:modified>
</cp:coreProperties>
</file>