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1,</w:t>
      </w:r>
      <w:r>
        <w:t>设集合X={1，2，3，4，5，6，7，8，9，10，11，12}，|为X上的整除关系，则对于偏序关系|而言集合{2，3，4，6}有（）个极大元。</w:t>
      </w:r>
    </w:p>
    <w:p>
      <w:pPr>
        <w:spacing w:line="360" w:lineRule="auto"/>
      </w:pPr>
      <w:r>
        <w:t>A,</w:t>
      </w:r>
      <w:r>
        <w:t>3</w:t>
      </w:r>
    </w:p>
    <w:p>
      <w:pPr>
        <w:spacing w:line="360" w:lineRule="auto"/>
      </w:pPr>
      <w:r>
        <w:t>B,</w:t>
      </w:r>
      <w:r>
        <w:t>2</w:t>
      </w:r>
    </w:p>
    <w:p>
      <w:pPr>
        <w:spacing w:line="360" w:lineRule="auto"/>
      </w:pPr>
      <w:r>
        <w:t>C,</w:t>
      </w:r>
      <w:r>
        <w:t>4</w:t>
      </w:r>
    </w:p>
    <w:p>
      <w:pPr>
        <w:spacing w:line="360" w:lineRule="auto"/>
      </w:pPr>
      <w:r>
        <w:t>D,</w:t>
      </w:r>
      <w:r>
        <w:t>1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2,</w:t>
      </w:r>
      <w:r>
        <w:t>设集合X={1，2，3，4，5，6，7，8，9，10，11，12}，|为X上的整除关系，则对于偏序关系|而言集合{6，9}有（）个下界。</w:t>
      </w:r>
    </w:p>
    <w:p>
      <w:pPr>
        <w:spacing w:line="360" w:lineRule="auto"/>
      </w:pPr>
      <w:r>
        <w:t>A,</w:t>
      </w:r>
      <w:r>
        <w:t>3</w:t>
      </w:r>
    </w:p>
    <w:p>
      <w:pPr>
        <w:spacing w:line="360" w:lineRule="auto"/>
      </w:pPr>
      <w:r>
        <w:t>B,</w:t>
      </w:r>
      <w:r>
        <w:t>4</w:t>
      </w:r>
    </w:p>
    <w:p>
      <w:pPr>
        <w:spacing w:line="360" w:lineRule="auto"/>
      </w:pPr>
      <w:r>
        <w:t>C,</w:t>
      </w:r>
      <w:r>
        <w:t>2</w:t>
      </w:r>
    </w:p>
    <w:p>
      <w:pPr>
        <w:spacing w:line="360" w:lineRule="auto"/>
      </w:pPr>
      <w:r>
        <w:t>D,</w:t>
      </w:r>
      <w:r>
        <w:t>1</w:t>
      </w:r>
    </w:p>
    <w:p>
      <w:pPr>
        <w:spacing w:line="360" w:lineRule="auto"/>
      </w:pPr>
      <w:r>
        <w:t>答案:C</w:t>
      </w:r>
    </w:p>
    <w:p>
      <w:pPr>
        <w:spacing w:line="360" w:lineRule="auto"/>
      </w:pPr>
      <w:r>
        <w:t>3,</w:t>
      </w:r>
      <w:r>
        <w:t>设集合X={1，2，3，4，5，6，7，8，9，10，11，12}，|为X上的整除关系，则对于偏序关系|而言集合{6，9}的下确界为3。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4,</w:t>
      </w:r>
      <w:r>
        <w:t>设集合X={1，2，3，4，5，6，7，8，9，10，11，12}，|为X上的整除关系，则对于偏序关系|而言集合{2，4，6}的最大元为6。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5,</w:t>
      </w:r>
      <w:r>
        <w:t>设集合X={1，2，3，4，5，6，7，8，9，10，11，12}，|为X上的整除关系，则对于偏序关系|而言集合{3，6，9}的最小元为3。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6,</w:t>
      </w:r>
      <w:r>
        <w:t>设X为一个集合，</w:t>
        <w:drawing>
          <wp:inline xmlns:a="http://schemas.openxmlformats.org/drawingml/2006/main" xmlns:pic="http://schemas.openxmlformats.org/drawingml/2006/picture">
            <wp:extent cx="177800" cy="266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66700"/>
                    </a:xfrm>
                    <a:prstGeom prst="rect"/>
                  </pic:spPr>
                </pic:pic>
              </a:graphicData>
            </a:graphic>
          </wp:inline>
        </w:drawing>
        <w:t>关系为定义在</w:t>
        <w:drawing>
          <wp:inline xmlns:a="http://schemas.openxmlformats.org/drawingml/2006/main" xmlns:pic="http://schemas.openxmlformats.org/drawingml/2006/picture">
            <wp:extent cx="254000" cy="292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/>
                  </pic:spPr>
                </pic:pic>
              </a:graphicData>
            </a:graphic>
          </wp:inline>
        </w:drawing>
        <w:t>上的偏序关系，</w:t>
        <w:drawing>
          <wp:inline xmlns:a="http://schemas.openxmlformats.org/drawingml/2006/main" xmlns:pic="http://schemas.openxmlformats.org/drawingml/2006/picture">
            <wp:extent cx="711200" cy="30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304800"/>
                    </a:xfrm>
                    <a:prstGeom prst="rect"/>
                  </pic:spPr>
                </pic:pic>
              </a:graphicData>
            </a:graphic>
          </wp:inline>
        </w:drawing>
        <w:t>,</w:t>
        <w:drawing>
          <wp:inline xmlns:a="http://schemas.openxmlformats.org/drawingml/2006/main" xmlns:pic="http://schemas.openxmlformats.org/drawingml/2006/picture">
            <wp:extent cx="711200" cy="30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304800"/>
                    </a:xfrm>
                    <a:prstGeom prst="rect"/>
                  </pic:spPr>
                </pic:pic>
              </a:graphicData>
            </a:graphic>
          </wp:inline>
        </w:drawing>
        <w:t>，则集合{A,B}对于关系</w:t>
        <w:drawing>
          <wp:inline xmlns:a="http://schemas.openxmlformats.org/drawingml/2006/main" xmlns:pic="http://schemas.openxmlformats.org/drawingml/2006/picture">
            <wp:extent cx="177800" cy="266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66700"/>
                    </a:xfrm>
                    <a:prstGeom prst="rect"/>
                  </pic:spPr>
                </pic:pic>
              </a:graphicData>
            </a:graphic>
          </wp:inline>
        </w:drawing>
        <w:t>而言其下确界为</w:t>
        <w:drawing>
          <wp:inline xmlns:a="http://schemas.openxmlformats.org/drawingml/2006/main" xmlns:pic="http://schemas.openxmlformats.org/drawingml/2006/picture">
            <wp:extent cx="609600" cy="241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41300"/>
                    </a:xfrm>
                    <a:prstGeom prst="rect"/>
                  </pic:spPr>
                </pic:pic>
              </a:graphicData>
            </a:graphic>
          </wp:inline>
        </w:drawing>
        <w:t>。</w:t>
      </w:r>
    </w:p>
    <w:p>
      <w:pPr>
        <w:spacing w:line="360" w:lineRule="auto"/>
      </w:pPr>
      <w:r>
        <w:t>A,</w:t>
      </w:r>
      <w:r>
        <w:t>错</w:t>
        <w:t>误</w:t>
      </w:r>
    </w:p>
    <w:p>
      <w:pPr>
        <w:spacing w:line="360" w:lineRule="auto"/>
      </w:pPr>
      <w:r>
        <w:t>B,</w:t>
      </w:r>
      <w:r>
        <w:t>正</w:t>
        <w:t>确</w:t>
      </w:r>
    </w:p>
    <w:p>
      <w:pPr>
        <w:spacing w:line="360" w:lineRule="auto"/>
      </w:pPr>
      <w:r>
        <w:t>答案:B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