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454A616C" w14:textId="3CEA7A13" w:rsidR="0024590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0152732" w:history="1">
        <w:r w:rsidR="00245904" w:rsidRPr="0020727E">
          <w:rPr>
            <w:rStyle w:val="a8"/>
            <w:rFonts w:ascii="微软雅黑" w:eastAsia="微软雅黑" w:hAnsi="微软雅黑" w:hint="eastAsia"/>
            <w:noProof/>
            <w:lang w:val="zh-CN"/>
          </w:rPr>
          <w:t>背题手册部分</w:t>
        </w:r>
        <w:r w:rsidR="00245904">
          <w:rPr>
            <w:rFonts w:hint="eastAsia"/>
            <w:noProof/>
            <w:webHidden/>
          </w:rPr>
          <w:tab/>
        </w:r>
        <w:r w:rsidR="00245904">
          <w:rPr>
            <w:rFonts w:hint="eastAsia"/>
            <w:noProof/>
            <w:webHidden/>
          </w:rPr>
          <w:fldChar w:fldCharType="begin"/>
        </w:r>
        <w:r w:rsidR="00245904">
          <w:rPr>
            <w:rFonts w:hint="eastAsia"/>
            <w:noProof/>
            <w:webHidden/>
          </w:rPr>
          <w:instrText xml:space="preserve"> </w:instrText>
        </w:r>
        <w:r w:rsidR="00245904">
          <w:rPr>
            <w:noProof/>
            <w:webHidden/>
          </w:rPr>
          <w:instrText>PAGEREF _Toc210152732 \h</w:instrText>
        </w:r>
        <w:r w:rsidR="00245904">
          <w:rPr>
            <w:rFonts w:hint="eastAsia"/>
            <w:noProof/>
            <w:webHidden/>
          </w:rPr>
          <w:instrText xml:space="preserve"> </w:instrText>
        </w:r>
        <w:r w:rsidR="00245904">
          <w:rPr>
            <w:rFonts w:hint="eastAsia"/>
            <w:noProof/>
            <w:webHidden/>
          </w:rPr>
        </w:r>
        <w:r w:rsidR="00245904">
          <w:rPr>
            <w:rFonts w:hint="eastAsia"/>
            <w:noProof/>
            <w:webHidden/>
          </w:rPr>
          <w:fldChar w:fldCharType="separate"/>
        </w:r>
        <w:r w:rsidR="00245904">
          <w:rPr>
            <w:rFonts w:hint="eastAsia"/>
            <w:noProof/>
            <w:webHidden/>
          </w:rPr>
          <w:t>4</w:t>
        </w:r>
        <w:r w:rsidR="00245904">
          <w:rPr>
            <w:rFonts w:hint="eastAsia"/>
            <w:noProof/>
            <w:webHidden/>
          </w:rPr>
          <w:fldChar w:fldCharType="end"/>
        </w:r>
      </w:hyperlink>
    </w:p>
    <w:p w14:paraId="518850CA" w14:textId="399768A7" w:rsidR="00245904" w:rsidRDefault="00245904">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2733" w:history="1">
        <w:r w:rsidRPr="0020727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20727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5902614" w14:textId="3049A3B3"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4" w:history="1">
        <w:r w:rsidRPr="0020727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611BF28" w14:textId="3E8FCC9C"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5" w:history="1">
        <w:r w:rsidRPr="0020727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1DF3EF7" w14:textId="534AAE17"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6" w:history="1">
        <w:r w:rsidRPr="0020727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移位密码 乘数密码 仿射密码 多表代替密码（维吉尼亚）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C7F76FA" w14:textId="38BEE30A"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7" w:history="1">
        <w:r w:rsidRPr="0020727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1042837" w14:textId="67A99325"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8" w:history="1">
        <w:r w:rsidRPr="0020727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DES 分组 序列 加密模式 对称的数据加密标准的算法结构和特点（2022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787A631" w14:textId="737D3DA1"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9" w:history="1">
        <w:r w:rsidRPr="0020727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Diffie-Hellman 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9FF61F9" w14:textId="1EBC7454"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40" w:history="1">
        <w:r w:rsidRPr="0020727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公钥密码 RSA 单项陷门函数（2020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55E3B76" w14:textId="06BBF974"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41" w:history="1">
        <w:r w:rsidRPr="0020727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B1C0BF0" w14:textId="448FF614"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42" w:history="1">
        <w:r w:rsidRPr="0020727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E02C995" w14:textId="70DFE1C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3" w:history="1">
        <w:r w:rsidRPr="0020727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BFC3957" w14:textId="2C65D89B"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4" w:history="1">
        <w:r w:rsidRPr="0020727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6307AC5" w14:textId="034465A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5" w:history="1">
        <w:r w:rsidRPr="0020727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CE2D24C" w14:textId="5D0E3C8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6" w:history="1">
        <w:r w:rsidRPr="0020727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公开密钥的认证协议 Needham–Schroeder 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AA9BAE" w14:textId="376FFB1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7" w:history="1">
        <w:r w:rsidRPr="0020727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023359B" w14:textId="46DE507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8" w:history="1">
        <w:r w:rsidRPr="0020727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1CC5B84" w14:textId="6CFBEF4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9" w:history="1">
        <w:r w:rsidRPr="0020727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7DFB97C" w14:textId="3A7871B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0" w:history="1">
        <w:r w:rsidRPr="0020727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CDB9E6A" w14:textId="185288F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1" w:history="1">
        <w:r w:rsidRPr="0020727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访问控制策略 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593694" w14:textId="7E01A42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2" w:history="1">
        <w:r w:rsidRPr="0020727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传统病毒、蠕虫、木马的结构原理 隐藏技术 API劫持 蠕虫 CIH Nimda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98F9F17" w14:textId="3049CC7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3" w:history="1">
        <w:r w:rsidRPr="0020727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防火墙主要技术 ACL 包过滤 堡垒主机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5D6E83C" w14:textId="3E1862FC"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4" w:history="1">
        <w:r w:rsidRPr="0020727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0980617" w14:textId="5E5D0D5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5" w:history="1">
        <w:r w:rsidRPr="0020727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 xml:space="preserve">入侵检测系统 IDS </w:t>
        </w:r>
        <w:r w:rsidRPr="0020727E">
          <w:rPr>
            <w:rStyle w:val="a8"/>
            <w:noProof/>
          </w:rPr>
          <w:t>基于异常和误</w:t>
        </w:r>
        <w:r w:rsidRPr="0020727E">
          <w:rPr>
            <w:rStyle w:val="a8"/>
            <w:rFonts w:hint="eastAsia"/>
            <w:noProof/>
          </w:rPr>
          <w:t>⽤ 蜜罐蜜网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32E4DFD" w14:textId="7550A7B4"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6" w:history="1">
        <w:r w:rsidRPr="0020727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IDES CIDF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272AE24" w14:textId="23F03E6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7" w:history="1">
        <w:r w:rsidRPr="0020727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48F5CA4" w14:textId="1C1934E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8" w:history="1">
        <w:r w:rsidRPr="0020727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AE1D6F2" w14:textId="088BDC8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9" w:history="1">
        <w:r w:rsidRPr="0020727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64FFD3CF" w14:textId="256AE054"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0" w:history="1">
        <w:r w:rsidRPr="0020727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456D9A7E" w14:textId="1F22E8A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1" w:history="1">
        <w:r w:rsidRPr="0020727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8CCBC00" w14:textId="13F64D0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2" w:history="1">
        <w:r w:rsidRPr="0020727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15518E1" w14:textId="59A9054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3" w:history="1">
        <w:r w:rsidRPr="0020727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SET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8A83127" w14:textId="3F639140"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4" w:history="1">
        <w:r w:rsidRPr="0020727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7726E9A" w14:textId="3A2F0CF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5" w:history="1">
        <w:r w:rsidRPr="0020727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C09C92F" w14:textId="2510334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6" w:history="1">
        <w:r w:rsidRPr="0020727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E77F59A" w14:textId="3080238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7" w:history="1">
        <w:r w:rsidRPr="0020727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B15F394" w14:textId="589B5D0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8" w:history="1">
        <w:r w:rsidRPr="0020727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42E5E6A" w14:textId="501E058B"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9" w:history="1">
        <w:r w:rsidRPr="0020727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1E8E6D8" w14:textId="46102E03" w:rsidR="00245904" w:rsidRDefault="00245904">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2770" w:history="1">
        <w:r w:rsidRPr="0020727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20727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EECBA3F" w14:textId="300569F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1" w:history="1">
        <w:r w:rsidRPr="0020727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AB1CB30" w14:textId="7D70AD4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2" w:history="1">
        <w:r w:rsidRPr="0020727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1CCFB82" w14:textId="5D70049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3" w:history="1">
        <w:r w:rsidRPr="0020727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FD9627F" w14:textId="74C9C59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4" w:history="1">
        <w:r w:rsidRPr="0020727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1A48BC9" w14:textId="61A6FF1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5" w:history="1">
        <w:r w:rsidRPr="0020727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0937C5B" w14:textId="1909D96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6" w:history="1">
        <w:r w:rsidRPr="0020727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25167CD6" w14:textId="597CEAB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7" w:history="1">
        <w:r w:rsidRPr="0020727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ABFE60C" w14:textId="35C6912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8" w:history="1">
        <w:r w:rsidRPr="0020727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EE93F10" w14:textId="37BFE6D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9" w:history="1">
        <w:r w:rsidRPr="0020727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5252773" w14:textId="29307E20"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0" w:history="1">
        <w:r w:rsidRPr="0020727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D672A0F" w14:textId="322D67C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1" w:history="1">
        <w:r w:rsidRPr="0020727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9C58600" w14:textId="1F0E37C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2" w:history="1">
        <w:r w:rsidRPr="0020727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直接型拒绝服务攻击（僵尸网络）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19B26DEB" w14:textId="598B5CA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3" w:history="1">
        <w:r w:rsidRPr="0020727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反射型拒绝服务攻击 （NTP攻击）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D2F8186" w14:textId="1CB6BD51"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4" w:history="1">
        <w:r w:rsidRPr="0020727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重定向拒绝服务攻击 (中间人攻击 &amp; ARP欺骗 &amp; Sniffer嗅探攻击)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288D183" w14:textId="1DE2313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5" w:history="1">
        <w:r w:rsidRPr="0020727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65DA74B7" w14:textId="2417076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6" w:history="1">
        <w:r w:rsidRPr="0020727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网络监听的检测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8BC806D" w14:textId="58A66FB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7" w:history="1">
        <w:r w:rsidRPr="0020727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297974F" w14:textId="48FC3A84"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8" w:history="1">
        <w:r w:rsidRPr="0020727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WEB脆弱性 主动攻击 被动攻击（22新增）(2024)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C949700" w14:textId="18E40321"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9" w:history="1">
        <w:r w:rsidRPr="0020727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B71CB04" w14:textId="2CC4789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0" w:history="1">
        <w:r w:rsidRPr="0020727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5786477F" w14:textId="7A22D8B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1" w:history="1">
        <w:r w:rsidRPr="0020727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分类算法 K-Means 密度聚类DBSCAN 层次聚类 决策树 Native Bayes（和匹配一样各一题100%必考，决策树、密度聚类、DBSCAN、层次聚</w:t>
        </w:r>
        <w:r w:rsidRPr="0020727E">
          <w:rPr>
            <w:rStyle w:val="a8"/>
            <w:rFonts w:hint="eastAsia"/>
            <w:noProof/>
          </w:rPr>
          <w:t>类</w:t>
        </w:r>
        <w:r w:rsidRPr="0020727E">
          <w:rPr>
            <w:rStyle w:val="a8"/>
            <w:rFonts w:hint="eastAsia"/>
            <w:noProof/>
          </w:rPr>
          <w:t>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5571B478" w14:textId="64D0F3C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2" w:history="1">
        <w:r w:rsidRPr="0020727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字符匹配算法 AC WM BM KMP（和分类一样各一题100%必考）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06253790" w14:textId="7C419340" w:rsidR="00245904" w:rsidRDefault="00245904">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2793" w:history="1">
        <w:r w:rsidRPr="0020727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20727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5CD14C3A" w14:textId="73AF0F3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4" w:history="1">
        <w:r w:rsidRPr="0020727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Ping、Traceroute</w:t>
        </w:r>
        <w:r w:rsidRPr="0020727E">
          <w:rPr>
            <w:rStyle w:val="a8"/>
            <w:noProof/>
          </w:rPr>
          <w:t>的作</w:t>
        </w:r>
        <w:r w:rsidRPr="0020727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646640C2" w14:textId="6A88886C"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5" w:history="1">
        <w:r w:rsidRPr="0020727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41CF3DB3" w14:textId="2E2AD076"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6" w:history="1">
        <w:r w:rsidRPr="0020727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467ED318" w14:textId="09128421"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7" w:history="1">
        <w:r w:rsidRPr="0020727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A751C1C" w14:textId="539EF77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8" w:history="1">
        <w:r w:rsidRPr="0020727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49C41039" w14:textId="389A77BC"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9" w:history="1">
        <w:r w:rsidRPr="0020727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1AF4170" w14:textId="5510C11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0" w:history="1">
        <w:r w:rsidRPr="0020727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 xml:space="preserve">TCP </w:t>
        </w:r>
        <w:r w:rsidRPr="0020727E">
          <w:rPr>
            <w:rStyle w:val="a8"/>
            <w:noProof/>
          </w:rPr>
          <w:t>滑动窗</w:t>
        </w:r>
        <w:r w:rsidRPr="0020727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3B6E1A4A" w14:textId="12EC9C8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1" w:history="1">
        <w:r w:rsidRPr="0020727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9F34FFF" w14:textId="6A5DAA6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2" w:history="1">
        <w:r w:rsidRPr="0020727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56509C36" w14:textId="145CCE2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3" w:history="1">
        <w:r w:rsidRPr="0020727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6D85B4C2" w14:textId="0AD30ED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4" w:history="1">
        <w:r w:rsidRPr="0020727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3D745AF5" w14:textId="6896407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5" w:history="1">
        <w:r w:rsidRPr="0020727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OSPF（开放式最短路径优先）链路状态广</w:t>
        </w:r>
        <w:r w:rsidRPr="0020727E">
          <w:rPr>
            <w:rStyle w:val="a8"/>
            <w:rFonts w:hint="eastAsia"/>
            <w:noProof/>
          </w:rPr>
          <w:t>播</w:t>
        </w:r>
        <w:r w:rsidRPr="0020727E">
          <w:rPr>
            <w:rStyle w:val="a8"/>
            <w:rFonts w:hint="eastAsia"/>
            <w:noProof/>
          </w:rPr>
          <w:t>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33D232CF" w14:textId="5A374F2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6" w:history="1">
        <w:r w:rsidRPr="0020727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21F405D2" w14:textId="5E668C4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7" w:history="1">
        <w:r w:rsidRPr="0020727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298FFBDE" w14:textId="2078723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8" w:history="1">
        <w:r w:rsidRPr="0020727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13BE3E6E" w14:textId="3763F2F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9" w:history="1">
        <w:r w:rsidRPr="0020727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046DC015" w14:textId="58EF049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10" w:history="1">
        <w:r w:rsidRPr="0020727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016E8900" w14:textId="0ACEC0B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11" w:history="1">
        <w:r w:rsidRPr="0020727E">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088A6E4A" w14:textId="58AE0A59" w:rsidR="00245904" w:rsidRDefault="00245904">
      <w:pPr>
        <w:pStyle w:val="TOC1"/>
        <w:rPr>
          <w:rFonts w:asciiTheme="minorHAnsi" w:eastAsiaTheme="minorEastAsia" w:hAnsiTheme="minorHAnsi" w:cstheme="minorBidi" w:hint="eastAsia"/>
          <w:noProof/>
          <w:sz w:val="22"/>
          <w:szCs w:val="24"/>
          <w14:ligatures w14:val="standardContextual"/>
        </w:rPr>
      </w:pPr>
      <w:hyperlink w:anchor="_Toc210152812" w:history="1">
        <w:r w:rsidRPr="0020727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41B5C395" w14:textId="6E004E26" w:rsidR="00245904" w:rsidRDefault="00245904">
      <w:pPr>
        <w:pStyle w:val="TOC1"/>
        <w:rPr>
          <w:rFonts w:asciiTheme="minorHAnsi" w:eastAsiaTheme="minorEastAsia" w:hAnsiTheme="minorHAnsi" w:cstheme="minorBidi" w:hint="eastAsia"/>
          <w:noProof/>
          <w:sz w:val="22"/>
          <w:szCs w:val="24"/>
          <w14:ligatures w14:val="standardContextual"/>
        </w:rPr>
      </w:pPr>
      <w:hyperlink w:anchor="_Toc210152813" w:history="1">
        <w:r w:rsidRPr="0020727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63553BEC" w14:textId="751D0108"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10152732"/>
      <w:r>
        <w:rPr>
          <w:rFonts w:ascii="微软雅黑" w:eastAsia="微软雅黑" w:hAnsi="微软雅黑" w:hint="eastAsia"/>
          <w:lang w:val="zh-CN"/>
        </w:rPr>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分析25考纲和真题，</w:t>
      </w:r>
      <w:r w:rsidR="00905279">
        <w:rPr>
          <w:rFonts w:ascii="微软雅黑" w:eastAsia="微软雅黑" w:hAnsi="微软雅黑" w:hint="eastAsia"/>
        </w:rPr>
        <w:t>可知</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5EC105E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10152733"/>
      <w:r>
        <w:rPr>
          <w:rFonts w:ascii="微软雅黑" w:eastAsia="微软雅黑" w:hAnsi="微软雅黑" w:hint="eastAsia"/>
        </w:rPr>
        <w:t>信息安全导论</w:t>
      </w:r>
      <w:bookmarkStart w:id="2" w:name="_Toc205918876"/>
      <w:bookmarkEnd w:id="1"/>
    </w:p>
    <w:p w14:paraId="27BF7A64" w14:textId="77777777" w:rsidR="00C66170" w:rsidRDefault="00000000">
      <w:pPr>
        <w:pStyle w:val="2"/>
        <w:rPr>
          <w:rFonts w:hint="eastAsia"/>
        </w:rPr>
      </w:pPr>
      <w:bookmarkStart w:id="3" w:name="_Toc210152734"/>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10152735"/>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密钥分为公钥私钥 公钥公开，私钥私密</w:t>
      </w:r>
    </w:p>
    <w:p w14:paraId="12F0B200" w14:textId="50D67F29"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3 </w:t>
      </w:r>
      <w:r w:rsidR="00422DFB">
        <w:rPr>
          <w:rFonts w:ascii="微软雅黑" w:eastAsia="微软雅黑" w:hAnsi="微软雅黑" w:hint="eastAsia"/>
          <w:b/>
          <w:bCs/>
        </w:rPr>
        <w:t xml:space="preserve">公钥私钥配对使用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hint="eastAsia"/>
        </w:rPr>
      </w:pPr>
    </w:p>
    <w:p w14:paraId="47C7FD00" w14:textId="59A46E99" w:rsidR="00C66170" w:rsidRDefault="00700804">
      <w:pPr>
        <w:pStyle w:val="2"/>
        <w:rPr>
          <w:rFonts w:hint="eastAsia"/>
        </w:rPr>
      </w:pPr>
      <w:bookmarkStart w:id="5" w:name="_Toc210152736"/>
      <w:r>
        <w:rPr>
          <w:rFonts w:hint="eastAsia"/>
        </w:rPr>
        <w:t xml:space="preserve">移位密码 </w:t>
      </w:r>
      <w:r w:rsidR="003F03A7">
        <w:rPr>
          <w:rFonts w:hint="eastAsia"/>
        </w:rPr>
        <w:t xml:space="preserve">乘数密码 </w:t>
      </w:r>
      <w:r>
        <w:t>仿射密码</w:t>
      </w:r>
      <w:r>
        <w:rPr>
          <w:rFonts w:hint="eastAsia"/>
        </w:rPr>
        <w:t xml:space="preserve"> 多表代替密码（维吉尼亚）</w:t>
      </w:r>
      <w:bookmarkEnd w:id="5"/>
    </w:p>
    <w:p w14:paraId="75FC5B8B" w14:textId="17A382DA"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hint="eastAsia"/>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r>
        <w:rPr>
          <w:rFonts w:ascii="微软雅黑" w:eastAsia="微软雅黑" w:hAnsi="微软雅黑" w:hint="eastAsia"/>
        </w:rPr>
        <w:fldChar w:fldCharType="begin"/>
      </w:r>
      <w:r>
        <w:rPr>
          <w:rFonts w:ascii="微软雅黑" w:eastAsia="微软雅黑" w:hAnsi="微软雅黑" w:hint="eastAsia"/>
        </w:rPr>
        <w:instrText>HYPERLINK "https://github.com/mcxiaoxiao/837/blob/master/%E4%BF%A1%E6%81%AF%E5%AE%89%E5%85%A8%E5%AF%BC%E8%AE%BA/%E4%BF%A1%E6%81%AF%E5%AE%89%E5%85%A8%E5%AF%BC%E8%AE%BA%E7%AC%94%E8%AE%B0%E6%80%BB%E7%BB%93/%E4%BF%A1%E6%81%AF%E5%AE%89%E5%85%A8%E5%AF%BC%E8%AE%BA%E7%AC%94%E8%AE%B0%E5%9F%BA%E7%A1%80_3.pdf"</w:instrText>
      </w:r>
      <w:r>
        <w:rPr>
          <w:rFonts w:ascii="微软雅黑" w:eastAsia="微软雅黑" w:hAnsi="微软雅黑" w:hint="eastAsia"/>
        </w:rPr>
      </w:r>
      <w:r>
        <w:rPr>
          <w:rFonts w:ascii="微软雅黑" w:eastAsia="微软雅黑" w:hAnsi="微软雅黑" w:hint="eastAsia"/>
        </w:rPr>
        <w:fldChar w:fldCharType="separate"/>
      </w:r>
      <w:r w:rsidRPr="008B43D5">
        <w:rPr>
          <w:rStyle w:val="a8"/>
          <w:rFonts w:ascii="微软雅黑" w:eastAsia="微软雅黑" w:hAnsi="微软雅黑" w:hint="eastAsia"/>
        </w:rPr>
        <w:t>Johnny笔记</w:t>
      </w:r>
      <w:r>
        <w:rPr>
          <w:rFonts w:ascii="微软雅黑" w:eastAsia="微软雅黑" w:hAnsi="微软雅黑" w:hint="eastAsia"/>
        </w:rPr>
        <w:fldChar w:fldCharType="end"/>
      </w:r>
    </w:p>
    <w:p w14:paraId="21EAD368" w14:textId="77777777" w:rsidR="00700804" w:rsidRDefault="00700804">
      <w:pPr>
        <w:spacing w:line="360" w:lineRule="exact"/>
        <w:jc w:val="left"/>
        <w:rPr>
          <w:rFonts w:ascii="微软雅黑" w:eastAsia="微软雅黑" w:hAnsi="微软雅黑" w:hint="eastAsia"/>
        </w:rPr>
      </w:pPr>
    </w:p>
    <w:p w14:paraId="6AA6FBB3" w14:textId="5703C735"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6" w:name="_Toc210152737"/>
      <w:r>
        <w:rPr>
          <w:rFonts w:hint="eastAsia"/>
        </w:rPr>
        <w:t>密码分析</w:t>
      </w:r>
      <w:r w:rsidR="000A5D7A">
        <w:rPr>
          <w:rFonts w:hint="eastAsia"/>
        </w:rPr>
        <w:t xml:space="preserve"> </w:t>
      </w:r>
      <w:r w:rsidR="00041914">
        <w:rPr>
          <w:rFonts w:hint="eastAsia"/>
        </w:rPr>
        <w:t>攻击</w:t>
      </w:r>
      <w:r w:rsidR="000A5D7A">
        <w:rPr>
          <w:rFonts w:hint="eastAsia"/>
        </w:rPr>
        <w:t>模型</w:t>
      </w:r>
      <w:bookmarkEnd w:id="6"/>
    </w:p>
    <w:p w14:paraId="0EBA6C20" w14:textId="35A03941" w:rsidR="00A05CAE" w:rsidRDefault="00A05CAE" w:rsidP="00A05CAE">
      <w:pPr>
        <w:rPr>
          <w:rFonts w:hint="eastAsia"/>
        </w:rPr>
      </w:pPr>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pPr>
        <w:rPr>
          <w:rFonts w:hint="eastAsia"/>
        </w:rPr>
      </w:pPr>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bookmarkStart w:id="7" w:name="_Toc210152738"/>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7"/>
    </w:p>
    <w:p w14:paraId="04BB79BE" w14:textId="77777777"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hint="eastAsia"/>
        </w:rPr>
      </w:pP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8" w:name="_Toc210152739"/>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9" w:name="_Toc210152740"/>
      <w:r>
        <w:t>公钥密码</w:t>
      </w:r>
      <w:r w:rsidR="00FA1FA4">
        <w:rPr>
          <w:rFonts w:hint="eastAsia"/>
        </w:rPr>
        <w:t xml:space="preserve"> RSA</w:t>
      </w:r>
      <w:r>
        <w:rPr>
          <w:rFonts w:hint="eastAsia"/>
        </w:rPr>
        <w:t xml:space="preserve"> 单项陷门函数</w:t>
      </w:r>
      <w:r w:rsidR="00436128">
        <w:rPr>
          <w:rFonts w:hint="eastAsia"/>
        </w:rPr>
        <w:t>（2020 2022 2024）</w:t>
      </w:r>
      <w:bookmarkEnd w:id="9"/>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存在σ，已知σ时对给定的任何y，若相应的x存在，则计算x使y=f(x)是很容易的。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私钥</w:t>
      </w:r>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10" w:name="_Toc210152741"/>
      <w:r>
        <w:t>散列函数</w:t>
      </w:r>
      <w:r>
        <w:rPr>
          <w:rFonts w:hint="eastAsia"/>
        </w:rPr>
        <w:t xml:space="preserve"> HASH 单向性 无碰撞性（2019 2021 2022 2024）</w:t>
      </w:r>
      <w:bookmarkEnd w:id="10"/>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1" w:name="_Toc210152742"/>
      <w:r>
        <w:rPr>
          <w:rFonts w:hint="eastAsia"/>
        </w:rPr>
        <w:t>数字签名 条件 定义 应用过程（2019 2025）</w:t>
      </w:r>
      <w:bookmarkEnd w:id="11"/>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2" w:name="_Toc210152743"/>
      <w:r>
        <w:t>容错与容灾的概念及主要技术方法</w:t>
      </w:r>
      <w:bookmarkEnd w:id="12"/>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3" w:name="_Toc210152744"/>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3"/>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4" w:name="_Toc210152745"/>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4"/>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C18EF63">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5" w:name="_Toc210152746"/>
      <w:r>
        <w:t>公开密钥</w:t>
      </w:r>
      <w:r w:rsidR="00810E09">
        <w:rPr>
          <w:rFonts w:hint="eastAsia"/>
        </w:rPr>
        <w:t>的</w:t>
      </w:r>
      <w:r>
        <w:t>认证协议</w:t>
      </w:r>
      <w:r w:rsidR="00810E09">
        <w:rPr>
          <w:rFonts w:hint="eastAsia"/>
        </w:rPr>
        <w:t xml:space="preserve"> </w:t>
      </w:r>
      <w:r w:rsidR="00810E09" w:rsidRPr="00810E09">
        <w:rPr>
          <w:rFonts w:hint="eastAsia"/>
        </w:rPr>
        <w:t>Needham–Schroeder 公钥协议</w:t>
      </w:r>
      <w:bookmarkEnd w:id="15"/>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(攻击：利用这个协议让B签名，相当于攻击者可以用B的私钥加密)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0F5F0DEF" w:rsidR="00810E09"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10152747"/>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6"/>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10152748"/>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7"/>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10152749"/>
      <w:r>
        <w:rPr>
          <w:rFonts w:hint="eastAsia"/>
        </w:rPr>
        <w:t xml:space="preserve">对称密钥 </w:t>
      </w:r>
      <w:r>
        <w:t>Kerberos</w:t>
      </w:r>
      <w:r>
        <w:rPr>
          <w:rFonts w:hint="eastAsia"/>
        </w:rPr>
        <w:t>认证协议 单点失效问题</w:t>
      </w:r>
      <w:bookmarkEnd w:id="18"/>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9" w:name="_Toc210152750"/>
      <w:r>
        <w:rPr>
          <w:rFonts w:hint="eastAsia"/>
        </w:rPr>
        <w:t xml:space="preserve">数字证书 </w:t>
      </w:r>
      <w:r>
        <w:t>PKI体系结构</w:t>
      </w:r>
      <w:r>
        <w:rPr>
          <w:rFonts w:hint="eastAsia"/>
        </w:rPr>
        <w:t xml:space="preserve"> 证书链 X.509 CA目录（2023 2024 2025）</w:t>
      </w:r>
      <w:bookmarkEnd w:id="19"/>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16A53CC4">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660CDDC8">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59D546E0">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20" w:name="_Toc210152751"/>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20"/>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5B41D50">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7CF45C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1" w:name="_Toc210152752"/>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1"/>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被动/手动植入，</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rPr>
          <w:rFonts w:hint="eastAsia"/>
        </w:rPr>
      </w:pPr>
      <w:bookmarkStart w:id="22" w:name="_Toc210152753"/>
      <w:r>
        <w:t>防火墙主要技术</w:t>
      </w:r>
      <w:r>
        <w:rPr>
          <w:rFonts w:hint="eastAsia"/>
        </w:rPr>
        <w:t xml:space="preserve"> ACL 包过滤</w:t>
      </w:r>
      <w:r w:rsidR="004478B7">
        <w:rPr>
          <w:rFonts w:hint="eastAsia"/>
        </w:rPr>
        <w:t xml:space="preserve"> 堡垒主机</w:t>
      </w:r>
      <w:r>
        <w:rPr>
          <w:rFonts w:hint="eastAsia"/>
        </w:rPr>
        <w:t xml:space="preserve"> NAT VPN </w:t>
      </w:r>
      <w:r w:rsidR="0040352C">
        <w:rPr>
          <w:rFonts w:hint="eastAsia"/>
        </w:rPr>
        <w:t>DMZ</w:t>
      </w:r>
      <w:r w:rsidR="00101D33">
        <w:rPr>
          <w:rFonts w:hint="eastAsia"/>
        </w:rPr>
        <w:t>（2018 2019）</w:t>
      </w:r>
      <w:bookmarkEnd w:id="22"/>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hint="eastAsia"/>
        </w:rPr>
      </w:pPr>
    </w:p>
    <w:p w14:paraId="4CAEBACE" w14:textId="12FD690C"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hint="eastAsia"/>
        </w:rPr>
      </w:pPr>
      <w:r w:rsidRPr="00D109FD">
        <w:rPr>
          <w:rFonts w:ascii="微软雅黑" w:eastAsia="微软雅黑" w:hAnsi="微软雅黑"/>
          <w:noProof/>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单宿堡垒主机：一块网卡的防火墙</w:t>
      </w:r>
    </w:p>
    <w:p w14:paraId="4847CE98" w14:textId="6463B96A"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（知道:源、目的IP地址，源、目的端口号，协议）</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电路级网关：</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4" w:name="_Toc210152754"/>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4"/>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1"/>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2"/>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r w:rsidR="009271F8">
        <w:rPr>
          <w:rFonts w:ascii="微软雅黑" w:eastAsia="微软雅黑" w:hAnsi="微软雅黑" w:hint="eastAsia"/>
        </w:rPr>
        <w:t>出简答按着顺序组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rPr>
          <w:rFonts w:hint="eastAsia"/>
        </w:rPr>
      </w:pPr>
      <w:bookmarkStart w:id="25" w:name="_Toc210152755"/>
      <w:r>
        <w:rPr>
          <w:rFonts w:hint="eastAsia"/>
        </w:rPr>
        <w:t>入侵检测系统</w:t>
      </w:r>
      <w:r w:rsidR="007F6517">
        <w:rPr>
          <w:rFonts w:hint="eastAsia"/>
        </w:rPr>
        <w:t xml:space="preserve"> 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bookmarkStart w:id="26" w:name="_Toc210152756"/>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hint="eastAsia"/>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bookmarkStart w:id="28" w:name="_Toc210152757"/>
      <w:r>
        <w:t>基于网络和基于主机的入侵检测系统的优缺点</w:t>
      </w:r>
      <w:bookmarkEnd w:id="28"/>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9" w:name="_Toc210152758"/>
      <w:r>
        <w:t>应用层防火墙能否完全取代入侵检测系统</w:t>
      </w:r>
      <w:r>
        <w:rPr>
          <w:rFonts w:hint="eastAsia"/>
        </w:rPr>
        <w:t>IDS</w:t>
      </w:r>
      <w:r>
        <w:t>？</w:t>
      </w:r>
      <w:r>
        <w:rPr>
          <w:rFonts w:hint="eastAsia"/>
        </w:rPr>
        <w:t>（2018）</w:t>
      </w:r>
      <w:bookmarkEnd w:id="29"/>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30" w:name="_Toc210152759"/>
      <w:r>
        <w:t>IPSEC</w:t>
      </w:r>
      <w:r>
        <w:rPr>
          <w:rFonts w:hint="eastAsia"/>
        </w:rPr>
        <w:t xml:space="preserve"> </w:t>
      </w:r>
      <w:r>
        <w:t>协议的体系结构</w:t>
      </w:r>
      <w:r>
        <w:rPr>
          <w:rFonts w:hint="eastAsia"/>
        </w:rPr>
        <w:t xml:space="preserve"> 基本要件 ESP AH 安全关联SA 抗重放攻击机制 Internet密钥交换协议 IKE（2022）</w:t>
      </w:r>
      <w:bookmarkEnd w:id="30"/>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32bit，所以认证数据也必须是32的整数倍</w:t>
      </w:r>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1" w:name="_Toc210152760"/>
      <w:r>
        <w:t>IPSEC</w:t>
      </w:r>
      <w:r>
        <w:rPr>
          <w:rFonts w:hint="eastAsia"/>
        </w:rPr>
        <w:t xml:space="preserve"> </w:t>
      </w:r>
      <w:r>
        <w:t>传输</w:t>
      </w:r>
      <w:r>
        <w:rPr>
          <w:rFonts w:hint="eastAsia"/>
        </w:rPr>
        <w:t xml:space="preserve">模式 </w:t>
      </w:r>
      <w:r>
        <w:t>隧道</w:t>
      </w:r>
      <w:r>
        <w:rPr>
          <w:rFonts w:hint="eastAsia"/>
        </w:rPr>
        <w:t>模式 完整性认证 （2019）</w:t>
      </w:r>
      <w:bookmarkEnd w:id="31"/>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hint="eastAsia"/>
        </w:rPr>
      </w:pPr>
    </w:p>
    <w:p w14:paraId="6FBF6D6C" w14:textId="77777777" w:rsidR="00A71B61"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2" w:name="_Toc210152761"/>
      <w:r>
        <w:rPr>
          <w:rFonts w:hint="eastAsia"/>
        </w:rPr>
        <w:t>SSL 传输层安全协议的</w:t>
      </w:r>
      <w:r>
        <w:t>四个协议</w:t>
      </w:r>
      <w:r>
        <w:rPr>
          <w:rFonts w:hint="eastAsia"/>
        </w:rPr>
        <w:t xml:space="preserve"> (2018 2022 2024)</w:t>
      </w:r>
      <w:bookmarkEnd w:id="32"/>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hint="eastAsia"/>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是公钥加密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3" w:name="_Toc210152762"/>
      <w:r>
        <w:rPr>
          <w:rFonts w:hint="eastAsia"/>
        </w:rPr>
        <w:t>HTTPS 建立 作用</w:t>
      </w:r>
      <w:bookmarkEnd w:id="33"/>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4" w:name="_Toc210152763"/>
      <w:r>
        <w:rPr>
          <w:rFonts w:hint="eastAsia"/>
        </w:rPr>
        <w:t xml:space="preserve">SET </w:t>
      </w:r>
      <w:r>
        <w:t>双</w:t>
      </w:r>
      <w:r>
        <w:rPr>
          <w:rFonts w:hint="eastAsia"/>
        </w:rPr>
        <w:t>重</w:t>
      </w:r>
      <w:r>
        <w:t>签名</w:t>
      </w:r>
      <w:r>
        <w:rPr>
          <w:rFonts w:hint="eastAsia"/>
        </w:rPr>
        <w:t>DS 电子信封（2020 2023 2025）</w:t>
      </w:r>
      <w:bookmarkEnd w:id="34"/>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银行用顾客公钥解开DS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5" w:name="_Toc210152764"/>
      <w:r>
        <w:rPr>
          <w:rFonts w:hint="eastAsia"/>
        </w:rPr>
        <w:t>SET与SSL比较</w:t>
      </w:r>
      <w:bookmarkEnd w:id="35"/>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6" w:name="_Toc210152765"/>
      <w:r>
        <w:t>DRM结构原理</w:t>
      </w:r>
      <w:bookmarkEnd w:id="36"/>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7" w:name="_Hlk118754983"/>
      <w:bookmarkStart w:id="38" w:name="_Toc210152766"/>
      <w:r>
        <w:t>数字水印的工作原理</w:t>
      </w:r>
      <w:bookmarkEnd w:id="38"/>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hint="eastAsia"/>
        </w:rPr>
      </w:pPr>
    </w:p>
    <w:p w14:paraId="791E541E" w14:textId="0F5F56FF" w:rsidR="00164E66" w:rsidRDefault="00164E66" w:rsidP="00164E66">
      <w:pPr>
        <w:pStyle w:val="2"/>
        <w:rPr>
          <w:rFonts w:hint="eastAsia"/>
        </w:rPr>
      </w:pPr>
      <w:bookmarkStart w:id="39" w:name="_Toc210152767"/>
      <w:r>
        <w:rPr>
          <w:rFonts w:hint="eastAsia"/>
        </w:rPr>
        <w:t>身份认证</w:t>
      </w:r>
      <w:r w:rsidR="00271DDC">
        <w:rPr>
          <w:rFonts w:hint="eastAsia"/>
        </w:rPr>
        <w:t xml:space="preserve"> 2FA OTP</w:t>
      </w:r>
      <w:bookmarkEnd w:id="39"/>
    </w:p>
    <w:bookmarkEnd w:id="37"/>
    <w:p w14:paraId="132E9A12" w14:textId="28CE7102" w:rsidR="00C66170" w:rsidRDefault="00164E66">
      <w:pPr>
        <w:spacing w:line="360" w:lineRule="exact"/>
        <w:jc w:val="left"/>
        <w:rPr>
          <w:rFonts w:ascii="微软雅黑" w:eastAsia="微软雅黑" w:hAnsi="微软雅黑" w:hint="eastAsia"/>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40" w:name="_Toc210152768"/>
      <w:r>
        <w:rPr>
          <w:rFonts w:hint="eastAsia"/>
        </w:rPr>
        <w:t>CC</w:t>
      </w:r>
      <w:r>
        <w:t>与</w:t>
      </w:r>
      <w:r>
        <w:rPr>
          <w:rFonts w:hint="eastAsia"/>
        </w:rPr>
        <w:t>BS</w:t>
      </w:r>
      <w:r>
        <w:t>7799</w:t>
      </w:r>
      <w:r>
        <w:rPr>
          <w:rFonts w:hint="eastAsia"/>
        </w:rPr>
        <w:t>的定义 (2019)</w:t>
      </w:r>
      <w:bookmarkEnd w:id="40"/>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41" w:name="_Toc210152769"/>
      <w:r>
        <w:rPr>
          <w:rFonts w:hint="eastAsia"/>
        </w:rPr>
        <w:t xml:space="preserve">风险管理 包括 </w:t>
      </w:r>
      <w:r>
        <w:t>风险评估</w:t>
      </w:r>
      <w:r>
        <w:rPr>
          <w:rFonts w:hint="eastAsia"/>
        </w:rPr>
        <w:t xml:space="preserve"> 和 风险控制（2018 2023 2025）</w:t>
      </w:r>
      <w:bookmarkEnd w:id="41"/>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2" w:name="_Toc210152770"/>
      <w:r>
        <w:rPr>
          <w:rFonts w:ascii="微软雅黑" w:eastAsia="微软雅黑" w:hAnsi="微软雅黑" w:hint="eastAsia"/>
        </w:rPr>
        <w:t>网络安全基础</w:t>
      </w:r>
      <w:bookmarkEnd w:id="42"/>
    </w:p>
    <w:p w14:paraId="42A7BEB5" w14:textId="77777777" w:rsidR="00C66170" w:rsidRDefault="00000000">
      <w:pPr>
        <w:pStyle w:val="2"/>
        <w:rPr>
          <w:rFonts w:hint="eastAsia"/>
        </w:rPr>
      </w:pPr>
      <w:bookmarkStart w:id="43" w:name="_Toc210152771"/>
      <w:r>
        <w:t>拒绝服务攻击、缓冲区溢出、举例</w:t>
      </w:r>
      <w:bookmarkEnd w:id="43"/>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4" w:name="_Toc210152772"/>
      <w:r>
        <w:rPr>
          <w:rFonts w:hint="eastAsia"/>
        </w:rPr>
        <w:t>网卡的工作原理 Sniffer 包捕获机制 （2022 2023）</w:t>
      </w:r>
      <w:bookmarkEnd w:id="44"/>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5" w:name="_Toc210152773"/>
      <w:r>
        <w:rPr>
          <w:rFonts w:hint="eastAsia"/>
        </w:rPr>
        <w:t>网络数据包捕获机制 BPF模型（22新增）(2025)</w:t>
      </w:r>
      <w:bookmarkEnd w:id="45"/>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6" w:name="_Toc210152774"/>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r w:rsidR="00CE6692">
        <w:rPr>
          <w:rFonts w:hint="eastAsia"/>
        </w:rPr>
        <w:t>（2021 2024）</w:t>
      </w:r>
      <w:bookmarkEnd w:id="46"/>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捕获最大字节数其中</w:t>
      </w:r>
      <w:proofErr w:type="spellStart"/>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r>
        <w:rPr>
          <w:rFonts w:hint="eastAsia"/>
          <w:b/>
          <w:bCs/>
        </w:rPr>
        <w:t>个</w:t>
      </w:r>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个</w:t>
      </w:r>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，会一直循环</w:t>
      </w:r>
      <w:r>
        <w:rPr>
          <w:rFonts w:hint="eastAsia"/>
        </w:rPr>
        <w:t>抓包，直到出现错误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bookmarkStart w:id="47" w:name="_Toc210152775"/>
      <w:r>
        <w:rPr>
          <w:rFonts w:hint="eastAsia"/>
        </w:rPr>
        <w:t>剧毒包拒绝服务攻击（Ping of Death</w:t>
      </w:r>
      <w:r>
        <w:t>）</w:t>
      </w:r>
      <w:r>
        <w:rPr>
          <w:rFonts w:hint="eastAsia"/>
        </w:rPr>
        <w:t>(2018)</w:t>
      </w:r>
      <w:bookmarkEnd w:id="47"/>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8" w:name="_Toc210152776"/>
      <w:r>
        <w:rPr>
          <w:rFonts w:hint="eastAsia"/>
        </w:rPr>
        <w:t>剧毒包拒绝服务攻击（碎片攻击/ Tear Drop）</w:t>
      </w:r>
      <w:bookmarkEnd w:id="48"/>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9" w:name="_Toc210152777"/>
      <w:r>
        <w:rPr>
          <w:rFonts w:hint="eastAsia"/>
        </w:rPr>
        <w:t>剧毒包拒绝服务攻击（Land攻击）</w:t>
      </w:r>
      <w:bookmarkEnd w:id="49"/>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50" w:name="_Toc210152778"/>
      <w:r>
        <w:rPr>
          <w:rFonts w:hint="eastAsia"/>
        </w:rPr>
        <w:t>风暴拒绝服务攻击（TCP SYN Flood）（2022）</w:t>
      </w:r>
      <w:bookmarkEnd w:id="50"/>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51" w:name="_Toc210152779"/>
      <w:r>
        <w:rPr>
          <w:rFonts w:hint="eastAsia"/>
        </w:rPr>
        <w:t>风暴拒绝服务攻击（IP欺骗 &amp; ICMP Ping Floods &amp; Smurf）</w:t>
      </w:r>
      <w:bookmarkEnd w:id="51"/>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2" w:name="_Toc210152780"/>
      <w:r>
        <w:rPr>
          <w:rFonts w:hint="eastAsia"/>
        </w:rPr>
        <w:t>风暴拒绝服务攻击（HTTP CC攻击）</w:t>
      </w:r>
      <w:bookmarkEnd w:id="52"/>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3" w:name="_Toc210152781"/>
      <w:r>
        <w:rPr>
          <w:rFonts w:hint="eastAsia"/>
        </w:rPr>
        <w:t>风暴型拒绝服务攻击成功原因</w:t>
      </w:r>
      <w:bookmarkEnd w:id="53"/>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rPr>
          <w:rFonts w:hint="eastAsia"/>
        </w:rPr>
      </w:pPr>
      <w:bookmarkStart w:id="54" w:name="_Toc210152782"/>
      <w:r>
        <w:rPr>
          <w:rFonts w:hint="eastAsia"/>
        </w:rPr>
        <w:t>直接型拒绝服务攻击（僵尸网络）</w:t>
      </w:r>
      <w:bookmarkEnd w:id="54"/>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hint="eastAsia"/>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bookmarkStart w:id="55" w:name="_Toc210152783"/>
      <w:r>
        <w:rPr>
          <w:rFonts w:hint="eastAsia"/>
        </w:rPr>
        <w:t>反射型拒绝服务攻击 （NTP攻击）</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6" w:name="_Toc210152784"/>
      <w:r>
        <w:rPr>
          <w:rFonts w:hint="eastAsia"/>
        </w:rPr>
        <w:t>重定向拒绝服务攻击 (中间人攻击 &amp; ARP欺骗 &amp; Sniffer嗅探攻击) 原理防范 (2023)</w:t>
      </w:r>
      <w:bookmarkEnd w:id="56"/>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7" w:name="_Toc210152785"/>
      <w:r>
        <w:rPr>
          <w:rFonts w:hint="eastAsia"/>
        </w:rPr>
        <w:t>重定向拒绝服务攻击（DNS欺骗 &amp; 监听式主机欺骗 &amp; 中间人攻击 &amp; DNS服务器污染）（2022 2023）</w:t>
      </w:r>
      <w:bookmarkEnd w:id="57"/>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8" w:name="_Toc210152786"/>
      <w:r>
        <w:rPr>
          <w:rFonts w:hint="eastAsia"/>
        </w:rPr>
        <w:t>网络监听的检测</w:t>
      </w:r>
      <w:bookmarkEnd w:id="58"/>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发ping包如果有主机对这些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9" w:name="_Toc210152787"/>
      <w:r>
        <w:rPr>
          <w:rFonts w:hint="eastAsia"/>
        </w:rPr>
        <w:t>网络发现 端口扫描 主机发现（22新增 2025）</w:t>
      </w:r>
      <w:bookmarkEnd w:id="59"/>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（监听不回应，关闭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60" w:name="_Toc210152788"/>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61" w:name="_Toc210152789"/>
      <w:r>
        <w:rPr>
          <w:rFonts w:hint="eastAsia"/>
        </w:rPr>
        <w:t>WEB应用防火墙 WAF（22新增）</w:t>
      </w:r>
      <w:bookmarkEnd w:id="61"/>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62" w:name="_Toc210152790"/>
      <w:r>
        <w:rPr>
          <w:rFonts w:hint="eastAsia"/>
        </w:rPr>
        <w:t>堆 栈 BSS 注入攻击 ROP攻击 溢出原理 防护 (2020 2021 2023 2024)</w:t>
      </w:r>
      <w:bookmarkEnd w:id="62"/>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2"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宏会将待释放块的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D1FA949" w:rsidR="00C66170" w:rsidRDefault="00000000">
      <w:pPr>
        <w:pStyle w:val="2"/>
        <w:rPr>
          <w:rFonts w:hint="eastAsia"/>
        </w:rPr>
      </w:pPr>
      <w:bookmarkStart w:id="63" w:name="_Toc210152791"/>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Pr>
          <w:rFonts w:hint="eastAsia"/>
        </w:rPr>
        <w:t>必考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4F49369F" w:rsidR="00A024C7" w:rsidRDefault="00A024C7" w:rsidP="00A024C7">
      <w:pPr>
        <w:rPr>
          <w:rFonts w:ascii="微软雅黑" w:eastAsia="微软雅黑" w:hAnsi="微软雅黑"/>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，可能成为今后网安下分数大户</w:t>
      </w:r>
    </w:p>
    <w:p w14:paraId="0058C64D" w14:textId="590B28C4" w:rsidR="00F81F22" w:rsidRDefault="00F81F22" w:rsidP="00F81F22">
      <w:pPr>
        <w:spacing w:line="360" w:lineRule="exact"/>
        <w:jc w:val="left"/>
        <w:rPr>
          <w:rFonts w:ascii="微软雅黑" w:eastAsia="微软雅黑" w:hAnsi="微软雅黑"/>
          <w:b/>
          <w:bCs/>
        </w:rPr>
      </w:pPr>
      <w:r>
        <w:rPr>
          <w:rFonts w:ascii="微软雅黑" w:eastAsia="微软雅黑" w:hAnsi="微软雅黑" w:hint="eastAsia"/>
          <w:b/>
          <w:bCs/>
        </w:rPr>
        <w:t>决策树</w:t>
      </w:r>
    </w:p>
    <w:p w14:paraId="0F1FAFBD" w14:textId="31E1E7BA" w:rsidR="00220D31"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原理推导</w:t>
      </w:r>
    </w:p>
    <w:p w14:paraId="18C3E3D6" w14:textId="77777777" w:rsidR="00253A45" w:rsidRPr="00253A45" w:rsidRDefault="00253A45" w:rsidP="00220D31">
      <w:pPr>
        <w:spacing w:line="360" w:lineRule="exact"/>
        <w:jc w:val="left"/>
        <w:rPr>
          <w:rFonts w:ascii="微软雅黑" w:eastAsia="微软雅黑" w:hAnsi="微软雅黑" w:hint="eastAsia"/>
          <w:b/>
          <w:bCs/>
        </w:rPr>
      </w:pPr>
    </w:p>
    <w:p w14:paraId="4224EF22" w14:textId="77777777" w:rsidR="00253A45" w:rsidRPr="00253A45" w:rsidRDefault="00253A45" w:rsidP="00253A4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算法步骤</w:t>
      </w:r>
    </w:p>
    <w:p w14:paraId="4AA55F87" w14:textId="77777777" w:rsidR="00253A45" w:rsidRDefault="00253A45">
      <w:pPr>
        <w:spacing w:line="360" w:lineRule="exact"/>
        <w:jc w:val="left"/>
        <w:rPr>
          <w:rFonts w:ascii="微软雅黑" w:eastAsia="微软雅黑" w:hAnsi="微软雅黑"/>
          <w:b/>
          <w:bCs/>
        </w:rPr>
      </w:pPr>
    </w:p>
    <w:p w14:paraId="5985A869" w14:textId="054C1473" w:rsidR="00253A45" w:rsidRDefault="00253A45">
      <w:pPr>
        <w:spacing w:line="360" w:lineRule="exact"/>
        <w:jc w:val="left"/>
        <w:rPr>
          <w:rFonts w:ascii="微软雅黑" w:eastAsia="微软雅黑" w:hAnsi="微软雅黑"/>
          <w:b/>
          <w:bCs/>
        </w:rPr>
      </w:pPr>
      <w:r w:rsidRPr="00253A45">
        <w:rPr>
          <w:rFonts w:ascii="微软雅黑" w:eastAsia="微软雅黑" w:hAnsi="微软雅黑" w:hint="eastAsia"/>
          <w:b/>
          <w:bCs/>
        </w:rPr>
        <w:t>熵的定义和计算公式</w:t>
      </w:r>
      <w:r>
        <w:rPr>
          <w:rFonts w:ascii="微软雅黑" w:eastAsia="微软雅黑" w:hAnsi="微软雅黑" w:hint="eastAsia"/>
          <w:b/>
          <w:bCs/>
        </w:rPr>
        <w:t>，</w:t>
      </w:r>
      <w:r w:rsidRPr="00253A45">
        <w:rPr>
          <w:rFonts w:ascii="微软雅黑" w:eastAsia="微软雅黑" w:hAnsi="微软雅黑" w:hint="eastAsia"/>
          <w:b/>
          <w:bCs/>
        </w:rPr>
        <w:t>条件熵、互信息、样本熵的计算公式</w:t>
      </w:r>
    </w:p>
    <w:p w14:paraId="279F42E3" w14:textId="77777777" w:rsidR="00253A45" w:rsidRPr="00253A45" w:rsidRDefault="00253A45">
      <w:pPr>
        <w:spacing w:line="360" w:lineRule="exact"/>
        <w:jc w:val="left"/>
        <w:rPr>
          <w:rFonts w:ascii="微软雅黑" w:eastAsia="微软雅黑" w:hAnsi="微软雅黑" w:hint="eastAsia"/>
          <w:b/>
          <w:bCs/>
        </w:rPr>
      </w:pPr>
    </w:p>
    <w:p w14:paraId="6560C057" w14:textId="4283A3F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 xml:space="preserve">分类问题假设对于给定的示例集合X，存在某个未知的目标函数f:X-&gt;Y，同时存在该目标函数的假设集合H = {h | h: X-&gt;Y}。机器学习问题是在给定目标函数f的训练样本{&lt;xi, </w:t>
      </w:r>
      <w:proofErr w:type="spellStart"/>
      <w:r w:rsidRPr="00220D31">
        <w:rPr>
          <w:rFonts w:ascii="微软雅黑" w:eastAsia="微软雅黑" w:hAnsi="微软雅黑" w:hint="eastAsia"/>
        </w:rPr>
        <w:t>yi</w:t>
      </w:r>
      <w:proofErr w:type="spellEnd"/>
      <w:r w:rsidRPr="00220D31">
        <w:rPr>
          <w:rFonts w:ascii="微软雅黑" w:eastAsia="微软雅黑" w:hAnsi="微软雅黑" w:hint="eastAsia"/>
        </w:rPr>
        <w:t>&gt;}的条件下，确定H中的某个函数h，可以最好地近似f。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3B202918"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具有泛化能力，因此我们需要找一棵规模更小更紧凑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5BD54EDD"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决策树在选择划分结点的属性时，总是倾向于让结点上的数据具有同质类别的分布。</w:t>
      </w:r>
    </w:p>
    <w:p w14:paraId="27C836D7" w14:textId="77777777" w:rsidR="00220D31" w:rsidRPr="00220D31" w:rsidRDefault="00220D31" w:rsidP="00220D31">
      <w:pPr>
        <w:spacing w:line="360" w:lineRule="exact"/>
        <w:jc w:val="left"/>
        <w:rPr>
          <w:rFonts w:ascii="微软雅黑" w:eastAsia="微软雅黑" w:hAnsi="微软雅黑" w:hint="eastAsia"/>
        </w:rPr>
      </w:pPr>
    </w:p>
    <w:p w14:paraId="1206B73F" w14:textId="4399AADB" w:rsidR="00253A45" w:rsidRPr="00253A45"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什么是信息增益？</w:t>
      </w:r>
      <w:r w:rsidR="00253A45" w:rsidRPr="00253A45">
        <w:rPr>
          <w:rFonts w:ascii="微软雅黑" w:eastAsia="微软雅黑" w:hAnsi="微软雅黑" w:hint="eastAsia"/>
          <w:b/>
          <w:bCs/>
        </w:rPr>
        <w:t>如何利用信息增益划分结点属性？</w:t>
      </w:r>
    </w:p>
    <w:p w14:paraId="0096EF0E" w14:textId="333EA53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假设决策树的内结点使用属性A进行切分，设样本集为D样本数为n，切分后的样本集为D1, D2, ... ,Dk, 第</w:t>
      </w:r>
      <w:proofErr w:type="spellStart"/>
      <w:r w:rsidRPr="00220D31">
        <w:rPr>
          <w:rFonts w:ascii="微软雅黑" w:eastAsia="微软雅黑" w:hAnsi="微软雅黑" w:hint="eastAsia"/>
        </w:rPr>
        <w:t>i</w:t>
      </w:r>
      <w:proofErr w:type="spellEnd"/>
      <w:r w:rsidRPr="00220D31">
        <w:rPr>
          <w:rFonts w:ascii="微软雅黑" w:eastAsia="微软雅黑" w:hAnsi="微软雅黑" w:hint="eastAsia"/>
        </w:rPr>
        <w:t>类中的样本数量为</w:t>
      </w:r>
      <w:proofErr w:type="spellStart"/>
      <w:r w:rsidRPr="00220D31">
        <w:rPr>
          <w:rFonts w:ascii="微软雅黑" w:eastAsia="微软雅黑" w:hAnsi="微软雅黑" w:hint="eastAsia"/>
        </w:rPr>
        <w:t>ni</w:t>
      </w:r>
      <w:proofErr w:type="spellEnd"/>
      <w:r w:rsidRPr="00220D31">
        <w:rPr>
          <w:rFonts w:ascii="微软雅黑" w:eastAsia="微软雅黑" w:hAnsi="微软雅黑" w:hint="eastAsia"/>
        </w:rPr>
        <w:t>，则信息增益</w:t>
      </w:r>
    </w:p>
    <w:p w14:paraId="5035AC4B" w14:textId="77777777" w:rsidR="00253A45"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GAIN(D, A) = H(D) - (sum(</w:t>
      </w:r>
      <w:proofErr w:type="spellStart"/>
      <w:r w:rsidRPr="00220D31">
        <w:rPr>
          <w:rFonts w:ascii="微软雅黑" w:eastAsia="微软雅黑" w:hAnsi="微软雅黑" w:hint="eastAsia"/>
        </w:rPr>
        <w:t>ni</w:t>
      </w:r>
      <w:proofErr w:type="spellEnd"/>
      <w:r w:rsidRPr="00220D31">
        <w:rPr>
          <w:rFonts w:ascii="微软雅黑" w:eastAsia="微软雅黑" w:hAnsi="微软雅黑" w:hint="eastAsia"/>
        </w:rPr>
        <w:t>/n *H(Di))</w:t>
      </w:r>
    </w:p>
    <w:p w14:paraId="1E304C49" w14:textId="1E2958C1"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信息增益反映了由于属性A的切分造成样本集混杂度的减少量，通常选择具有最大减少量的切分，即选择令信息增益达到最大的那个切分属性。</w:t>
      </w:r>
    </w:p>
    <w:p w14:paraId="3DEB4AEF" w14:textId="77777777" w:rsidR="00220D31" w:rsidRPr="00220D31" w:rsidRDefault="00220D31" w:rsidP="00220D31">
      <w:pPr>
        <w:spacing w:line="360" w:lineRule="exact"/>
        <w:jc w:val="left"/>
        <w:rPr>
          <w:rFonts w:ascii="微软雅黑" w:eastAsia="微软雅黑" w:hAnsi="微软雅黑" w:hint="eastAsia"/>
        </w:rPr>
      </w:pPr>
    </w:p>
    <w:p w14:paraId="75C7943D" w14:textId="77777777" w:rsidR="00253A45" w:rsidRDefault="00220D31" w:rsidP="00220D31">
      <w:pPr>
        <w:spacing w:line="360" w:lineRule="exact"/>
        <w:jc w:val="left"/>
        <w:rPr>
          <w:rFonts w:ascii="微软雅黑" w:eastAsia="微软雅黑" w:hAnsi="微软雅黑"/>
        </w:rPr>
      </w:pPr>
      <w:r w:rsidRPr="00253A45">
        <w:rPr>
          <w:rFonts w:ascii="微软雅黑" w:eastAsia="微软雅黑" w:hAnsi="微软雅黑" w:hint="eastAsia"/>
          <w:b/>
          <w:bCs/>
        </w:rPr>
        <w:t>信息增益与互信息的关系？</w:t>
      </w:r>
    </w:p>
    <w:p w14:paraId="06A6986E" w14:textId="224A79A4"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 ，即信息增益反映了目标类变量与属性A变量在样本集S上的互信息。</w:t>
      </w:r>
    </w:p>
    <w:p w14:paraId="40327320" w14:textId="77777777" w:rsidR="00220D31" w:rsidRPr="00220D31" w:rsidRDefault="00220D31" w:rsidP="00220D31">
      <w:pPr>
        <w:spacing w:line="360" w:lineRule="exact"/>
        <w:jc w:val="left"/>
        <w:rPr>
          <w:rFonts w:ascii="微软雅黑" w:eastAsia="微软雅黑" w:hAnsi="微软雅黑" w:hint="eastAsia"/>
        </w:rPr>
      </w:pPr>
    </w:p>
    <w:p w14:paraId="4BD41585" w14:textId="77777777" w:rsidR="00253A45" w:rsidRDefault="00220D31" w:rsidP="00220D31">
      <w:pPr>
        <w:spacing w:line="360" w:lineRule="exact"/>
        <w:jc w:val="left"/>
        <w:rPr>
          <w:rFonts w:ascii="微软雅黑" w:eastAsia="微软雅黑" w:hAnsi="微软雅黑"/>
        </w:rPr>
      </w:pPr>
      <w:r w:rsidRPr="00253A45">
        <w:rPr>
          <w:rFonts w:ascii="微软雅黑" w:eastAsia="微软雅黑" w:hAnsi="微软雅黑" w:hint="eastAsia"/>
          <w:b/>
          <w:bCs/>
        </w:rPr>
        <w:t>为什么用信息增益作为选择切分属性的依据？</w:t>
      </w:r>
    </w:p>
    <w:p w14:paraId="6A77712F" w14:textId="75B214C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一般而言,信息增益越大,则意味着使用属性a来进行划分所获得的“纯度提升越大”,因此我们可用信息增益来进行决策树的最优特征选择</w:t>
      </w:r>
    </w:p>
    <w:p w14:paraId="033DFAC2" w14:textId="77777777" w:rsidR="00220D31" w:rsidRPr="00220D31" w:rsidRDefault="00220D31" w:rsidP="00220D31">
      <w:pPr>
        <w:spacing w:line="360" w:lineRule="exact"/>
        <w:jc w:val="left"/>
        <w:rPr>
          <w:rFonts w:ascii="微软雅黑" w:eastAsia="微软雅黑" w:hAnsi="微软雅黑" w:hint="eastAsia"/>
        </w:rPr>
      </w:pPr>
    </w:p>
    <w:p w14:paraId="011C0EB5" w14:textId="055575FE"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2C6CD41A"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缺点：倾向选择具有切分分支多的属性，因为每份可以很少的样本，但混杂度很低，容易获得更大的信息增益量。</w:t>
      </w:r>
    </w:p>
    <w:p w14:paraId="6611B293" w14:textId="77777777" w:rsidR="00220D31" w:rsidRPr="00253A45" w:rsidRDefault="00220D31" w:rsidP="00220D31">
      <w:pPr>
        <w:spacing w:line="360" w:lineRule="exact"/>
        <w:jc w:val="left"/>
        <w:rPr>
          <w:rFonts w:ascii="微软雅黑" w:eastAsia="微软雅黑" w:hAnsi="微软雅黑" w:hint="eastAsia"/>
        </w:rPr>
      </w:pPr>
    </w:p>
    <w:p w14:paraId="29CDC4C3" w14:textId="3A9C5589"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ID3和C4.5在树空间上执行启发式算法，为什么不做穷尽搜索？| 决策树的假设空间有多大？</w:t>
      </w:r>
    </w:p>
    <w:p w14:paraId="560224F6"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即使假设训练数据的特征中仅有n个布尔属性，则不同决策树的可能个数=具有2^n行的真值表的个数，即2^(2^n)，则6个布尔属性就会有2^32个可能！因此不能做穷尽搜索。</w:t>
      </w:r>
    </w:p>
    <w:p w14:paraId="2B50CD15" w14:textId="77777777" w:rsidR="00220D31" w:rsidRPr="00220D31" w:rsidRDefault="00220D31" w:rsidP="00220D31">
      <w:pPr>
        <w:spacing w:line="360" w:lineRule="exact"/>
        <w:jc w:val="left"/>
        <w:rPr>
          <w:rFonts w:ascii="微软雅黑" w:eastAsia="微软雅黑" w:hAnsi="微软雅黑" w:hint="eastAsia"/>
        </w:rPr>
      </w:pPr>
    </w:p>
    <w:p w14:paraId="1DE19032" w14:textId="23D5D38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424E16FB" w14:textId="2FD9057C"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决策树的内结点代表用于测试输入样本的一个属性，每个分支代表该测试属性的一个取值，根节点表示一个预测结果。对于输入的未知类别样本X，将其放置在决策树的根节点上，然后重复以下过程： 如果所处结点为决策树的内结点，则选中该节点对应的用于测试样本的那个属性，根据这个样本属性的实际取值，将样本X移动到相应的下一个结点。 如果下一个结点仍然是内结点，则重复该过程。如果下一个结点是叶节点，则该样本在这个决策树的预测为该结点对应的结果。</w:t>
      </w:r>
    </w:p>
    <w:p w14:paraId="48D47971" w14:textId="77777777" w:rsidR="00220D31" w:rsidRPr="00220D31" w:rsidRDefault="00220D31" w:rsidP="00220D31">
      <w:pPr>
        <w:spacing w:line="360" w:lineRule="exact"/>
        <w:jc w:val="left"/>
        <w:rPr>
          <w:rFonts w:ascii="微软雅黑" w:eastAsia="微软雅黑" w:hAnsi="微软雅黑" w:hint="eastAsia"/>
        </w:rPr>
      </w:pPr>
    </w:p>
    <w:p w14:paraId="1A43D139" w14:textId="77777777"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决策树构造算法的大致流程(top down)？</w:t>
      </w:r>
    </w:p>
    <w:p w14:paraId="2C9BE337"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循环： 确定结点的最好划分属性A，用其构造当前结点。 对于A的每个取值： 创建一个新的子结点，将相应的训练样本分给该结点。 如果该结点被很好地分类，则停止，否则在该结点上重复之前的划分过程。</w:t>
      </w:r>
    </w:p>
    <w:p w14:paraId="0B6FF4A8" w14:textId="77777777" w:rsidR="005743AC" w:rsidRDefault="005743AC" w:rsidP="00220D31">
      <w:pPr>
        <w:spacing w:line="360" w:lineRule="exact"/>
        <w:jc w:val="left"/>
        <w:rPr>
          <w:rFonts w:ascii="微软雅黑" w:eastAsia="微软雅黑" w:hAnsi="微软雅黑"/>
        </w:rPr>
      </w:pPr>
    </w:p>
    <w:p w14:paraId="0FA21F0B" w14:textId="736882D4"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0C69A728"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属性划分可以根据属性类型分为离散值（名词）划分、连续值划分、有序值划分。根据切分的分支个数分为二路切分和多路切分。</w:t>
      </w:r>
    </w:p>
    <w:p w14:paraId="107730C8" w14:textId="479724C0" w:rsidR="005743AC" w:rsidRPr="005743AC" w:rsidRDefault="00220D31" w:rsidP="005743AC">
      <w:pPr>
        <w:pStyle w:val="a7"/>
        <w:numPr>
          <w:ilvl w:val="0"/>
          <w:numId w:val="29"/>
        </w:numPr>
        <w:spacing w:line="360" w:lineRule="exact"/>
        <w:ind w:firstLineChars="0"/>
        <w:jc w:val="left"/>
        <w:rPr>
          <w:rFonts w:ascii="微软雅黑" w:eastAsia="微软雅黑" w:hAnsi="微软雅黑"/>
        </w:rPr>
      </w:pPr>
      <w:r w:rsidRPr="005743AC">
        <w:rPr>
          <w:rFonts w:ascii="微软雅黑" w:eastAsia="微软雅黑" w:hAnsi="微软雅黑" w:hint="eastAsia"/>
        </w:rPr>
        <w:t>对于离散值属性的切分：如果使用多路切分，则一个属性值对应一路切分。如果使用二路切分，则需要将离散的属性值划分为两个取值，需要寻找最优切分方法。</w:t>
      </w:r>
    </w:p>
    <w:p w14:paraId="305CA4CC" w14:textId="297534CC" w:rsidR="00220D31" w:rsidRPr="005743AC" w:rsidRDefault="00220D31" w:rsidP="005743AC">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连续值属性的切分：离散化构造有序的类属性，可以是静态的（只在根节点一次离散化），也可以是动态的（通过等区间、等频率、聚类等方法确定）。比如使用二值决策的方法，考虑所有可能的取值并选择最好的，不过计算量可能非常大。</w:t>
      </w:r>
    </w:p>
    <w:p w14:paraId="2173EF73" w14:textId="77777777" w:rsidR="00220D31" w:rsidRPr="005743AC" w:rsidRDefault="00220D31" w:rsidP="005743AC">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对于有序属性的划分：如果使用多路切分，则一个属性值对应一路切分。如果使用二路切分，则要讲属性值切分为两个子集，需要寻找最优切分方法。</w:t>
      </w:r>
    </w:p>
    <w:p w14:paraId="77B5CCBD" w14:textId="77777777" w:rsidR="00220D31" w:rsidRPr="00220D31" w:rsidRDefault="00220D31" w:rsidP="00220D31">
      <w:pPr>
        <w:spacing w:line="360" w:lineRule="exact"/>
        <w:jc w:val="left"/>
        <w:rPr>
          <w:rFonts w:ascii="微软雅黑" w:eastAsia="微软雅黑" w:hAnsi="微软雅黑" w:hint="eastAsia"/>
        </w:rPr>
      </w:pPr>
    </w:p>
    <w:p w14:paraId="05F4F7C1" w14:textId="1D71CA65"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实践问题</w:t>
      </w:r>
    </w:p>
    <w:p w14:paraId="7A02A834" w14:textId="316E595D" w:rsidR="00220D31" w:rsidRPr="005743AC"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决策树构造归纳的停止准则？</w:t>
      </w:r>
    </w:p>
    <w:p w14:paraId="1EC794F5" w14:textId="7167020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当一个结点上所有样本属于同一个类别， 停止扩展</w:t>
      </w:r>
    </w:p>
    <w:p w14:paraId="69AA42C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当一个结点上所有样本具有相似的属性值，停止扩展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构建过程的计算资源开销小</w:t>
      </w:r>
    </w:p>
    <w:p w14:paraId="16948284" w14:textId="247FFE99"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分类未知样本的速度极快</w:t>
      </w:r>
    </w:p>
    <w:p w14:paraId="24419453" w14:textId="5D56F225"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小规模决策树容易解释</w:t>
      </w:r>
    </w:p>
    <w:p w14:paraId="02E4030E" w14:textId="77777777"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简单数据集上性能与其它方法相近</w:t>
      </w:r>
    </w:p>
    <w:p w14:paraId="0055EDD5" w14:textId="77777777" w:rsidR="00220D31" w:rsidRPr="00220D31" w:rsidRDefault="00220D31" w:rsidP="00220D31">
      <w:pPr>
        <w:spacing w:line="360" w:lineRule="exact"/>
        <w:jc w:val="left"/>
        <w:rPr>
          <w:rFonts w:ascii="微软雅黑" w:eastAsia="微软雅黑" w:hAnsi="微软雅黑" w:hint="eastAsia"/>
        </w:rPr>
      </w:pPr>
    </w:p>
    <w:p w14:paraId="1E644AF5" w14:textId="62F8F8C3"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715C8343" w14:textId="046C49B4"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使用深度优先构造方法</w:t>
      </w:r>
    </w:p>
    <w:p w14:paraId="6A309969" w14:textId="49543157"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采用了信息增益率（也算是使用了信息增益）</w:t>
      </w:r>
    </w:p>
    <w:p w14:paraId="2098349E" w14:textId="3DF5C43A"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每个节点需要对示例按照连续属性排序</w:t>
      </w:r>
    </w:p>
    <w:p w14:paraId="235E4AF3" w14:textId="1875B4F2"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数据需要全部装入内存</w:t>
      </w:r>
    </w:p>
    <w:p w14:paraId="6007691E" w14:textId="76AB7384" w:rsidR="00220D31" w:rsidRPr="005743AC" w:rsidRDefault="00220D31" w:rsidP="005743AC">
      <w:pPr>
        <w:pStyle w:val="a7"/>
        <w:numPr>
          <w:ilvl w:val="0"/>
          <w:numId w:val="31"/>
        </w:numPr>
        <w:spacing w:line="360" w:lineRule="exact"/>
        <w:ind w:firstLineChars="0"/>
        <w:jc w:val="left"/>
        <w:rPr>
          <w:rFonts w:ascii="微软雅黑" w:eastAsia="微软雅黑" w:hAnsi="微软雅黑"/>
        </w:rPr>
      </w:pPr>
      <w:r w:rsidRPr="005743AC">
        <w:rPr>
          <w:rFonts w:ascii="微软雅黑" w:eastAsia="微软雅黑" w:hAnsi="微软雅黑" w:hint="eastAsia"/>
        </w:rPr>
        <w:t>不适合大规模数据</w:t>
      </w:r>
    </w:p>
    <w:p w14:paraId="5D05532E" w14:textId="77777777" w:rsidR="005743AC" w:rsidRPr="00220D31" w:rsidRDefault="005743AC" w:rsidP="00220D31">
      <w:pPr>
        <w:spacing w:line="360" w:lineRule="exact"/>
        <w:jc w:val="left"/>
        <w:rPr>
          <w:rFonts w:ascii="微软雅黑" w:eastAsia="微软雅黑" w:hAnsi="微软雅黑" w:hint="eastAsia"/>
        </w:rPr>
      </w:pPr>
    </w:p>
    <w:p w14:paraId="3AC53759" w14:textId="305505D8"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除了信息增益，有没有其他方案选择结点的切分属性？</w:t>
      </w:r>
    </w:p>
    <w:p w14:paraId="6C36B6FF"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基尼值</w:t>
      </w:r>
    </w:p>
    <w:p w14:paraId="7DFD9712" w14:textId="26A99626"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0EE8A5EA" w14:textId="2D9EA9E9"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信息增益率</w:t>
      </w:r>
    </w:p>
    <w:p w14:paraId="1ABED633" w14:textId="6C7D28F1" w:rsidR="005743AC" w:rsidRDefault="005743AC"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07392" behindDoc="0" locked="0" layoutInCell="1" allowOverlap="1" wp14:anchorId="6BDBC9DC" wp14:editId="2FF3F347">
            <wp:simplePos x="0" y="0"/>
            <wp:positionH relativeFrom="column">
              <wp:posOffset>1905</wp:posOffset>
            </wp:positionH>
            <wp:positionV relativeFrom="paragraph">
              <wp:posOffset>186055</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p>
    <w:p w14:paraId="271724AC" w14:textId="06C89BCB"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8416" behindDoc="0" locked="0" layoutInCell="1" allowOverlap="1" wp14:anchorId="741F956F" wp14:editId="6D22E992">
            <wp:simplePos x="0" y="0"/>
            <wp:positionH relativeFrom="column">
              <wp:posOffset>49613</wp:posOffset>
            </wp:positionH>
            <wp:positionV relativeFrom="paragraph">
              <wp:posOffset>409575</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sidR="00220D31" w:rsidRPr="00220D31">
        <w:rPr>
          <w:rFonts w:ascii="微软雅黑" w:eastAsia="微软雅黑" w:hAnsi="微软雅黑" w:hint="eastAsia"/>
        </w:rPr>
        <w:t>分裂子节点的数量的信息增益</w:t>
      </w:r>
    </w:p>
    <w:p w14:paraId="243DB097" w14:textId="77777777" w:rsidR="00EC7420" w:rsidRDefault="00EC7420" w:rsidP="00220D31">
      <w:pPr>
        <w:spacing w:line="360" w:lineRule="exact"/>
        <w:jc w:val="left"/>
        <w:rPr>
          <w:rFonts w:ascii="微软雅黑" w:eastAsia="微软雅黑" w:hAnsi="微软雅黑"/>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决策树形成的分类边界是轴平行的，由若干个与坐标轴平行的分段组成。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3E71BD2A"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 | 包括哪些？</w:t>
      </w:r>
    </w:p>
    <w:p w14:paraId="707D9D0A" w14:textId="2C72D3A5"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当分支结点下的所有样本属于同一个类时停止</w:t>
      </w:r>
    </w:p>
    <w:p w14:paraId="45A1106C" w14:textId="4C2E1D2F"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当分支结点下的所有样本具有相同属性值时停止</w:t>
      </w:r>
    </w:p>
    <w:p w14:paraId="4806A1C6" w14:textId="20226F6A"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当结点的样本数量小于某个阈值时停止</w:t>
      </w:r>
    </w:p>
    <w:p w14:paraId="595AFD86" w14:textId="6418F91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当结点的样本标签分布与可选的特征独立时停止</w:t>
      </w:r>
    </w:p>
    <w:p w14:paraId="12BCDEF1" w14:textId="7777777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当分裂结点不能提高样本纯度时停止</w:t>
      </w:r>
    </w:p>
    <w:p w14:paraId="615F5D45" w14:textId="5FEAE97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在形成完全长成的决策树之后，自下而上地修建某些结点 | 包括哪些？</w:t>
      </w:r>
    </w:p>
    <w:p w14:paraId="25671DE0" w14:textId="520A71EF"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如果泛化误差在删除后能够提高，就将这个结点替换为叶结点</w:t>
      </w:r>
    </w:p>
    <w:p w14:paraId="7EF0C222" w14:textId="75C1CE83"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77777777"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可以使用MDL进行后剪枝</w:t>
      </w:r>
    </w:p>
    <w:p w14:paraId="60A8D9D0" w14:textId="77777777" w:rsidR="002A79C1" w:rsidRDefault="002A79C1" w:rsidP="00220D31">
      <w:pPr>
        <w:spacing w:line="360" w:lineRule="exact"/>
        <w:jc w:val="left"/>
        <w:rPr>
          <w:rFonts w:ascii="微软雅黑" w:eastAsia="微软雅黑" w:hAnsi="微软雅黑"/>
        </w:rPr>
      </w:pPr>
    </w:p>
    <w:p w14:paraId="318434EA" w14:textId="48B8F779"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缺失值对决策树算法的影响体现在这三个方面：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如何预测含缺失值的测试样本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A455868"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2A79C1">
        <w:rPr>
          <w:rFonts w:ascii="微软雅黑" w:eastAsia="微软雅黑" w:hAnsi="微软雅黑" w:hint="eastAsia"/>
        </w:rPr>
        <w:t>计算信息增益：使用未缺失样本计算完信息增益之后，乘以未缺失该属性样本所占比例，作为最后的信息增益。</w:t>
      </w:r>
    </w:p>
    <w:p w14:paraId="394F6207" w14:textId="21425F0E"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2A79C1">
        <w:rPr>
          <w:rFonts w:ascii="微软雅黑" w:eastAsia="微软雅黑" w:hAnsi="微软雅黑" w:hint="eastAsia"/>
        </w:rPr>
        <w:t>分配训练样本：对未缺失属性值的样本，分配到相应位置，权重为1。对于缺失该属性值的样本，按照各个属性取值出现的频率分配到所有的子节点中。</w:t>
      </w:r>
    </w:p>
    <w:p w14:paraId="1EE8670A" w14:textId="69DEBE96"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2A79C1">
        <w:rPr>
          <w:rFonts w:ascii="微软雅黑" w:eastAsia="微软雅黑" w:hAnsi="微软雅黑" w:hint="eastAsia"/>
        </w:rPr>
        <w:t>分类测试样本：按照该结点的属性值和训练过程中的权重分配该样本的权重，根据不同类别的权重大小判断。</w:t>
      </w:r>
    </w:p>
    <w:p w14:paraId="54C5A021" w14:textId="77777777" w:rsidR="00220D31" w:rsidRPr="00220D31" w:rsidRDefault="00220D31" w:rsidP="00220D31">
      <w:pPr>
        <w:spacing w:line="360" w:lineRule="exact"/>
        <w:jc w:val="left"/>
        <w:rPr>
          <w:rFonts w:ascii="微软雅黑" w:eastAsia="微软雅黑" w:hAnsi="微软雅黑" w:hint="eastAsia"/>
        </w:rPr>
      </w:pPr>
    </w:p>
    <w:p w14:paraId="3C9D065A"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参数选取</w:t>
      </w:r>
    </w:p>
    <w:p w14:paraId="6F0987E7" w14:textId="77777777" w:rsidR="00220D31" w:rsidRPr="00220D31" w:rsidRDefault="00220D31" w:rsidP="00220D31">
      <w:pPr>
        <w:spacing w:line="360" w:lineRule="exact"/>
        <w:jc w:val="left"/>
        <w:rPr>
          <w:rFonts w:ascii="微软雅黑" w:eastAsia="微软雅黑" w:hAnsi="微软雅黑" w:hint="eastAsia"/>
        </w:rPr>
      </w:pPr>
    </w:p>
    <w:p w14:paraId="5BAFA79F"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如何在训练集、验证集、测试集上合理地调参？</w:t>
      </w:r>
    </w:p>
    <w:p w14:paraId="7CBE5E97" w14:textId="77777777" w:rsidR="00220D31" w:rsidRPr="00220D31" w:rsidRDefault="00220D31" w:rsidP="00220D31">
      <w:pPr>
        <w:spacing w:line="360" w:lineRule="exact"/>
        <w:jc w:val="left"/>
        <w:rPr>
          <w:rFonts w:ascii="微软雅黑" w:eastAsia="微软雅黑" w:hAnsi="微软雅黑" w:hint="eastAsia"/>
        </w:rPr>
      </w:pPr>
    </w:p>
    <w:p w14:paraId="407E029E" w14:textId="2E3FD346" w:rsidR="00F81F22"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在训练集上训练模型，在验证集上评估模型，一旦找到的最佳的参数，就在测试集上最后测试一次，测试集上的误差作为泛化误差的近似。</w:t>
      </w:r>
    </w:p>
    <w:p w14:paraId="1440C655" w14:textId="77777777" w:rsidR="00220D31" w:rsidRDefault="00220D31" w:rsidP="00F81F22">
      <w:pPr>
        <w:spacing w:line="360" w:lineRule="exact"/>
        <w:jc w:val="left"/>
        <w:rPr>
          <w:rFonts w:ascii="微软雅黑" w:eastAsia="微软雅黑" w:hAnsi="微软雅黑"/>
        </w:rPr>
      </w:pPr>
    </w:p>
    <w:p w14:paraId="2DF02FFF" w14:textId="77777777" w:rsidR="00220D31" w:rsidRDefault="00220D31" w:rsidP="00F81F22">
      <w:pPr>
        <w:spacing w:line="360" w:lineRule="exact"/>
        <w:jc w:val="left"/>
        <w:rPr>
          <w:rFonts w:ascii="微软雅黑" w:eastAsia="微软雅黑" w:hAnsi="微软雅黑"/>
        </w:rPr>
      </w:pPr>
    </w:p>
    <w:p w14:paraId="06BE2C36" w14:textId="77777777" w:rsidR="00220D31" w:rsidRPr="00F81F22" w:rsidRDefault="00220D31" w:rsidP="00F81F22">
      <w:pPr>
        <w:spacing w:line="360" w:lineRule="exact"/>
        <w:jc w:val="left"/>
        <w:rPr>
          <w:rFonts w:ascii="微软雅黑" w:eastAsia="微软雅黑" w:hAnsi="微软雅黑" w:hint="eastAsia"/>
        </w:rPr>
      </w:pPr>
    </w:p>
    <w:p w14:paraId="70CE3148" w14:textId="77777777"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77777777" w:rsidR="006D7A8A" w:rsidRDefault="006D7A8A" w:rsidP="006D7A8A">
      <w:pPr>
        <w:spacing w:line="360" w:lineRule="exact"/>
        <w:jc w:val="left"/>
        <w:rPr>
          <w:rFonts w:hint="eastAsia"/>
          <w:noProof/>
        </w:rPr>
      </w:pPr>
      <w:r>
        <w:rPr>
          <w:rFonts w:ascii="微软雅黑" w:eastAsia="微软雅黑" w:hAnsi="微软雅黑" w:hint="eastAsia"/>
          <w:noProof/>
        </w:rPr>
        <w:drawing>
          <wp:anchor distT="0" distB="0" distL="0" distR="0" simplePos="0" relativeHeight="251705344" behindDoc="0" locked="0" layoutInCell="1" allowOverlap="1" wp14:anchorId="28C4D4A6" wp14:editId="221EA57F">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6"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2DCB97AE"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294B6834"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3C2C65DE"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307612E6">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7" cstate="print"/>
                    <a:srcRect/>
                    <a:stretch/>
                  </pic:blipFill>
                  <pic:spPr>
                    <a:xfrm>
                      <a:off x="0" y="0"/>
                      <a:ext cx="5274310" cy="344170"/>
                    </a:xfrm>
                    <a:prstGeom prst="rect">
                      <a:avLst/>
                    </a:prstGeom>
                  </pic:spPr>
                </pic:pic>
              </a:graphicData>
            </a:graphic>
          </wp:anchor>
        </w:drawing>
      </w: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8"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b/>
          <w:bCs/>
        </w:rPr>
      </w:pPr>
    </w:p>
    <w:p w14:paraId="2DDA7AF6" w14:textId="4BA91ABE" w:rsidR="006D7A8A" w:rsidRPr="006D7A8A" w:rsidRDefault="006D7A8A" w:rsidP="00A024C7">
      <w:pPr>
        <w:rPr>
          <w:b/>
          <w:bCs/>
        </w:rPr>
      </w:pPr>
      <w:r w:rsidRPr="006D7A8A">
        <w:rPr>
          <w:rFonts w:hint="eastAsia"/>
          <w:b/>
          <w:bCs/>
        </w:rPr>
        <w:t>层次聚类</w:t>
      </w:r>
    </w:p>
    <w:p w14:paraId="72A30B93" w14:textId="77777777" w:rsidR="006D7A8A" w:rsidRDefault="006D7A8A" w:rsidP="00A024C7"/>
    <w:p w14:paraId="40FE8EFD" w14:textId="79B7578A" w:rsidR="006D7A8A" w:rsidRPr="006D7A8A" w:rsidRDefault="006D7A8A" w:rsidP="00A024C7">
      <w:pPr>
        <w:rPr>
          <w:b/>
          <w:bCs/>
        </w:rPr>
      </w:pPr>
      <w:r w:rsidRPr="006D7A8A">
        <w:rPr>
          <w:rFonts w:hint="eastAsia"/>
          <w:b/>
          <w:bCs/>
        </w:rPr>
        <w:t>DBSCAN</w:t>
      </w:r>
    </w:p>
    <w:p w14:paraId="4C638DE3" w14:textId="77777777" w:rsidR="006D7A8A" w:rsidRDefault="006D7A8A" w:rsidP="00A024C7">
      <w:pPr>
        <w:rPr>
          <w:rFonts w:hint="eastAsia"/>
        </w:rPr>
      </w:pP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000000">
      <w:pPr>
        <w:jc w:val="left"/>
        <w:rPr>
          <w:rFonts w:hint="eastAsia"/>
          <w:b/>
          <w:bCs/>
        </w:rPr>
      </w:pPr>
      <w:r>
        <w:rPr>
          <w:rFonts w:hint="eastAsia"/>
          <w:b/>
          <w:bCs/>
        </w:rPr>
        <w:t>NATIVE BAYES</w:t>
      </w:r>
    </w:p>
    <w:p w14:paraId="79C234F7" w14:textId="1E6F7C22" w:rsidR="00C66170" w:rsidRDefault="00000000">
      <w:pPr>
        <w:jc w:val="left"/>
        <w:rPr>
          <w:rFonts w:hint="eastAsia"/>
        </w:rPr>
      </w:pPr>
      <w:r>
        <w:rPr>
          <w:rFonts w:hint="eastAsia"/>
        </w:rPr>
        <w:t>朴素贝叶斯分类能够奏效的前提是，P(X|H) 相对比较容易计算。</w:t>
      </w:r>
      <w:r w:rsidR="00F81F22">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12.4pt;height:58.25pt" o:ole="">
            <v:imagedata r:id="rId60" o:title=""/>
          </v:shape>
          <o:OLEObject Type="Embed" ProgID="Equation.3" ShapeID="_x0000_i1031" DrawAspect="Content" ObjectID="_1820768532" r:id="rId61"/>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62"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63"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65"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66"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67"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ED16710" w14:textId="08F3668E" w:rsidR="00C66170" w:rsidRDefault="00000000">
      <w:pPr>
        <w:pStyle w:val="2"/>
        <w:rPr>
          <w:rFonts w:hint="eastAsia"/>
        </w:rPr>
      </w:pPr>
      <w:bookmarkStart w:id="64" w:name="_Toc210152792"/>
      <w:r>
        <w:rPr>
          <w:rFonts w:hint="eastAsia"/>
        </w:rPr>
        <w:t>字符匹配算法 AC WM BM KMP（和分类一样各一题</w:t>
      </w:r>
      <w:r w:rsidR="00DF2EAF">
        <w:rPr>
          <w:rFonts w:hint="eastAsia"/>
        </w:rPr>
        <w:t>100%</w:t>
      </w:r>
      <w:r>
        <w:rPr>
          <w:rFonts w:hint="eastAsia"/>
        </w:rPr>
        <w:t>必考）</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rFonts w:hint="eastAsia"/>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 id="1045" o:spid="_x0000_i1025" type="#_x0000_t75" style="width:366.9pt;height:93.9pt;visibility:visible;mso-wrap-distance-left:0;mso-wrap-distance-right:0" o:ole="">
            <v:imagedata r:id="rId68" o:title="" embosscolor="white"/>
          </v:shape>
          <o:OLEObject Type="Embed" ProgID="Equation.DSMT4" ShapeID="1045" DrawAspect="Content" ObjectID="_1820768533" r:id="rId69"/>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r>
        <w:rPr>
          <w:rFonts w:hint="eastAsia"/>
        </w:rPr>
        <w: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fldChar w:fldCharType="separate"/>
      </w:r>
      <w:r w:rsidR="00C66170">
        <w:rPr>
          <w:rStyle w:val="a8"/>
          <w:rFonts w:hint="eastAsia"/>
        </w:rPr>
        <w:t>博客园</w:t>
      </w:r>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7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7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7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rFonts w:hint="eastAsia"/>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40548530" w:rsidR="00566BC6" w:rsidRDefault="00566BC6">
      <w:pPr>
        <w:jc w:val="left"/>
        <w:rPr>
          <w:rFonts w:hint="eastAsia"/>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7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CSDN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7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7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7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rFonts w:hint="eastAsia"/>
          <w:b/>
          <w:bCs/>
          <w:color w:val="AB0000"/>
        </w:rPr>
      </w:pPr>
      <w:r>
        <w:rPr>
          <w:rFonts w:hint="eastAsia"/>
          <w:b/>
          <w:bCs/>
          <w:color w:val="AB0000"/>
        </w:rPr>
        <w:t>转向g的第一个为0</w:t>
      </w:r>
      <w:r w:rsidR="00865830">
        <w:rPr>
          <w:rFonts w:hint="eastAsia"/>
          <w:b/>
          <w:bCs/>
          <w:color w:val="AB0000"/>
        </w:rPr>
        <w:t>且：</w:t>
      </w:r>
      <w:r w:rsidR="00865830" w:rsidRPr="00865830">
        <w:rPr>
          <w:b/>
          <w:bCs/>
          <w:noProof/>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8"/>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rFonts w:hint="eastAsia"/>
          <w:b/>
          <w:bCs/>
          <w:color w:val="AB0000"/>
        </w:rPr>
      </w:pPr>
      <w:r>
        <w:rPr>
          <w:rFonts w:hint="eastAsia"/>
          <w:b/>
          <w:bCs/>
          <w:color w:val="AB0000"/>
        </w:rPr>
        <w:t xml:space="preserve">深度1的先f=0 </w:t>
      </w:r>
    </w:p>
    <w:p w14:paraId="2700974C" w14:textId="60DE37F3" w:rsidR="00DC483A" w:rsidRDefault="008E266F">
      <w:pPr>
        <w:jc w:val="left"/>
        <w:rPr>
          <w:rFonts w:hint="eastAsia"/>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9"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rPr>
          <w:rFonts w:hint="eastAsia"/>
        </w:rPr>
      </w:pPr>
      <w:r w:rsidRPr="00780075">
        <w:t>初始化：构建模式树，计算失效函数。</w:t>
      </w:r>
    </w:p>
    <w:p w14:paraId="12D2FB18" w14:textId="77777777" w:rsidR="00780075" w:rsidRPr="00780075" w:rsidRDefault="00780075" w:rsidP="00780075">
      <w:pPr>
        <w:numPr>
          <w:ilvl w:val="0"/>
          <w:numId w:val="26"/>
        </w:numPr>
        <w:tabs>
          <w:tab w:val="num" w:pos="720"/>
        </w:tabs>
        <w:jc w:val="left"/>
        <w:rPr>
          <w:rFonts w:hint="eastAsia"/>
        </w:rPr>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rPr>
          <w:rFonts w:hint="eastAsia"/>
        </w:rPr>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rPr>
          <w:rFonts w:hint="eastAsia"/>
        </w:rPr>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80"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81"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82"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83"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84"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r>
        <w:rPr>
          <w:rFonts w:hint="eastAsia"/>
        </w:rPr>
        <w:t>个入口，HASH[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4pt;height:127.7pt;visibility:visible;mso-wrap-distance-left:0;mso-wrap-distance-right:0" o:ole="">
            <v:imagedata r:id="rId85" o:title="" embosscolor="white"/>
          </v:shape>
          <o:OLEObject Type="Embed" ProgID="Word.Picture.8" ShapeID="1060" DrawAspect="Content" ObjectID="_1820768534" r:id="rId86"/>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7"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fldChar w:fldCharType="separate"/>
      </w:r>
      <w:r w:rsidR="00C66170">
        <w:rPr>
          <w:rStyle w:val="a8"/>
          <w:rFonts w:hint="eastAsia"/>
        </w:rPr>
        <w:t>博客园</w:t>
      </w:r>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8"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9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9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92"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93"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，对m敏感，越大越好，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5" w:name="_Toc210152793"/>
      <w:r>
        <w:rPr>
          <w:rFonts w:ascii="微软雅黑" w:eastAsia="微软雅黑" w:hAnsi="微软雅黑" w:hint="eastAsia"/>
        </w:rPr>
        <w:t>计算机网络</w:t>
      </w:r>
      <w:bookmarkEnd w:id="65"/>
    </w:p>
    <w:p w14:paraId="7B8AF225" w14:textId="3829D6EC" w:rsidR="00C66170" w:rsidRPr="0058731D" w:rsidRDefault="00000000" w:rsidP="0058731D">
      <w:pPr>
        <w:pStyle w:val="2"/>
        <w:rPr>
          <w:rFonts w:hint="eastAsia"/>
        </w:rPr>
      </w:pPr>
      <w:bookmarkStart w:id="66" w:name="_Toc210152794"/>
      <w:r>
        <w:rPr>
          <w:rFonts w:hint="eastAsia"/>
        </w:rPr>
        <w:t>P</w:t>
      </w:r>
      <w:r>
        <w:t>ing</w:t>
      </w:r>
      <w:r>
        <w:rPr>
          <w:rFonts w:hint="eastAsia"/>
        </w:rPr>
        <w:t>、</w:t>
      </w:r>
      <w:r>
        <w:t>Traceroute的作⽤及其原理</w:t>
      </w:r>
      <w:r>
        <w:rPr>
          <w:rFonts w:hint="eastAsia"/>
        </w:rPr>
        <w:t>（2018 2022 2025）</w:t>
      </w:r>
      <w:bookmarkEnd w:id="66"/>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7" w:name="_Toc210152795"/>
      <w:r>
        <w:rPr>
          <w:rFonts w:hint="eastAsia"/>
        </w:rPr>
        <w:t>TCP（传输控制协议）结构（2019 2022 2023 2024）</w:t>
      </w:r>
      <w:bookmarkEnd w:id="67"/>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9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9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四元组可以唯⼀确定⼀个链接，原地址和⽬的地址在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中，是将报⽂发送或接收到对应主机。原端⼝和⽬的端⼝是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8" w:name="_Toc210152796"/>
      <w:r>
        <w:rPr>
          <w:rFonts w:hint="eastAsia"/>
        </w:rPr>
        <w:t>UDP（用户数据报协议）结构（2019 2023）</w:t>
      </w:r>
      <w:bookmarkEnd w:id="68"/>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9" w:name="_Toc210152797"/>
      <w:r>
        <w:t>TCP</w:t>
      </w:r>
      <w:r>
        <w:rPr>
          <w:rFonts w:hint="eastAsia"/>
        </w:rPr>
        <w:t xml:space="preserve"> </w:t>
      </w:r>
      <w:r>
        <w:t>慢启动的原理机制</w:t>
      </w:r>
      <w:r>
        <w:rPr>
          <w:rFonts w:hint="eastAsia"/>
        </w:rPr>
        <w:t>（2018 2020 2022）</w:t>
      </w:r>
      <w:bookmarkEnd w:id="69"/>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 xml:space="preserve">为1，每收到⼀个对报⽂段的ACK便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70" w:name="_Toc210152798"/>
      <w:r>
        <w:t>TCP</w:t>
      </w:r>
      <w:r>
        <w:rPr>
          <w:rFonts w:hint="eastAsia"/>
        </w:rPr>
        <w:t xml:space="preserve"> 拥塞避免（2025）</w:t>
      </w:r>
      <w:bookmarkEnd w:id="70"/>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71" w:name="_Toc210152799"/>
      <w:r>
        <w:rPr>
          <w:rFonts w:hint="eastAsia"/>
        </w:rPr>
        <w:t>TCP 三次握手 四次挥手（2023 2025）</w:t>
      </w:r>
      <w:bookmarkEnd w:id="71"/>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72" w:name="_Toc210152800"/>
      <w:r>
        <w:rPr>
          <w:rFonts w:hint="eastAsia"/>
        </w:rPr>
        <w:t xml:space="preserve">TCP </w:t>
      </w:r>
      <w:r>
        <w:t>滑动窗⼝的原理</w:t>
      </w:r>
      <w:r>
        <w:rPr>
          <w:rFonts w:hint="eastAsia"/>
        </w:rPr>
        <w:t xml:space="preserve"> (2020 2023)</w:t>
      </w:r>
      <w:bookmarkEnd w:id="72"/>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3" w:name="_Toc210152801"/>
      <w:r>
        <w:rPr>
          <w:rFonts w:hint="eastAsia"/>
        </w:rPr>
        <w:t>GBN 原理（2020）</w:t>
      </w:r>
      <w:bookmarkEnd w:id="73"/>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4" w:name="_Toc210152802"/>
      <w:r>
        <w:rPr>
          <w:rFonts w:hint="eastAsia"/>
        </w:rPr>
        <w:t>IP报文结构（2024 2025）</w:t>
      </w:r>
      <w:bookmarkEnd w:id="74"/>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5" w:name="_Toc210152803"/>
      <w:r>
        <w:rPr>
          <w:rFonts w:hint="eastAsia"/>
        </w:rPr>
        <w:t>ARP（地址解析协议）地址含义 原理（2019 2024 2025）</w:t>
      </w:r>
      <w:bookmarkEnd w:id="75"/>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6" w:name="_Toc210152804"/>
      <w:r>
        <w:rPr>
          <w:rFonts w:hint="eastAsia"/>
        </w:rPr>
        <w:t>BGP （边界网关协议）路径向量算法 原理（2021 2022 2023 2025）</w:t>
      </w:r>
      <w:bookmarkEnd w:id="76"/>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pPr>
      <w:bookmarkStart w:id="77" w:name="_Toc210152805"/>
      <w:r>
        <w:rPr>
          <w:rFonts w:hint="eastAsia"/>
        </w:rPr>
        <w:t>OSPF（开放式最短路径优先）链路状态广播算法 LS Dijkstra（2024 2025）</w:t>
      </w:r>
      <w:bookmarkEnd w:id="77"/>
    </w:p>
    <w:p w14:paraId="56A98633" w14:textId="1E34B825" w:rsidR="00492E66" w:rsidRPr="00492E66" w:rsidRDefault="00DB0F87" w:rsidP="00DB0F87">
      <w:pPr>
        <w:rPr>
          <w:rFonts w:hint="eastAsia"/>
        </w:rPr>
      </w:pPr>
      <w:r>
        <w:rPr>
          <w:rFonts w:hint="eastAsia"/>
        </w:rPr>
        <w:t>一种非常好理解的方式是悬挂法</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98">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4010A4BB" w14:textId="77777777" w:rsidR="00C66170" w:rsidRDefault="00000000">
      <w:pPr>
        <w:pStyle w:val="2"/>
        <w:rPr>
          <w:rFonts w:hint="eastAsia"/>
        </w:rPr>
      </w:pPr>
      <w:bookmarkStart w:id="78" w:name="_Toc210152806"/>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8"/>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9" w:name="_Toc210152807"/>
      <w:r>
        <w:rPr>
          <w:rFonts w:hint="eastAsia"/>
        </w:rPr>
        <w:t>P2P 同时下载人数越多，速度更快？（2018）</w:t>
      </w:r>
      <w:bookmarkEnd w:id="79"/>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80" w:name="_Toc210152808"/>
      <w:r>
        <w:rPr>
          <w:rFonts w:hint="eastAsia"/>
        </w:rPr>
        <w:t>端到端原则（2023）</w:t>
      </w:r>
      <w:bookmarkEnd w:id="80"/>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81" w:name="_Toc210152809"/>
      <w:r>
        <w:rPr>
          <w:rFonts w:hint="eastAsia"/>
        </w:rPr>
        <w:t>子网划分 CIDR (2023)</w:t>
      </w:r>
      <w:bookmarkEnd w:id="81"/>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82" w:name="_Toc210152810"/>
      <w:r>
        <w:rPr>
          <w:rFonts w:hint="eastAsia"/>
        </w:rPr>
        <w:t xml:space="preserve">DNS（域名系统） </w:t>
      </w:r>
      <w:r>
        <w:t>递归查询</w:t>
      </w:r>
      <w:r>
        <w:rPr>
          <w:rFonts w:hint="eastAsia"/>
        </w:rPr>
        <w:t>/迭代查询(2020 2024 2025)</w:t>
      </w:r>
      <w:bookmarkEnd w:id="82"/>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9"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3" w:name="_Toc210152811"/>
      <w:r>
        <w:rPr>
          <w:rFonts w:hint="eastAsia"/>
        </w:rPr>
        <w:t>常见服务 中英文对照 端口 层（2018 2019 2021 2022 2023 2024 2025）</w:t>
      </w:r>
      <w:bookmarkEnd w:id="83"/>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00"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01"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02"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4" w:name="_Toc210152812"/>
      <w:r>
        <w:rPr>
          <w:rFonts w:ascii="微软雅黑" w:eastAsia="微软雅黑" w:hAnsi="微软雅黑" w:hint="eastAsia"/>
          <w:lang w:val="zh-CN"/>
        </w:rPr>
        <w:t>思维导图部分</w:t>
      </w:r>
      <w:bookmarkEnd w:id="84"/>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03"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104"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5" w:name="_Toc210152813"/>
      <w:r>
        <w:rPr>
          <w:rFonts w:ascii="微软雅黑" w:eastAsia="微软雅黑" w:hAnsi="微软雅黑" w:hint="eastAsia"/>
          <w:lang w:val="zh-CN"/>
        </w:rPr>
        <w:t>算法部分</w:t>
      </w:r>
      <w:bookmarkEnd w:id="85"/>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105"/>
      <w:headerReference w:type="default" r:id="rId106"/>
      <w:footerReference w:type="even" r:id="rId107"/>
      <w:footerReference w:type="default" r:id="rId108"/>
      <w:headerReference w:type="first" r:id="rId109"/>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FAC68" w14:textId="77777777" w:rsidR="00A1798C" w:rsidRDefault="00A1798C">
      <w:pPr>
        <w:rPr>
          <w:rFonts w:hint="eastAsia"/>
        </w:rPr>
      </w:pPr>
      <w:r>
        <w:separator/>
      </w:r>
    </w:p>
  </w:endnote>
  <w:endnote w:type="continuationSeparator" w:id="0">
    <w:p w14:paraId="3AAA099B" w14:textId="77777777" w:rsidR="00A1798C" w:rsidRDefault="00A1798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BA523" w14:textId="77777777" w:rsidR="00A1798C" w:rsidRDefault="00A1798C">
      <w:pPr>
        <w:rPr>
          <w:rFonts w:hint="eastAsia"/>
        </w:rPr>
      </w:pPr>
      <w:r>
        <w:separator/>
      </w:r>
    </w:p>
  </w:footnote>
  <w:footnote w:type="continuationSeparator" w:id="0">
    <w:p w14:paraId="0D6BD366" w14:textId="77777777" w:rsidR="00A1798C" w:rsidRDefault="00A1798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7"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6"/>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2"/>
  </w:num>
  <w:num w:numId="25" w16cid:durableId="1046612091">
    <w:abstractNumId w:val="23"/>
  </w:num>
  <w:num w:numId="26" w16cid:durableId="974870561">
    <w:abstractNumId w:val="21"/>
  </w:num>
  <w:num w:numId="27" w16cid:durableId="362248430">
    <w:abstractNumId w:val="31"/>
  </w:num>
  <w:num w:numId="28" w16cid:durableId="1907183232">
    <w:abstractNumId w:val="24"/>
  </w:num>
  <w:num w:numId="29" w16cid:durableId="1116098397">
    <w:abstractNumId w:val="25"/>
  </w:num>
  <w:num w:numId="30" w16cid:durableId="1256133578">
    <w:abstractNumId w:val="29"/>
  </w:num>
  <w:num w:numId="31" w16cid:durableId="838543468">
    <w:abstractNumId w:val="30"/>
  </w:num>
  <w:num w:numId="32" w16cid:durableId="1087339517">
    <w:abstractNumId w:val="27"/>
  </w:num>
  <w:num w:numId="33" w16cid:durableId="1195464089">
    <w:abstractNumId w:val="20"/>
  </w:num>
  <w:num w:numId="34" w16cid:durableId="15851864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qgUA81EMAC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05B"/>
    <w:rsid w:val="00160E56"/>
    <w:rsid w:val="00163120"/>
    <w:rsid w:val="00163373"/>
    <w:rsid w:val="00164E66"/>
    <w:rsid w:val="00167332"/>
    <w:rsid w:val="00167977"/>
    <w:rsid w:val="00174F2F"/>
    <w:rsid w:val="001765F4"/>
    <w:rsid w:val="00177E94"/>
    <w:rsid w:val="00180B36"/>
    <w:rsid w:val="00181E15"/>
    <w:rsid w:val="00181E1E"/>
    <w:rsid w:val="00191050"/>
    <w:rsid w:val="001940CF"/>
    <w:rsid w:val="00194BB3"/>
    <w:rsid w:val="00195678"/>
    <w:rsid w:val="001A45AA"/>
    <w:rsid w:val="001A7042"/>
    <w:rsid w:val="001A7BA3"/>
    <w:rsid w:val="001B23F7"/>
    <w:rsid w:val="001B72AB"/>
    <w:rsid w:val="001D010C"/>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0D31"/>
    <w:rsid w:val="00221013"/>
    <w:rsid w:val="0023725A"/>
    <w:rsid w:val="00241C61"/>
    <w:rsid w:val="00241E42"/>
    <w:rsid w:val="00243DAA"/>
    <w:rsid w:val="00244462"/>
    <w:rsid w:val="00245904"/>
    <w:rsid w:val="002460EF"/>
    <w:rsid w:val="002465AD"/>
    <w:rsid w:val="00247E5E"/>
    <w:rsid w:val="00252ADE"/>
    <w:rsid w:val="00253A45"/>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A79C1"/>
    <w:rsid w:val="002B6232"/>
    <w:rsid w:val="002C1B28"/>
    <w:rsid w:val="002C291B"/>
    <w:rsid w:val="002C51EE"/>
    <w:rsid w:val="002D1642"/>
    <w:rsid w:val="002D3E91"/>
    <w:rsid w:val="002D5DFC"/>
    <w:rsid w:val="002E6D92"/>
    <w:rsid w:val="002F0FEA"/>
    <w:rsid w:val="002F190C"/>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42ECE"/>
    <w:rsid w:val="00445EB8"/>
    <w:rsid w:val="00446CD7"/>
    <w:rsid w:val="004474B1"/>
    <w:rsid w:val="004478B7"/>
    <w:rsid w:val="00451E0A"/>
    <w:rsid w:val="0045291E"/>
    <w:rsid w:val="00453E6B"/>
    <w:rsid w:val="004605C2"/>
    <w:rsid w:val="00461742"/>
    <w:rsid w:val="00476CB1"/>
    <w:rsid w:val="00480703"/>
    <w:rsid w:val="00486D2C"/>
    <w:rsid w:val="00492E66"/>
    <w:rsid w:val="00494586"/>
    <w:rsid w:val="004964A4"/>
    <w:rsid w:val="004A37DB"/>
    <w:rsid w:val="004B2311"/>
    <w:rsid w:val="004B2A59"/>
    <w:rsid w:val="004C16B7"/>
    <w:rsid w:val="004C1E5B"/>
    <w:rsid w:val="004C3AA4"/>
    <w:rsid w:val="004C5868"/>
    <w:rsid w:val="004D42DB"/>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743AC"/>
    <w:rsid w:val="00574691"/>
    <w:rsid w:val="005831A1"/>
    <w:rsid w:val="005844FD"/>
    <w:rsid w:val="00584EF5"/>
    <w:rsid w:val="0058731D"/>
    <w:rsid w:val="005910C3"/>
    <w:rsid w:val="00591B00"/>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633C"/>
    <w:rsid w:val="006078EB"/>
    <w:rsid w:val="0062161B"/>
    <w:rsid w:val="00624A6F"/>
    <w:rsid w:val="006273A7"/>
    <w:rsid w:val="00631128"/>
    <w:rsid w:val="00641DFE"/>
    <w:rsid w:val="0064401A"/>
    <w:rsid w:val="006513DB"/>
    <w:rsid w:val="006554D2"/>
    <w:rsid w:val="00657550"/>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B72AA"/>
    <w:rsid w:val="006D14AA"/>
    <w:rsid w:val="006D6B5B"/>
    <w:rsid w:val="006D7A8A"/>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E5F89"/>
    <w:rsid w:val="007F09AA"/>
    <w:rsid w:val="007F36D7"/>
    <w:rsid w:val="007F6517"/>
    <w:rsid w:val="007F65E2"/>
    <w:rsid w:val="007F6E49"/>
    <w:rsid w:val="00810E09"/>
    <w:rsid w:val="00816064"/>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4ED5"/>
    <w:rsid w:val="00905279"/>
    <w:rsid w:val="00905919"/>
    <w:rsid w:val="009072EE"/>
    <w:rsid w:val="00907723"/>
    <w:rsid w:val="0090787E"/>
    <w:rsid w:val="00912544"/>
    <w:rsid w:val="00913B84"/>
    <w:rsid w:val="00916098"/>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1798C"/>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2065"/>
    <w:rsid w:val="00AF43D1"/>
    <w:rsid w:val="00B02136"/>
    <w:rsid w:val="00B025A1"/>
    <w:rsid w:val="00B02C35"/>
    <w:rsid w:val="00B0350A"/>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0F87"/>
    <w:rsid w:val="00DB1ED6"/>
    <w:rsid w:val="00DC0E57"/>
    <w:rsid w:val="00DC363D"/>
    <w:rsid w:val="00DC3809"/>
    <w:rsid w:val="00DC483A"/>
    <w:rsid w:val="00DC5496"/>
    <w:rsid w:val="00DC5EEF"/>
    <w:rsid w:val="00DC6FA0"/>
    <w:rsid w:val="00DD25AE"/>
    <w:rsid w:val="00DD25C5"/>
    <w:rsid w:val="00DD3AC9"/>
    <w:rsid w:val="00DD4466"/>
    <w:rsid w:val="00DE4487"/>
    <w:rsid w:val="00DF2EAF"/>
    <w:rsid w:val="00DF3208"/>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A7C4A"/>
    <w:rsid w:val="00EB1F81"/>
    <w:rsid w:val="00EB78CB"/>
    <w:rsid w:val="00EC1D0F"/>
    <w:rsid w:val="00EC7420"/>
    <w:rsid w:val="00EC7E55"/>
    <w:rsid w:val="00EE060B"/>
    <w:rsid w:val="00EE1F63"/>
    <w:rsid w:val="00EE2406"/>
    <w:rsid w:val="00EF068C"/>
    <w:rsid w:val="00F01D16"/>
    <w:rsid w:val="00F04774"/>
    <w:rsid w:val="00F07B3C"/>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1F22"/>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5A17"/>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6.wmf"/><Relationship Id="rId84" Type="http://schemas.openxmlformats.org/officeDocument/2006/relationships/image" Target="media/image70.png"/><Relationship Id="rId89" Type="http://schemas.openxmlformats.org/officeDocument/2006/relationships/image" Target="media/image74.png"/><Relationship Id="rId16" Type="http://schemas.openxmlformats.org/officeDocument/2006/relationships/image" Target="media/image8.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jpe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eg"/><Relationship Id="rId48" Type="http://schemas.openxmlformats.org/officeDocument/2006/relationships/image" Target="media/image39.png"/><Relationship Id="rId64" Type="http://schemas.openxmlformats.org/officeDocument/2006/relationships/customXml" Target="ink/ink1.xml"/><Relationship Id="rId69" Type="http://schemas.openxmlformats.org/officeDocument/2006/relationships/oleObject" Target="embeddings/oleObject2.bin"/><Relationship Id="rId80" Type="http://schemas.openxmlformats.org/officeDocument/2006/relationships/hyperlink" Target="https://www.cnblogs.com/kongbursi-2292702937/p/12031259.html" TargetMode="External"/><Relationship Id="rId85" Type="http://schemas.openxmlformats.org/officeDocument/2006/relationships/image" Target="media/image71.emf"/><Relationship Id="rId12" Type="http://schemas.openxmlformats.org/officeDocument/2006/relationships/image" Target="media/image5.png"/><Relationship Id="rId17" Type="http://schemas.openxmlformats.org/officeDocument/2006/relationships/hyperlink" Target="https://zhuanlan.zhihu.com/p/608777570" TargetMode="External"/><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github.com/mcxiaoxiao/HIT837-Book-of-Answer" TargetMode="External"/><Relationship Id="rId108" Type="http://schemas.openxmlformats.org/officeDocument/2006/relationships/footer" Target="footer2.xml"/><Relationship Id="rId54" Type="http://schemas.openxmlformats.org/officeDocument/2006/relationships/image" Target="media/image45.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wmf"/><Relationship Id="rId65" Type="http://schemas.openxmlformats.org/officeDocument/2006/relationships/image" Target="media/image410.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7.png"/><Relationship Id="rId86" Type="http://schemas.openxmlformats.org/officeDocument/2006/relationships/oleObject" Target="embeddings/oleObject3.bin"/><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hyperlink" Target="https://zhida.zhihu.com/search?content_id=203063653&amp;content_type=Article&amp;match_order=1&amp;q=Telnet&amp;zhida_source=entity"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eader" Target="header3.xm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3.png"/><Relationship Id="rId97" Type="http://schemas.openxmlformats.org/officeDocument/2006/relationships/image" Target="media/image82.jpeg"/><Relationship Id="rId104" Type="http://schemas.openxmlformats.org/officeDocument/2006/relationships/hyperlink" Target="https://mcxiaoxiao.github.io/HIT837-Book-of-Answer/" TargetMode="Externa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fontTable" Target="fontTable.xml"/><Relationship Id="rId61" Type="http://schemas.openxmlformats.org/officeDocument/2006/relationships/oleObject" Target="embeddings/oleObject1.bin"/><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zhida.zhihu.com/search?content_id=203063653&amp;content_type=Article&amp;match_order=1&amp;q=SSH&amp;zhida_source=entity" TargetMode="External"/><Relationship Id="rId105"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59.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image" Target="media/image69.png"/><Relationship Id="rId88" Type="http://schemas.openxmlformats.org/officeDocument/2006/relationships/image" Target="media/image73.png"/><Relationship Id="rId111"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34204</TotalTime>
  <Pages>81</Pages>
  <Words>24576</Words>
  <Characters>29493</Characters>
  <Application>Microsoft Office Word</Application>
  <DocSecurity>0</DocSecurity>
  <Lines>1552</Lines>
  <Paragraphs>1638</Paragraphs>
  <ScaleCrop>false</ScaleCrop>
  <Company>免费获取github.com/mcxiaoxiao/HIT837</Company>
  <LinksUpToDate>false</LinksUpToDate>
  <CharactersWithSpaces>52431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2390</cp:revision>
  <cp:lastPrinted>2025-08-18T09:41:00Z</cp:lastPrinted>
  <dcterms:created xsi:type="dcterms:W3CDTF">2022-11-07T15:04:00Z</dcterms:created>
  <dcterms:modified xsi:type="dcterms:W3CDTF">2025-09-30T12:15:00Z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