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DECD" w14:textId="77777777" w:rsidR="00984155" w:rsidRDefault="00984155">
      <w:pPr>
        <w:spacing w:before="3500"/>
      </w:pPr>
    </w:p>
    <w:p w14:paraId="67A444D3" w14:textId="77777777" w:rsidR="00984155" w:rsidRDefault="00000000"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>GAP ANALYSIS – BARE MINIMUM REVIEW</w:t>
      </w:r>
    </w:p>
    <w:p w14:paraId="23F13124" w14:textId="77777777" w:rsidR="00984155" w:rsidRDefault="00000000">
      <w:pPr>
        <w:spacing w:after="100"/>
        <w:jc w:val="center"/>
      </w:pPr>
      <w:r>
        <w:rPr>
          <w:color w:val="1F3864"/>
          <w:sz w:val="32"/>
          <w:szCs w:val="32"/>
        </w:rPr>
        <w:t>RPD WHSMS V7 vs. Edition 6 Guidelines</w:t>
      </w:r>
    </w:p>
    <w:p w14:paraId="76F6E76D" w14:textId="77777777" w:rsidR="00984155" w:rsidRDefault="00000000">
      <w:pPr>
        <w:spacing w:after="80"/>
        <w:jc w:val="center"/>
      </w:pPr>
      <w:r>
        <w:rPr>
          <w:b/>
          <w:bCs/>
          <w:color w:val="C00000"/>
          <w:sz w:val="28"/>
          <w:szCs w:val="28"/>
        </w:rPr>
        <w:t>No ISO 45001 Consideration – Ed.6 Compliance Only</w:t>
      </w:r>
    </w:p>
    <w:p w14:paraId="79192705" w14:textId="77777777" w:rsidR="00984155" w:rsidRDefault="00984155">
      <w:pPr>
        <w:spacing w:before="400"/>
      </w:pPr>
    </w:p>
    <w:p w14:paraId="54FAF6B5" w14:textId="77777777" w:rsidR="00984155" w:rsidRDefault="00000000">
      <w:pPr>
        <w:spacing w:after="60"/>
        <w:jc w:val="center"/>
      </w:pPr>
      <w:r>
        <w:rPr>
          <w:sz w:val="24"/>
          <w:szCs w:val="24"/>
        </w:rPr>
        <w:t>Incorporating Breadcrumb Digital Adoption</w:t>
      </w:r>
    </w:p>
    <w:p w14:paraId="3AD75C64" w14:textId="77777777" w:rsidR="00984155" w:rsidRDefault="00000000">
      <w:pPr>
        <w:spacing w:after="60"/>
        <w:jc w:val="center"/>
      </w:pPr>
      <w:r>
        <w:rPr>
          <w:sz w:val="24"/>
          <w:szCs w:val="24"/>
        </w:rPr>
        <w:t>and Content Reduction for NSW Project Remediate</w:t>
      </w:r>
    </w:p>
    <w:p w14:paraId="73002B9C" w14:textId="77777777" w:rsidR="00984155" w:rsidRDefault="00984155">
      <w:pPr>
        <w:spacing w:before="1400"/>
      </w:pPr>
    </w:p>
    <w:p w14:paraId="68960438" w14:textId="77777777" w:rsidR="00984155" w:rsidRDefault="00000000">
      <w:pPr>
        <w:jc w:val="center"/>
      </w:pPr>
      <w:r>
        <w:t>Prepared for: Robertson’s Remedial and Painting Pty Ltd</w:t>
      </w:r>
    </w:p>
    <w:p w14:paraId="5E2CBE9F" w14:textId="77777777" w:rsidR="00984155" w:rsidRDefault="00000000">
      <w:pPr>
        <w:jc w:val="center"/>
      </w:pPr>
      <w:r>
        <w:t>Prepared by: Alan – WHS Consultant (mCXI / AuditCo)</w:t>
      </w:r>
    </w:p>
    <w:p w14:paraId="7599B146" w14:textId="77777777" w:rsidR="00984155" w:rsidRDefault="00000000">
      <w:pPr>
        <w:jc w:val="center"/>
      </w:pPr>
      <w:r>
        <w:t>Date: February 2025</w:t>
      </w:r>
    </w:p>
    <w:p w14:paraId="2432D0A1" w14:textId="77777777" w:rsidR="00984155" w:rsidRDefault="00000000">
      <w:pPr>
        <w:spacing w:before="200"/>
        <w:jc w:val="center"/>
      </w:pPr>
      <w:r>
        <w:rPr>
          <w:b/>
          <w:bCs/>
          <w:color w:val="C00000"/>
          <w:sz w:val="24"/>
          <w:szCs w:val="24"/>
        </w:rPr>
        <w:t>DRAFT FOR REVIEW</w:t>
      </w:r>
    </w:p>
    <w:p w14:paraId="4C7A7040" w14:textId="77777777" w:rsidR="00984155" w:rsidRDefault="00000000">
      <w:r>
        <w:br w:type="page"/>
      </w:r>
    </w:p>
    <w:p w14:paraId="10313732" w14:textId="77777777" w:rsidR="00984155" w:rsidRDefault="00000000">
      <w:pPr>
        <w:pStyle w:val="Heading1"/>
      </w:pPr>
      <w:r>
        <w:lastRenderedPageBreak/>
        <w:t>1. Executive Summary</w:t>
      </w:r>
    </w:p>
    <w:p w14:paraId="4B1F3AE0" w14:textId="77777777" w:rsidR="00984155" w:rsidRDefault="00000000">
      <w:pPr>
        <w:spacing w:after="120"/>
      </w:pPr>
      <w:r>
        <w:t>This report is a revised gap analysis of the RPD Work Health and Safety Management System Version 7 (215 pages, March 2024) against the bare minimum requirements of the NSW Government WHS Management Guidelines for Construction Procurement, Edition 6 (December 2019).</w:t>
      </w:r>
    </w:p>
    <w:p w14:paraId="082288AF" w14:textId="77777777" w:rsidR="00984155" w:rsidRDefault="00000000">
      <w:pPr>
        <w:spacing w:after="120"/>
      </w:pPr>
      <w:r>
        <w:t>The critical difference from the previous review: ISO 45001 future-proofing has been deliberately abandoned. The only test applied to each section is: ‘Does Edition 6 require this?’ If the answer is no, the section is marked for elimination regardless of whether it would be useful for a future ISO 45001 certification.</w:t>
      </w:r>
    </w:p>
    <w:p w14:paraId="2FE244DE" w14:textId="77777777" w:rsidR="00984155" w:rsidRDefault="00000000">
      <w:pPr>
        <w:spacing w:after="120"/>
      </w:pPr>
      <w:r>
        <w:t>This sharper lens identifies significantly more content for removal:</w:t>
      </w:r>
    </w:p>
    <w:p w14:paraId="1678C155" w14:textId="77777777" w:rsidR="00984155" w:rsidRDefault="00000000">
      <w:pPr>
        <w:spacing w:after="120"/>
      </w:pPr>
      <w:r>
        <w:rPr>
          <w:b/>
          <w:bCs/>
        </w:rPr>
        <w:t>•  22 sections marked ELIMINATE (approximately 57+ pages of content that is not required by Ed.6)</w:t>
      </w:r>
    </w:p>
    <w:p w14:paraId="319D94B3" w14:textId="77777777" w:rsidR="00984155" w:rsidRDefault="00000000">
      <w:pPr>
        <w:spacing w:after="120"/>
      </w:pPr>
      <w:r>
        <w:rPr>
          <w:b/>
          <w:bCs/>
        </w:rPr>
        <w:t>•  14 forms/registers marked for BREADCRUMB migration</w:t>
      </w:r>
    </w:p>
    <w:p w14:paraId="055E610F" w14:textId="77777777" w:rsidR="00984155" w:rsidRDefault="00000000">
      <w:pPr>
        <w:spacing w:after="120"/>
      </w:pPr>
      <w:r>
        <w:rPr>
          <w:b/>
          <w:bCs/>
        </w:rPr>
        <w:t>•  19 sections marked REVISE (required by Ed.6 but need updating)</w:t>
      </w:r>
    </w:p>
    <w:p w14:paraId="10BE419C" w14:textId="77777777" w:rsidR="00984155" w:rsidRDefault="00000000">
      <w:pPr>
        <w:spacing w:after="120"/>
      </w:pPr>
      <w:r>
        <w:rPr>
          <w:b/>
          <w:bCs/>
        </w:rPr>
        <w:t>•  45 sections marked KEEP (meet Ed.6 requirements as-is)</w:t>
      </w:r>
    </w:p>
    <w:p w14:paraId="6DE7CA3F" w14:textId="77777777" w:rsidR="00984155" w:rsidRDefault="00000000">
      <w:pPr>
        <w:spacing w:after="120"/>
      </w:pPr>
      <w:r>
        <w:t>The sections now identified for elimination include all ISO 45001-specific content that the previous review recommended retaining for future certification. This includes: Context of the Organisation (Clause 4.1), Interested Parties (Clause 4.2), Change Management (Clause 8.1.3), Outsourcing (Clause 8.1.4), the Non-Conformance Policy (Clause 10.2), the WHS Management Representative role referencing ISO 45001, PDCA cycle diagrams, the ‘Reasonably Practicable’ legal extract, and the Management Review Checklist’s ISO-aligned inputs.</w:t>
      </w:r>
    </w:p>
    <w:p w14:paraId="7046C526" w14:textId="77777777" w:rsidR="00984155" w:rsidRDefault="00000000">
      <w:pPr>
        <w:spacing w:after="120"/>
      </w:pPr>
      <w:r>
        <w:t>Combined with the non-construction content already identified (bullying/harassment, office ergonomics, home office, environmental, travel, fatigue, psychosocial, fitness to work, lone worker, pallet racking, prohibition notices explainer, worker performance reviews), the realistic target for V8 is a document of approximately 100–120 pages – roughly half the current 215 pages – written in plain English and focused exclusively on construction WHS compliance for NSW Project Remediate work.</w:t>
      </w:r>
    </w:p>
    <w:p w14:paraId="66064328" w14:textId="77777777" w:rsidR="00984155" w:rsidRDefault="00000000">
      <w:r>
        <w:br w:type="page"/>
      </w:r>
    </w:p>
    <w:p w14:paraId="194B3538" w14:textId="77777777" w:rsidR="00984155" w:rsidRDefault="00000000">
      <w:pPr>
        <w:pStyle w:val="Heading1"/>
      </w:pPr>
      <w:r>
        <w:lastRenderedPageBreak/>
        <w:t>2. Approach</w:t>
      </w:r>
    </w:p>
    <w:p w14:paraId="75455718" w14:textId="77777777" w:rsidR="00984155" w:rsidRDefault="00000000">
      <w:pPr>
        <w:spacing w:after="120"/>
      </w:pPr>
      <w:r>
        <w:t>Every section, policy, procedure, and form in RPD WHSMS V7 was assessed against a single question: Is this required by Edition 6 Checklists 1–12, Appendix B (Preparing a WHSMP), or Appendix C (Auditing a WHSMP)?</w:t>
      </w:r>
    </w:p>
    <w:p w14:paraId="002B24F1" w14:textId="77777777" w:rsidR="00984155" w:rsidRDefault="00000000">
      <w:pPr>
        <w:spacing w:after="120"/>
      </w:pPr>
      <w:r>
        <w:t>Four statuses were assigned: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984155" w14:paraId="4DC16E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4D059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9B2EA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984155" w14:paraId="4C70C9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8E3FA" w14:textId="77777777" w:rsidR="00984155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KEEP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EB921" w14:textId="77777777" w:rsidR="00984155" w:rsidRDefault="00000000">
            <w:pPr>
              <w:spacing w:after="30"/>
            </w:pPr>
            <w:r>
              <w:rPr>
                <w:sz w:val="19"/>
                <w:szCs w:val="19"/>
              </w:rPr>
              <w:t>Required by Ed.6. No material change needed.</w:t>
            </w:r>
          </w:p>
        </w:tc>
      </w:tr>
      <w:tr w:rsidR="00984155" w14:paraId="294719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1D6C7" w14:textId="77777777" w:rsidR="00984155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REVISE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96290" w14:textId="77777777" w:rsidR="00984155" w:rsidRDefault="00000000">
            <w:pPr>
              <w:spacing w:after="30"/>
            </w:pPr>
            <w:r>
              <w:rPr>
                <w:sz w:val="19"/>
                <w:szCs w:val="19"/>
              </w:rPr>
              <w:t>Required by Ed.6 but needs updating for Breadcrumb, currency, plain English, or Project Remediate.</w:t>
            </w:r>
          </w:p>
        </w:tc>
      </w:tr>
      <w:tr w:rsidR="00984155" w14:paraId="06B914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A34B0" w14:textId="77777777" w:rsidR="00984155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BREADCRUMB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419A7" w14:textId="77777777" w:rsidR="00984155" w:rsidRDefault="00000000">
            <w:pPr>
              <w:spacing w:after="30"/>
            </w:pPr>
            <w:r>
              <w:rPr>
                <w:sz w:val="19"/>
                <w:szCs w:val="19"/>
              </w:rPr>
              <w:t>Paper form or Excel register replaced by Breadcrumb module. Archive the .docx.</w:t>
            </w:r>
          </w:p>
        </w:tc>
      </w:tr>
      <w:tr w:rsidR="00984155" w14:paraId="2B5D69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41923" w14:textId="77777777" w:rsidR="00984155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ELIMINATE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50D56" w14:textId="77777777" w:rsidR="00984155" w:rsidRDefault="00000000">
            <w:pPr>
              <w:spacing w:after="30"/>
            </w:pPr>
            <w:r>
              <w:rPr>
                <w:sz w:val="19"/>
                <w:szCs w:val="19"/>
              </w:rPr>
              <w:t>NOT required by Ed.6. Remove from WHSMS entirely. Maintain separately only if needed under other legislation.</w:t>
            </w:r>
          </w:p>
        </w:tc>
      </w:tr>
    </w:tbl>
    <w:p w14:paraId="39B34A62" w14:textId="77777777" w:rsidR="00984155" w:rsidRDefault="00984155">
      <w:pPr>
        <w:spacing w:after="120"/>
      </w:pPr>
    </w:p>
    <w:p w14:paraId="2E39582F" w14:textId="77777777" w:rsidR="00984155" w:rsidRDefault="00000000">
      <w:pPr>
        <w:spacing w:after="120"/>
      </w:pPr>
      <w:r>
        <w:rPr>
          <w:i/>
          <w:iCs/>
        </w:rPr>
        <w:t>Note: ‘ELIMINATE’ does not mean the obligation ceases to exist. It means the obligation (if any) sits under different legislation (Fair Work Act, Anti-Discrimination Act, Workers Compensation Act, Environmental legislation) and does not need to live inside the construction WHSMS that gets audited against Ed.6.</w:t>
      </w:r>
    </w:p>
    <w:p w14:paraId="68F8E0F5" w14:textId="77777777" w:rsidR="00984155" w:rsidRDefault="00000000">
      <w:r>
        <w:br w:type="page"/>
      </w:r>
    </w:p>
    <w:p w14:paraId="2EDB07B3" w14:textId="77777777" w:rsidR="00984155" w:rsidRDefault="00000000">
      <w:pPr>
        <w:pStyle w:val="Heading1"/>
      </w:pPr>
      <w:r>
        <w:lastRenderedPageBreak/>
        <w:t>3. Section-by-Section Audit</w:t>
      </w:r>
    </w:p>
    <w:p w14:paraId="23C318B3" w14:textId="77777777" w:rsidR="00984155" w:rsidRDefault="00000000">
      <w:pPr>
        <w:spacing w:after="120"/>
      </w:pPr>
      <w:r>
        <w:t>The table below reviews every section of RPD WHSMS V7 in document order.</w:t>
      </w:r>
    </w:p>
    <w:p w14:paraId="0E974720" w14:textId="77777777" w:rsidR="00984155" w:rsidRDefault="00000000">
      <w:pPr>
        <w:pStyle w:val="Heading2"/>
      </w:pPr>
      <w:r>
        <w:t>Front Matter (Pages 1–22)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4"/>
        <w:gridCol w:w="2086"/>
        <w:gridCol w:w="500"/>
        <w:gridCol w:w="1296"/>
        <w:gridCol w:w="900"/>
        <w:gridCol w:w="3590"/>
      </w:tblGrid>
      <w:tr w:rsidR="00984155" w14:paraId="5A2CCB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03DA9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A6E96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14370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Pg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4FC74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59CAC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Ed.6 Ref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8449C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984155" w14:paraId="29A882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A264F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Cover Page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C4C57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Cover, Disclaimer, Version Control, Distribution List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95C7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1–2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CA67B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REVISE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BAAD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5617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Update version to V8. Update date, developed-by field. Remove Compliance OHS copyright restriction if RPD wants to self-maintain going forward. Simplify distribution list – Breadcrumb replaces controlled copy distribution.</w:t>
            </w:r>
          </w:p>
        </w:tc>
      </w:tr>
      <w:tr w:rsidR="00984155" w14:paraId="031FA4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796F3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i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6B98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A Guide to Implementing the WHSMS (Implementation Calendar)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7397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7–8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38B01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86EDE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7.1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21BC2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Useful quick-reference. Retain but update form references to Breadcrumb modules.</w:t>
            </w:r>
          </w:p>
        </w:tc>
      </w:tr>
      <w:tr w:rsidR="00984155" w14:paraId="34AA4B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80B69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ii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AADB7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Definitions (8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7058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9–15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C8AF3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ELIMINATE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B6405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8E23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Ed.6 does not require a definitions section. These are verbatim WHS Act extracts. Workers can be directed to the Act. Replace with a half-page glossary of 10–15 RPD-specific terms only (e.g. SWMS, SSMP, PCBU, HSR, Breadcrumb).</w:t>
            </w:r>
          </w:p>
        </w:tc>
      </w:tr>
      <w:tr w:rsidR="00984155" w14:paraId="343564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EE496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iii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410B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Introduction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29F4A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5AD0E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REVISE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CBD6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General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A6DD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Retain but rewrite in 1 page of plain English. Remove ISO references. Add Breadcrumb as platform of record.</w:t>
            </w:r>
          </w:p>
        </w:tc>
      </w:tr>
      <w:tr w:rsidR="00984155" w14:paraId="75B9F9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097F7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iv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2D079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Overview of Legal and Other Requirements (4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4819C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17–20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CF45E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ELIMINATE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7AAE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4BB16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Ed.6 does not require verbatim reproduction of the WHS Act. Sections 18, 19, 27, 28 are copied in full – remove. Replace with a one-paragraph statement: ‘RPD complies with the WHS Act 2011 and WHS Regulation 2017 (NSW).’ Keep the Codes of Practice list (updated for currency) and the Legal Register reference. Delete the multi-state regulator contact table – RPD is NSW only.</w:t>
            </w:r>
          </w:p>
        </w:tc>
      </w:tr>
      <w:tr w:rsidR="00984155" w14:paraId="735191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61AFA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v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5E6A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RPD Details, Scope of Works, Management Contacts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D611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20–21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193F5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5DC1E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General / Checklist 1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A5AFE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Essential. Verify personnel names and contact numbers are current.</w:t>
            </w:r>
          </w:p>
        </w:tc>
      </w:tr>
      <w:tr w:rsidR="00984155" w14:paraId="62C797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7E7CC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vi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447AA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Internal and External WHS Issues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E1455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ED6F9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ELIMINATE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9DCFC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F70D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This is ISO 45001 Clause 4.1 ‘Context of the Organisation’. Ed.6 does not require it. Remove entirely.</w:t>
            </w:r>
          </w:p>
        </w:tc>
      </w:tr>
      <w:tr w:rsidR="00984155" w14:paraId="080046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AD678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vii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28007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Understanding the Needs and Expectations of Workers and Other Interested Parties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65C7D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72059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ELIMINATE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0B04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670C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This is ISO 45001 Clause 4.2 ‘Interested Parties’. Ed.6 does not require it. Remove entirely.</w:t>
            </w:r>
          </w:p>
        </w:tc>
      </w:tr>
    </w:tbl>
    <w:p w14:paraId="0D8A3616" w14:textId="77777777" w:rsidR="00984155" w:rsidRDefault="00984155">
      <w:pPr>
        <w:spacing w:after="120"/>
      </w:pPr>
    </w:p>
    <w:p w14:paraId="0A49936E" w14:textId="77777777" w:rsidR="00984155" w:rsidRDefault="00000000">
      <w:pPr>
        <w:pStyle w:val="Heading2"/>
      </w:pPr>
      <w:r>
        <w:t>Section 1 – Senior Management Commitment (Pages 23–49)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98"/>
        <w:gridCol w:w="500"/>
        <w:gridCol w:w="1299"/>
        <w:gridCol w:w="909"/>
        <w:gridCol w:w="3620"/>
      </w:tblGrid>
      <w:tr w:rsidR="00984155" w14:paraId="135D9C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9A798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F5ABE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913C6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Pg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86A38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FD7A4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Ed.6 Ref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05443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984155" w14:paraId="22B694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BC423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1.1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0304E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WHS Policy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A060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24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58D97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58DEF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1.1, 1.3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2C68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Required by Ed.6 Checklist 1. Retain. Update review date.</w:t>
            </w:r>
          </w:p>
        </w:tc>
      </w:tr>
      <w:tr w:rsidR="00984155" w14:paraId="4BD432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4E7E2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1.2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09F0C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Elements of PCBU Duty (diagram)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24FF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1E6C9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ELIMINATE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F67C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C8D4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Generic PDCA diagram. Not required by Ed.6. The PDCA cycle is ISO management system language. Remove.</w:t>
            </w:r>
          </w:p>
        </w:tc>
      </w:tr>
      <w:tr w:rsidR="00984155" w14:paraId="277CC0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4D0C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lastRenderedPageBreak/>
              <w:t>1.3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9427A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Work Health Safety Procedure (3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7E4F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26–28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6A1E1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REVISE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D2BA7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1.1–1.3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0634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Contains useful planning content but is padded with generic statements. Cut to 1 page. Remove ISO-style language (‘continual improvement’, ‘risks and opportunities’). Keep: objectives reference, forms/register list, site inspection commitment.</w:t>
            </w:r>
          </w:p>
        </w:tc>
      </w:tr>
      <w:tr w:rsidR="00984155" w14:paraId="46854B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7B33C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1.4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40C9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Reasonably Practicable (1 page)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2F59C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540E8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ELIMINATE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7D8F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AC5DC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Verbatim extract of WHS Act s.18. Ed.6 does not require this. Already covered by the legal compliance statement. Remove.</w:t>
            </w:r>
          </w:p>
        </w:tc>
      </w:tr>
      <w:tr w:rsidR="00984155" w14:paraId="5D089B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82C38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1.5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5128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WHS Objectives and Targets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5532A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29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4359E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REVISE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9D38D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1.1, 10.1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5C162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Currently just a pointer to server spreadsheet. Ed.6 Checklist 10 requires objectives and targets. Add 3–5 measurable KPIs in the document itself (e.g. zero notifiable incidents, 100% induction compliance, monthly inspections completed).</w:t>
            </w:r>
          </w:p>
        </w:tc>
      </w:tr>
      <w:tr w:rsidR="00984155" w14:paraId="2D048D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2619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1.6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7448F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Organisational Chart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E0635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29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0D414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4DF47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1.2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699BC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Required. Pointer to server is acceptable but include a simplified chart in the document.</w:t>
            </w:r>
          </w:p>
        </w:tc>
      </w:tr>
      <w:tr w:rsidR="00984155" w14:paraId="08937A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9B772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1.7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F42B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WHS Duties and Responsibilities Statement (4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E559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30–33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590A4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REVISE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AABE3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1.2, 1.3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0E1CE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Required by Ed.6. Content is good. Remove the ‘WHS Management Representative’ role that references ISO 45001:2018 twice – this is an ISO role, not an Ed.6 requirement. Tighten to 2–3 pages.</w:t>
            </w:r>
          </w:p>
        </w:tc>
      </w:tr>
      <w:tr w:rsidR="00984155" w14:paraId="5EC472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E373F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1.8–1.9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A23B6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Bullying, Harassment and Anti-Discrimination Policy and Procedure (6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8BCF5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34–39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5D38D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ELIMINATE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1AC2E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72007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Not required by any Ed.6 checklist. This is a Fair Work Act / Anti-Discrimination Act obligation. Maintain as standalone HR document outside the WHSMS.</w:t>
            </w:r>
          </w:p>
        </w:tc>
      </w:tr>
      <w:tr w:rsidR="00984155" w14:paraId="0B6FAA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0314A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1.10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FA093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Drug and Alcohol Policy (3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0063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38–40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A30A8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99956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Appendix B (Site Safety Rules – Alcohol and Drugs)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C5F46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Ed.6 Appendix B requires Site Safety Rules to address ‘Alcohol and Drugs’. Retain but simplify to 1 page.</w:t>
            </w:r>
          </w:p>
        </w:tc>
      </w:tr>
      <w:tr w:rsidR="00984155" w14:paraId="37F718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E4D1E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1.11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161B3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Fatigue Management Policy (3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DD5C9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40–42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F5DFA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ELIMINATE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5377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4698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Not a standalone Ed.6 requirement. Fatigue is a risk managed through Section 4 risk management. Remove from WHSMS.</w:t>
            </w:r>
          </w:p>
        </w:tc>
      </w:tr>
      <w:tr w:rsidR="00984155" w14:paraId="4CB319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2749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1.12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01587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Psychosocial (Mental) Health Policy (3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6D73A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42–45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B973A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ELIMINATE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546A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4C33E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Not a standalone Ed.6 requirement. WHS Regulation 2017 Div.7A creates the obligation, but it does not need its own section in a construction WHSMS. Remove. Maintain as standalone if needed.</w:t>
            </w:r>
          </w:p>
        </w:tc>
      </w:tr>
      <w:tr w:rsidR="00984155" w14:paraId="07413D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29C9A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1.13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E700D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Environmental Policy (2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D6DB9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45–46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74B97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ELIMINATE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BC396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B2258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Environmental management is not WHS. Ed.6 scope is WHS only. Remove entirely. If contractually required, maintain in a separate Environmental Management Plan.</w:t>
            </w:r>
          </w:p>
        </w:tc>
      </w:tr>
      <w:tr w:rsidR="00984155" w14:paraId="17F205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0B0B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1.14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8E3EE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Work Travel Policy (1 page)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CEDD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46–47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C21EC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ELIMINATE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E4103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0E79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Not required by Ed.6. HR/operational policy. Remove.</w:t>
            </w:r>
          </w:p>
        </w:tc>
      </w:tr>
      <w:tr w:rsidR="00984155" w14:paraId="0AB349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C1C22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1.15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006F6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Lone Worker Policy (2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7F78F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47–48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1343E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ELIMINATE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DFBC6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0BF2E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Not a standalone Ed.6 checklist item. Lone working is a hazard managed through risk assessment (Section 4). The WHS Regulation requires a system for isolated workers, but a one-line reference in the risk management section is sufficient. Remove the standalone policy.</w:t>
            </w:r>
          </w:p>
        </w:tc>
      </w:tr>
      <w:tr w:rsidR="00984155" w14:paraId="5870DC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42B2C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1.16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8EB48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Fitness to Work Policy (2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7211F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48–49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E4E64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ELIMINATE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2520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0DDFD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Overlaps with Drug and Alcohol policy. Not a standalone Ed.6 requirement. Remove.</w:t>
            </w:r>
          </w:p>
        </w:tc>
      </w:tr>
    </w:tbl>
    <w:p w14:paraId="7CC4E6D5" w14:textId="77777777" w:rsidR="00984155" w:rsidRDefault="00984155">
      <w:pPr>
        <w:spacing w:after="120"/>
      </w:pPr>
    </w:p>
    <w:p w14:paraId="28D88426" w14:textId="77777777" w:rsidR="00984155" w:rsidRDefault="00000000">
      <w:pPr>
        <w:pStyle w:val="Heading2"/>
      </w:pPr>
      <w:r>
        <w:t>Section 2 – Communication and Consultation (Pages 50–58)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7"/>
        <w:gridCol w:w="2061"/>
        <w:gridCol w:w="499"/>
        <w:gridCol w:w="1438"/>
        <w:gridCol w:w="899"/>
        <w:gridCol w:w="3532"/>
      </w:tblGrid>
      <w:tr w:rsidR="00984155" w14:paraId="00595F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26892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Ref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25673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B301A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Pg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1235F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6C9C0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Ed.6 Ref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CD93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984155" w14:paraId="49076A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445D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2.1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59D3E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WHS Consultation Policy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E4CAE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51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0A467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FBA32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2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6BB2D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Required by Ed.6 Checklist 2. Retain.</w:t>
            </w:r>
          </w:p>
        </w:tc>
      </w:tr>
      <w:tr w:rsidR="00984155" w14:paraId="0B6A09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B7EFF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2.2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3C6E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WHS Consultation Procedure (3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1F2E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52–54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FFB67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REVISE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C91E2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2.1–2.6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5617F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Good content. Simplify language. Add Breadcrumb as a consultation tool (e.g. digital hazard reports as a form of consultation).</w:t>
            </w:r>
          </w:p>
        </w:tc>
      </w:tr>
      <w:tr w:rsidR="00984155" w14:paraId="2730CF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EB41F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2.3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112F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Communication Policy (2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1FBA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55–56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F1E29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REVISE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5009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2.7–2.8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521D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Simplify. Add Breadcrumb notifications, QR code access for site documents.</w:t>
            </w:r>
          </w:p>
        </w:tc>
      </w:tr>
      <w:tr w:rsidR="00984155" w14:paraId="694EDF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6DE85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2.4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3591A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WHS Dispute Resolution Procedure (1 page)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E0A8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57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75701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19968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2 (implied)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6EEAA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Retain. Short and compliant.</w:t>
            </w:r>
          </w:p>
        </w:tc>
      </w:tr>
      <w:tr w:rsidR="00984155" w14:paraId="744F44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A5ED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2.5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49F2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Safety Meeting Form (Toolbox Talk)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AF847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58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3BCD3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BREADCRUMB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FA16D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2.6–2.8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0A3F8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Paper form. Replace with Breadcrumb toolbox talk module. Archive .docx.</w:t>
            </w:r>
          </w:p>
        </w:tc>
      </w:tr>
    </w:tbl>
    <w:p w14:paraId="2015E32B" w14:textId="77777777" w:rsidR="00984155" w:rsidRDefault="00984155">
      <w:pPr>
        <w:spacing w:after="120"/>
      </w:pPr>
    </w:p>
    <w:p w14:paraId="02B8B2E1" w14:textId="77777777" w:rsidR="00984155" w:rsidRDefault="00000000">
      <w:pPr>
        <w:pStyle w:val="Heading2"/>
      </w:pPr>
      <w:r>
        <w:t>Section 3 – Managing Service Providers (Pages 59–75)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7"/>
        <w:gridCol w:w="2061"/>
        <w:gridCol w:w="499"/>
        <w:gridCol w:w="1438"/>
        <w:gridCol w:w="899"/>
        <w:gridCol w:w="3532"/>
      </w:tblGrid>
      <w:tr w:rsidR="00984155" w14:paraId="4537F4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31571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A5045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624BA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Pg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BD892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0538D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Ed.6 Ref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1FB07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984155" w14:paraId="17C882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99A67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3.1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52C47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Service Provider Management Policy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03E8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60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B1391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A56D6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3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237EF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Required. Retain.</w:t>
            </w:r>
          </w:p>
        </w:tc>
      </w:tr>
      <w:tr w:rsidR="00984155" w14:paraId="643CD7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2D9DD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3.2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CA748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Service Provider Management Procedure (1 page)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A779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61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B6F37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REVISE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67F3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3.1–3.5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AA8D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Update distribution reference: ‘WHSMP accessible via Breadcrumb project folder’.</w:t>
            </w:r>
          </w:p>
        </w:tc>
      </w:tr>
      <w:tr w:rsidR="00984155" w14:paraId="09D58E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302E6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3.3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2E673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Service Provider WHS Review (6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FD31E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62–67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32427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REVISE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EC88E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3.1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0C80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Overly long for the information captured. Cut to 2–3 pages. Core compliance questions only.</w:t>
            </w:r>
          </w:p>
        </w:tc>
      </w:tr>
      <w:tr w:rsidR="00984155" w14:paraId="548D5B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15088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3.4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B5EE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Service Provider Pre-Qualification Checklist (2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39FAD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68–69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183B1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REVISE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600F5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3.1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F80D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Streamline. Migrate key fields to Breadcrumb.</w:t>
            </w:r>
          </w:p>
        </w:tc>
      </w:tr>
      <w:tr w:rsidR="00984155" w14:paraId="6D3B03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839DD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3.5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0C46E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Subcontractor’s Statement (2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C6E1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70–71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7BEFF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REVISE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70C48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3.2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F299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Reduce to essential declarations. 1 page.</w:t>
            </w:r>
          </w:p>
        </w:tc>
      </w:tr>
      <w:tr w:rsidR="00984155" w14:paraId="31A07A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9203A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3.6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607D8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Service Provider SWMS Review Checklist (2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7BAD8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72–73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7ADFC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BREADCRUMB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A7B42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3.2, 5.5–5.6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75D3C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Replace with Breadcrumb SWMS review workflow.</w:t>
            </w:r>
          </w:p>
        </w:tc>
      </w:tr>
      <w:tr w:rsidR="00984155" w14:paraId="2C04D5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840B6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3.7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77982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Approved Service Provider Register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D3F93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74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CD1F4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BREADCRUMB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F5887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3.1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4198C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Replace with Breadcrumb contractor management.</w:t>
            </w:r>
          </w:p>
        </w:tc>
      </w:tr>
      <w:tr w:rsidR="00984155" w14:paraId="16CB42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F6BD7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3.8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8FE49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Outsourcing (1 page)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FEE9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75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0056C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ELIMINATE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CC46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821F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ISO 45001 Clause 8.1.4 requirement. Not in Ed.6. Remove.</w:t>
            </w:r>
          </w:p>
        </w:tc>
      </w:tr>
    </w:tbl>
    <w:p w14:paraId="0EBECB60" w14:textId="77777777" w:rsidR="00984155" w:rsidRDefault="00984155">
      <w:pPr>
        <w:spacing w:after="120"/>
      </w:pPr>
    </w:p>
    <w:p w14:paraId="488CDB92" w14:textId="77777777" w:rsidR="00984155" w:rsidRDefault="00000000">
      <w:pPr>
        <w:pStyle w:val="Heading2"/>
      </w:pPr>
      <w:r>
        <w:t>Section 4 – WHS Risk Management (Pages 76–128)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6"/>
        <w:gridCol w:w="1898"/>
        <w:gridCol w:w="579"/>
        <w:gridCol w:w="1438"/>
        <w:gridCol w:w="1249"/>
        <w:gridCol w:w="3236"/>
      </w:tblGrid>
      <w:tr w:rsidR="00984155" w14:paraId="33BB94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044A2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5D776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7B72F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Pg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B86E0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2226E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Ed.6 Ref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FB4E6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984155" w14:paraId="16CF56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70E65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4.1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0206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WHS Risk Management Policy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78528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77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C076D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5CDC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5.1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3CAFE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Required. Retain.</w:t>
            </w:r>
          </w:p>
        </w:tc>
      </w:tr>
      <w:tr w:rsidR="00984155" w14:paraId="6FE200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A342E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4.2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0813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WHS Risk Management Procedure (5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9A673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78–83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33550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REVISE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105FE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5.1–5.4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FC98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Core procedure. Retain risk matrix and hierarchy of controls. Simplify surrounding text to plain English. Cut to 3 pages.</w:t>
            </w:r>
          </w:p>
        </w:tc>
      </w:tr>
      <w:tr w:rsidR="00984155" w14:paraId="715B99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82A86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4.3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42788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WHS Risk Register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D3F8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84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A336B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37DF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5.1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359DF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Pointer to external register. Retain.</w:t>
            </w:r>
          </w:p>
        </w:tc>
      </w:tr>
      <w:tr w:rsidR="00984155" w14:paraId="7A3D30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312E6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lastRenderedPageBreak/>
              <w:t>4.4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8FC1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Change Management Procedure (3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ACAF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85–87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9B881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ELIMINATE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804F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3DC0A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ISO 45001 Clause 8.1.3 ‘Management of Change’. Not required by Ed.6. Changes are managed through risk assessment and corrective action already. Remove.</w:t>
            </w:r>
          </w:p>
        </w:tc>
      </w:tr>
      <w:tr w:rsidR="00984155" w14:paraId="659DC8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2C87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4.5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0DA3D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Hazard Reporting Procedure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136AA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88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B162A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E0D38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5.1, 8.1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DED8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Required. Retain.</w:t>
            </w:r>
          </w:p>
        </w:tc>
      </w:tr>
      <w:tr w:rsidR="00984155" w14:paraId="28CAEC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EF7E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4.6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85D5C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Hazard Report Form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27E8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89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D7876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BREADCRUMB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2F1CD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5.1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32263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Replace with Breadcrumb hazard reporting.</w:t>
            </w:r>
          </w:p>
        </w:tc>
      </w:tr>
      <w:tr w:rsidR="00984155" w14:paraId="3DE42D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D2835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4.7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C307A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Project Risk Assessment (2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C8D23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90–91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F693B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BREADCRUMB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4DD77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5.1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100AF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Replace with Breadcrumb risk assessment template.</w:t>
            </w:r>
          </w:p>
        </w:tc>
      </w:tr>
      <w:tr w:rsidR="00984155" w14:paraId="7876E9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C2E6E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4.8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E2B45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Site Inspection Checklist (4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ED2E8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92–95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DC3C7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BREADCRUMB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C9DA9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7.1–7.2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9135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Replace with Breadcrumb inspection module.</w:t>
            </w:r>
          </w:p>
        </w:tc>
      </w:tr>
      <w:tr w:rsidR="00984155" w14:paraId="220075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1ACF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4.9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42C5C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Office and Warehouse Inspection Form (3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68F9A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96–98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FDA0B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ELIMINATE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C9C55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63587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Office/warehouse inspection is not construction site WHS. Not required by Ed.6. Remove from WHSMS.</w:t>
            </w:r>
          </w:p>
        </w:tc>
      </w:tr>
      <w:tr w:rsidR="00984155" w14:paraId="32497E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FFABD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4.10–4.12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2E54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Screen Based Workstation Policy, Procedure, Assessment (6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191C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99–103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17A38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ELIMINATE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A9FC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011D8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Office ergonomics. Not construction WHS. Not required by Ed.6. Remove.</w:t>
            </w:r>
          </w:p>
        </w:tc>
      </w:tr>
      <w:tr w:rsidR="00984155" w14:paraId="2C0566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4EEC5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4.13–4.14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8CAB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Working at Home Policy and Home Office Risk Assessment (4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4BAF3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104–107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4BD29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ELIMINATE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9D9A3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F12EA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Not construction WHS. Not required by Ed.6. Remove.</w:t>
            </w:r>
          </w:p>
        </w:tc>
      </w:tr>
      <w:tr w:rsidR="00984155" w14:paraId="523FB5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B733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4.15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F7F2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Hazardous Manual Tasks Procedure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D351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108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B5362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A92C5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9 (manual handling)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D63F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Required. Retain.</w:t>
            </w:r>
          </w:p>
        </w:tc>
      </w:tr>
      <w:tr w:rsidR="00984155" w14:paraId="7C351E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1E582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4.16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EABD5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Isolation, Tagging and Lockout Procedure (4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2CABE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108–111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8B5FC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A7205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5, 7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4EBC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Required for construction. Retain.</w:t>
            </w:r>
          </w:p>
        </w:tc>
      </w:tr>
      <w:tr w:rsidR="00984155" w14:paraId="21329D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180A9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4.17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19D58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Working Around Live Services Policy (2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E43E3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112–113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F2C50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3D287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Appendix B (Essential services)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05A3D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Required. Retain.</w:t>
            </w:r>
          </w:p>
        </w:tc>
      </w:tr>
      <w:tr w:rsidR="00984155" w14:paraId="7AD3C9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C4119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4.18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A397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Excavation Policy (1 page)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A8A55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114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9901B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A429C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Appendix B (Demolition, excavation)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A3C9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Required. Retain.</w:t>
            </w:r>
          </w:p>
        </w:tc>
      </w:tr>
      <w:tr w:rsidR="00984155" w14:paraId="533687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E2AEC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4.19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17022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Working Around Live Traffic Policy (1 page)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79E5E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115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36A11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8F9EC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Appendix B (Traffic management)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8B437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Retain. Relevant to Project Remediate sites.</w:t>
            </w:r>
          </w:p>
        </w:tc>
      </w:tr>
      <w:tr w:rsidR="00984155" w14:paraId="602B25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AA415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4.20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5B0E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Mobile Plant and Equipment Management Procedure (1 page)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0E17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116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57D20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DFCC8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7.2.8, 9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75B6C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Required. Retain.</w:t>
            </w:r>
          </w:p>
        </w:tc>
      </w:tr>
      <w:tr w:rsidR="00984155" w14:paraId="2CFBB4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B8C12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4.21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973C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Working at Heights Procedure (4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B0F5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117–120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7DD5C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3F613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Appendix B (Elevated work), Checklist 5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42712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Critical for Project Remediate facade/balcony work. Retain in full.</w:t>
            </w:r>
          </w:p>
        </w:tc>
      </w:tr>
      <w:tr w:rsidR="00984155" w14:paraId="57C2E7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B3B78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4.22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55BBD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Working at Heights Rescue Plan (3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D1FC8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121–123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8DF06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0B8D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5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F858A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Retain. May remain paper-based for site posting.</w:t>
            </w:r>
          </w:p>
        </w:tc>
      </w:tr>
      <w:tr w:rsidR="00984155" w14:paraId="3B42A8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98056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4.23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D576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Asbestos Management and Control Policy (1 page)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E130F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124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F2CD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87FD5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5, 9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CF4A9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Essential for combustible cladding projects where ACM may be encountered.</w:t>
            </w:r>
          </w:p>
        </w:tc>
      </w:tr>
      <w:tr w:rsidR="00984155" w14:paraId="58BD12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8E2B2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4.24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D865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Demolition Work Policy (1 page)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813A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125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77351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FCF5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Appendix B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2A33C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Required. Retain.</w:t>
            </w:r>
          </w:p>
        </w:tc>
      </w:tr>
      <w:tr w:rsidR="00984155" w14:paraId="017ECE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B8EF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lastRenderedPageBreak/>
              <w:t>4.25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768D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Working Around Lead Paint Policy (1 page)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D461D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126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789BF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C471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9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0A962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Essential for RPD’s remedial painting scope.</w:t>
            </w:r>
          </w:p>
        </w:tc>
      </w:tr>
      <w:tr w:rsidR="00984155" w14:paraId="11BB40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5ADD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4.26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9FB2D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Crystalline Silica Management and Control Procedure (2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5C10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127–128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B98B8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E7688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7.4, 9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5EEEA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Required for concrete cutting/grinding. Retain.</w:t>
            </w:r>
          </w:p>
        </w:tc>
      </w:tr>
    </w:tbl>
    <w:p w14:paraId="57AB451E" w14:textId="77777777" w:rsidR="00984155" w:rsidRDefault="00984155">
      <w:pPr>
        <w:spacing w:after="120"/>
      </w:pPr>
    </w:p>
    <w:p w14:paraId="60876790" w14:textId="77777777" w:rsidR="00984155" w:rsidRDefault="00000000">
      <w:pPr>
        <w:pStyle w:val="Heading2"/>
      </w:pPr>
      <w:r>
        <w:t>Section 5 – Training (Pages 129–137)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2029"/>
        <w:gridCol w:w="579"/>
        <w:gridCol w:w="1438"/>
        <w:gridCol w:w="899"/>
        <w:gridCol w:w="3486"/>
      </w:tblGrid>
      <w:tr w:rsidR="00984155" w14:paraId="316976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CED15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01C71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FDE6A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Pg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4474B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010B1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Ed.6 Ref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D274D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984155" w14:paraId="25667E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11E0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5.1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A546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WHS Training Policy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3D28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130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11F60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D6989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6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6877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Required. Retain.</w:t>
            </w:r>
          </w:p>
        </w:tc>
      </w:tr>
      <w:tr w:rsidR="00984155" w14:paraId="1D52EC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FF627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5.2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32EE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WHS Training Procedure (2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A391E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131–132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E0365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52F2E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6.1–6.6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FCA5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Required. Retain.</w:t>
            </w:r>
          </w:p>
        </w:tc>
      </w:tr>
      <w:tr w:rsidR="00984155" w14:paraId="12F12A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0783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5.3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127A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WHSMS Induction Form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A2E2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133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A0A00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BREADCRUMB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E8EC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6.2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8F81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Replace with Breadcrumb digital induction.</w:t>
            </w:r>
          </w:p>
        </w:tc>
      </w:tr>
      <w:tr w:rsidR="00984155" w14:paraId="0522EA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8C1F9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5.4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6437A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WHS Induction Register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766E2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134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28B20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BREADCRUMB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005C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6.6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946ED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Replace with Breadcrumb.</w:t>
            </w:r>
          </w:p>
        </w:tc>
      </w:tr>
      <w:tr w:rsidR="00984155" w14:paraId="40A5E3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733A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5.5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935D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Training / Licence Register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239D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134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0C4D1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BREADCRUMB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B611D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6.6, 12.2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9718C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Replace with Breadcrumb competency tracking.</w:t>
            </w:r>
          </w:p>
        </w:tc>
      </w:tr>
      <w:tr w:rsidR="00984155" w14:paraId="50D9D4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0DE1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5.6–5.8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47E5C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High-Risk Work Licences, National Certificate Codes, Other Qualifications (3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041C5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135–136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8252B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6C41A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6.7, 7.1.2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DFF5A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Useful reference tables. Retain as appendix.</w:t>
            </w:r>
          </w:p>
        </w:tc>
      </w:tr>
      <w:tr w:rsidR="00984155" w14:paraId="06F3E2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50E96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5.9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D74A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Worker Safety Performance Review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1BEB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137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DDF86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ELIMINATE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4F33D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46A05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Not required by Ed.6. This is a performance management tool, not a WHS system requirement. Remove.</w:t>
            </w:r>
          </w:p>
        </w:tc>
      </w:tr>
    </w:tbl>
    <w:p w14:paraId="55500FDC" w14:textId="77777777" w:rsidR="00984155" w:rsidRDefault="00984155">
      <w:pPr>
        <w:spacing w:after="120"/>
      </w:pPr>
    </w:p>
    <w:p w14:paraId="7B7D58C3" w14:textId="77777777" w:rsidR="00984155" w:rsidRDefault="00000000">
      <w:pPr>
        <w:pStyle w:val="Heading2"/>
      </w:pPr>
      <w:r>
        <w:t>Section 6 – Inspection, Testing and Servicing (Pages 138–148)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6"/>
        <w:gridCol w:w="2019"/>
        <w:gridCol w:w="579"/>
        <w:gridCol w:w="1438"/>
        <w:gridCol w:w="899"/>
        <w:gridCol w:w="3495"/>
      </w:tblGrid>
      <w:tr w:rsidR="00984155" w14:paraId="51B45B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33BFC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0F1DC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B716B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Pg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AF04F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1E9C0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Ed.6 Ref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1700D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984155" w14:paraId="153D9F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AAAE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6.1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AAA0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Inspection, Testing and Servicing Policy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A5132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139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9C5E6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A077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7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DEE59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Required. Retain.</w:t>
            </w:r>
          </w:p>
        </w:tc>
      </w:tr>
      <w:tr w:rsidR="00984155" w14:paraId="760336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BA3F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6.2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D35CE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Inspection, Testing and Servicing Procedure (3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61759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140–142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A8062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BFB47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7.1–7.3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3BE2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Required. Retain.</w:t>
            </w:r>
          </w:p>
        </w:tc>
      </w:tr>
      <w:tr w:rsidR="00984155" w14:paraId="196226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57C7C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6.3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59137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Inspection Schedule (4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0C1AC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143–146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2C365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EC05A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7.1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5FB3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Comprehensive schedule. Retain.</w:t>
            </w:r>
          </w:p>
        </w:tc>
      </w:tr>
      <w:tr w:rsidR="00984155" w14:paraId="6F6FE4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16959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6.4–6.7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35A4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Plant, Electrical, Fire, Lifting Gear Registers (4 items)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AC1DE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147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C08FD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BREADCRUMB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1934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7.1, 12.2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AC0B6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All external Excel spreadsheets. Migrate to Breadcrumb asset management.</w:t>
            </w:r>
          </w:p>
        </w:tc>
      </w:tr>
      <w:tr w:rsidR="00984155" w14:paraId="50BD44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9240C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6.8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8ACDD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Pallet Racking Inspection Policy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C5F38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148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DC562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ELIMINATE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9F28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917A7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Warehouse-specific. Not construction. V7 already removed the form. Remove the policy.</w:t>
            </w:r>
          </w:p>
        </w:tc>
      </w:tr>
    </w:tbl>
    <w:p w14:paraId="08080BBD" w14:textId="77777777" w:rsidR="00984155" w:rsidRDefault="00984155">
      <w:pPr>
        <w:spacing w:after="120"/>
      </w:pPr>
    </w:p>
    <w:p w14:paraId="37B6F447" w14:textId="77777777" w:rsidR="00984155" w:rsidRDefault="00000000">
      <w:pPr>
        <w:pStyle w:val="Heading2"/>
      </w:pPr>
      <w:r>
        <w:t>Section 7 – Incident Management (Pages 149–184)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6"/>
        <w:gridCol w:w="2016"/>
        <w:gridCol w:w="579"/>
        <w:gridCol w:w="1438"/>
        <w:gridCol w:w="909"/>
        <w:gridCol w:w="3458"/>
      </w:tblGrid>
      <w:tr w:rsidR="00984155" w14:paraId="12DE59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61E7D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C5AF4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A2FA9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Pg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356B6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268AC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Ed.6 Ref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65F2F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984155" w14:paraId="03D273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0466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lastRenderedPageBreak/>
              <w:t>7.1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8E47C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Incident Management and Corrective Action Policy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23C98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150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B5AFF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EE94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8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89113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Required. Retain.</w:t>
            </w:r>
          </w:p>
        </w:tc>
      </w:tr>
      <w:tr w:rsidR="00984155" w14:paraId="423669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50AE8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7.2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043A5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Incident Management Procedure (2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FD0DC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151–152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C3914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66DBC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8.1–8.3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CAB59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Required. Retain. Add reference to Breadcrumb auto-alerts.</w:t>
            </w:r>
          </w:p>
        </w:tc>
      </w:tr>
      <w:tr w:rsidR="00984155" w14:paraId="39B98C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48EE5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7.3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AC959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Notifiable Incidents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B3339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153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8EE04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00743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8.2.4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3803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Critical. Retain.</w:t>
            </w:r>
          </w:p>
        </w:tc>
      </w:tr>
      <w:tr w:rsidR="00984155" w14:paraId="5F655E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372EA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7.4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C494F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Incident Management Flowchart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52E6C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154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2AD17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72C9D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8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7542F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Good visual reference. Retain.</w:t>
            </w:r>
          </w:p>
        </w:tc>
      </w:tr>
      <w:tr w:rsidR="00984155" w14:paraId="5553C6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5DD6E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7.5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CB473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Incident Report Form (2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3AAC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155–156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B1F50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BREADCRUMB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CE826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8.3.1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2DA77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Replace with Breadcrumb incident reporting.</w:t>
            </w:r>
          </w:p>
        </w:tc>
      </w:tr>
      <w:tr w:rsidR="00984155" w14:paraId="07D7C6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02E7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7.6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3C846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Incident Register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709F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157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6D93E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BREADCRUMB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9116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12.2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DECF2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Replace with Breadcrumb.</w:t>
            </w:r>
          </w:p>
        </w:tc>
      </w:tr>
      <w:tr w:rsidR="00984155" w14:paraId="35D9B3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2538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7.7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A5C13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Non-Conformance Policy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B011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158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4E3EA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ELIMINATE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8295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73505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ISO 45001 Clause 10.2 language. Ed.6 uses ‘WHS issues’ and ‘corrective action’ – which are covered in 7.8. The concept of ‘non-conformance’ is ISO audit terminology. Merge any useful content into 7.8 and remove standalone policy.</w:t>
            </w:r>
          </w:p>
        </w:tc>
      </w:tr>
      <w:tr w:rsidR="00984155" w14:paraId="4A128C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F73F3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7.8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02BA2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Corrective Action Procedure (1 page)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6D78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159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6D1D9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D4513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8.3.2–8.3.3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FE289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Required. Retain.</w:t>
            </w:r>
          </w:p>
        </w:tc>
      </w:tr>
      <w:tr w:rsidR="00984155" w14:paraId="2F701D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6841E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7.9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741A6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Corrective Action and Non-Conformance Form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E5379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160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51E73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BREADCRUMB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E0549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8.3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D7D6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Replace with Breadcrumb corrective action workflow.</w:t>
            </w:r>
          </w:p>
        </w:tc>
      </w:tr>
      <w:tr w:rsidR="00984155" w14:paraId="5FE421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4FFD7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7.10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7D34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Corrective Action and Non-Conformance Register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1A535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161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BCE9B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BREADCRUMB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1B673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12.2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11EB7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Replace with Breadcrumb.</w:t>
            </w:r>
          </w:p>
        </w:tc>
      </w:tr>
      <w:tr w:rsidR="00984155" w14:paraId="18C24C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8CAB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7.11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6418D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Safety Warning Procedure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D7AFD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162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421AA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C4403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8 (implied)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9E4F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Disciplinary/warning process for safety breaches. Brief. Retain.</w:t>
            </w:r>
          </w:p>
        </w:tc>
      </w:tr>
      <w:tr w:rsidR="00984155" w14:paraId="3E4575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8CB86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7.12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4CCE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Prohibition and Improvement Notices (2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602F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163–164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C0B3A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ELIMINATE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79FF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F9B4C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This is a reference page explaining what SafeWork NSW notices are. Ed.6 does not require this – it’s general legislative knowledge. Remove.</w:t>
            </w:r>
          </w:p>
        </w:tc>
      </w:tr>
      <w:tr w:rsidR="00984155" w14:paraId="6DDED7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010C5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7.13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FFB68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First Aid Policy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C9435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165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E7D69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DFBE9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Appendix B, Checklist 8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60086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Required. Retain.</w:t>
            </w:r>
          </w:p>
        </w:tc>
      </w:tr>
      <w:tr w:rsidR="00984155" w14:paraId="3EF942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33E36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7.14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6606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First Aid Kit Checklist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C3D0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166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D5269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F7A82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7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BAA82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Retain. Low priority for Breadcrumb.</w:t>
            </w:r>
          </w:p>
        </w:tc>
      </w:tr>
      <w:tr w:rsidR="00984155" w14:paraId="381127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84D3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7.15–7.17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63043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Return to Work Program, Poster, Plan (5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63DB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167–174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9E12E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083CA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8.3.4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CD3AC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Required by Workplace Injury Management Act. Retain.</w:t>
            </w:r>
          </w:p>
        </w:tc>
      </w:tr>
      <w:tr w:rsidR="00984155" w14:paraId="6AE73C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743AA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7.18–7.22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B7266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Emergency Plan, Contact Numbers, Procedures, Firefighting Chart, Exercise Evaluation (10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0A24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175–184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D3A02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7208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Appendix B, Checklist 8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72DDD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Required. Retain. Emergency plan must remain physically posted on site.</w:t>
            </w:r>
          </w:p>
        </w:tc>
      </w:tr>
    </w:tbl>
    <w:p w14:paraId="44150D58" w14:textId="77777777" w:rsidR="00984155" w:rsidRDefault="00984155">
      <w:pPr>
        <w:spacing w:after="120"/>
      </w:pPr>
    </w:p>
    <w:p w14:paraId="76ADC6B3" w14:textId="77777777" w:rsidR="00984155" w:rsidRDefault="00000000">
      <w:pPr>
        <w:pStyle w:val="Heading2"/>
      </w:pPr>
      <w:r>
        <w:t>Section 8 – Purchasing, Handling, Storage (Pages 185–193)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9"/>
        <w:gridCol w:w="2077"/>
        <w:gridCol w:w="579"/>
        <w:gridCol w:w="1288"/>
        <w:gridCol w:w="900"/>
        <w:gridCol w:w="3583"/>
      </w:tblGrid>
      <w:tr w:rsidR="00984155" w14:paraId="13CAAF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CCA26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3D6DE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6CBED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Pg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A35AA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98A2F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Ed.6 Ref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6F53B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984155" w14:paraId="5A11B5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01E67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lastRenderedPageBreak/>
              <w:t>8.1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B3E5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Purchasing, Handling, Storage Policy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28EA7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186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785B8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1B0A5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9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28ABF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Required. Retain.</w:t>
            </w:r>
          </w:p>
        </w:tc>
      </w:tr>
      <w:tr w:rsidR="00984155" w14:paraId="017B23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524CF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8.2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2113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Purchasing, Handling, Storage Procedure (5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C0455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187–191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F3368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REVISE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3E07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9.1–9.13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629B7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Good but verbose. Cut to 2–3 pages of plain English.</w:t>
            </w:r>
          </w:p>
        </w:tc>
      </w:tr>
      <w:tr w:rsidR="00984155" w14:paraId="0C5B71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D88AF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8.3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19A48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Dangerous Goods Storage Compatibility Chart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8B983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192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1AC15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38523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9.7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74B95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Useful reference. Retain.</w:t>
            </w:r>
          </w:p>
        </w:tc>
      </w:tr>
      <w:tr w:rsidR="00984155" w14:paraId="6D2AE7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0CF1A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8.4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5EA45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Hazardous Substances Risk Assessment and Register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91A07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193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86AE4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9795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9.12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076D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Required. Retain.</w:t>
            </w:r>
          </w:p>
        </w:tc>
      </w:tr>
    </w:tbl>
    <w:p w14:paraId="2203B0DA" w14:textId="77777777" w:rsidR="00984155" w:rsidRDefault="00984155">
      <w:pPr>
        <w:spacing w:after="120"/>
      </w:pPr>
    </w:p>
    <w:p w14:paraId="02A44DC7" w14:textId="77777777" w:rsidR="00984155" w:rsidRDefault="00000000">
      <w:pPr>
        <w:pStyle w:val="Heading2"/>
      </w:pPr>
      <w:r>
        <w:t>Section 9 – Reporting and Performance (Pages 194–197)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100"/>
        <w:gridCol w:w="500"/>
        <w:gridCol w:w="1300"/>
        <w:gridCol w:w="900"/>
        <w:gridCol w:w="3626"/>
      </w:tblGrid>
      <w:tr w:rsidR="00984155" w14:paraId="178FAD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86FB5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2573D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97989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Pg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81CFD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CF3CB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Ed.6 Ref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1AEE8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984155" w14:paraId="2A5C62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CFE7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9.1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A114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Reporting and Performance Measurement Policy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60E7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195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4AE43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E166F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10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F6ED9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Required. Retain.</w:t>
            </w:r>
          </w:p>
        </w:tc>
      </w:tr>
      <w:tr w:rsidR="00984155" w14:paraId="26E87D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A045C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9.2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61FCE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Reporting and Performance Measurement Procedure (1 page)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EE846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196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16F04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REVISE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CBF07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10.1–10.2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92976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Add: Breadcrumb dashboard exports as the primary reporting mechanism.</w:t>
            </w:r>
          </w:p>
        </w:tc>
      </w:tr>
      <w:tr w:rsidR="00984155" w14:paraId="642835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E4F66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9.3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8C422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Quarterly WHS Report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94283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197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98696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REVISE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D1105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10.1.3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2AF35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Retain. Consider monthly reporting for Project Remediate if required by principal.</w:t>
            </w:r>
          </w:p>
        </w:tc>
      </w:tr>
    </w:tbl>
    <w:p w14:paraId="758D1700" w14:textId="77777777" w:rsidR="00984155" w:rsidRDefault="00984155">
      <w:pPr>
        <w:spacing w:after="120"/>
      </w:pPr>
    </w:p>
    <w:p w14:paraId="40B84D6A" w14:textId="77777777" w:rsidR="00984155" w:rsidRDefault="00000000">
      <w:pPr>
        <w:pStyle w:val="Heading2"/>
      </w:pPr>
      <w:r>
        <w:t>Section 10 – Internal Audit and Management Review (Pages 198–210)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8"/>
        <w:gridCol w:w="2078"/>
        <w:gridCol w:w="579"/>
        <w:gridCol w:w="1288"/>
        <w:gridCol w:w="900"/>
        <w:gridCol w:w="3583"/>
      </w:tblGrid>
      <w:tr w:rsidR="00984155" w14:paraId="1046D9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EC36E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C50B2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06859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Pg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FF433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82883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Ed.6 Ref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6F736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984155" w14:paraId="0DD17B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B082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10.1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40B9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Internal Audit and Management Review Policy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CA63F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199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2A05E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F1C0E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11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3F9C3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Required. Retain.</w:t>
            </w:r>
          </w:p>
        </w:tc>
      </w:tr>
      <w:tr w:rsidR="00984155" w14:paraId="5161F3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BA430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10.2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699A8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Internal Audit and Management Review Procedure (2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1A22A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200–201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700D2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REVISE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750C8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11.1–11.8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2CFFC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Remove ISO 45001 management review input references. Align review criteria to Ed.6 checklists only.</w:t>
            </w:r>
          </w:p>
        </w:tc>
      </w:tr>
      <w:tr w:rsidR="00984155" w14:paraId="22C066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0FAAC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10.3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D5DDF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Internal Audit Form (5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6EF2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202–206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0AAE4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KEEP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8C7DD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11.5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85DB9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Comprehensive. Retain.</w:t>
            </w:r>
          </w:p>
        </w:tc>
      </w:tr>
      <w:tr w:rsidR="00984155" w14:paraId="653A20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4B842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10.4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DA313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Management Review Checklist (4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60DB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207–210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8B1B2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REVISE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5C48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11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0E766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Currently structured around ISO 45001 management review inputs (context, interested parties, risks and opportunities). Restructure to Ed.6 checklist topics only. Cut to 2 pages.</w:t>
            </w:r>
          </w:p>
        </w:tc>
      </w:tr>
    </w:tbl>
    <w:p w14:paraId="01F13C50" w14:textId="77777777" w:rsidR="00984155" w:rsidRDefault="00984155">
      <w:pPr>
        <w:spacing w:after="120"/>
      </w:pPr>
    </w:p>
    <w:p w14:paraId="1EA37400" w14:textId="77777777" w:rsidR="00984155" w:rsidRDefault="00000000">
      <w:pPr>
        <w:pStyle w:val="Heading2"/>
      </w:pPr>
      <w:r>
        <w:t>Section 11 – Documentation and Records (Pages 211–215)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8"/>
        <w:gridCol w:w="2078"/>
        <w:gridCol w:w="579"/>
        <w:gridCol w:w="1288"/>
        <w:gridCol w:w="900"/>
        <w:gridCol w:w="3583"/>
      </w:tblGrid>
      <w:tr w:rsidR="00984155" w14:paraId="22B3C4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5DA8C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E26B2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F3BA0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Pg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F5578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ECF76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Ed.6 Ref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9A6E0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984155" w14:paraId="4375FD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1916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11.1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335C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Document Control Policy (2 pages)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27FE4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212–213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0FF96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REVISE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9C1FB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12.1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3A5A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Required. Update: Breadcrumb is platform of record. Remove ‘server’ and ‘forms folder’ as primary storage. Remove printing/controlled copy distribution references.</w:t>
            </w:r>
          </w:p>
        </w:tc>
      </w:tr>
      <w:tr w:rsidR="00984155" w14:paraId="6F31F8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F27A2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lastRenderedPageBreak/>
              <w:t>11.2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4326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Records Management Policy (3 pages inc. Retention Table)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CE5B7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214–215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5804F" w14:textId="77777777" w:rsidR="0098415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REVISE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846F1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Checklist 12.1–12.2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6694A" w14:textId="77777777" w:rsidR="00984155" w:rsidRDefault="00000000">
            <w:pPr>
              <w:spacing w:after="30"/>
            </w:pPr>
            <w:r>
              <w:rPr>
                <w:sz w:val="17"/>
                <w:szCs w:val="17"/>
              </w:rPr>
              <w:t>Required. Retention Table is legally sound – retain. Update storage references to Breadcrumb cloud. Confirm Breadcrumb retention capabilities meet the 40yr/30yr/7yr periods.</w:t>
            </w:r>
          </w:p>
        </w:tc>
      </w:tr>
    </w:tbl>
    <w:p w14:paraId="6B0E7EB4" w14:textId="77777777" w:rsidR="00984155" w:rsidRDefault="00984155">
      <w:pPr>
        <w:spacing w:after="120"/>
      </w:pPr>
    </w:p>
    <w:p w14:paraId="261FA12D" w14:textId="77777777" w:rsidR="00984155" w:rsidRDefault="00000000">
      <w:r>
        <w:br w:type="page"/>
      </w:r>
    </w:p>
    <w:p w14:paraId="2676F079" w14:textId="77777777" w:rsidR="00984155" w:rsidRDefault="00000000">
      <w:pPr>
        <w:pStyle w:val="Heading1"/>
      </w:pPr>
      <w:r>
        <w:lastRenderedPageBreak/>
        <w:t>4. Elimination Summary – What Goes and Why</w:t>
      </w:r>
    </w:p>
    <w:p w14:paraId="3BF4237B" w14:textId="77777777" w:rsidR="00984155" w:rsidRDefault="00000000">
      <w:pPr>
        <w:spacing w:after="120"/>
      </w:pPr>
      <w:r>
        <w:t>The following content is NOT required by Edition 6 and should be removed from the WHSMS V8. This list is longer than the previous review because ISO 45001 content is no longer being preserved.</w:t>
      </w:r>
    </w:p>
    <w:p w14:paraId="2001F123" w14:textId="77777777" w:rsidR="00984155" w:rsidRDefault="00000000">
      <w:pPr>
        <w:pStyle w:val="Heading2"/>
      </w:pPr>
      <w:r>
        <w:t>4.1 ISO 45001-Specific Content (Not Required by Ed.6)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000"/>
        <w:gridCol w:w="5226"/>
      </w:tblGrid>
      <w:tr w:rsidR="00984155" w14:paraId="5AE34E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CA230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6B013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DC249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ISO 45001 Origin</w:t>
            </w:r>
          </w:p>
        </w:tc>
      </w:tr>
      <w:tr w:rsidR="00984155" w14:paraId="0C1B7EB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DBE19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vi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29E8C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Internal and External WHS Issues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9360D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This is ISO 45001 Clause 4.1 ‘Context of the Organisation’. Ed.6 does not require it. Remove entirely.</w:t>
            </w:r>
          </w:p>
        </w:tc>
      </w:tr>
      <w:tr w:rsidR="00984155" w14:paraId="1B988C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92533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vii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4CC86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Understanding the Needs and Expectations of Workers and Other Interested Parties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716F6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This is ISO 45001 Clause 4.2 ‘Interested Parties’. Ed.6 does not require it. Remove entirely.</w:t>
            </w:r>
          </w:p>
        </w:tc>
      </w:tr>
      <w:tr w:rsidR="00984155" w14:paraId="42DFC0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3AA26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359DC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Elements of PCBU Duty (diagram)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B0F89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Generic PDCA diagram. Not required by Ed.6. The PDCA cycle is ISO management system language. Remove.</w:t>
            </w:r>
          </w:p>
        </w:tc>
      </w:tr>
      <w:tr w:rsidR="00984155" w14:paraId="5F5B068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CB8E0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3.8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D368D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Outsourcing (1 page)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29C83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ISO 45001 Clause 8.1.4 requirement. Not in Ed.6. Remove.</w:t>
            </w:r>
          </w:p>
        </w:tc>
      </w:tr>
      <w:tr w:rsidR="00984155" w14:paraId="3D8B6E9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69168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4.4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5223D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Change Management Procedure (3 pages)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F67BB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ISO 45001 Clause 8.1.3 ‘Management of Change’. Not required by Ed.6. Changes are managed through risk assessment and corrective action already. Remove.</w:t>
            </w:r>
          </w:p>
        </w:tc>
      </w:tr>
      <w:tr w:rsidR="00984155" w14:paraId="163426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E61C9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7.7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A2813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Non-Conformance Policy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02263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ISO 45001 Clause 10.2 language. Ed.6 uses ‘WHS issues’ and ‘corrective action’ – which are covered in 7.8. The concept of ‘non-conformance’ is ISO audit terminology. Merge any useful content into 7.8 and remove standalone policy.</w:t>
            </w:r>
          </w:p>
        </w:tc>
      </w:tr>
    </w:tbl>
    <w:p w14:paraId="69BE83A9" w14:textId="77777777" w:rsidR="00984155" w:rsidRDefault="00984155">
      <w:pPr>
        <w:spacing w:after="120"/>
      </w:pPr>
    </w:p>
    <w:p w14:paraId="4CCDDF48" w14:textId="77777777" w:rsidR="00984155" w:rsidRDefault="00000000">
      <w:pPr>
        <w:pStyle w:val="Heading2"/>
      </w:pPr>
      <w:r>
        <w:t>4.2 Non-Construction Content (Not Required by Ed.6)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000"/>
        <w:gridCol w:w="5226"/>
      </w:tblGrid>
      <w:tr w:rsidR="00984155" w14:paraId="3C955B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BB4C9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33E84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209F8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984155" w14:paraId="30E1DB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309C7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ii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AE9DE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Definitions (8 pages)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AA392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Ed.6 does not require a definitions section. These are verbatim WHS Act extracts. Workers can be directed to the Act. Replace with a half-page glossary of 10–15 RPD-specific terms only (e.g. SWMS, SSMP, PCBU, HSR, Breadcrumb).</w:t>
            </w:r>
          </w:p>
        </w:tc>
      </w:tr>
      <w:tr w:rsidR="00984155" w14:paraId="5D5D65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21D98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iv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3EA9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Overview of Legal and Other Requirements (4 pages)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ECF8E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Ed.6 does not require verbatim reproduction of the WHS Act. Sections 18, 19, 27, 28 are copied in full – remove. Replace with a one-paragraph statement: ‘RPD complies with the WHS Act 2011 and WHS Regulation 2017 (NSW).’ Keep the Codes of Practice list (updated for currency) and the Legal Register reference. Delete the multi-state regulator contact table – RPD is NSW only.</w:t>
            </w:r>
          </w:p>
        </w:tc>
      </w:tr>
      <w:tr w:rsidR="00984155" w14:paraId="507EBE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EEDA7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0086B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Reasonably Practicable (1 page)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FC82A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Verbatim extract of WHS Act s.18. Ed.6 does not require this. Already covered by the legal compliance statement. Remove.</w:t>
            </w:r>
          </w:p>
        </w:tc>
      </w:tr>
      <w:tr w:rsidR="00984155" w14:paraId="3CF764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3037E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1.8–1.9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9BA42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Bullying, Harassment and Anti-Discrimination Policy and Procedure (6 pages)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B6CBD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Not required by any Ed.6 checklist. This is a Fair Work Act / Anti-Discrimination Act obligation. Maintain as standalone HR document outside the WHSMS.</w:t>
            </w:r>
          </w:p>
        </w:tc>
      </w:tr>
      <w:tr w:rsidR="00984155" w14:paraId="75F4EE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10EA3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1.11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B6AD7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Fatigue Management Policy (3 pages)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E9C09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Not a standalone Ed.6 requirement. Fatigue is a risk managed through Section 4 risk management. Remove from WHSMS.</w:t>
            </w:r>
          </w:p>
        </w:tc>
      </w:tr>
      <w:tr w:rsidR="00984155" w14:paraId="4ED747D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30C13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1.12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3054C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Psychosocial (Mental) Health Policy (3 pages)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F30FD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Not a standalone Ed.6 requirement. WHS Regulation 2017 Div.7A creates the obligation, but it does not need its own section in a construction WHSMS. Remove. Maintain as standalone if needed.</w:t>
            </w:r>
          </w:p>
        </w:tc>
      </w:tr>
      <w:tr w:rsidR="00984155" w14:paraId="5C39455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B7BC3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1.13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7C952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Environmental Policy (2 pages)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334B2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Environmental management is not WHS. Ed.6 scope is WHS only. Remove entirely. If contractually required, maintain in a separate Environmental Management Plan.</w:t>
            </w:r>
          </w:p>
        </w:tc>
      </w:tr>
      <w:tr w:rsidR="00984155" w14:paraId="560CE1F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5E8AF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lastRenderedPageBreak/>
              <w:t>1.14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C3F63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Work Travel Policy (1 page)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8B38C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Not required by Ed.6. HR/operational policy. Remove.</w:t>
            </w:r>
          </w:p>
        </w:tc>
      </w:tr>
      <w:tr w:rsidR="00984155" w14:paraId="552BAC1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6A8E9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1.15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AD21A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Lone Worker Policy (2 pages)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B1906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Not a standalone Ed.6 checklist item. Lone working is a hazard managed through risk assessment (Section 4). The WHS Regulation requires a system for isolated workers, but a one-line reference in the risk management section is sufficient. Remove the standalone policy.</w:t>
            </w:r>
          </w:p>
        </w:tc>
      </w:tr>
      <w:tr w:rsidR="00984155" w14:paraId="43E6E3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6791B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1.16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0A67F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Fitness to Work Policy (2 pages)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03DFE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Overlaps with Drug and Alcohol policy. Not a standalone Ed.6 requirement. Remove.</w:t>
            </w:r>
          </w:p>
        </w:tc>
      </w:tr>
      <w:tr w:rsidR="00984155" w14:paraId="2DF2D6F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B23B8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4.9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61167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Office and Warehouse Inspection Form (3 pages)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661CE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Office/warehouse inspection is not construction site WHS. Not required by Ed.6. Remove from WHSMS.</w:t>
            </w:r>
          </w:p>
        </w:tc>
      </w:tr>
      <w:tr w:rsidR="00984155" w14:paraId="0B0E8E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D348B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4.10–4.12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59388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Screen Based Workstation Policy, Procedure, Assessment (6 pages)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9BCD8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Office ergonomics. Not construction WHS. Not required by Ed.6. Remove.</w:t>
            </w:r>
          </w:p>
        </w:tc>
      </w:tr>
      <w:tr w:rsidR="00984155" w14:paraId="2A7E354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34A86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4.13–4.14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ED6CF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Working at Home Policy and Home Office Risk Assessment (4 pages)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3C51F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Not construction WHS. Not required by Ed.6. Remove.</w:t>
            </w:r>
          </w:p>
        </w:tc>
      </w:tr>
      <w:tr w:rsidR="00984155" w14:paraId="64E7813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E470C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5.9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86CED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Worker Safety Performance Review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7AA91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Not required by Ed.6. This is a performance management tool, not a WHS system requirement. Remove.</w:t>
            </w:r>
          </w:p>
        </w:tc>
      </w:tr>
      <w:tr w:rsidR="00984155" w14:paraId="4CECE4F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54DFD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6.8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D9411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Pallet Racking Inspection Policy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609A5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Warehouse-specific. Not construction. V7 already removed the form. Remove the policy.</w:t>
            </w:r>
          </w:p>
        </w:tc>
      </w:tr>
      <w:tr w:rsidR="00984155" w14:paraId="2E52E3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9CD40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7.12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3D615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Prohibition and Improvement Notices (2 pages)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8C890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This is a reference page explaining what SafeWork NSW notices are. Ed.6 does not require this – it’s general legislative knowledge. Remove.</w:t>
            </w:r>
          </w:p>
        </w:tc>
      </w:tr>
    </w:tbl>
    <w:p w14:paraId="3CE2FFC8" w14:textId="77777777" w:rsidR="00984155" w:rsidRDefault="00984155">
      <w:pPr>
        <w:spacing w:after="120"/>
      </w:pPr>
    </w:p>
    <w:p w14:paraId="6B7B76D7" w14:textId="77777777" w:rsidR="00984155" w:rsidRDefault="00000000">
      <w:pPr>
        <w:pStyle w:val="Heading2"/>
      </w:pPr>
      <w:r>
        <w:t>4.3 Estimated Page Reduction</w:t>
      </w:r>
    </w:p>
    <w:p w14:paraId="7A8B187A" w14:textId="77777777" w:rsidR="00984155" w:rsidRDefault="00000000">
      <w:pPr>
        <w:spacing w:after="120"/>
      </w:pPr>
      <w:r>
        <w:t>Sections marked ELIMINATE account for approximately 57+ pages of the current 215-page document.</w:t>
      </w:r>
    </w:p>
    <w:p w14:paraId="4537029F" w14:textId="77777777" w:rsidR="00984155" w:rsidRDefault="00000000">
      <w:pPr>
        <w:spacing w:after="120"/>
      </w:pPr>
      <w:r>
        <w:t>Additional page savings will come from:</w:t>
      </w:r>
    </w:p>
    <w:p w14:paraId="6A6C62CE" w14:textId="77777777" w:rsidR="00984155" w:rsidRDefault="00000000">
      <w:pPr>
        <w:spacing w:after="120"/>
      </w:pPr>
      <w:r>
        <w:t>•  Rewriting REVISE sections in plain English (estimated 15–20 pages saved through tighter language)</w:t>
      </w:r>
    </w:p>
    <w:p w14:paraId="5B1758E5" w14:textId="77777777" w:rsidR="00984155" w:rsidRDefault="00000000">
      <w:pPr>
        <w:spacing w:after="120"/>
      </w:pPr>
      <w:r>
        <w:t>•  Removing paper forms that migrate to Breadcrumb (estimated 10–15 pages of form templates removed from the document body)</w:t>
      </w:r>
    </w:p>
    <w:p w14:paraId="29BA1DCA" w14:textId="77777777" w:rsidR="00984155" w:rsidRDefault="00000000">
      <w:pPr>
        <w:spacing w:after="120"/>
      </w:pPr>
      <w:r>
        <w:t>•  Reducing the 8-page Definitions section to a half-page glossary (7+ pages saved)</w:t>
      </w:r>
    </w:p>
    <w:p w14:paraId="641584A1" w14:textId="77777777" w:rsidR="00984155" w:rsidRDefault="00000000">
      <w:pPr>
        <w:spacing w:after="120"/>
      </w:pPr>
      <w:r>
        <w:t>•  Replacing 4 pages of verbatim WHS Act extracts with a one-paragraph compliance statement</w:t>
      </w:r>
    </w:p>
    <w:p w14:paraId="288E01CF" w14:textId="77777777" w:rsidR="00984155" w:rsidRDefault="00984155">
      <w:pPr>
        <w:spacing w:after="120"/>
      </w:pPr>
    </w:p>
    <w:p w14:paraId="6AE83C8F" w14:textId="77777777" w:rsidR="00984155" w:rsidRDefault="00000000">
      <w:pPr>
        <w:spacing w:after="120"/>
      </w:pPr>
      <w:r>
        <w:rPr>
          <w:b/>
          <w:bCs/>
        </w:rPr>
        <w:t>Realistic V8 target: 100–120 pages, down from 215 pages (44–53% reduction).</w:t>
      </w:r>
    </w:p>
    <w:p w14:paraId="6A683C66" w14:textId="77777777" w:rsidR="00984155" w:rsidRDefault="00000000">
      <w:r>
        <w:br w:type="page"/>
      </w:r>
    </w:p>
    <w:p w14:paraId="3BE1F809" w14:textId="77777777" w:rsidR="00984155" w:rsidRDefault="00000000">
      <w:pPr>
        <w:pStyle w:val="Heading1"/>
      </w:pPr>
      <w:r>
        <w:lastRenderedPageBreak/>
        <w:t>5. Breadcrumb Migration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5126"/>
      </w:tblGrid>
      <w:tr w:rsidR="00984155" w14:paraId="5AAD1D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54915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1A655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Form / Register</w:t>
            </w:r>
          </w:p>
        </w:tc>
        <w:tc>
          <w:tcPr>
            <w:tcW w:w="5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706D0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Breadcrumb Action</w:t>
            </w:r>
          </w:p>
        </w:tc>
      </w:tr>
      <w:tr w:rsidR="00984155" w14:paraId="2AD76C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DED56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2.5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6D33C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Safety Meeting Form (Toolbox Talk)</w:t>
            </w:r>
          </w:p>
        </w:tc>
        <w:tc>
          <w:tcPr>
            <w:tcW w:w="5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27A37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Paper form. Replace with Breadcrumb toolbox talk module. Archive .docx.</w:t>
            </w:r>
          </w:p>
        </w:tc>
      </w:tr>
      <w:tr w:rsidR="00984155" w14:paraId="07A37A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AEA4F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3.6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B90D3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Service Provider SWMS Review Checklist (2 pages)</w:t>
            </w:r>
          </w:p>
        </w:tc>
        <w:tc>
          <w:tcPr>
            <w:tcW w:w="5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FA3FF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Replace with Breadcrumb SWMS review workflow.</w:t>
            </w:r>
          </w:p>
        </w:tc>
      </w:tr>
      <w:tr w:rsidR="00984155" w14:paraId="492C22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C8D21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3.7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EE330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Approved Service Provider Register</w:t>
            </w:r>
          </w:p>
        </w:tc>
        <w:tc>
          <w:tcPr>
            <w:tcW w:w="5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E64C1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Replace with Breadcrumb contractor management.</w:t>
            </w:r>
          </w:p>
        </w:tc>
      </w:tr>
      <w:tr w:rsidR="00984155" w14:paraId="15C9E9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15FB4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4.6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14765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Hazard Report Form</w:t>
            </w:r>
          </w:p>
        </w:tc>
        <w:tc>
          <w:tcPr>
            <w:tcW w:w="5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CC0B6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Replace with Breadcrumb hazard reporting.</w:t>
            </w:r>
          </w:p>
        </w:tc>
      </w:tr>
      <w:tr w:rsidR="00984155" w14:paraId="7F51A5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CFA9A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4.7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6DECE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Project Risk Assessment (2 pages)</w:t>
            </w:r>
          </w:p>
        </w:tc>
        <w:tc>
          <w:tcPr>
            <w:tcW w:w="5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E5E3A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Replace with Breadcrumb risk assessment template.</w:t>
            </w:r>
          </w:p>
        </w:tc>
      </w:tr>
      <w:tr w:rsidR="00984155" w14:paraId="44BA5F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F205C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4.8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95BD6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Site Inspection Checklist (4 pages)</w:t>
            </w:r>
          </w:p>
        </w:tc>
        <w:tc>
          <w:tcPr>
            <w:tcW w:w="5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508AA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Replace with Breadcrumb inspection module.</w:t>
            </w:r>
          </w:p>
        </w:tc>
      </w:tr>
      <w:tr w:rsidR="00984155" w14:paraId="28EC7F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E104F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5.3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46EA2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WHSMS Induction Form</w:t>
            </w:r>
          </w:p>
        </w:tc>
        <w:tc>
          <w:tcPr>
            <w:tcW w:w="5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4FEB7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Replace with Breadcrumb digital induction.</w:t>
            </w:r>
          </w:p>
        </w:tc>
      </w:tr>
      <w:tr w:rsidR="00984155" w14:paraId="1E7650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EADD6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5.4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FB42C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WHS Induction Register</w:t>
            </w:r>
          </w:p>
        </w:tc>
        <w:tc>
          <w:tcPr>
            <w:tcW w:w="5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FD620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Replace with Breadcrumb.</w:t>
            </w:r>
          </w:p>
        </w:tc>
      </w:tr>
      <w:tr w:rsidR="00984155" w14:paraId="00EEE9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6DE1B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5.5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38188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Training / Licence Register</w:t>
            </w:r>
          </w:p>
        </w:tc>
        <w:tc>
          <w:tcPr>
            <w:tcW w:w="5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D226F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Replace with Breadcrumb competency tracking.</w:t>
            </w:r>
          </w:p>
        </w:tc>
      </w:tr>
      <w:tr w:rsidR="00984155" w14:paraId="4DC7DA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F3A56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6.4–6.7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DF24D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Plant, Electrical, Fire, Lifting Gear Registers (4 items)</w:t>
            </w:r>
          </w:p>
        </w:tc>
        <w:tc>
          <w:tcPr>
            <w:tcW w:w="5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538FC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All external Excel spreadsheets. Migrate to Breadcrumb asset management.</w:t>
            </w:r>
          </w:p>
        </w:tc>
      </w:tr>
      <w:tr w:rsidR="00984155" w14:paraId="541D16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A3796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7.5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3284C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Incident Report Form (2 pages)</w:t>
            </w:r>
          </w:p>
        </w:tc>
        <w:tc>
          <w:tcPr>
            <w:tcW w:w="5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DA4EE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Replace with Breadcrumb incident reporting.</w:t>
            </w:r>
          </w:p>
        </w:tc>
      </w:tr>
      <w:tr w:rsidR="00984155" w14:paraId="508E86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7F69E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7.6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CF6D9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Incident Register</w:t>
            </w:r>
          </w:p>
        </w:tc>
        <w:tc>
          <w:tcPr>
            <w:tcW w:w="5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6A898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Replace with Breadcrumb.</w:t>
            </w:r>
          </w:p>
        </w:tc>
      </w:tr>
      <w:tr w:rsidR="00984155" w14:paraId="0710E5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6D13A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7.9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5549D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Corrective Action and Non-Conformance Form</w:t>
            </w:r>
          </w:p>
        </w:tc>
        <w:tc>
          <w:tcPr>
            <w:tcW w:w="5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C143C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Replace with Breadcrumb corrective action workflow.</w:t>
            </w:r>
          </w:p>
        </w:tc>
      </w:tr>
      <w:tr w:rsidR="00984155" w14:paraId="16695C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CEB85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7.10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41E03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Corrective Action and Non-Conformance Register</w:t>
            </w:r>
          </w:p>
        </w:tc>
        <w:tc>
          <w:tcPr>
            <w:tcW w:w="5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04AFA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Replace with Breadcrumb.</w:t>
            </w:r>
          </w:p>
        </w:tc>
      </w:tr>
    </w:tbl>
    <w:p w14:paraId="631306B8" w14:textId="77777777" w:rsidR="00984155" w:rsidRDefault="00984155">
      <w:pPr>
        <w:spacing w:after="120"/>
      </w:pPr>
    </w:p>
    <w:p w14:paraId="6BF59B34" w14:textId="77777777" w:rsidR="00984155" w:rsidRDefault="00000000">
      <w:pPr>
        <w:spacing w:after="120"/>
      </w:pPr>
      <w:r>
        <w:t>Total: 14 forms/registers migrating to Breadcrumb.</w:t>
      </w:r>
    </w:p>
    <w:p w14:paraId="48501C57" w14:textId="77777777" w:rsidR="00984155" w:rsidRDefault="00000000">
      <w:r>
        <w:br w:type="page"/>
      </w:r>
    </w:p>
    <w:p w14:paraId="445C1896" w14:textId="77777777" w:rsidR="00984155" w:rsidRDefault="00000000">
      <w:pPr>
        <w:pStyle w:val="Heading1"/>
      </w:pPr>
      <w:r>
        <w:lastRenderedPageBreak/>
        <w:t>6.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000"/>
        <w:gridCol w:w="800"/>
        <w:gridCol w:w="5226"/>
      </w:tblGrid>
      <w:tr w:rsidR="00984155" w14:paraId="3425DC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80A50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04E0B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ED191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%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A6BC8" w14:textId="77777777" w:rsidR="00984155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984155" w14:paraId="213741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ABD39" w14:textId="77777777" w:rsidR="00984155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KEEP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A0861" w14:textId="77777777" w:rsidR="00984155" w:rsidRDefault="00000000">
            <w:pPr>
              <w:spacing w:after="30"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02E74" w14:textId="77777777" w:rsidR="00984155" w:rsidRDefault="00000000">
            <w:pPr>
              <w:spacing w:after="30"/>
            </w:pPr>
            <w:r>
              <w:rPr>
                <w:sz w:val="20"/>
                <w:szCs w:val="20"/>
              </w:rPr>
              <w:t>45%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30156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No material change. Verify names, dates, cross-references.</w:t>
            </w:r>
          </w:p>
        </w:tc>
      </w:tr>
      <w:tr w:rsidR="00984155" w14:paraId="5BBE50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2A59B" w14:textId="77777777" w:rsidR="00984155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REVISE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826F1" w14:textId="77777777" w:rsidR="00984155" w:rsidRDefault="00000000">
            <w:pPr>
              <w:spacing w:after="30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ABA27" w14:textId="77777777" w:rsidR="00984155" w:rsidRDefault="00000000">
            <w:pPr>
              <w:spacing w:after="30"/>
            </w:pPr>
            <w:r>
              <w:rPr>
                <w:sz w:val="20"/>
                <w:szCs w:val="20"/>
              </w:rPr>
              <w:t>19%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43266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Update for Breadcrumb, plain English, currency, or Project Remediate.</w:t>
            </w:r>
          </w:p>
        </w:tc>
      </w:tr>
      <w:tr w:rsidR="00984155" w14:paraId="2A6CE8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E3824" w14:textId="77777777" w:rsidR="00984155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BREADCRUMB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C7FFE" w14:textId="77777777" w:rsidR="00984155" w:rsidRDefault="00000000">
            <w:pPr>
              <w:spacing w:after="30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6EE9F" w14:textId="77777777" w:rsidR="00984155" w:rsidRDefault="00000000">
            <w:pPr>
              <w:spacing w:after="30"/>
            </w:pPr>
            <w:r>
              <w:rPr>
                <w:sz w:val="20"/>
                <w:szCs w:val="20"/>
              </w:rPr>
              <w:t>14%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CF7D7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Migrate form/register to Breadcrumb. Remove .docx from WHSMS.</w:t>
            </w:r>
          </w:p>
        </w:tc>
      </w:tr>
      <w:tr w:rsidR="00984155" w14:paraId="7F58D6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2A2CB" w14:textId="77777777" w:rsidR="00984155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ELIMINATE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C06EE" w14:textId="77777777" w:rsidR="00984155" w:rsidRDefault="00000000">
            <w:pPr>
              <w:spacing w:after="30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2D9B6" w14:textId="77777777" w:rsidR="00984155" w:rsidRDefault="00000000">
            <w:pPr>
              <w:spacing w:after="30"/>
            </w:pPr>
            <w:r>
              <w:rPr>
                <w:sz w:val="20"/>
                <w:szCs w:val="20"/>
              </w:rPr>
              <w:t>22%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701B2" w14:textId="77777777" w:rsidR="00984155" w:rsidRDefault="00000000">
            <w:pPr>
              <w:spacing w:after="30"/>
            </w:pPr>
            <w:r>
              <w:rPr>
                <w:sz w:val="18"/>
                <w:szCs w:val="18"/>
              </w:rPr>
              <w:t>Remove from WHSMS. Not required by Ed.6.</w:t>
            </w:r>
          </w:p>
        </w:tc>
      </w:tr>
      <w:tr w:rsidR="00984155" w14:paraId="5884A1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3F386" w14:textId="77777777" w:rsidR="00984155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218BE" w14:textId="77777777" w:rsidR="00984155" w:rsidRDefault="00000000">
            <w:pPr>
              <w:spacing w:after="30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C32A7" w14:textId="77777777" w:rsidR="00984155" w:rsidRDefault="00000000">
            <w:pPr>
              <w:spacing w:after="30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FED6F" w14:textId="77777777" w:rsidR="00984155" w:rsidRDefault="00984155">
            <w:pPr>
              <w:spacing w:after="30"/>
            </w:pPr>
          </w:p>
        </w:tc>
      </w:tr>
    </w:tbl>
    <w:p w14:paraId="7324495D" w14:textId="77777777" w:rsidR="00984155" w:rsidRDefault="00984155">
      <w:pPr>
        <w:spacing w:after="120"/>
      </w:pPr>
    </w:p>
    <w:p w14:paraId="521F7177" w14:textId="77777777" w:rsidR="00984155" w:rsidRDefault="00000000">
      <w:pPr>
        <w:pStyle w:val="Heading2"/>
      </w:pPr>
      <w:r>
        <w:t>Key Difference from Previous Review</w:t>
      </w:r>
    </w:p>
    <w:p w14:paraId="1B50C5AA" w14:textId="77777777" w:rsidR="00984155" w:rsidRDefault="00000000">
      <w:pPr>
        <w:spacing w:after="120"/>
      </w:pPr>
      <w:r>
        <w:t>The previous review preserved ISO 45001 content ‘in case RPD pursues certification later.’ This review strips all of it. The result is a WHSMS that does exactly what Ed.6 asks for and nothing more. If RPD ever pursues ISO 45001, the removed content (context of organisation, interested parties, management of change, non-conformance policy, outsourcing, PDCA framework) would need to be re-added – but that is a future cost, not a current requirement.</w:t>
      </w:r>
    </w:p>
    <w:p w14:paraId="04BBBFA9" w14:textId="77777777" w:rsidR="00984155" w:rsidRDefault="00000000">
      <w:r>
        <w:br w:type="page"/>
      </w:r>
    </w:p>
    <w:p w14:paraId="31B47303" w14:textId="77777777" w:rsidR="00984155" w:rsidRDefault="00000000">
      <w:pPr>
        <w:pStyle w:val="Heading1"/>
      </w:pPr>
      <w:r>
        <w:lastRenderedPageBreak/>
        <w:t>7. Recommended Next Steps</w:t>
      </w:r>
    </w:p>
    <w:p w14:paraId="72AD11E7" w14:textId="77777777" w:rsidR="00984155" w:rsidRDefault="00000000">
      <w:pPr>
        <w:spacing w:after="120"/>
      </w:pPr>
      <w:r>
        <w:t>1. Present this report to RPD management for review. The key decision: confirm that ISO 45001 future-proofing is not required.</w:t>
      </w:r>
    </w:p>
    <w:p w14:paraId="7494C69F" w14:textId="77777777" w:rsidR="00984155" w:rsidRDefault="00000000">
      <w:pPr>
        <w:spacing w:after="120"/>
      </w:pPr>
      <w:r>
        <w:t>2. Confirm the elimination list with the Director (Leslie Robertson). Some items may be retained for commercial reasons even if Ed.6 does not require them (e.g. if a principal contractor specifically requests an environmental policy).</w:t>
      </w:r>
    </w:p>
    <w:p w14:paraId="0A94BDC6" w14:textId="77777777" w:rsidR="00984155" w:rsidRDefault="00000000">
      <w:pPr>
        <w:spacing w:after="120"/>
      </w:pPr>
      <w:r>
        <w:t>3. Confirm Breadcrumb module readiness for the 13 forms/registers identified for migration.</w:t>
      </w:r>
    </w:p>
    <w:p w14:paraId="0740F9B9" w14:textId="77777777" w:rsidR="00984155" w:rsidRDefault="00000000">
      <w:pPr>
        <w:spacing w:after="120"/>
      </w:pPr>
      <w:r>
        <w:t>4. Draft V8 incorporating all recommendations. Target: 100–120 pages, plain English, Ed.6 compliant.</w:t>
      </w:r>
    </w:p>
    <w:p w14:paraId="62B8E8CD" w14:textId="77777777" w:rsidR="00984155" w:rsidRDefault="00000000">
      <w:pPr>
        <w:spacing w:after="120"/>
      </w:pPr>
      <w:r>
        <w:t>5. Update the SSMP template concurrently.</w:t>
      </w:r>
    </w:p>
    <w:p w14:paraId="6AC7DBF5" w14:textId="77777777" w:rsidR="00984155" w:rsidRDefault="00000000">
      <w:pPr>
        <w:spacing w:after="120"/>
      </w:pPr>
      <w:r>
        <w:t>6. Parallel-run period (minimum 4 weeks) for Breadcrumb and paper systems.</w:t>
      </w:r>
    </w:p>
    <w:p w14:paraId="104E3DE4" w14:textId="77777777" w:rsidR="00984155" w:rsidRDefault="00000000">
      <w:pPr>
        <w:spacing w:after="120"/>
      </w:pPr>
      <w:r>
        <w:t>7. Withdraw superseded .docx forms. Update Document Register.</w:t>
      </w:r>
    </w:p>
    <w:p w14:paraId="24A91F48" w14:textId="77777777" w:rsidR="00984155" w:rsidRDefault="00000000">
      <w:pPr>
        <w:spacing w:after="120"/>
      </w:pPr>
      <w:r>
        <w:t>8. Worker re-induction on V8 changes and Breadcrumb access.</w:t>
      </w:r>
    </w:p>
    <w:p w14:paraId="0721E3A1" w14:textId="77777777" w:rsidR="00984155" w:rsidRDefault="00000000">
      <w:pPr>
        <w:spacing w:after="120"/>
      </w:pPr>
      <w:r>
        <w:t>9. Post-implementation internal audit within 3 months of V8 issue.</w:t>
      </w:r>
    </w:p>
    <w:p w14:paraId="3A263C21" w14:textId="77777777" w:rsidR="00984155" w:rsidRDefault="00984155">
      <w:pPr>
        <w:spacing w:after="120"/>
      </w:pPr>
    </w:p>
    <w:p w14:paraId="67DD9102" w14:textId="77777777" w:rsidR="00984155" w:rsidRDefault="00000000">
      <w:pPr>
        <w:spacing w:before="400"/>
      </w:pPr>
      <w:r>
        <w:rPr>
          <w:i/>
          <w:iCs/>
          <w:color w:val="888888"/>
        </w:rPr>
        <w:t>— End of Report —</w:t>
      </w:r>
    </w:p>
    <w:sectPr w:rsidR="0098415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E560E" w14:textId="77777777" w:rsidR="00553C81" w:rsidRDefault="00553C81">
      <w:r>
        <w:separator/>
      </w:r>
    </w:p>
  </w:endnote>
  <w:endnote w:type="continuationSeparator" w:id="0">
    <w:p w14:paraId="3933E4FF" w14:textId="77777777" w:rsidR="00553C81" w:rsidRDefault="00553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E3152" w14:textId="77777777" w:rsidR="00984155" w:rsidRDefault="00000000">
    <w:pPr>
      <w:pBdr>
        <w:top w:val="single" w:sz="4" w:space="1" w:color="CCCCCC"/>
      </w:pBdr>
      <w:tabs>
        <w:tab w:val="right" w:pos="9026"/>
      </w:tabs>
    </w:pPr>
    <w:r>
      <w:rPr>
        <w:color w:val="888888"/>
        <w:sz w:val="16"/>
        <w:szCs w:val="16"/>
      </w:rPr>
      <w:t>DRAFT – Robertson’s Remedial and Painting Pty Ltd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57B3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E09DF" w14:textId="77777777" w:rsidR="00553C81" w:rsidRDefault="00553C81">
      <w:r>
        <w:separator/>
      </w:r>
    </w:p>
  </w:footnote>
  <w:footnote w:type="continuationSeparator" w:id="0">
    <w:p w14:paraId="612BF32E" w14:textId="77777777" w:rsidR="00553C81" w:rsidRDefault="00553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4B453" w14:textId="77777777" w:rsidR="00984155" w:rsidRDefault="00000000">
    <w:pPr>
      <w:pBdr>
        <w:bottom w:val="single" w:sz="6" w:space="1" w:color="1F3864"/>
      </w:pBdr>
    </w:pPr>
    <w:r>
      <w:rPr>
        <w:color w:val="888888"/>
        <w:sz w:val="16"/>
        <w:szCs w:val="16"/>
      </w:rPr>
      <w:t>BARE MINIMUM REVIEW: RPD WHSMS V7 vs. Ed.6 – No ISO 45001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61147"/>
    <w:multiLevelType w:val="hybridMultilevel"/>
    <w:tmpl w:val="ACAA760E"/>
    <w:lvl w:ilvl="0" w:tplc="82B86F34">
      <w:start w:val="1"/>
      <w:numFmt w:val="bullet"/>
      <w:lvlText w:val="●"/>
      <w:lvlJc w:val="left"/>
      <w:pPr>
        <w:ind w:left="720" w:hanging="360"/>
      </w:pPr>
    </w:lvl>
    <w:lvl w:ilvl="1" w:tplc="A8D2F6A2">
      <w:start w:val="1"/>
      <w:numFmt w:val="bullet"/>
      <w:lvlText w:val="○"/>
      <w:lvlJc w:val="left"/>
      <w:pPr>
        <w:ind w:left="1440" w:hanging="360"/>
      </w:pPr>
    </w:lvl>
    <w:lvl w:ilvl="2" w:tplc="35E624EE">
      <w:start w:val="1"/>
      <w:numFmt w:val="bullet"/>
      <w:lvlText w:val="■"/>
      <w:lvlJc w:val="left"/>
      <w:pPr>
        <w:ind w:left="2160" w:hanging="360"/>
      </w:pPr>
    </w:lvl>
    <w:lvl w:ilvl="3" w:tplc="2ABA76BC">
      <w:start w:val="1"/>
      <w:numFmt w:val="bullet"/>
      <w:lvlText w:val="●"/>
      <w:lvlJc w:val="left"/>
      <w:pPr>
        <w:ind w:left="2880" w:hanging="360"/>
      </w:pPr>
    </w:lvl>
    <w:lvl w:ilvl="4" w:tplc="7722DBDA">
      <w:start w:val="1"/>
      <w:numFmt w:val="bullet"/>
      <w:lvlText w:val="○"/>
      <w:lvlJc w:val="left"/>
      <w:pPr>
        <w:ind w:left="3600" w:hanging="360"/>
      </w:pPr>
    </w:lvl>
    <w:lvl w:ilvl="5" w:tplc="D4DEE0C6">
      <w:start w:val="1"/>
      <w:numFmt w:val="bullet"/>
      <w:lvlText w:val="■"/>
      <w:lvlJc w:val="left"/>
      <w:pPr>
        <w:ind w:left="4320" w:hanging="360"/>
      </w:pPr>
    </w:lvl>
    <w:lvl w:ilvl="6" w:tplc="A56C94C2">
      <w:start w:val="1"/>
      <w:numFmt w:val="bullet"/>
      <w:lvlText w:val="●"/>
      <w:lvlJc w:val="left"/>
      <w:pPr>
        <w:ind w:left="5040" w:hanging="360"/>
      </w:pPr>
    </w:lvl>
    <w:lvl w:ilvl="7" w:tplc="6A4EA5F2">
      <w:start w:val="1"/>
      <w:numFmt w:val="bullet"/>
      <w:lvlText w:val="●"/>
      <w:lvlJc w:val="left"/>
      <w:pPr>
        <w:ind w:left="5760" w:hanging="360"/>
      </w:pPr>
    </w:lvl>
    <w:lvl w:ilvl="8" w:tplc="BE80EED4">
      <w:start w:val="1"/>
      <w:numFmt w:val="bullet"/>
      <w:lvlText w:val="●"/>
      <w:lvlJc w:val="left"/>
      <w:pPr>
        <w:ind w:left="6480" w:hanging="360"/>
      </w:pPr>
    </w:lvl>
  </w:abstractNum>
  <w:num w:numId="1" w16cid:durableId="6470515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155"/>
    <w:rsid w:val="00553C81"/>
    <w:rsid w:val="0066233A"/>
    <w:rsid w:val="00984155"/>
    <w:rsid w:val="00A5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DAAAC"/>
  <w15:docId w15:val="{EFA4030E-7B89-43AB-B021-841F3C867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4122</Words>
  <Characters>23500</Characters>
  <Application>Microsoft Office Word</Application>
  <DocSecurity>0</DocSecurity>
  <Lines>195</Lines>
  <Paragraphs>55</Paragraphs>
  <ScaleCrop>false</ScaleCrop>
  <Company/>
  <LinksUpToDate>false</LinksUpToDate>
  <CharactersWithSpaces>27567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Alan Richardson</cp:lastModifiedBy>
  <cp:revision>2</cp:revision>
  <dcterms:created xsi:type="dcterms:W3CDTF">2026-02-23T22:07:00Z</dcterms:created>
  <dcterms:modified xsi:type="dcterms:W3CDTF">2026-02-23T22:07:00Z</dcterms:modified>
</cp:coreProperties>
</file>