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EEB875" w14:textId="77777777" w:rsidR="00E067BA" w:rsidRPr="00457E9B" w:rsidRDefault="00E067BA" w:rsidP="00E067BA">
      <w:pPr>
        <w:spacing w:before="200" w:line="360" w:lineRule="auto"/>
        <w:rPr>
          <w:rFonts w:ascii="Aptos" w:hAnsi="Aptos"/>
          <w:b/>
          <w:bCs/>
          <w:sz w:val="28"/>
          <w:szCs w:val="28"/>
        </w:rPr>
      </w:pPr>
      <w:r>
        <w:rPr>
          <w:rFonts w:ascii="Aptos" w:hAnsi="Aptos"/>
          <w:b/>
          <w:bCs/>
          <w:sz w:val="28"/>
          <w:szCs w:val="28"/>
        </w:rPr>
        <w:t xml:space="preserve">[Insert Work Activity Here] </w:t>
      </w:r>
      <w:r>
        <w:rPr>
          <w:rFonts w:ascii="Aptos" w:hAnsi="Aptos"/>
          <w:b/>
          <w:bCs/>
          <w:i/>
          <w:iCs/>
          <w:sz w:val="28"/>
          <w:szCs w:val="28"/>
        </w:rPr>
        <w:t>example Suspended Scaffold (Swing Stage) Operations</w:t>
      </w:r>
    </w:p>
    <w:tbl>
      <w:tblPr>
        <w:tblW w:w="14688"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34"/>
        <w:gridCol w:w="4820"/>
        <w:gridCol w:w="2268"/>
        <w:gridCol w:w="4066"/>
      </w:tblGrid>
      <w:tr w:rsidR="00E067BA" w14:paraId="1DA90E18" w14:textId="77777777" w:rsidTr="0086027A">
        <w:tc>
          <w:tcPr>
            <w:tcW w:w="3534" w:type="dxa"/>
            <w:tcBorders>
              <w:top w:val="single" w:sz="4" w:space="0" w:color="999999"/>
              <w:left w:val="single" w:sz="4" w:space="0" w:color="999999"/>
              <w:bottom w:val="single" w:sz="4" w:space="0" w:color="999999"/>
              <w:right w:val="single" w:sz="4" w:space="0" w:color="999999"/>
            </w:tcBorders>
            <w:shd w:val="clear" w:color="auto" w:fill="F2F2F2" w:themeFill="background1" w:themeFillShade="F2"/>
            <w:tcMar>
              <w:top w:w="60" w:type="dxa"/>
              <w:left w:w="100" w:type="dxa"/>
              <w:bottom w:w="60" w:type="dxa"/>
              <w:right w:w="100" w:type="dxa"/>
            </w:tcMar>
          </w:tcPr>
          <w:p w14:paraId="7727194C" w14:textId="77777777" w:rsidR="00E067BA" w:rsidRPr="00C16B92" w:rsidRDefault="00E067BA" w:rsidP="0086027A">
            <w:pPr>
              <w:jc w:val="right"/>
              <w:rPr>
                <w:rFonts w:asciiTheme="minorHAnsi" w:hAnsiTheme="minorHAnsi"/>
              </w:rPr>
            </w:pPr>
            <w:r>
              <w:rPr>
                <w:rFonts w:asciiTheme="minorHAnsi" w:eastAsia="Aptos" w:hAnsiTheme="minorHAnsi" w:cs="Aptos"/>
                <w:b/>
                <w:bCs/>
              </w:rPr>
              <w:t>PCBU:</w:t>
            </w:r>
          </w:p>
        </w:tc>
        <w:tc>
          <w:tcPr>
            <w:tcW w:w="482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00" w:type="dxa"/>
              <w:bottom w:w="60" w:type="dxa"/>
              <w:right w:w="100" w:type="dxa"/>
            </w:tcMar>
          </w:tcPr>
          <w:p w14:paraId="32026CAD" w14:textId="77777777" w:rsidR="00E067BA" w:rsidRPr="00A22794" w:rsidRDefault="00E067BA" w:rsidP="0086027A">
            <w:pPr>
              <w:spacing w:after="40"/>
              <w:rPr>
                <w:rFonts w:asciiTheme="minorHAnsi" w:hAnsiTheme="minorHAnsi"/>
                <w:i/>
                <w:iCs/>
              </w:rPr>
            </w:pPr>
            <w:r>
              <w:rPr>
                <w:rFonts w:asciiTheme="minorHAnsi" w:eastAsia="Aptos" w:hAnsiTheme="minorHAnsi" w:cs="Aptos"/>
              </w:rPr>
              <w:t xml:space="preserve">[Insert PCBU Here] </w:t>
            </w:r>
            <w:r>
              <w:rPr>
                <w:rFonts w:asciiTheme="minorHAnsi" w:eastAsia="Aptos" w:hAnsiTheme="minorHAnsi" w:cs="Aptos"/>
                <w:i/>
                <w:iCs/>
              </w:rPr>
              <w:t>example Robertson’s Remedial and Painting Pty Ltd</w:t>
            </w:r>
          </w:p>
          <w:p w14:paraId="220FEA43" w14:textId="77777777" w:rsidR="00E067BA" w:rsidRPr="00A22794" w:rsidRDefault="00E067BA" w:rsidP="0086027A">
            <w:pPr>
              <w:spacing w:after="40"/>
              <w:rPr>
                <w:rFonts w:asciiTheme="minorHAnsi" w:hAnsiTheme="minorHAnsi"/>
                <w:i/>
                <w:iCs/>
              </w:rPr>
            </w:pPr>
            <w:r>
              <w:rPr>
                <w:rFonts w:asciiTheme="minorHAnsi" w:eastAsia="Aptos" w:hAnsiTheme="minorHAnsi" w:cs="Aptos"/>
                <w:i/>
                <w:iCs/>
              </w:rPr>
              <w:t>10/56 Buffalo Road, Gladesville NSW 2111</w:t>
            </w:r>
          </w:p>
          <w:p w14:paraId="579AD5C5" w14:textId="77777777" w:rsidR="00E067BA" w:rsidRPr="00C16B92" w:rsidRDefault="00E067BA" w:rsidP="0086027A">
            <w:pPr>
              <w:spacing w:after="40"/>
              <w:rPr>
                <w:rFonts w:asciiTheme="minorHAnsi" w:hAnsiTheme="minorHAnsi"/>
              </w:rPr>
            </w:pPr>
            <w:r>
              <w:rPr>
                <w:rFonts w:asciiTheme="minorHAnsi" w:eastAsia="Aptos" w:hAnsiTheme="minorHAnsi" w:cs="Aptos"/>
                <w:i/>
                <w:iCs/>
              </w:rPr>
              <w:t>Phone: (02) 9181 3519   ABN: 16 140 746 247</w:t>
            </w:r>
          </w:p>
        </w:tc>
        <w:tc>
          <w:tcPr>
            <w:tcW w:w="2268" w:type="dxa"/>
            <w:tcBorders>
              <w:top w:val="single" w:sz="4" w:space="0" w:color="999999"/>
              <w:left w:val="single" w:sz="4" w:space="0" w:color="999999"/>
              <w:bottom w:val="single" w:sz="4" w:space="0" w:color="999999"/>
              <w:right w:val="single" w:sz="4" w:space="0" w:color="999999"/>
            </w:tcBorders>
            <w:shd w:val="clear" w:color="auto" w:fill="F2F2F2" w:themeFill="background1" w:themeFillShade="F2"/>
            <w:tcMar>
              <w:top w:w="60" w:type="dxa"/>
              <w:left w:w="100" w:type="dxa"/>
              <w:bottom w:w="60" w:type="dxa"/>
              <w:right w:w="100" w:type="dxa"/>
            </w:tcMar>
          </w:tcPr>
          <w:p w14:paraId="6A07C0B4" w14:textId="77777777" w:rsidR="00E067BA" w:rsidRPr="00C16B92" w:rsidRDefault="00E067BA" w:rsidP="0086027A">
            <w:pPr>
              <w:jc w:val="right"/>
              <w:rPr>
                <w:rFonts w:asciiTheme="minorHAnsi" w:hAnsiTheme="minorHAnsi"/>
              </w:rPr>
            </w:pPr>
            <w:r>
              <w:rPr>
                <w:rFonts w:asciiTheme="minorHAnsi" w:eastAsia="Aptos" w:hAnsiTheme="minorHAnsi" w:cs="Aptos"/>
                <w:b/>
                <w:bCs/>
              </w:rPr>
              <w:t>Workplace location:</w:t>
            </w:r>
          </w:p>
        </w:tc>
        <w:tc>
          <w:tcPr>
            <w:tcW w:w="4066"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00" w:type="dxa"/>
              <w:bottom w:w="60" w:type="dxa"/>
              <w:right w:w="100" w:type="dxa"/>
            </w:tcMar>
          </w:tcPr>
          <w:p w14:paraId="4678A6F0" w14:textId="77777777" w:rsidR="00E067BA" w:rsidRPr="00C16B92" w:rsidRDefault="00E067BA" w:rsidP="0086027A">
            <w:pPr>
              <w:rPr>
                <w:rFonts w:asciiTheme="minorHAnsi" w:hAnsiTheme="minorHAnsi"/>
              </w:rPr>
            </w:pPr>
            <w:r>
              <w:rPr>
                <w:rFonts w:asciiTheme="minorHAnsi" w:eastAsia="Aptos" w:hAnsiTheme="minorHAnsi" w:cs="Aptos"/>
              </w:rPr>
              <w:t>[Insert Site Address Here]</w:t>
            </w:r>
          </w:p>
        </w:tc>
      </w:tr>
      <w:tr w:rsidR="00E067BA" w14:paraId="67782B85" w14:textId="77777777" w:rsidTr="0086027A">
        <w:tc>
          <w:tcPr>
            <w:tcW w:w="3534" w:type="dxa"/>
            <w:tcBorders>
              <w:top w:val="single" w:sz="4" w:space="0" w:color="999999"/>
              <w:left w:val="single" w:sz="4" w:space="0" w:color="999999"/>
              <w:bottom w:val="single" w:sz="4" w:space="0" w:color="999999"/>
              <w:right w:val="single" w:sz="4" w:space="0" w:color="999999"/>
            </w:tcBorders>
            <w:shd w:val="clear" w:color="auto" w:fill="F2F2F2" w:themeFill="background1" w:themeFillShade="F2"/>
            <w:tcMar>
              <w:top w:w="60" w:type="dxa"/>
              <w:left w:w="100" w:type="dxa"/>
              <w:bottom w:w="60" w:type="dxa"/>
              <w:right w:w="100" w:type="dxa"/>
            </w:tcMar>
          </w:tcPr>
          <w:p w14:paraId="798E7E70" w14:textId="77777777" w:rsidR="00E067BA" w:rsidRPr="00C16B92" w:rsidRDefault="00E067BA" w:rsidP="0086027A">
            <w:pPr>
              <w:jc w:val="right"/>
              <w:rPr>
                <w:rFonts w:asciiTheme="minorHAnsi" w:hAnsiTheme="minorHAnsi"/>
              </w:rPr>
            </w:pPr>
            <w:r>
              <w:rPr>
                <w:rFonts w:asciiTheme="minorHAnsi" w:eastAsia="Aptos" w:hAnsiTheme="minorHAnsi" w:cs="Aptos"/>
                <w:b/>
                <w:bCs/>
              </w:rPr>
              <w:t>Works Manager:</w:t>
            </w:r>
          </w:p>
        </w:tc>
        <w:tc>
          <w:tcPr>
            <w:tcW w:w="482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00" w:type="dxa"/>
              <w:bottom w:w="60" w:type="dxa"/>
              <w:right w:w="100" w:type="dxa"/>
            </w:tcMar>
          </w:tcPr>
          <w:p w14:paraId="6A959914" w14:textId="77777777" w:rsidR="00E067BA" w:rsidRPr="00C16B92" w:rsidRDefault="00E067BA" w:rsidP="0086027A">
            <w:pPr>
              <w:rPr>
                <w:rFonts w:asciiTheme="minorHAnsi" w:hAnsiTheme="minorHAnsi"/>
              </w:rPr>
            </w:pPr>
            <w:r>
              <w:rPr>
                <w:rFonts w:ascii="Arial" w:eastAsia="Aptos" w:hAnsi="Arial" w:cs="Arial"/>
                <w:b/>
                <w:bCs/>
              </w:rPr>
              <w:t>■</w:t>
            </w:r>
            <w:r>
              <w:rPr>
                <w:rFonts w:asciiTheme="minorHAnsi" w:eastAsia="Aptos" w:hAnsiTheme="minorHAnsi" w:cs="Aptos"/>
                <w:b/>
                <w:bCs/>
              </w:rPr>
              <w:t xml:space="preserve"> Project Manager Name</w:t>
            </w:r>
          </w:p>
        </w:tc>
        <w:tc>
          <w:tcPr>
            <w:tcW w:w="2268" w:type="dxa"/>
            <w:tcBorders>
              <w:top w:val="single" w:sz="4" w:space="0" w:color="999999"/>
              <w:left w:val="single" w:sz="4" w:space="0" w:color="999999"/>
              <w:bottom w:val="single" w:sz="4" w:space="0" w:color="999999"/>
              <w:right w:val="single" w:sz="4" w:space="0" w:color="999999"/>
            </w:tcBorders>
            <w:shd w:val="clear" w:color="auto" w:fill="F2F2F2" w:themeFill="background1" w:themeFillShade="F2"/>
            <w:tcMar>
              <w:top w:w="60" w:type="dxa"/>
              <w:left w:w="100" w:type="dxa"/>
              <w:bottom w:w="60" w:type="dxa"/>
              <w:right w:w="100" w:type="dxa"/>
            </w:tcMar>
          </w:tcPr>
          <w:p w14:paraId="081E80FE" w14:textId="77777777" w:rsidR="00E067BA" w:rsidRPr="00C16B92" w:rsidRDefault="00E067BA" w:rsidP="0086027A">
            <w:pPr>
              <w:jc w:val="right"/>
              <w:rPr>
                <w:rFonts w:asciiTheme="minorHAnsi" w:hAnsiTheme="minorHAnsi"/>
              </w:rPr>
            </w:pPr>
            <w:r>
              <w:rPr>
                <w:rFonts w:asciiTheme="minorHAnsi" w:eastAsia="Aptos" w:hAnsiTheme="minorHAnsi" w:cs="Aptos"/>
                <w:b/>
                <w:bCs/>
              </w:rPr>
              <w:t>Date SWMS provided to PC:</w:t>
            </w:r>
          </w:p>
        </w:tc>
        <w:tc>
          <w:tcPr>
            <w:tcW w:w="4066"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00" w:type="dxa"/>
              <w:bottom w:w="60" w:type="dxa"/>
              <w:right w:w="100" w:type="dxa"/>
            </w:tcMar>
          </w:tcPr>
          <w:p w14:paraId="154732E5" w14:textId="77777777" w:rsidR="00E067BA" w:rsidRPr="00C16B92" w:rsidRDefault="00E067BA" w:rsidP="0086027A">
            <w:pPr>
              <w:rPr>
                <w:rFonts w:asciiTheme="minorHAnsi" w:hAnsiTheme="minorHAnsi"/>
              </w:rPr>
            </w:pPr>
            <w:r>
              <w:rPr>
                <w:rFonts w:asciiTheme="minorHAnsi" w:eastAsia="Aptos" w:hAnsiTheme="minorHAnsi" w:cs="Aptos"/>
              </w:rPr>
              <w:t>[Insert Date Here]</w:t>
            </w:r>
          </w:p>
        </w:tc>
      </w:tr>
      <w:tr w:rsidR="00E067BA" w14:paraId="3DEA0075" w14:textId="77777777" w:rsidTr="0086027A">
        <w:trPr>
          <w:trHeight w:val="195"/>
        </w:trPr>
        <w:tc>
          <w:tcPr>
            <w:tcW w:w="3534" w:type="dxa"/>
            <w:tcBorders>
              <w:top w:val="single" w:sz="4" w:space="0" w:color="999999"/>
              <w:left w:val="single" w:sz="4" w:space="0" w:color="999999"/>
              <w:bottom w:val="single" w:sz="4" w:space="0" w:color="999999"/>
              <w:right w:val="single" w:sz="4" w:space="0" w:color="999999"/>
            </w:tcBorders>
            <w:shd w:val="clear" w:color="auto" w:fill="F2F2F2" w:themeFill="background1" w:themeFillShade="F2"/>
            <w:tcMar>
              <w:top w:w="60" w:type="dxa"/>
              <w:left w:w="100" w:type="dxa"/>
              <w:bottom w:w="60" w:type="dxa"/>
              <w:right w:w="100" w:type="dxa"/>
            </w:tcMar>
          </w:tcPr>
          <w:p w14:paraId="082A6D3A" w14:textId="77777777" w:rsidR="00E067BA" w:rsidRPr="00C16B92" w:rsidRDefault="00E067BA" w:rsidP="0086027A">
            <w:pPr>
              <w:jc w:val="right"/>
              <w:rPr>
                <w:rFonts w:asciiTheme="minorHAnsi" w:hAnsiTheme="minorHAnsi"/>
              </w:rPr>
            </w:pPr>
            <w:r>
              <w:rPr>
                <w:rFonts w:asciiTheme="minorHAnsi" w:eastAsia="Aptos" w:hAnsiTheme="minorHAnsi" w:cs="Aptos"/>
                <w:b/>
                <w:bCs/>
              </w:rPr>
              <w:t>Work activity:</w:t>
            </w:r>
          </w:p>
        </w:tc>
        <w:tc>
          <w:tcPr>
            <w:tcW w:w="482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00" w:type="dxa"/>
              <w:bottom w:w="60" w:type="dxa"/>
              <w:right w:w="100" w:type="dxa"/>
            </w:tcMar>
          </w:tcPr>
          <w:p w14:paraId="5EAD10BA" w14:textId="77777777" w:rsidR="00E067BA" w:rsidRPr="00C16B92" w:rsidRDefault="00E067BA" w:rsidP="0086027A">
            <w:pPr>
              <w:rPr>
                <w:rFonts w:asciiTheme="minorHAnsi" w:hAnsiTheme="minorHAnsi"/>
              </w:rPr>
            </w:pPr>
            <w:r>
              <w:rPr>
                <w:rFonts w:asciiTheme="minorHAnsi" w:eastAsia="Aptos" w:hAnsiTheme="minorHAnsi" w:cs="Aptos"/>
              </w:rPr>
              <w:t xml:space="preserve">[Insert Work Activity Here] </w:t>
            </w:r>
            <w:r>
              <w:rPr>
                <w:rFonts w:asciiTheme="minorHAnsi" w:eastAsia="Aptos" w:hAnsiTheme="minorHAnsi" w:cs="Aptos"/>
                <w:i/>
                <w:iCs/>
              </w:rPr>
              <w:t>example Suspended Scaffold (Swing Stage) Operations</w:t>
            </w:r>
          </w:p>
        </w:tc>
        <w:tc>
          <w:tcPr>
            <w:tcW w:w="2268" w:type="dxa"/>
            <w:tcBorders>
              <w:top w:val="single" w:sz="4" w:space="0" w:color="999999"/>
              <w:left w:val="single" w:sz="4" w:space="0" w:color="999999"/>
              <w:bottom w:val="single" w:sz="4" w:space="0" w:color="999999"/>
              <w:right w:val="single" w:sz="4" w:space="0" w:color="999999"/>
            </w:tcBorders>
            <w:shd w:val="clear" w:color="auto" w:fill="F2F2F2" w:themeFill="background1" w:themeFillShade="F2"/>
            <w:tcMar>
              <w:top w:w="60" w:type="dxa"/>
              <w:left w:w="100" w:type="dxa"/>
              <w:bottom w:w="60" w:type="dxa"/>
              <w:right w:w="100" w:type="dxa"/>
            </w:tcMar>
          </w:tcPr>
          <w:p w14:paraId="3067946D" w14:textId="77777777" w:rsidR="00E067BA" w:rsidRPr="00C16B92" w:rsidRDefault="00E067BA" w:rsidP="0086027A">
            <w:pPr>
              <w:jc w:val="right"/>
              <w:rPr>
                <w:rFonts w:asciiTheme="minorHAnsi" w:hAnsiTheme="minorHAnsi"/>
              </w:rPr>
            </w:pPr>
            <w:r>
              <w:rPr>
                <w:rFonts w:asciiTheme="minorHAnsi" w:eastAsia="Aptos" w:hAnsiTheme="minorHAnsi" w:cs="Aptos"/>
                <w:b/>
                <w:bCs/>
              </w:rPr>
              <w:t>Principal Contractor (PC):</w:t>
            </w:r>
          </w:p>
        </w:tc>
        <w:tc>
          <w:tcPr>
            <w:tcW w:w="4066"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00" w:type="dxa"/>
              <w:bottom w:w="60" w:type="dxa"/>
              <w:right w:w="100" w:type="dxa"/>
            </w:tcMar>
          </w:tcPr>
          <w:p w14:paraId="10B5DFCF" w14:textId="77777777" w:rsidR="00E067BA" w:rsidRPr="00641A1D" w:rsidRDefault="00E067BA" w:rsidP="0086027A">
            <w:pPr>
              <w:rPr>
                <w:rFonts w:asciiTheme="minorHAnsi" w:eastAsia="Aptos" w:hAnsiTheme="minorHAnsi" w:cs="Aptos"/>
              </w:rPr>
            </w:pPr>
            <w:r>
              <w:rPr>
                <w:rFonts w:asciiTheme="minorHAnsi" w:eastAsia="Aptos" w:hAnsiTheme="minorHAnsi" w:cs="Aptos"/>
              </w:rPr>
              <w:t>[Insert Principal Contractor (PC) Here]</w:t>
            </w:r>
          </w:p>
          <w:p w14:paraId="2C57C33F" w14:textId="77777777" w:rsidR="00E067BA" w:rsidRPr="00C16B92" w:rsidRDefault="00E067BA" w:rsidP="0086027A">
            <w:pPr>
              <w:rPr>
                <w:rFonts w:asciiTheme="minorHAnsi" w:hAnsiTheme="minorHAnsi"/>
              </w:rPr>
            </w:pPr>
          </w:p>
        </w:tc>
      </w:tr>
      <w:tr w:rsidR="00E067BA" w14:paraId="5735B275" w14:textId="77777777" w:rsidTr="0086027A">
        <w:tc>
          <w:tcPr>
            <w:tcW w:w="14688" w:type="dxa"/>
            <w:gridSpan w:val="4"/>
            <w:tcBorders>
              <w:top w:val="single" w:sz="4" w:space="0" w:color="999999"/>
              <w:left w:val="single" w:sz="4" w:space="0" w:color="999999"/>
              <w:bottom w:val="single" w:sz="4" w:space="0" w:color="999999"/>
              <w:right w:val="single" w:sz="4" w:space="0" w:color="999999"/>
            </w:tcBorders>
            <w:shd w:val="clear" w:color="auto" w:fill="F2F2F2" w:themeFill="background1" w:themeFillShade="F2"/>
            <w:tcMar>
              <w:top w:w="60" w:type="dxa"/>
              <w:left w:w="120" w:type="dxa"/>
              <w:bottom w:w="60" w:type="dxa"/>
              <w:right w:w="120" w:type="dxa"/>
            </w:tcMar>
          </w:tcPr>
          <w:p w14:paraId="552067A9" w14:textId="77777777" w:rsidR="00E067BA" w:rsidRPr="00C16B92" w:rsidRDefault="00E067BA" w:rsidP="0086027A">
            <w:pPr>
              <w:spacing w:line="276" w:lineRule="auto"/>
              <w:rPr>
                <w:rFonts w:asciiTheme="minorHAnsi" w:hAnsiTheme="minorHAnsi"/>
              </w:rPr>
            </w:pPr>
            <w:r>
              <w:rPr>
                <w:rFonts w:asciiTheme="minorHAnsi" w:eastAsia="Aptos" w:hAnsiTheme="minorHAnsi" w:cs="Aptos"/>
                <w:b/>
                <w:bCs/>
              </w:rPr>
              <w:t xml:space="preserve">High Risk Construction Work (HRCW):   </w:t>
            </w:r>
            <w:r>
              <w:rPr>
                <w:rFonts w:asciiTheme="minorHAnsi" w:eastAsia="Aptos" w:hAnsiTheme="minorHAnsi" w:cs="Aptos"/>
                <w:b/>
                <w:bCs/>
                <w:highlight w:val="yellow"/>
              </w:rPr>
              <w:t>☑ Risk of a person falling more than 2 metres</w:t>
            </w:r>
            <w:r>
              <w:rPr>
                <w:rFonts w:asciiTheme="minorHAnsi" w:eastAsia="Aptos" w:hAnsiTheme="minorHAnsi" w:cs="Aptos"/>
              </w:rPr>
              <w:t xml:space="preserve">   ☐ Likely to involve disturbing asbestos   ☐ Work in or near a shaft or trench deeper than 1.5 m or a tunnel   ☐ Work on or near chemical, fuel or refrigerant lines   ☐ Tilt-up or precast concrete elements   ☐ Work on a telecommunication tower   ☐ Temporary load-bearing support for structural alterations or repairs   ☐ Use of explosives   ☐ Work on or near energised electrical installations or services   ☐ Work on, in or adjacent to a road, railway, shipping lane or other traffic corridor in use by traffic other than pedestrians   ☐ Demolition of load-bearing structure   ☐ Work in or near a confined space   ☐ Work on or near pressurised gas mains or piping   ☐ Work in an area that may have a contaminated or flammable atmosphere   </w:t>
            </w:r>
            <w:r>
              <w:rPr>
                <w:rFonts w:asciiTheme="minorHAnsi" w:eastAsia="Aptos" w:hAnsiTheme="minorHAnsi" w:cs="Aptos"/>
                <w:b/>
                <w:bCs/>
                <w:highlight w:val="yellow"/>
              </w:rPr>
              <w:t>☑ Work in an area with movement of powered mobile plant</w:t>
            </w:r>
            <w:r>
              <w:rPr>
                <w:rFonts w:asciiTheme="minorHAnsi" w:eastAsia="Aptos" w:hAnsiTheme="minorHAnsi" w:cs="Aptos"/>
              </w:rPr>
              <w:t xml:space="preserve">   ☐ Work in areas with artificial extremes of temperature   ☐ Work in or near water or other liquid that involves a risk of drowning   ☐ Diving work</w:t>
            </w:r>
          </w:p>
        </w:tc>
      </w:tr>
      <w:tr w:rsidR="00E067BA" w14:paraId="265D6DCF" w14:textId="77777777" w:rsidTr="0086027A">
        <w:tc>
          <w:tcPr>
            <w:tcW w:w="3534" w:type="dxa"/>
            <w:tcBorders>
              <w:top w:val="single" w:sz="4" w:space="0" w:color="999999"/>
              <w:left w:val="single" w:sz="4" w:space="0" w:color="999999"/>
              <w:bottom w:val="single" w:sz="4" w:space="0" w:color="999999"/>
              <w:right w:val="single" w:sz="4" w:space="0" w:color="999999"/>
            </w:tcBorders>
            <w:shd w:val="clear" w:color="auto" w:fill="F2F2F2" w:themeFill="background1" w:themeFillShade="F2"/>
            <w:tcMar>
              <w:top w:w="60" w:type="dxa"/>
              <w:left w:w="100" w:type="dxa"/>
              <w:bottom w:w="60" w:type="dxa"/>
              <w:right w:w="100" w:type="dxa"/>
            </w:tcMar>
          </w:tcPr>
          <w:p w14:paraId="420C1A34" w14:textId="77777777" w:rsidR="00E067BA" w:rsidRPr="00C16B92" w:rsidRDefault="00E067BA" w:rsidP="0086027A">
            <w:pPr>
              <w:rPr>
                <w:rFonts w:asciiTheme="minorHAnsi" w:hAnsiTheme="minorHAnsi"/>
              </w:rPr>
            </w:pPr>
            <w:r>
              <w:rPr>
                <w:rFonts w:asciiTheme="minorHAnsi" w:eastAsia="Aptos" w:hAnsiTheme="minorHAnsi" w:cs="Aptos"/>
                <w:b/>
                <w:bCs/>
              </w:rPr>
              <w:t>Person responsible for ensuring compliance with SWMS:</w:t>
            </w:r>
          </w:p>
        </w:tc>
        <w:tc>
          <w:tcPr>
            <w:tcW w:w="4820" w:type="dxa"/>
            <w:tcBorders>
              <w:top w:val="single" w:sz="4" w:space="0" w:color="999999"/>
              <w:left w:val="single" w:sz="4" w:space="0" w:color="999999"/>
              <w:bottom w:val="single" w:sz="4" w:space="0" w:color="999999"/>
              <w:right w:val="single" w:sz="4" w:space="0" w:color="999999"/>
            </w:tcBorders>
            <w:shd w:val="clear" w:color="auto" w:fill="EBF3FB"/>
            <w:tcMar>
              <w:top w:w="60" w:type="dxa"/>
              <w:left w:w="100" w:type="dxa"/>
              <w:bottom w:w="60" w:type="dxa"/>
              <w:right w:w="100" w:type="dxa"/>
            </w:tcMar>
          </w:tcPr>
          <w:p w14:paraId="655625B7" w14:textId="77777777" w:rsidR="00E067BA" w:rsidRPr="00C16B92" w:rsidRDefault="00E067BA" w:rsidP="0086027A">
            <w:pPr>
              <w:spacing w:after="40"/>
              <w:rPr>
                <w:rFonts w:asciiTheme="minorHAnsi" w:hAnsiTheme="minorHAnsi"/>
              </w:rPr>
            </w:pPr>
            <w:r>
              <w:rPr>
                <w:rFonts w:ascii="Arial" w:eastAsia="Aptos" w:hAnsi="Arial" w:cs="Arial"/>
                <w:b/>
                <w:bCs/>
              </w:rPr>
              <w:t>■</w:t>
            </w:r>
            <w:r>
              <w:rPr>
                <w:rFonts w:asciiTheme="minorHAnsi" w:eastAsia="Aptos" w:hAnsiTheme="minorHAnsi" w:cs="Aptos"/>
                <w:b/>
                <w:bCs/>
              </w:rPr>
              <w:t xml:space="preserve"> Supervisor Name</w:t>
            </w:r>
          </w:p>
        </w:tc>
        <w:tc>
          <w:tcPr>
            <w:tcW w:w="2268" w:type="dxa"/>
            <w:tcBorders>
              <w:top w:val="single" w:sz="4" w:space="0" w:color="999999"/>
              <w:left w:val="single" w:sz="4" w:space="0" w:color="999999"/>
              <w:bottom w:val="single" w:sz="4" w:space="0" w:color="999999"/>
              <w:right w:val="single" w:sz="4" w:space="0" w:color="999999"/>
            </w:tcBorders>
            <w:shd w:val="clear" w:color="auto" w:fill="F2F2F2" w:themeFill="background1" w:themeFillShade="F2"/>
            <w:tcMar>
              <w:top w:w="60" w:type="dxa"/>
              <w:left w:w="100" w:type="dxa"/>
              <w:bottom w:w="60" w:type="dxa"/>
              <w:right w:w="100" w:type="dxa"/>
            </w:tcMar>
          </w:tcPr>
          <w:p w14:paraId="34F1BBBE" w14:textId="77777777" w:rsidR="00E067BA" w:rsidRPr="00C16B92" w:rsidRDefault="00E067BA" w:rsidP="0086027A">
            <w:pPr>
              <w:jc w:val="right"/>
              <w:rPr>
                <w:rFonts w:asciiTheme="minorHAnsi" w:hAnsiTheme="minorHAnsi"/>
              </w:rPr>
            </w:pPr>
            <w:r>
              <w:rPr>
                <w:rFonts w:asciiTheme="minorHAnsi" w:eastAsia="Aptos" w:hAnsiTheme="minorHAnsi" w:cs="Aptos"/>
                <w:b/>
                <w:bCs/>
              </w:rPr>
              <w:t>Date SWMS received:</w:t>
            </w:r>
          </w:p>
        </w:tc>
        <w:tc>
          <w:tcPr>
            <w:tcW w:w="4066" w:type="dxa"/>
            <w:tcBorders>
              <w:top w:val="single" w:sz="4" w:space="0" w:color="999999"/>
              <w:left w:val="single" w:sz="4" w:space="0" w:color="999999"/>
              <w:bottom w:val="single" w:sz="4" w:space="0" w:color="999999"/>
              <w:right w:val="single" w:sz="4" w:space="0" w:color="999999"/>
            </w:tcBorders>
            <w:shd w:val="clear" w:color="auto" w:fill="FFFFFF"/>
            <w:tcMar>
              <w:top w:w="60" w:type="dxa"/>
              <w:left w:w="100" w:type="dxa"/>
              <w:bottom w:w="60" w:type="dxa"/>
              <w:right w:w="100" w:type="dxa"/>
            </w:tcMar>
          </w:tcPr>
          <w:p w14:paraId="38BC2ED5" w14:textId="77777777" w:rsidR="00E067BA" w:rsidRPr="00C16B92" w:rsidRDefault="00E067BA" w:rsidP="0086027A">
            <w:pPr>
              <w:rPr>
                <w:rFonts w:asciiTheme="minorHAnsi" w:hAnsiTheme="minorHAnsi"/>
              </w:rPr>
            </w:pPr>
            <w:r>
              <w:rPr>
                <w:rFonts w:asciiTheme="minorHAnsi" w:eastAsia="Aptos" w:hAnsiTheme="minorHAnsi" w:cs="Aptos"/>
              </w:rPr>
              <w:t>[Insert Date Here]</w:t>
            </w:r>
          </w:p>
        </w:tc>
      </w:tr>
      <w:tr w:rsidR="00E067BA" w14:paraId="7F104F65" w14:textId="77777777" w:rsidTr="0086027A">
        <w:tc>
          <w:tcPr>
            <w:tcW w:w="3534" w:type="dxa"/>
            <w:tcBorders>
              <w:top w:val="single" w:sz="4" w:space="0" w:color="999999"/>
              <w:left w:val="single" w:sz="4" w:space="0" w:color="999999"/>
              <w:bottom w:val="single" w:sz="4" w:space="0" w:color="999999"/>
              <w:right w:val="single" w:sz="4" w:space="0" w:color="999999"/>
            </w:tcBorders>
            <w:shd w:val="clear" w:color="auto" w:fill="F2F2F2" w:themeFill="background1" w:themeFillShade="F2"/>
            <w:tcMar>
              <w:top w:w="60" w:type="dxa"/>
              <w:left w:w="100" w:type="dxa"/>
              <w:bottom w:w="60" w:type="dxa"/>
              <w:right w:w="100" w:type="dxa"/>
            </w:tcMar>
          </w:tcPr>
          <w:p w14:paraId="694A5C2A" w14:textId="77777777" w:rsidR="00E067BA" w:rsidRPr="00C16B92" w:rsidRDefault="00E067BA" w:rsidP="0086027A">
            <w:pPr>
              <w:rPr>
                <w:rFonts w:asciiTheme="minorHAnsi" w:hAnsiTheme="minorHAnsi"/>
              </w:rPr>
            </w:pPr>
            <w:r>
              <w:rPr>
                <w:rFonts w:asciiTheme="minorHAnsi" w:eastAsia="Aptos" w:hAnsiTheme="minorHAnsi" w:cs="Aptos"/>
                <w:b/>
                <w:bCs/>
              </w:rPr>
              <w:t>What measures are in place to ensure compliance with the SWMS?</w:t>
            </w:r>
          </w:p>
        </w:tc>
        <w:tc>
          <w:tcPr>
            <w:tcW w:w="11154" w:type="dxa"/>
            <w:gridSpan w:val="3"/>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4BE9969" w14:textId="77777777" w:rsidR="00E067BA" w:rsidRPr="00C16B92" w:rsidRDefault="00E067BA" w:rsidP="0086027A">
            <w:pPr>
              <w:rPr>
                <w:rFonts w:asciiTheme="minorHAnsi" w:hAnsiTheme="minorHAnsi"/>
              </w:rPr>
            </w:pPr>
            <w:r>
              <w:rPr>
                <w:rFonts w:asciiTheme="minorHAnsi" w:eastAsia="Aptos" w:hAnsiTheme="minorHAnsi" w:cs="Aptos"/>
              </w:rPr>
              <w:t>Toolbox meetings, SWMS sign off, job observations and supervision review. If issues with the SWMS or new hazards are identified, the supervisor must be notified. When changes are made to SWMS, it will be communicated to all workers.</w:t>
            </w:r>
          </w:p>
        </w:tc>
      </w:tr>
      <w:tr w:rsidR="00E067BA" w14:paraId="044FD4E9" w14:textId="77777777" w:rsidTr="0086027A">
        <w:tc>
          <w:tcPr>
            <w:tcW w:w="3534" w:type="dxa"/>
            <w:tcBorders>
              <w:top w:val="single" w:sz="4" w:space="0" w:color="999999"/>
              <w:left w:val="single" w:sz="4" w:space="0" w:color="999999"/>
              <w:bottom w:val="single" w:sz="4" w:space="0" w:color="999999"/>
              <w:right w:val="single" w:sz="4" w:space="0" w:color="999999"/>
            </w:tcBorders>
            <w:shd w:val="clear" w:color="auto" w:fill="F2F2F2" w:themeFill="background1" w:themeFillShade="F2"/>
            <w:tcMar>
              <w:top w:w="60" w:type="dxa"/>
              <w:left w:w="100" w:type="dxa"/>
              <w:bottom w:w="60" w:type="dxa"/>
              <w:right w:w="100" w:type="dxa"/>
            </w:tcMar>
          </w:tcPr>
          <w:p w14:paraId="2FC2D85E" w14:textId="77777777" w:rsidR="00E067BA" w:rsidRPr="00C16B92" w:rsidRDefault="00E067BA" w:rsidP="0086027A">
            <w:pPr>
              <w:rPr>
                <w:rFonts w:asciiTheme="minorHAnsi" w:hAnsiTheme="minorHAnsi"/>
              </w:rPr>
            </w:pPr>
            <w:r>
              <w:rPr>
                <w:rFonts w:asciiTheme="minorHAnsi" w:eastAsia="Aptos" w:hAnsiTheme="minorHAnsi" w:cs="Aptos"/>
                <w:b/>
                <w:bCs/>
              </w:rPr>
              <w:t>Person responsible for reviewing SWMS control measures:</w:t>
            </w:r>
          </w:p>
        </w:tc>
        <w:tc>
          <w:tcPr>
            <w:tcW w:w="4820" w:type="dxa"/>
            <w:tcBorders>
              <w:top w:val="single" w:sz="4" w:space="0" w:color="999999"/>
              <w:left w:val="single" w:sz="4" w:space="0" w:color="999999"/>
              <w:bottom w:val="single" w:sz="4" w:space="0" w:color="999999"/>
              <w:right w:val="single" w:sz="4" w:space="0" w:color="999999"/>
            </w:tcBorders>
            <w:shd w:val="clear" w:color="auto" w:fill="EBF3FB"/>
            <w:tcMar>
              <w:top w:w="60" w:type="dxa"/>
              <w:left w:w="100" w:type="dxa"/>
              <w:bottom w:w="60" w:type="dxa"/>
              <w:right w:w="100" w:type="dxa"/>
            </w:tcMar>
          </w:tcPr>
          <w:p w14:paraId="60F35F98" w14:textId="77777777" w:rsidR="00E067BA" w:rsidRPr="00C16B92" w:rsidRDefault="00E067BA" w:rsidP="0086027A">
            <w:pPr>
              <w:spacing w:after="40"/>
              <w:rPr>
                <w:rFonts w:asciiTheme="minorHAnsi" w:hAnsiTheme="minorHAnsi"/>
              </w:rPr>
            </w:pPr>
            <w:r>
              <w:rPr>
                <w:rFonts w:ascii="Arial" w:eastAsia="Aptos" w:hAnsi="Arial" w:cs="Arial"/>
                <w:b/>
                <w:bCs/>
              </w:rPr>
              <w:t>■</w:t>
            </w:r>
            <w:r>
              <w:rPr>
                <w:rFonts w:asciiTheme="minorHAnsi" w:eastAsia="Aptos" w:hAnsiTheme="minorHAnsi" w:cs="Aptos"/>
                <w:b/>
                <w:bCs/>
              </w:rPr>
              <w:t xml:space="preserve"> Project Manager Name</w:t>
            </w:r>
          </w:p>
        </w:tc>
        <w:tc>
          <w:tcPr>
            <w:tcW w:w="2268" w:type="dxa"/>
            <w:tcBorders>
              <w:top w:val="single" w:sz="4" w:space="0" w:color="999999"/>
              <w:left w:val="single" w:sz="4" w:space="0" w:color="999999"/>
              <w:bottom w:val="single" w:sz="4" w:space="0" w:color="999999"/>
              <w:right w:val="single" w:sz="4" w:space="0" w:color="999999"/>
            </w:tcBorders>
            <w:shd w:val="clear" w:color="auto" w:fill="F2F2F2" w:themeFill="background1" w:themeFillShade="F2"/>
            <w:tcMar>
              <w:top w:w="60" w:type="dxa"/>
              <w:left w:w="100" w:type="dxa"/>
              <w:bottom w:w="60" w:type="dxa"/>
              <w:right w:w="100" w:type="dxa"/>
            </w:tcMar>
          </w:tcPr>
          <w:p w14:paraId="73A73510" w14:textId="77777777" w:rsidR="00E067BA" w:rsidRPr="00C16B92" w:rsidRDefault="00E067BA" w:rsidP="0086027A">
            <w:pPr>
              <w:jc w:val="right"/>
              <w:rPr>
                <w:rFonts w:asciiTheme="minorHAnsi" w:hAnsiTheme="minorHAnsi"/>
              </w:rPr>
            </w:pPr>
            <w:r>
              <w:rPr>
                <w:rFonts w:asciiTheme="minorHAnsi" w:eastAsia="Aptos" w:hAnsiTheme="minorHAnsi" w:cs="Aptos"/>
                <w:b/>
                <w:bCs/>
              </w:rPr>
              <w:t>Date SWMS received by reviewer:</w:t>
            </w:r>
          </w:p>
        </w:tc>
        <w:tc>
          <w:tcPr>
            <w:tcW w:w="4066" w:type="dxa"/>
            <w:tcBorders>
              <w:top w:val="single" w:sz="4" w:space="0" w:color="999999"/>
              <w:left w:val="single" w:sz="4" w:space="0" w:color="999999"/>
              <w:bottom w:val="single" w:sz="4" w:space="0" w:color="999999"/>
              <w:right w:val="single" w:sz="4" w:space="0" w:color="999999"/>
            </w:tcBorders>
            <w:shd w:val="clear" w:color="auto" w:fill="FFFFFF"/>
            <w:tcMar>
              <w:top w:w="60" w:type="dxa"/>
              <w:left w:w="100" w:type="dxa"/>
              <w:bottom w:w="60" w:type="dxa"/>
              <w:right w:w="100" w:type="dxa"/>
            </w:tcMar>
          </w:tcPr>
          <w:p w14:paraId="70ABA7C3" w14:textId="77777777" w:rsidR="00E067BA" w:rsidRPr="00C16B92" w:rsidRDefault="00E067BA" w:rsidP="0086027A">
            <w:pPr>
              <w:rPr>
                <w:rFonts w:asciiTheme="minorHAnsi" w:hAnsiTheme="minorHAnsi"/>
              </w:rPr>
            </w:pPr>
            <w:r>
              <w:rPr>
                <w:rFonts w:asciiTheme="minorHAnsi" w:eastAsia="Aptos" w:hAnsiTheme="minorHAnsi" w:cs="Aptos"/>
              </w:rPr>
              <w:t>[Insert Date Here]</w:t>
            </w:r>
          </w:p>
        </w:tc>
      </w:tr>
      <w:tr w:rsidR="00E067BA" w14:paraId="230568C0" w14:textId="77777777" w:rsidTr="0086027A">
        <w:tc>
          <w:tcPr>
            <w:tcW w:w="3534" w:type="dxa"/>
            <w:tcBorders>
              <w:top w:val="single" w:sz="4" w:space="0" w:color="999999"/>
              <w:left w:val="single" w:sz="4" w:space="0" w:color="999999"/>
              <w:bottom w:val="single" w:sz="4" w:space="0" w:color="999999"/>
              <w:right w:val="single" w:sz="4" w:space="0" w:color="999999"/>
            </w:tcBorders>
            <w:shd w:val="clear" w:color="auto" w:fill="F2F2F2" w:themeFill="background1" w:themeFillShade="F2"/>
            <w:tcMar>
              <w:top w:w="60" w:type="dxa"/>
              <w:left w:w="100" w:type="dxa"/>
              <w:bottom w:w="60" w:type="dxa"/>
              <w:right w:w="100" w:type="dxa"/>
            </w:tcMar>
          </w:tcPr>
          <w:p w14:paraId="05A7A5DF" w14:textId="77777777" w:rsidR="00E067BA" w:rsidRPr="00C16B92" w:rsidRDefault="00E067BA" w:rsidP="0086027A">
            <w:pPr>
              <w:rPr>
                <w:rFonts w:asciiTheme="minorHAnsi" w:hAnsiTheme="minorHAnsi"/>
              </w:rPr>
            </w:pPr>
            <w:r>
              <w:rPr>
                <w:rFonts w:asciiTheme="minorHAnsi" w:eastAsia="Aptos" w:hAnsiTheme="minorHAnsi" w:cs="Aptos"/>
                <w:b/>
                <w:bCs/>
              </w:rPr>
              <w:t>How will the SWMS control measures be reviewed?</w:t>
            </w:r>
          </w:p>
        </w:tc>
        <w:tc>
          <w:tcPr>
            <w:tcW w:w="11154" w:type="dxa"/>
            <w:gridSpan w:val="3"/>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B930A79" w14:textId="77777777" w:rsidR="00E067BA" w:rsidRPr="00A43022" w:rsidRDefault="00E067BA" w:rsidP="0086027A">
            <w:pPr>
              <w:rPr>
                <w:rFonts w:asciiTheme="minorHAnsi" w:hAnsiTheme="minorHAnsi"/>
              </w:rPr>
            </w:pPr>
            <w:r>
              <w:rPr>
                <w:rFonts w:asciiTheme="minorHAnsi" w:eastAsia="Aptos" w:hAnsiTheme="minorHAnsi" w:cs="Aptos"/>
              </w:rPr>
              <w:t>The control measures implemented will be reviewed and if necessary, revised annually or if work methods change, the control measures are not effective in controlling the risk, a new hazard/risk is identified or following an incident. The SWMS will be reviewed in consultation with workers and/or others who may be affected by the SWMS. Any changes to the SWMS will be communicated with workers at induction, daily pre-starts and toolbox talks.</w:t>
            </w:r>
          </w:p>
        </w:tc>
      </w:tr>
      <w:tr w:rsidR="00E067BA" w14:paraId="4D2DC3D0" w14:textId="77777777" w:rsidTr="0086027A">
        <w:tc>
          <w:tcPr>
            <w:tcW w:w="3534" w:type="dxa"/>
            <w:tcBorders>
              <w:top w:val="single" w:sz="4" w:space="0" w:color="999999"/>
              <w:left w:val="single" w:sz="4" w:space="0" w:color="999999"/>
              <w:bottom w:val="single" w:sz="4" w:space="0" w:color="999999"/>
              <w:right w:val="single" w:sz="4" w:space="0" w:color="999999"/>
            </w:tcBorders>
            <w:shd w:val="clear" w:color="auto" w:fill="F2F2F2" w:themeFill="background1" w:themeFillShade="F2"/>
            <w:tcMar>
              <w:top w:w="60" w:type="dxa"/>
              <w:left w:w="100" w:type="dxa"/>
              <w:bottom w:w="60" w:type="dxa"/>
              <w:right w:w="100" w:type="dxa"/>
            </w:tcMar>
          </w:tcPr>
          <w:p w14:paraId="21904859" w14:textId="77777777" w:rsidR="00E067BA" w:rsidRDefault="00E067BA" w:rsidP="0086027A">
            <w:pPr>
              <w:rPr>
                <w:rFonts w:asciiTheme="minorHAnsi" w:eastAsia="Aptos" w:hAnsiTheme="minorHAnsi" w:cs="Aptos"/>
                <w:b/>
                <w:bCs/>
              </w:rPr>
            </w:pPr>
            <w:r>
              <w:rPr>
                <w:rFonts w:asciiTheme="minorHAnsi" w:eastAsia="Aptos" w:hAnsiTheme="minorHAnsi" w:cs="Aptos"/>
                <w:b/>
                <w:bCs/>
              </w:rPr>
              <w:t>Reviewer’s signature:</w:t>
            </w:r>
          </w:p>
          <w:p w14:paraId="37343375" w14:textId="77777777" w:rsidR="00E067BA" w:rsidRPr="00C16B92" w:rsidRDefault="00E067BA" w:rsidP="0086027A">
            <w:pPr>
              <w:rPr>
                <w:rFonts w:asciiTheme="minorHAnsi" w:hAnsiTheme="minorHAnsi"/>
              </w:rPr>
            </w:pPr>
          </w:p>
        </w:tc>
        <w:tc>
          <w:tcPr>
            <w:tcW w:w="4820" w:type="dxa"/>
            <w:tcBorders>
              <w:top w:val="single" w:sz="4" w:space="0" w:color="999999"/>
              <w:left w:val="single" w:sz="4" w:space="0" w:color="999999"/>
              <w:bottom w:val="single" w:sz="4" w:space="0" w:color="999999"/>
              <w:right w:val="single" w:sz="4" w:space="0" w:color="999999"/>
            </w:tcBorders>
            <w:shd w:val="clear" w:color="auto" w:fill="EBF3FB"/>
            <w:tcMar>
              <w:top w:w="60" w:type="dxa"/>
              <w:left w:w="100" w:type="dxa"/>
              <w:bottom w:w="60" w:type="dxa"/>
              <w:right w:w="100" w:type="dxa"/>
            </w:tcMar>
          </w:tcPr>
          <w:p w14:paraId="68A6E106" w14:textId="77777777" w:rsidR="00E067BA" w:rsidRPr="00C16B92" w:rsidRDefault="00E067BA" w:rsidP="0086027A">
            <w:pPr>
              <w:spacing w:after="40"/>
              <w:rPr>
                <w:rFonts w:asciiTheme="minorHAnsi" w:hAnsiTheme="minorHAnsi"/>
              </w:rPr>
            </w:pPr>
            <w:r>
              <w:rPr>
                <w:rFonts w:ascii="Arial" w:eastAsia="Aptos" w:hAnsi="Arial" w:cs="Arial"/>
                <w:b/>
                <w:bCs/>
              </w:rPr>
              <w:t>■</w:t>
            </w:r>
            <w:r>
              <w:rPr>
                <w:rFonts w:asciiTheme="minorHAnsi" w:eastAsia="Aptos" w:hAnsiTheme="minorHAnsi" w:cs="Aptos"/>
                <w:b/>
                <w:bCs/>
              </w:rPr>
              <w:t xml:space="preserve"> Project Manager Name</w:t>
            </w:r>
          </w:p>
        </w:tc>
        <w:tc>
          <w:tcPr>
            <w:tcW w:w="2268" w:type="dxa"/>
            <w:tcBorders>
              <w:top w:val="single" w:sz="4" w:space="0" w:color="999999"/>
              <w:left w:val="single" w:sz="4" w:space="0" w:color="999999"/>
              <w:bottom w:val="single" w:sz="4" w:space="0" w:color="999999"/>
              <w:right w:val="single" w:sz="4" w:space="0" w:color="999999"/>
            </w:tcBorders>
            <w:shd w:val="clear" w:color="auto" w:fill="F2F2F2" w:themeFill="background1" w:themeFillShade="F2"/>
            <w:tcMar>
              <w:top w:w="60" w:type="dxa"/>
              <w:left w:w="100" w:type="dxa"/>
              <w:bottom w:w="60" w:type="dxa"/>
              <w:right w:w="100" w:type="dxa"/>
            </w:tcMar>
          </w:tcPr>
          <w:p w14:paraId="651394FE" w14:textId="77777777" w:rsidR="00E067BA" w:rsidRPr="00C16B92" w:rsidRDefault="00E067BA" w:rsidP="0086027A">
            <w:pPr>
              <w:jc w:val="right"/>
              <w:rPr>
                <w:rFonts w:asciiTheme="minorHAnsi" w:hAnsiTheme="minorHAnsi"/>
              </w:rPr>
            </w:pPr>
            <w:r>
              <w:rPr>
                <w:rFonts w:asciiTheme="minorHAnsi" w:eastAsia="Aptos" w:hAnsiTheme="minorHAnsi" w:cs="Aptos"/>
                <w:b/>
                <w:bCs/>
              </w:rPr>
              <w:t>Review date:</w:t>
            </w:r>
          </w:p>
        </w:tc>
        <w:tc>
          <w:tcPr>
            <w:tcW w:w="4066" w:type="dxa"/>
            <w:tcBorders>
              <w:top w:val="single" w:sz="4" w:space="0" w:color="999999"/>
              <w:left w:val="single" w:sz="4" w:space="0" w:color="999999"/>
              <w:bottom w:val="single" w:sz="4" w:space="0" w:color="999999"/>
              <w:right w:val="single" w:sz="4" w:space="0" w:color="999999"/>
            </w:tcBorders>
            <w:shd w:val="clear" w:color="auto" w:fill="FFFFFF"/>
            <w:tcMar>
              <w:top w:w="60" w:type="dxa"/>
              <w:left w:w="100" w:type="dxa"/>
              <w:bottom w:w="60" w:type="dxa"/>
              <w:right w:w="100" w:type="dxa"/>
            </w:tcMar>
          </w:tcPr>
          <w:p w14:paraId="3B47D11B" w14:textId="77777777" w:rsidR="00E067BA" w:rsidRPr="00C16B92" w:rsidRDefault="00E067BA" w:rsidP="0086027A">
            <w:pPr>
              <w:rPr>
                <w:rFonts w:asciiTheme="minorHAnsi" w:hAnsiTheme="minorHAnsi"/>
              </w:rPr>
            </w:pPr>
            <w:r>
              <w:rPr>
                <w:rFonts w:asciiTheme="minorHAnsi" w:eastAsia="Aptos" w:hAnsiTheme="minorHAnsi" w:cs="Aptos"/>
              </w:rPr>
              <w:t>[Insert Date Here]</w:t>
            </w:r>
          </w:p>
        </w:tc>
      </w:tr>
      <w:tr w:rsidR="00E067BA" w14:paraId="60B798DB" w14:textId="77777777" w:rsidTr="0086027A">
        <w:tc>
          <w:tcPr>
            <w:tcW w:w="14688" w:type="dxa"/>
            <w:gridSpan w:val="4"/>
            <w:tcBorders>
              <w:top w:val="single" w:sz="4" w:space="0" w:color="999999"/>
              <w:left w:val="single" w:sz="4" w:space="0" w:color="999999"/>
              <w:bottom w:val="single" w:sz="4" w:space="0" w:color="999999"/>
              <w:right w:val="single" w:sz="4" w:space="0" w:color="999999"/>
            </w:tcBorders>
            <w:shd w:val="clear" w:color="auto" w:fill="F2F2F2" w:themeFill="background1" w:themeFillShade="F2"/>
            <w:tcMar>
              <w:top w:w="80" w:type="dxa"/>
              <w:left w:w="160" w:type="dxa"/>
              <w:bottom w:w="80" w:type="dxa"/>
              <w:right w:w="160" w:type="dxa"/>
            </w:tcMar>
          </w:tcPr>
          <w:p w14:paraId="6FBDD595" w14:textId="77777777" w:rsidR="00E067BA" w:rsidRPr="00C16B92" w:rsidRDefault="00E067BA" w:rsidP="0086027A">
            <w:pPr>
              <w:jc w:val="center"/>
              <w:rPr>
                <w:rFonts w:asciiTheme="minorHAnsi" w:hAnsiTheme="minorHAnsi"/>
                <w:sz w:val="18"/>
                <w:szCs w:val="18"/>
              </w:rPr>
            </w:pPr>
            <w:r>
              <w:rPr>
                <w:rFonts w:asciiTheme="minorHAnsi" w:eastAsia="Aptos" w:hAnsiTheme="minorHAnsi" w:cs="Aptos"/>
                <w:sz w:val="18"/>
                <w:szCs w:val="18"/>
              </w:rPr>
              <w:t>This SWMS must be kept and be available for inspection until the high-risk construction work to which this SWMS relates is completed. If the SWMS is revised, all versions should be kept. If a notifiable incident occurs in relation to the high-risk construction work in this SWMS, the SWMS must be kept for at least 2 years from the date of the notifiable incident.</w:t>
            </w:r>
          </w:p>
        </w:tc>
      </w:tr>
    </w:tbl>
    <w:p w14:paraId="7E7000C4" w14:textId="77777777" w:rsidR="00E067BA" w:rsidRDefault="00E067BA" w:rsidP="00E067BA">
      <w:pPr>
        <w:spacing w:before="200"/>
      </w:pPr>
    </w:p>
    <w:p w14:paraId="1ECC02DB" w14:textId="56953D4B" w:rsidR="00E86320" w:rsidRPr="00E067BA" w:rsidRDefault="00E067BA" w:rsidP="00E067BA">
      <w:pPr>
        <w:spacing w:after="240"/>
        <w:rPr>
          <w:rFonts w:ascii="Aptos" w:hAnsi="Aptos"/>
          <w:b/>
          <w:bCs/>
        </w:rPr>
      </w:pPr>
      <w:r>
        <w:rPr>
          <w:rFonts w:ascii="Aptos" w:hAnsi="Aptos"/>
          <w:b/>
          <w:bCs/>
        </w:rPr>
        <w:t xml:space="preserve">Brief description: </w:t>
      </w:r>
      <w:r>
        <w:rPr>
          <w:rFonts w:asciiTheme="minorHAnsi" w:eastAsia="Aptos" w:hAnsiTheme="minorHAnsi" w:cs="Aptos"/>
        </w:rPr>
        <w:t>[Insert max. 5x line description summary]</w:t>
      </w:r>
    </w:p>
    <w:tbl>
      <w:tblPr>
        <w:tblW w:w="146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22"/>
        <w:gridCol w:w="1459"/>
        <w:gridCol w:w="2379"/>
        <w:gridCol w:w="875"/>
        <w:gridCol w:w="4475"/>
        <w:gridCol w:w="780"/>
        <w:gridCol w:w="1355"/>
        <w:gridCol w:w="2743"/>
      </w:tblGrid>
      <w:tr w:rsidR="007C7BBA" w14:paraId="3189CFE4" w14:textId="77777777" w:rsidTr="008A2668">
        <w:tc>
          <w:tcPr>
            <w:tcW w:w="14688" w:type="dxa"/>
            <w:gridSpan w:val="8"/>
            <w:tcBorders>
              <w:top w:val="single" w:sz="8" w:space="0" w:color="1F3864"/>
              <w:left w:val="single" w:sz="8" w:space="0" w:color="1F3864"/>
              <w:bottom w:val="single" w:sz="8" w:space="0" w:color="FFFFFF" w:themeColor="background1"/>
              <w:right w:val="single" w:sz="8" w:space="0" w:color="1F3864"/>
            </w:tcBorders>
            <w:shd w:val="clear" w:color="auto" w:fill="000000" w:themeFill="text1"/>
            <w:tcMar>
              <w:top w:w="100" w:type="dxa"/>
              <w:left w:w="160" w:type="dxa"/>
              <w:bottom w:w="100" w:type="dxa"/>
              <w:right w:w="160" w:type="dxa"/>
            </w:tcMar>
          </w:tcPr>
          <w:p w14:paraId="12ADD324" w14:textId="3BAFAAD5" w:rsidR="007C7BBA" w:rsidRDefault="007C7BBA" w:rsidP="00334F6C">
            <w:r>
              <w:rPr>
                <w:rFonts w:ascii="Aptos" w:eastAsia="Aptos" w:hAnsi="Aptos" w:cs="Aptos"/>
                <w:b/>
                <w:bCs/>
                <w:color w:val="FFFFFF"/>
                <w:sz w:val="22"/>
                <w:szCs w:val="22"/>
              </w:rPr>
              <w:t>STEP-BY-STEP SAFE WORK METHOD</w:t>
            </w:r>
          </w:p>
        </w:tc>
      </w:tr>
      <w:tr w:rsidR="00334F6C" w14:paraId="34E34CA7" w14:textId="77777777" w:rsidTr="0080176E">
        <w:tc>
          <w:tcPr>
            <w:tcW w:w="622" w:type="dxa"/>
            <w:tcBorders>
              <w:top w:val="single" w:sz="4" w:space="0" w:color="999999"/>
              <w:left w:val="single" w:sz="4" w:space="0" w:color="999999"/>
              <w:bottom w:val="single" w:sz="4" w:space="0" w:color="999999"/>
              <w:right w:val="single" w:sz="4" w:space="0" w:color="999999"/>
            </w:tcBorders>
            <w:shd w:val="clear" w:color="auto" w:fill="000000" w:themeFill="text1"/>
            <w:tcMar>
              <w:top w:w="60" w:type="dxa"/>
              <w:left w:w="100" w:type="dxa"/>
              <w:bottom w:w="60" w:type="dxa"/>
              <w:right w:w="100" w:type="dxa"/>
            </w:tcMar>
            <w:vAlign w:val="center"/>
          </w:tcPr>
          <w:p w14:paraId="0EF92011" w14:textId="77777777" w:rsidR="007C7BBA" w:rsidRPr="005D11E4" w:rsidRDefault="007C7BBA" w:rsidP="00AA67E4">
            <w:pPr>
              <w:jc w:val="center"/>
            </w:pPr>
            <w:r>
              <w:rPr>
                <w:rFonts w:ascii="Aptos" w:eastAsia="Aptos" w:hAnsi="Aptos" w:cs="Aptos"/>
                <w:b/>
                <w:bCs/>
                <w:color w:val="FFFFFF"/>
              </w:rPr>
              <w:t>Step</w:t>
            </w:r>
          </w:p>
        </w:tc>
        <w:tc>
          <w:tcPr>
            <w:tcW w:w="1459" w:type="dxa"/>
            <w:tcBorders>
              <w:top w:val="single" w:sz="8" w:space="0" w:color="FFFFFF" w:themeColor="background1"/>
              <w:left w:val="single" w:sz="4" w:space="0" w:color="999999"/>
              <w:bottom w:val="single" w:sz="8" w:space="0" w:color="FFFFFF" w:themeColor="background1"/>
              <w:right w:val="single" w:sz="4" w:space="0" w:color="999999"/>
            </w:tcBorders>
            <w:shd w:val="clear" w:color="auto" w:fill="000000" w:themeFill="text1"/>
            <w:tcMar>
              <w:top w:w="60" w:type="dxa"/>
              <w:left w:w="100" w:type="dxa"/>
              <w:bottom w:w="60" w:type="dxa"/>
              <w:right w:w="100" w:type="dxa"/>
            </w:tcMar>
            <w:vAlign w:val="center"/>
          </w:tcPr>
          <w:p w14:paraId="064FF589" w14:textId="77777777" w:rsidR="007C7BBA" w:rsidRPr="005D11E4" w:rsidRDefault="007C7BBA" w:rsidP="00AA67E4">
            <w:pPr>
              <w:jc w:val="center"/>
            </w:pPr>
            <w:r>
              <w:rPr>
                <w:rFonts w:ascii="Aptos" w:eastAsia="Aptos" w:hAnsi="Aptos" w:cs="Aptos"/>
                <w:b/>
                <w:bCs/>
                <w:color w:val="FFFFFF"/>
              </w:rPr>
              <w:t>Work Activity / Task</w:t>
            </w:r>
          </w:p>
        </w:tc>
        <w:tc>
          <w:tcPr>
            <w:tcW w:w="2379" w:type="dxa"/>
            <w:tcBorders>
              <w:top w:val="single" w:sz="8" w:space="0" w:color="FFFFFF" w:themeColor="background1"/>
              <w:left w:val="single" w:sz="4" w:space="0" w:color="999999"/>
              <w:bottom w:val="single" w:sz="8" w:space="0" w:color="FFFFFF" w:themeColor="background1"/>
              <w:right w:val="single" w:sz="4" w:space="0" w:color="999999"/>
            </w:tcBorders>
            <w:shd w:val="clear" w:color="auto" w:fill="000000" w:themeFill="text1"/>
            <w:tcMar>
              <w:top w:w="60" w:type="dxa"/>
              <w:left w:w="100" w:type="dxa"/>
              <w:bottom w:w="60" w:type="dxa"/>
              <w:right w:w="100" w:type="dxa"/>
            </w:tcMar>
            <w:vAlign w:val="center"/>
          </w:tcPr>
          <w:p w14:paraId="448B3594" w14:textId="77777777" w:rsidR="007C7BBA" w:rsidRPr="005D11E4" w:rsidRDefault="007C7BBA" w:rsidP="00AA67E4">
            <w:pPr>
              <w:jc w:val="center"/>
            </w:pPr>
            <w:r>
              <w:rPr>
                <w:rFonts w:ascii="Aptos" w:eastAsia="Aptos" w:hAnsi="Aptos" w:cs="Aptos"/>
                <w:b/>
                <w:bCs/>
                <w:color w:val="FFFFFF"/>
              </w:rPr>
              <w:t>Hazard / Risk</w:t>
            </w:r>
          </w:p>
        </w:tc>
        <w:tc>
          <w:tcPr>
            <w:tcW w:w="875" w:type="dxa"/>
            <w:tcBorders>
              <w:top w:val="single" w:sz="8" w:space="0" w:color="FFFFFF" w:themeColor="background1"/>
              <w:left w:val="single" w:sz="4" w:space="0" w:color="999999"/>
              <w:bottom w:val="single" w:sz="8" w:space="0" w:color="FFFFFF" w:themeColor="background1"/>
              <w:right w:val="single" w:sz="4" w:space="0" w:color="999999"/>
            </w:tcBorders>
            <w:shd w:val="clear" w:color="auto" w:fill="000000" w:themeFill="text1"/>
            <w:tcMar>
              <w:top w:w="60" w:type="dxa"/>
              <w:left w:w="100" w:type="dxa"/>
              <w:bottom w:w="60" w:type="dxa"/>
              <w:right w:w="100" w:type="dxa"/>
            </w:tcMar>
            <w:vAlign w:val="center"/>
          </w:tcPr>
          <w:p w14:paraId="2B933A12" w14:textId="77777777" w:rsidR="007C7BBA" w:rsidRPr="005D11E4" w:rsidRDefault="007C7BBA" w:rsidP="00AA67E4">
            <w:pPr>
              <w:jc w:val="center"/>
            </w:pPr>
            <w:r>
              <w:rPr>
                <w:rFonts w:ascii="Aptos" w:eastAsia="Aptos" w:hAnsi="Aptos" w:cs="Aptos"/>
                <w:b/>
                <w:bCs/>
                <w:color w:val="FFFFFF"/>
              </w:rPr>
              <w:t>Risk Rating (Pre)</w:t>
            </w:r>
          </w:p>
        </w:tc>
        <w:tc>
          <w:tcPr>
            <w:tcW w:w="4475" w:type="dxa"/>
            <w:tcBorders>
              <w:top w:val="single" w:sz="8" w:space="0" w:color="FFFFFF" w:themeColor="background1"/>
              <w:left w:val="single" w:sz="4" w:space="0" w:color="999999"/>
              <w:bottom w:val="single" w:sz="8" w:space="0" w:color="FFFFFF" w:themeColor="background1"/>
              <w:right w:val="single" w:sz="4" w:space="0" w:color="999999"/>
            </w:tcBorders>
            <w:shd w:val="clear" w:color="auto" w:fill="000000" w:themeFill="text1"/>
            <w:tcMar>
              <w:top w:w="60" w:type="dxa"/>
              <w:left w:w="100" w:type="dxa"/>
              <w:bottom w:w="60" w:type="dxa"/>
              <w:right w:w="100" w:type="dxa"/>
            </w:tcMar>
            <w:vAlign w:val="center"/>
          </w:tcPr>
          <w:p w14:paraId="4A278D12" w14:textId="77777777" w:rsidR="007C7BBA" w:rsidRPr="005D11E4" w:rsidRDefault="007C7BBA" w:rsidP="00AA67E4">
            <w:pPr>
              <w:jc w:val="center"/>
            </w:pPr>
            <w:r>
              <w:rPr>
                <w:rFonts w:ascii="Aptos" w:eastAsia="Aptos" w:hAnsi="Aptos" w:cs="Aptos"/>
                <w:b/>
                <w:bCs/>
                <w:color w:val="FFFFFF"/>
              </w:rPr>
              <w:t>Controls — Hierarchy of Control</w:t>
            </w:r>
          </w:p>
        </w:tc>
        <w:tc>
          <w:tcPr>
            <w:tcW w:w="780" w:type="dxa"/>
            <w:tcBorders>
              <w:top w:val="single" w:sz="4" w:space="0" w:color="999999"/>
              <w:left w:val="single" w:sz="4" w:space="0" w:color="999999"/>
              <w:bottom w:val="single" w:sz="4" w:space="0" w:color="999999"/>
              <w:right w:val="single" w:sz="4" w:space="0" w:color="999999"/>
            </w:tcBorders>
            <w:shd w:val="clear" w:color="auto" w:fill="000000" w:themeFill="text1"/>
            <w:tcMar>
              <w:top w:w="60" w:type="dxa"/>
              <w:left w:w="100" w:type="dxa"/>
              <w:bottom w:w="60" w:type="dxa"/>
              <w:right w:w="100" w:type="dxa"/>
            </w:tcMar>
            <w:vAlign w:val="center"/>
          </w:tcPr>
          <w:p w14:paraId="6A5BBEC8" w14:textId="77777777" w:rsidR="007C7BBA" w:rsidRPr="005D11E4" w:rsidRDefault="007C7BBA" w:rsidP="00AA67E4">
            <w:pPr>
              <w:jc w:val="center"/>
            </w:pPr>
            <w:r>
              <w:rPr>
                <w:rFonts w:ascii="Aptos" w:eastAsia="Aptos" w:hAnsi="Aptos" w:cs="Aptos"/>
                <w:b/>
                <w:bCs/>
                <w:color w:val="FFFFFF"/>
              </w:rPr>
              <w:t>Risk Rating (Post)</w:t>
            </w:r>
          </w:p>
        </w:tc>
        <w:tc>
          <w:tcPr>
            <w:tcW w:w="1355" w:type="dxa"/>
            <w:tcBorders>
              <w:top w:val="single" w:sz="4" w:space="0" w:color="999999"/>
              <w:left w:val="single" w:sz="4" w:space="0" w:color="999999"/>
              <w:bottom w:val="single" w:sz="4" w:space="0" w:color="999999"/>
              <w:right w:val="single" w:sz="4" w:space="0" w:color="999999"/>
            </w:tcBorders>
            <w:shd w:val="clear" w:color="auto" w:fill="000000" w:themeFill="text1"/>
            <w:tcMar>
              <w:top w:w="60" w:type="dxa"/>
              <w:left w:w="100" w:type="dxa"/>
              <w:bottom w:w="60" w:type="dxa"/>
              <w:right w:w="100" w:type="dxa"/>
            </w:tcMar>
            <w:vAlign w:val="center"/>
          </w:tcPr>
          <w:p w14:paraId="5CB2F74A" w14:textId="77777777" w:rsidR="007C7BBA" w:rsidRPr="005D11E4" w:rsidRDefault="007C7BBA" w:rsidP="00AA67E4">
            <w:pPr>
              <w:jc w:val="center"/>
            </w:pPr>
            <w:r>
              <w:rPr>
                <w:rFonts w:ascii="Aptos" w:eastAsia="Aptos" w:hAnsi="Aptos" w:cs="Aptos"/>
                <w:b/>
                <w:bCs/>
                <w:color w:val="FFFFFF"/>
              </w:rPr>
              <w:t>Responsible</w:t>
            </w:r>
          </w:p>
        </w:tc>
        <w:tc>
          <w:tcPr>
            <w:tcW w:w="2743" w:type="dxa"/>
            <w:tcBorders>
              <w:top w:val="single" w:sz="4" w:space="0" w:color="999999"/>
              <w:left w:val="single" w:sz="4" w:space="0" w:color="999999"/>
              <w:bottom w:val="single" w:sz="4" w:space="0" w:color="999999"/>
              <w:right w:val="single" w:sz="4" w:space="0" w:color="999999"/>
            </w:tcBorders>
            <w:shd w:val="clear" w:color="auto" w:fill="000000" w:themeFill="text1"/>
            <w:tcMar>
              <w:top w:w="60" w:type="dxa"/>
              <w:left w:w="100" w:type="dxa"/>
              <w:bottom w:w="60" w:type="dxa"/>
              <w:right w:w="100" w:type="dxa"/>
            </w:tcMar>
            <w:vAlign w:val="center"/>
          </w:tcPr>
          <w:p w14:paraId="58C5BCA8" w14:textId="77777777" w:rsidR="007C7BBA" w:rsidRPr="005D11E4" w:rsidRDefault="007C7BBA" w:rsidP="00AA67E4">
            <w:pPr>
              <w:jc w:val="center"/>
            </w:pPr>
            <w:r>
              <w:rPr>
                <w:rFonts w:ascii="Aptos" w:eastAsia="Aptos" w:hAnsi="Aptos" w:cs="Aptos"/>
                <w:b/>
                <w:bCs/>
                <w:color w:val="FFFFFF"/>
              </w:rPr>
              <w:t>Hold Point / Verification / Stop-Work Trigger</w:t>
            </w:r>
          </w:p>
        </w:tc>
      </w:tr>
      <w:tr w:rsidR="007C7BBA" w14:paraId="1F0BEC0A" w14:textId="77777777" w:rsidTr="008A2668">
        <w:tc>
          <w:tcPr>
            <w:tcW w:w="14688" w:type="dxa"/>
            <w:gridSpan w:val="8"/>
            <w:tcBorders>
              <w:top w:val="single" w:sz="8" w:space="0" w:color="FFFFFF" w:themeColor="background1"/>
              <w:left w:val="single" w:sz="8" w:space="0" w:color="1F3864"/>
              <w:bottom w:val="dotted" w:sz="4" w:space="0" w:color="A6A6A6" w:themeColor="background1" w:themeShade="A6"/>
              <w:right w:val="single" w:sz="8" w:space="0" w:color="1F3864"/>
            </w:tcBorders>
            <w:shd w:val="clear" w:color="auto" w:fill="000000" w:themeFill="text1"/>
            <w:tcMar>
              <w:top w:w="80" w:type="dxa"/>
              <w:left w:w="120" w:type="dxa"/>
              <w:bottom w:w="80" w:type="dxa"/>
              <w:right w:w="120" w:type="dxa"/>
            </w:tcMar>
          </w:tcPr>
          <w:p w14:paraId="0F00716C" w14:textId="77777777" w:rsidR="007C7BBA" w:rsidRPr="00334F6C" w:rsidRDefault="007C7BBA" w:rsidP="00CB269E">
            <w:r>
              <w:rPr>
                <w:rFonts w:ascii="Aptos" w:eastAsia="Aptos" w:hAnsi="Aptos" w:cs="Aptos"/>
                <w:b/>
                <w:bCs/>
                <w:color w:val="FFFFFF"/>
              </w:rPr>
              <w:t>PHASE 1: PRE-COMMENCEMENT — SITE ESTABLISHMENT AND CERTIFICATION</w:t>
            </w:r>
          </w:p>
        </w:tc>
      </w:tr>
      <w:tr w:rsidR="00334F6C" w14:paraId="6F041616" w14:textId="77777777" w:rsidTr="0080176E">
        <w:tc>
          <w:tcPr>
            <w:tcW w:w="622"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100" w:type="dxa"/>
              <w:bottom w:w="60" w:type="dxa"/>
              <w:right w:w="100" w:type="dxa"/>
            </w:tcMar>
          </w:tcPr>
          <w:p w14:paraId="276B1121" w14:textId="77777777" w:rsidR="007C7BBA" w:rsidRPr="00E55958" w:rsidRDefault="007C7BBA" w:rsidP="00AA67E4">
            <w:pPr>
              <w:jc w:val="center"/>
              <w:rPr>
                <w:rFonts w:asciiTheme="minorHAnsi" w:hAnsiTheme="minorHAnsi"/>
                <w:sz w:val="18"/>
                <w:szCs w:val="18"/>
              </w:rPr>
            </w:pPr>
            <w:r>
              <w:rPr>
                <w:rFonts w:asciiTheme="minorHAnsi" w:eastAsia="Aptos" w:hAnsiTheme="minorHAnsi" w:cs="Aptos"/>
                <w:b/>
                <w:bCs/>
                <w:color w:val="1F3864"/>
                <w:sz w:val="18"/>
                <w:szCs w:val="18"/>
              </w:rPr>
              <w:t>1.1</w:t>
            </w:r>
          </w:p>
        </w:tc>
        <w:tc>
          <w:tcPr>
            <w:tcW w:w="1459"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100" w:type="dxa"/>
              <w:bottom w:w="60" w:type="dxa"/>
              <w:right w:w="100" w:type="dxa"/>
            </w:tcMar>
          </w:tcPr>
          <w:p w14:paraId="517CDC21" w14:textId="77777777" w:rsidR="007C7BBA" w:rsidRPr="00E55958" w:rsidRDefault="007C7BBA" w:rsidP="00AA67E4">
            <w:pPr>
              <w:rPr>
                <w:rFonts w:asciiTheme="minorHAnsi" w:hAnsiTheme="minorHAnsi"/>
                <w:sz w:val="18"/>
                <w:szCs w:val="18"/>
              </w:rPr>
            </w:pPr>
            <w:r>
              <w:rPr>
                <w:rFonts w:asciiTheme="minorHAnsi" w:eastAsia="Aptos" w:hAnsiTheme="minorHAnsi" w:cs="Aptos"/>
                <w:b/>
                <w:bCs/>
                <w:color w:val="000000"/>
                <w:sz w:val="18"/>
                <w:szCs w:val="18"/>
              </w:rPr>
              <w:t>Site Induction, Daily Sign-In and SWMS Induction</w:t>
            </w:r>
          </w:p>
        </w:tc>
        <w:tc>
          <w:tcPr>
            <w:tcW w:w="2379"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100" w:type="dxa"/>
              <w:bottom w:w="60" w:type="dxa"/>
              <w:right w:w="100" w:type="dxa"/>
            </w:tcMar>
          </w:tcPr>
          <w:p w14:paraId="3E15C038" w14:textId="77777777" w:rsidR="007C7BBA" w:rsidRPr="00E55958" w:rsidRDefault="007C7BBA" w:rsidP="00AA67E4">
            <w:pPr>
              <w:spacing w:after="30"/>
              <w:ind w:left="160" w:hanging="160"/>
              <w:rPr>
                <w:rFonts w:asciiTheme="minorHAnsi" w:hAnsiTheme="minorHAnsi"/>
                <w:sz w:val="18"/>
                <w:szCs w:val="18"/>
              </w:rPr>
            </w:pPr>
            <w:r>
              <w:rPr>
                <w:rFonts w:asciiTheme="minorHAnsi" w:eastAsia="Aptos" w:hAnsiTheme="minorHAnsi" w:cs="Aptos"/>
                <w:sz w:val="18"/>
                <w:szCs w:val="18"/>
              </w:rPr>
              <w:t>•  No site awareness</w:t>
            </w:r>
          </w:p>
          <w:p w14:paraId="637C0333" w14:textId="77777777" w:rsidR="007C7BBA" w:rsidRPr="00E55958" w:rsidRDefault="007C7BBA" w:rsidP="00AA67E4">
            <w:pPr>
              <w:spacing w:after="30"/>
              <w:ind w:left="160" w:hanging="160"/>
              <w:rPr>
                <w:rFonts w:asciiTheme="minorHAnsi" w:hAnsiTheme="minorHAnsi"/>
                <w:sz w:val="18"/>
                <w:szCs w:val="18"/>
              </w:rPr>
            </w:pPr>
            <w:r>
              <w:rPr>
                <w:rFonts w:asciiTheme="minorHAnsi" w:eastAsia="Aptos" w:hAnsiTheme="minorHAnsi" w:cs="Aptos"/>
                <w:sz w:val="18"/>
                <w:szCs w:val="18"/>
              </w:rPr>
              <w:t>•  SWMS controls not verified</w:t>
            </w:r>
          </w:p>
          <w:p w14:paraId="2793BA15" w14:textId="77777777" w:rsidR="007C7BBA" w:rsidRPr="00E55958" w:rsidRDefault="007C7BBA" w:rsidP="00AA67E4">
            <w:pPr>
              <w:spacing w:after="30"/>
              <w:ind w:left="160" w:hanging="160"/>
              <w:rPr>
                <w:rFonts w:asciiTheme="minorHAnsi" w:hAnsiTheme="minorHAnsi"/>
                <w:sz w:val="18"/>
                <w:szCs w:val="18"/>
              </w:rPr>
            </w:pPr>
            <w:r>
              <w:rPr>
                <w:rFonts w:asciiTheme="minorHAnsi" w:eastAsia="Aptos" w:hAnsiTheme="minorHAnsi" w:cs="Aptos"/>
                <w:sz w:val="18"/>
                <w:szCs w:val="18"/>
              </w:rPr>
              <w:t>•  Unauthorised site access</w:t>
            </w:r>
          </w:p>
        </w:tc>
        <w:tc>
          <w:tcPr>
            <w:tcW w:w="875"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shd w:val="clear" w:color="auto" w:fill="E2EFDA"/>
            <w:tcMar>
              <w:top w:w="60" w:type="dxa"/>
              <w:left w:w="60" w:type="dxa"/>
              <w:bottom w:w="60" w:type="dxa"/>
              <w:right w:w="60" w:type="dxa"/>
            </w:tcMar>
          </w:tcPr>
          <w:p w14:paraId="69568973" w14:textId="77777777" w:rsidR="007C7BBA" w:rsidRPr="00E55958" w:rsidRDefault="007C7BBA" w:rsidP="00AA67E4">
            <w:pPr>
              <w:jc w:val="center"/>
              <w:rPr>
                <w:rFonts w:asciiTheme="minorHAnsi" w:hAnsiTheme="minorHAnsi"/>
                <w:sz w:val="18"/>
                <w:szCs w:val="18"/>
              </w:rPr>
            </w:pPr>
            <w:r>
              <w:rPr>
                <w:rFonts w:asciiTheme="minorHAnsi" w:eastAsia="Aptos" w:hAnsiTheme="minorHAnsi" w:cs="Aptos"/>
                <w:b/>
                <w:bCs/>
                <w:sz w:val="18"/>
                <w:szCs w:val="18"/>
              </w:rPr>
              <w:t>Low (1)</w:t>
            </w:r>
          </w:p>
        </w:tc>
        <w:tc>
          <w:tcPr>
            <w:tcW w:w="4475"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100" w:type="dxa"/>
              <w:bottom w:w="60" w:type="dxa"/>
              <w:right w:w="100" w:type="dxa"/>
            </w:tcMar>
          </w:tcPr>
          <w:p w14:paraId="77EF418F" w14:textId="77777777" w:rsidR="000345F1" w:rsidRDefault="003C03C5">
            <w:pPr>
              <w:spacing w:before="40" w:after="20"/>
              <w:rPr>
                <w:rFonts w:asciiTheme="minorHAnsi" w:hAnsiTheme="minorHAnsi"/>
                <w:sz w:val="18"/>
                <w:szCs w:val="18"/>
              </w:rPr>
            </w:pPr>
            <w:r>
              <w:rPr>
                <w:rFonts w:asciiTheme="minorHAnsi" w:eastAsia="Aptos" w:hAnsiTheme="minorHAnsi" w:cs="Aptos"/>
                <w:b/>
                <w:bCs/>
                <w:color w:val="1F3864"/>
                <w:sz w:val="18"/>
                <w:szCs w:val="18"/>
              </w:rPr>
              <w:t>Administrative Controls:</w:t>
            </w:r>
          </w:p>
          <w:p w14:paraId="30B303F6" w14:textId="77777777" w:rsidR="000345F1" w:rsidRDefault="003C03C5">
            <w:pPr>
              <w:spacing w:after="30"/>
              <w:ind w:left="160" w:hanging="160"/>
              <w:rPr>
                <w:rFonts w:asciiTheme="minorHAnsi" w:hAnsiTheme="minorHAnsi"/>
                <w:sz w:val="18"/>
                <w:szCs w:val="18"/>
              </w:rPr>
            </w:pPr>
            <w:r>
              <w:rPr>
                <w:rFonts w:asciiTheme="minorHAnsi" w:eastAsia="Aptos" w:hAnsiTheme="minorHAnsi" w:cs="Aptos"/>
                <w:sz w:val="18"/>
                <w:szCs w:val="18"/>
              </w:rPr>
              <w:t>•  Sign in daily — record in site register</w:t>
            </w:r>
          </w:p>
          <w:p w14:paraId="5EABB554" w14:textId="77777777" w:rsidR="000345F1" w:rsidRDefault="003C03C5">
            <w:pPr>
              <w:spacing w:after="30"/>
              <w:ind w:left="160" w:hanging="160"/>
              <w:rPr>
                <w:rFonts w:asciiTheme="minorHAnsi" w:hAnsiTheme="minorHAnsi"/>
                <w:sz w:val="18"/>
                <w:szCs w:val="18"/>
              </w:rPr>
            </w:pPr>
            <w:r>
              <w:rPr>
                <w:rFonts w:asciiTheme="minorHAnsi" w:eastAsia="Aptos" w:hAnsiTheme="minorHAnsi" w:cs="Aptos"/>
                <w:sz w:val="18"/>
                <w:szCs w:val="18"/>
              </w:rPr>
              <w:t>•  Complete site induction on first day — record it</w:t>
            </w:r>
          </w:p>
          <w:p w14:paraId="7C5843DC" w14:textId="77777777" w:rsidR="000345F1" w:rsidRDefault="003C03C5">
            <w:pPr>
              <w:spacing w:after="30"/>
              <w:ind w:left="160" w:hanging="160"/>
              <w:rPr>
                <w:rFonts w:asciiTheme="minorHAnsi" w:hAnsiTheme="minorHAnsi"/>
                <w:sz w:val="18"/>
                <w:szCs w:val="18"/>
              </w:rPr>
            </w:pPr>
            <w:r>
              <w:rPr>
                <w:rFonts w:asciiTheme="minorHAnsi" w:eastAsia="Aptos" w:hAnsiTheme="minorHAnsi" w:cs="Aptos"/>
                <w:sz w:val="18"/>
                <w:szCs w:val="18"/>
              </w:rPr>
              <w:t>•  Read and sign this SWMS before starting — join PM WhatsApp group</w:t>
            </w:r>
          </w:p>
          <w:p w14:paraId="613041C9" w14:textId="77777777" w:rsidR="000345F1" w:rsidRDefault="003C03C5">
            <w:pPr>
              <w:spacing w:after="30"/>
              <w:ind w:left="160" w:hanging="160"/>
              <w:rPr>
                <w:rFonts w:asciiTheme="minorHAnsi" w:hAnsiTheme="minorHAnsi"/>
                <w:sz w:val="18"/>
                <w:szCs w:val="18"/>
              </w:rPr>
            </w:pPr>
            <w:r>
              <w:rPr>
                <w:rFonts w:asciiTheme="minorHAnsi" w:eastAsia="Aptos" w:hAnsiTheme="minorHAnsi" w:cs="Aptos"/>
                <w:sz w:val="18"/>
                <w:szCs w:val="18"/>
              </w:rPr>
              <w:t>•  Attend weekly toolbox talk — covers tasks, hazards, controls, site changes</w:t>
            </w:r>
          </w:p>
          <w:p w14:paraId="1358A765" w14:textId="77777777" w:rsidR="000345F1" w:rsidRDefault="003C03C5">
            <w:pPr>
              <w:spacing w:after="30"/>
              <w:ind w:left="160" w:hanging="160"/>
              <w:rPr>
                <w:rFonts w:asciiTheme="minorHAnsi" w:hAnsiTheme="minorHAnsi"/>
                <w:sz w:val="18"/>
                <w:szCs w:val="18"/>
              </w:rPr>
            </w:pPr>
            <w:r>
              <w:rPr>
                <w:rFonts w:asciiTheme="minorHAnsi" w:eastAsia="Aptos" w:hAnsiTheme="minorHAnsi" w:cs="Aptos"/>
                <w:sz w:val="18"/>
                <w:szCs w:val="18"/>
              </w:rPr>
              <w:t>•  Show your White Card — supervisor records it</w:t>
            </w:r>
          </w:p>
          <w:p w14:paraId="4B1A8C55" w14:textId="77777777" w:rsidR="000345F1" w:rsidRDefault="003C03C5">
            <w:pPr>
              <w:spacing w:after="30"/>
              <w:ind w:left="160" w:hanging="160"/>
              <w:rPr>
                <w:rFonts w:asciiTheme="minorHAnsi" w:hAnsiTheme="minorHAnsi"/>
                <w:sz w:val="18"/>
                <w:szCs w:val="18"/>
              </w:rPr>
            </w:pPr>
            <w:r>
              <w:rPr>
                <w:rFonts w:asciiTheme="minorHAnsi" w:eastAsia="Aptos" w:hAnsiTheme="minorHAnsi" w:cs="Aptos"/>
                <w:sz w:val="18"/>
                <w:szCs w:val="18"/>
              </w:rPr>
              <w:t>•  Complete swing stage rescue drill before boarding the platform</w:t>
            </w:r>
          </w:p>
        </w:tc>
        <w:tc>
          <w:tcPr>
            <w:tcW w:w="780"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shd w:val="clear" w:color="auto" w:fill="E2EFDA"/>
            <w:tcMar>
              <w:top w:w="60" w:type="dxa"/>
              <w:left w:w="60" w:type="dxa"/>
              <w:bottom w:w="60" w:type="dxa"/>
              <w:right w:w="60" w:type="dxa"/>
            </w:tcMar>
          </w:tcPr>
          <w:p w14:paraId="241D7487" w14:textId="77777777" w:rsidR="007C7BBA" w:rsidRPr="00E55958" w:rsidRDefault="007C7BBA" w:rsidP="00AA67E4">
            <w:pPr>
              <w:jc w:val="center"/>
              <w:rPr>
                <w:rFonts w:asciiTheme="minorHAnsi" w:hAnsiTheme="minorHAnsi"/>
                <w:sz w:val="18"/>
                <w:szCs w:val="18"/>
              </w:rPr>
            </w:pPr>
            <w:r>
              <w:rPr>
                <w:rFonts w:asciiTheme="minorHAnsi" w:eastAsia="Aptos" w:hAnsiTheme="minorHAnsi" w:cs="Aptos"/>
                <w:b/>
                <w:bCs/>
                <w:sz w:val="18"/>
                <w:szCs w:val="18"/>
              </w:rPr>
              <w:t>Low (1)</w:t>
            </w:r>
          </w:p>
        </w:tc>
        <w:tc>
          <w:tcPr>
            <w:tcW w:w="1355"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80" w:type="dxa"/>
              <w:bottom w:w="60" w:type="dxa"/>
              <w:right w:w="80" w:type="dxa"/>
            </w:tcMar>
          </w:tcPr>
          <w:p w14:paraId="190C2567" w14:textId="77777777" w:rsidR="007C7BBA" w:rsidRPr="00E55958" w:rsidRDefault="007C7BBA" w:rsidP="00AA67E4">
            <w:pPr>
              <w:jc w:val="center"/>
              <w:rPr>
                <w:rFonts w:asciiTheme="minorHAnsi" w:hAnsiTheme="minorHAnsi"/>
                <w:sz w:val="18"/>
                <w:szCs w:val="18"/>
              </w:rPr>
            </w:pPr>
            <w:r>
              <w:rPr>
                <w:rFonts w:asciiTheme="minorHAnsi" w:eastAsia="Aptos" w:hAnsiTheme="minorHAnsi" w:cs="Aptos"/>
                <w:b/>
                <w:bCs/>
                <w:color w:val="1F3864"/>
                <w:sz w:val="18"/>
                <w:szCs w:val="18"/>
              </w:rPr>
              <w:t>Supervisor</w:t>
            </w:r>
          </w:p>
        </w:tc>
        <w:tc>
          <w:tcPr>
            <w:tcW w:w="2743"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100" w:type="dxa"/>
              <w:bottom w:w="60" w:type="dxa"/>
              <w:right w:w="100" w:type="dxa"/>
            </w:tcMar>
          </w:tcPr>
          <w:p w14:paraId="0203A967" w14:textId="77777777" w:rsidR="007C7BBA" w:rsidRPr="00E55958" w:rsidRDefault="007C7BBA" w:rsidP="00AA67E4">
            <w:pPr>
              <w:spacing w:before="160" w:after="20"/>
              <w:rPr>
                <w:rFonts w:asciiTheme="minorHAnsi" w:hAnsiTheme="minorHAnsi"/>
                <w:sz w:val="18"/>
                <w:szCs w:val="18"/>
              </w:rPr>
            </w:pPr>
            <w:r>
              <w:rPr>
                <w:rFonts w:asciiTheme="minorHAnsi" w:eastAsia="Aptos" w:hAnsiTheme="minorHAnsi" w:cs="Aptos"/>
                <w:b/>
                <w:bCs/>
                <w:color w:val="C00000"/>
                <w:sz w:val="18"/>
                <w:szCs w:val="18"/>
              </w:rPr>
              <w:t>STOP-WORK TRIGGER</w:t>
            </w:r>
          </w:p>
          <w:p w14:paraId="618684BF" w14:textId="77777777" w:rsidR="007C7BBA" w:rsidRPr="00E55958" w:rsidRDefault="007C7BBA" w:rsidP="00AA67E4">
            <w:pPr>
              <w:spacing w:after="20"/>
              <w:ind w:left="160" w:hanging="160"/>
              <w:rPr>
                <w:rFonts w:asciiTheme="minorHAnsi" w:hAnsiTheme="minorHAnsi"/>
                <w:sz w:val="18"/>
                <w:szCs w:val="18"/>
              </w:rPr>
            </w:pPr>
            <w:r>
              <w:rPr>
                <w:rFonts w:asciiTheme="minorHAnsi" w:eastAsia="Aptos" w:hAnsiTheme="minorHAnsi" w:cs="Aptos"/>
                <w:sz w:val="18"/>
                <w:szCs w:val="18"/>
              </w:rPr>
              <w:t>•  No White Card</w:t>
            </w:r>
          </w:p>
          <w:p w14:paraId="009F734D" w14:textId="77777777" w:rsidR="007C7BBA" w:rsidRPr="00E55958" w:rsidRDefault="007C7BBA" w:rsidP="00AA67E4">
            <w:pPr>
              <w:spacing w:after="20"/>
              <w:ind w:left="160" w:hanging="160"/>
              <w:rPr>
                <w:rFonts w:asciiTheme="minorHAnsi" w:hAnsiTheme="minorHAnsi"/>
                <w:sz w:val="18"/>
                <w:szCs w:val="18"/>
              </w:rPr>
            </w:pPr>
            <w:r>
              <w:rPr>
                <w:rFonts w:asciiTheme="minorHAnsi" w:eastAsia="Aptos" w:hAnsiTheme="minorHAnsi" w:cs="Aptos"/>
                <w:sz w:val="18"/>
                <w:szCs w:val="18"/>
              </w:rPr>
              <w:t>•  Not site/SWMS inducted</w:t>
            </w:r>
          </w:p>
          <w:p w14:paraId="00170846" w14:textId="77777777" w:rsidR="007C7BBA" w:rsidRPr="00E55958" w:rsidRDefault="007C7BBA" w:rsidP="00AA67E4">
            <w:pPr>
              <w:spacing w:after="20"/>
              <w:ind w:left="160" w:hanging="160"/>
              <w:rPr>
                <w:rFonts w:asciiTheme="minorHAnsi" w:hAnsiTheme="minorHAnsi"/>
                <w:sz w:val="18"/>
                <w:szCs w:val="18"/>
              </w:rPr>
            </w:pPr>
            <w:r>
              <w:rPr>
                <w:rFonts w:asciiTheme="minorHAnsi" w:eastAsia="Aptos" w:hAnsiTheme="minorHAnsi" w:cs="Aptos"/>
                <w:sz w:val="18"/>
                <w:szCs w:val="18"/>
              </w:rPr>
              <w:t>•  Rescue procedures not completed (Step 4.1)</w:t>
            </w:r>
          </w:p>
          <w:p w14:paraId="0EA51ADC" w14:textId="77777777" w:rsidR="007C7BBA" w:rsidRPr="00E55958" w:rsidRDefault="007C7BBA" w:rsidP="00AA67E4">
            <w:pPr>
              <w:spacing w:before="160"/>
              <w:rPr>
                <w:rFonts w:asciiTheme="minorHAnsi" w:hAnsiTheme="minorHAnsi"/>
                <w:sz w:val="18"/>
                <w:szCs w:val="18"/>
              </w:rPr>
            </w:pPr>
            <w:r>
              <w:rPr>
                <w:rFonts w:asciiTheme="minorHAnsi" w:eastAsia="Aptos" w:hAnsiTheme="minorHAnsi" w:cs="Aptos"/>
                <w:b/>
                <w:bCs/>
                <w:color w:val="404040"/>
                <w:sz w:val="18"/>
                <w:szCs w:val="18"/>
              </w:rPr>
              <w:t xml:space="preserve">RISK CODE: </w:t>
            </w:r>
            <w:r>
              <w:rPr>
                <w:rFonts w:asciiTheme="minorHAnsi" w:eastAsia="Aptos" w:hAnsiTheme="minorHAnsi" w:cs="Aptos"/>
                <w:b/>
                <w:bCs/>
                <w:color w:val="2E75B6"/>
                <w:sz w:val="18"/>
                <w:szCs w:val="18"/>
              </w:rPr>
              <w:t>SYS-L1</w:t>
            </w:r>
          </w:p>
        </w:tc>
      </w:tr>
      <w:tr w:rsidR="00334F6C" w14:paraId="55215A19" w14:textId="77777777" w:rsidTr="0080176E">
        <w:tc>
          <w:tcPr>
            <w:tcW w:w="622"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100" w:type="dxa"/>
              <w:bottom w:w="60" w:type="dxa"/>
              <w:right w:w="100" w:type="dxa"/>
            </w:tcMar>
          </w:tcPr>
          <w:p w14:paraId="0AD04B7E" w14:textId="77777777" w:rsidR="007C7BBA" w:rsidRPr="00E55958" w:rsidRDefault="007C7BBA" w:rsidP="00AA67E4">
            <w:pPr>
              <w:jc w:val="center"/>
              <w:rPr>
                <w:rFonts w:asciiTheme="minorHAnsi" w:hAnsiTheme="minorHAnsi"/>
                <w:sz w:val="18"/>
                <w:szCs w:val="18"/>
              </w:rPr>
            </w:pPr>
            <w:r>
              <w:rPr>
                <w:rFonts w:asciiTheme="minorHAnsi" w:eastAsia="Aptos" w:hAnsiTheme="minorHAnsi" w:cs="Aptos"/>
                <w:b/>
                <w:bCs/>
                <w:color w:val="1F3864"/>
                <w:sz w:val="18"/>
                <w:szCs w:val="18"/>
              </w:rPr>
              <w:t>1.2</w:t>
            </w:r>
          </w:p>
        </w:tc>
        <w:tc>
          <w:tcPr>
            <w:tcW w:w="1459"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100" w:type="dxa"/>
              <w:bottom w:w="60" w:type="dxa"/>
              <w:right w:w="100" w:type="dxa"/>
            </w:tcMar>
          </w:tcPr>
          <w:p w14:paraId="73ECC7A9" w14:textId="77777777" w:rsidR="007C7BBA" w:rsidRPr="00E55958" w:rsidRDefault="007C7BBA" w:rsidP="00AA67E4">
            <w:pPr>
              <w:rPr>
                <w:rFonts w:asciiTheme="minorHAnsi" w:hAnsiTheme="minorHAnsi"/>
                <w:sz w:val="18"/>
                <w:szCs w:val="18"/>
              </w:rPr>
            </w:pPr>
            <w:r>
              <w:rPr>
                <w:rFonts w:asciiTheme="minorHAnsi" w:eastAsia="Aptos" w:hAnsiTheme="minorHAnsi" w:cs="Aptos"/>
                <w:b/>
                <w:bCs/>
                <w:color w:val="000000"/>
                <w:sz w:val="18"/>
                <w:szCs w:val="18"/>
              </w:rPr>
              <w:t>Swing Stage Design and Engineering Certification</w:t>
            </w:r>
          </w:p>
        </w:tc>
        <w:tc>
          <w:tcPr>
            <w:tcW w:w="2379"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100" w:type="dxa"/>
              <w:bottom w:w="60" w:type="dxa"/>
              <w:right w:w="100" w:type="dxa"/>
            </w:tcMar>
          </w:tcPr>
          <w:p w14:paraId="5DB482A6" w14:textId="77777777" w:rsidR="007C7BBA" w:rsidRPr="00E55958" w:rsidRDefault="007C7BBA" w:rsidP="00AA67E4">
            <w:pPr>
              <w:spacing w:after="30"/>
              <w:ind w:left="160" w:hanging="160"/>
              <w:rPr>
                <w:rFonts w:asciiTheme="minorHAnsi" w:hAnsiTheme="minorHAnsi"/>
                <w:sz w:val="18"/>
                <w:szCs w:val="18"/>
              </w:rPr>
            </w:pPr>
            <w:r>
              <w:rPr>
                <w:rFonts w:asciiTheme="minorHAnsi" w:eastAsia="Aptos" w:hAnsiTheme="minorHAnsi" w:cs="Aptos"/>
                <w:sz w:val="18"/>
                <w:szCs w:val="18"/>
              </w:rPr>
              <w:t>•  Platform failure — inadequate design</w:t>
            </w:r>
          </w:p>
          <w:p w14:paraId="7104F5A4" w14:textId="77777777" w:rsidR="007C7BBA" w:rsidRPr="00E55958" w:rsidRDefault="007C7BBA" w:rsidP="00AA67E4">
            <w:pPr>
              <w:spacing w:after="30"/>
              <w:ind w:left="160" w:hanging="160"/>
              <w:rPr>
                <w:rFonts w:asciiTheme="minorHAnsi" w:hAnsiTheme="minorHAnsi"/>
                <w:sz w:val="18"/>
                <w:szCs w:val="18"/>
              </w:rPr>
            </w:pPr>
            <w:r>
              <w:rPr>
                <w:rFonts w:asciiTheme="minorHAnsi" w:eastAsia="Aptos" w:hAnsiTheme="minorHAnsi" w:cs="Aptos"/>
                <w:sz w:val="18"/>
                <w:szCs w:val="18"/>
              </w:rPr>
              <w:t>•  Structure inadequate for suspension loads</w:t>
            </w:r>
          </w:p>
          <w:p w14:paraId="66507E86" w14:textId="77777777" w:rsidR="007C7BBA" w:rsidRPr="00E55958" w:rsidRDefault="007C7BBA" w:rsidP="00AA67E4">
            <w:pPr>
              <w:spacing w:after="30"/>
              <w:ind w:left="160" w:hanging="160"/>
              <w:rPr>
                <w:rFonts w:asciiTheme="minorHAnsi" w:hAnsiTheme="minorHAnsi"/>
                <w:sz w:val="18"/>
                <w:szCs w:val="18"/>
              </w:rPr>
            </w:pPr>
            <w:r>
              <w:rPr>
                <w:rFonts w:asciiTheme="minorHAnsi" w:eastAsia="Aptos" w:hAnsiTheme="minorHAnsi" w:cs="Aptos"/>
                <w:sz w:val="18"/>
                <w:szCs w:val="18"/>
              </w:rPr>
              <w:t>•  Incorrect load calculations</w:t>
            </w:r>
          </w:p>
          <w:p w14:paraId="3912D4E3" w14:textId="77777777" w:rsidR="007C7BBA" w:rsidRPr="00E55958" w:rsidRDefault="007C7BBA" w:rsidP="00AA67E4">
            <w:pPr>
              <w:spacing w:after="30"/>
              <w:ind w:left="160" w:hanging="160"/>
              <w:rPr>
                <w:rFonts w:asciiTheme="minorHAnsi" w:hAnsiTheme="minorHAnsi"/>
                <w:sz w:val="18"/>
                <w:szCs w:val="18"/>
              </w:rPr>
            </w:pPr>
            <w:r>
              <w:rPr>
                <w:rFonts w:asciiTheme="minorHAnsi" w:eastAsia="Aptos" w:hAnsiTheme="minorHAnsi" w:cs="Aptos"/>
                <w:sz w:val="18"/>
                <w:szCs w:val="18"/>
              </w:rPr>
              <w:t>•  Non-certified / modified equipment</w:t>
            </w:r>
          </w:p>
        </w:tc>
        <w:tc>
          <w:tcPr>
            <w:tcW w:w="875"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shd w:val="clear" w:color="auto" w:fill="FFE0E0"/>
            <w:tcMar>
              <w:top w:w="60" w:type="dxa"/>
              <w:left w:w="60" w:type="dxa"/>
              <w:bottom w:w="60" w:type="dxa"/>
              <w:right w:w="60" w:type="dxa"/>
            </w:tcMar>
          </w:tcPr>
          <w:p w14:paraId="227DEC1F" w14:textId="77777777" w:rsidR="007C7BBA" w:rsidRPr="00E55958" w:rsidRDefault="007C7BBA" w:rsidP="00AA67E4">
            <w:pPr>
              <w:jc w:val="center"/>
              <w:rPr>
                <w:rFonts w:asciiTheme="minorHAnsi" w:hAnsiTheme="minorHAnsi"/>
                <w:sz w:val="18"/>
                <w:szCs w:val="18"/>
              </w:rPr>
            </w:pPr>
            <w:r>
              <w:rPr>
                <w:rFonts w:asciiTheme="minorHAnsi" w:eastAsia="Aptos" w:hAnsiTheme="minorHAnsi" w:cs="Aptos"/>
                <w:b/>
                <w:bCs/>
                <w:sz w:val="18"/>
                <w:szCs w:val="18"/>
              </w:rPr>
              <w:t>High (9)</w:t>
            </w:r>
          </w:p>
        </w:tc>
        <w:tc>
          <w:tcPr>
            <w:tcW w:w="4475"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100" w:type="dxa"/>
              <w:bottom w:w="60" w:type="dxa"/>
              <w:right w:w="100" w:type="dxa"/>
            </w:tcMar>
          </w:tcPr>
          <w:p w14:paraId="54866D06" w14:textId="77777777" w:rsidR="000345F1" w:rsidRDefault="003C03C5">
            <w:pPr>
              <w:spacing w:before="40" w:after="20"/>
              <w:rPr>
                <w:rFonts w:asciiTheme="minorHAnsi" w:hAnsiTheme="minorHAnsi"/>
                <w:sz w:val="18"/>
                <w:szCs w:val="18"/>
              </w:rPr>
            </w:pPr>
            <w:r>
              <w:rPr>
                <w:rFonts w:asciiTheme="minorHAnsi" w:eastAsia="Aptos" w:hAnsiTheme="minorHAnsi" w:cs="Aptos"/>
                <w:b/>
                <w:bCs/>
                <w:color w:val="1F3864"/>
                <w:sz w:val="18"/>
                <w:szCs w:val="18"/>
              </w:rPr>
              <w:t>Engineering Controls:</w:t>
            </w:r>
          </w:p>
          <w:p w14:paraId="44115858" w14:textId="77777777" w:rsidR="000345F1" w:rsidRDefault="003C03C5">
            <w:pPr>
              <w:spacing w:after="30"/>
              <w:ind w:left="160" w:hanging="160"/>
              <w:rPr>
                <w:rFonts w:asciiTheme="minorHAnsi" w:hAnsiTheme="minorHAnsi"/>
                <w:sz w:val="18"/>
                <w:szCs w:val="18"/>
              </w:rPr>
            </w:pPr>
            <w:r>
              <w:rPr>
                <w:rFonts w:asciiTheme="minorHAnsi" w:eastAsia="Aptos" w:hAnsiTheme="minorHAnsi" w:cs="Aptos"/>
                <w:sz w:val="18"/>
                <w:szCs w:val="18"/>
              </w:rPr>
              <w:t>•  Use suspension points with SWL marked — wire ropes certified, minimum 10:1 safety factor</w:t>
            </w:r>
          </w:p>
          <w:p w14:paraId="687707A6" w14:textId="77777777" w:rsidR="000345F1" w:rsidRDefault="003C03C5">
            <w:pPr>
              <w:spacing w:after="30"/>
              <w:ind w:left="160" w:hanging="160"/>
              <w:rPr>
                <w:rFonts w:asciiTheme="minorHAnsi" w:hAnsiTheme="minorHAnsi"/>
                <w:sz w:val="18"/>
                <w:szCs w:val="18"/>
              </w:rPr>
            </w:pPr>
            <w:r>
              <w:rPr>
                <w:rFonts w:asciiTheme="minorHAnsi" w:eastAsia="Aptos" w:hAnsiTheme="minorHAnsi" w:cs="Aptos"/>
                <w:sz w:val="18"/>
                <w:szCs w:val="18"/>
              </w:rPr>
              <w:t>•  Hoist motors rated for the load — safety rope must be independent of working rope</w:t>
            </w:r>
          </w:p>
          <w:p w14:paraId="396D69C9" w14:textId="77777777" w:rsidR="000345F1" w:rsidRDefault="003C03C5">
            <w:pPr>
              <w:spacing w:after="30"/>
              <w:ind w:left="160" w:hanging="160"/>
              <w:rPr>
                <w:rFonts w:asciiTheme="minorHAnsi" w:hAnsiTheme="minorHAnsi"/>
                <w:sz w:val="18"/>
                <w:szCs w:val="18"/>
              </w:rPr>
            </w:pPr>
            <w:r>
              <w:rPr>
                <w:rFonts w:asciiTheme="minorHAnsi" w:eastAsia="Aptos" w:hAnsiTheme="minorHAnsi" w:cs="Aptos"/>
                <w:sz w:val="18"/>
                <w:szCs w:val="18"/>
              </w:rPr>
              <w:t>•  Test platform levelling and hoist motors before use</w:t>
            </w:r>
          </w:p>
          <w:p w14:paraId="35800EE0" w14:textId="77777777" w:rsidR="000345F1" w:rsidRDefault="003C03C5">
            <w:pPr>
              <w:spacing w:before="40" w:after="20"/>
              <w:rPr>
                <w:rFonts w:asciiTheme="minorHAnsi" w:hAnsiTheme="minorHAnsi"/>
                <w:sz w:val="18"/>
                <w:szCs w:val="18"/>
              </w:rPr>
            </w:pPr>
            <w:r>
              <w:rPr>
                <w:rFonts w:asciiTheme="minorHAnsi" w:eastAsia="Aptos" w:hAnsiTheme="minorHAnsi" w:cs="Aptos"/>
                <w:b/>
                <w:bCs/>
                <w:color w:val="1F3864"/>
                <w:sz w:val="18"/>
                <w:szCs w:val="18"/>
              </w:rPr>
              <w:t>Administrative Controls:</w:t>
            </w:r>
          </w:p>
          <w:p w14:paraId="0CC76C76" w14:textId="77777777" w:rsidR="000345F1" w:rsidRDefault="003C03C5">
            <w:pPr>
              <w:spacing w:after="30"/>
              <w:ind w:left="160" w:hanging="160"/>
              <w:rPr>
                <w:rFonts w:asciiTheme="minorHAnsi" w:hAnsiTheme="minorHAnsi"/>
                <w:sz w:val="18"/>
                <w:szCs w:val="18"/>
              </w:rPr>
            </w:pPr>
            <w:r>
              <w:rPr>
                <w:rFonts w:asciiTheme="minorHAnsi" w:eastAsia="Aptos" w:hAnsiTheme="minorHAnsi" w:cs="Aptos"/>
                <w:sz w:val="18"/>
                <w:szCs w:val="18"/>
              </w:rPr>
              <w:t>•  Keep engineering drawings and load tables on site</w:t>
            </w:r>
          </w:p>
          <w:p w14:paraId="5998B079" w14:textId="77777777" w:rsidR="000345F1" w:rsidRDefault="003C03C5">
            <w:pPr>
              <w:spacing w:after="30"/>
              <w:ind w:left="160" w:hanging="160"/>
              <w:rPr>
                <w:rFonts w:asciiTheme="minorHAnsi" w:hAnsiTheme="minorHAnsi"/>
                <w:sz w:val="18"/>
                <w:szCs w:val="18"/>
              </w:rPr>
            </w:pPr>
            <w:r>
              <w:rPr>
                <w:rFonts w:asciiTheme="minorHAnsi" w:eastAsia="Aptos" w:hAnsiTheme="minorHAnsi" w:cs="Aptos"/>
                <w:sz w:val="18"/>
                <w:szCs w:val="18"/>
              </w:rPr>
              <w:t>•  Confirm design against actual building — not assumed from plans</w:t>
            </w:r>
          </w:p>
          <w:p w14:paraId="51B70858" w14:textId="77777777" w:rsidR="000345F1" w:rsidRDefault="003C03C5">
            <w:pPr>
              <w:spacing w:after="30"/>
              <w:ind w:left="160" w:hanging="160"/>
              <w:rPr>
                <w:rFonts w:asciiTheme="minorHAnsi" w:hAnsiTheme="minorHAnsi"/>
                <w:sz w:val="18"/>
                <w:szCs w:val="18"/>
              </w:rPr>
            </w:pPr>
            <w:r>
              <w:rPr>
                <w:rFonts w:asciiTheme="minorHAnsi" w:eastAsia="Aptos" w:hAnsiTheme="minorHAnsi" w:cs="Aptos"/>
                <w:sz w:val="18"/>
                <w:szCs w:val="18"/>
              </w:rPr>
              <w:t>•  Call the design engineer before changing platform size, load, or worker numbers</w:t>
            </w:r>
          </w:p>
          <w:p w14:paraId="75C7F181" w14:textId="77777777" w:rsidR="000345F1" w:rsidRDefault="003C03C5">
            <w:pPr>
              <w:spacing w:after="30"/>
              <w:ind w:left="160" w:hanging="160"/>
              <w:rPr>
                <w:rFonts w:asciiTheme="minorHAnsi" w:hAnsiTheme="minorHAnsi"/>
                <w:sz w:val="18"/>
                <w:szCs w:val="18"/>
              </w:rPr>
            </w:pPr>
            <w:r>
              <w:rPr>
                <w:rFonts w:asciiTheme="minorHAnsi" w:eastAsia="Aptos" w:hAnsiTheme="minorHAnsi" w:cs="Aptos"/>
                <w:sz w:val="18"/>
                <w:szCs w:val="18"/>
              </w:rPr>
              <w:t>•  Keep engineer contact details on site</w:t>
            </w:r>
          </w:p>
        </w:tc>
        <w:tc>
          <w:tcPr>
            <w:tcW w:w="780"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shd w:val="clear" w:color="auto" w:fill="E2EFDA"/>
            <w:tcMar>
              <w:top w:w="60" w:type="dxa"/>
              <w:left w:w="60" w:type="dxa"/>
              <w:bottom w:w="60" w:type="dxa"/>
              <w:right w:w="60" w:type="dxa"/>
            </w:tcMar>
          </w:tcPr>
          <w:p w14:paraId="6F47C70A" w14:textId="77777777" w:rsidR="007C7BBA" w:rsidRPr="00E55958" w:rsidRDefault="007C7BBA" w:rsidP="00AA67E4">
            <w:pPr>
              <w:jc w:val="center"/>
              <w:rPr>
                <w:rFonts w:asciiTheme="minorHAnsi" w:hAnsiTheme="minorHAnsi"/>
                <w:sz w:val="18"/>
                <w:szCs w:val="18"/>
              </w:rPr>
            </w:pPr>
            <w:r>
              <w:rPr>
                <w:rFonts w:asciiTheme="minorHAnsi" w:eastAsia="Aptos" w:hAnsiTheme="minorHAnsi" w:cs="Aptos"/>
                <w:b/>
                <w:bCs/>
                <w:sz w:val="18"/>
                <w:szCs w:val="18"/>
              </w:rPr>
              <w:t>Low (2)</w:t>
            </w:r>
          </w:p>
        </w:tc>
        <w:tc>
          <w:tcPr>
            <w:tcW w:w="1355"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80" w:type="dxa"/>
              <w:bottom w:w="60" w:type="dxa"/>
              <w:right w:w="80" w:type="dxa"/>
            </w:tcMar>
          </w:tcPr>
          <w:p w14:paraId="2FABB2B6" w14:textId="77777777" w:rsidR="007C7BBA" w:rsidRPr="00E55958" w:rsidRDefault="007C7BBA" w:rsidP="00AA67E4">
            <w:pPr>
              <w:jc w:val="center"/>
              <w:rPr>
                <w:rFonts w:asciiTheme="minorHAnsi" w:hAnsiTheme="minorHAnsi"/>
                <w:sz w:val="18"/>
                <w:szCs w:val="18"/>
              </w:rPr>
            </w:pPr>
            <w:r>
              <w:rPr>
                <w:rFonts w:asciiTheme="minorHAnsi" w:eastAsia="Aptos" w:hAnsiTheme="minorHAnsi" w:cs="Aptos"/>
                <w:b/>
                <w:bCs/>
                <w:color w:val="1F3864"/>
                <w:sz w:val="18"/>
                <w:szCs w:val="18"/>
              </w:rPr>
              <w:t>Do: Supervisor / Verify: Engineer</w:t>
            </w:r>
          </w:p>
        </w:tc>
        <w:tc>
          <w:tcPr>
            <w:tcW w:w="2743"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100" w:type="dxa"/>
              <w:bottom w:w="60" w:type="dxa"/>
              <w:right w:w="100" w:type="dxa"/>
            </w:tcMar>
          </w:tcPr>
          <w:p w14:paraId="68F3AF21" w14:textId="77777777" w:rsidR="007C7BBA" w:rsidRPr="00E55958" w:rsidRDefault="007C7BBA" w:rsidP="00AA67E4">
            <w:pPr>
              <w:spacing w:before="30" w:after="20"/>
              <w:rPr>
                <w:rFonts w:asciiTheme="minorHAnsi" w:hAnsiTheme="minorHAnsi"/>
                <w:sz w:val="18"/>
                <w:szCs w:val="18"/>
              </w:rPr>
            </w:pPr>
            <w:r>
              <w:rPr>
                <w:rFonts w:asciiTheme="minorHAnsi" w:eastAsia="Aptos" w:hAnsiTheme="minorHAnsi" w:cs="Aptos"/>
                <w:b/>
                <w:bCs/>
                <w:color w:val="2E75B6"/>
                <w:sz w:val="18"/>
                <w:szCs w:val="18"/>
              </w:rPr>
              <w:t>HOLD POINT 1.2</w:t>
            </w:r>
          </w:p>
          <w:p w14:paraId="67927BF9" w14:textId="77777777" w:rsidR="007C7BBA" w:rsidRPr="00E55958" w:rsidRDefault="007C7BBA" w:rsidP="00AA67E4">
            <w:pPr>
              <w:spacing w:after="20"/>
              <w:ind w:left="220" w:hanging="220"/>
              <w:rPr>
                <w:rFonts w:asciiTheme="minorHAnsi" w:hAnsiTheme="minorHAnsi"/>
                <w:sz w:val="18"/>
                <w:szCs w:val="18"/>
              </w:rPr>
            </w:pPr>
            <w:r>
              <w:rPr>
                <w:rFonts w:asciiTheme="minorHAnsi" w:eastAsia="Aptos" w:hAnsiTheme="minorHAnsi" w:cs="Aptos"/>
                <w:sz w:val="18"/>
                <w:szCs w:val="18"/>
              </w:rPr>
              <w:t>1.  Engineer design certified &amp; on site</w:t>
            </w:r>
          </w:p>
          <w:p w14:paraId="79AAEA60" w14:textId="77777777" w:rsidR="007C7BBA" w:rsidRPr="00E55958" w:rsidRDefault="007C7BBA" w:rsidP="00AA67E4">
            <w:pPr>
              <w:spacing w:after="20"/>
              <w:ind w:left="220" w:hanging="220"/>
              <w:rPr>
                <w:rFonts w:asciiTheme="minorHAnsi" w:hAnsiTheme="minorHAnsi"/>
                <w:sz w:val="18"/>
                <w:szCs w:val="18"/>
              </w:rPr>
            </w:pPr>
            <w:r>
              <w:rPr>
                <w:rFonts w:asciiTheme="minorHAnsi" w:eastAsia="Aptos" w:hAnsiTheme="minorHAnsi" w:cs="Aptos"/>
                <w:sz w:val="18"/>
                <w:szCs w:val="18"/>
              </w:rPr>
              <w:t>2.  Structural assessment complete — anchor substrate confirmed</w:t>
            </w:r>
          </w:p>
          <w:p w14:paraId="2CEE6CCC" w14:textId="77777777" w:rsidR="007C7BBA" w:rsidRPr="00E55958" w:rsidRDefault="007C7BBA" w:rsidP="00AA67E4">
            <w:pPr>
              <w:spacing w:after="20"/>
              <w:ind w:left="220" w:hanging="220"/>
              <w:rPr>
                <w:rFonts w:asciiTheme="minorHAnsi" w:hAnsiTheme="minorHAnsi"/>
                <w:sz w:val="18"/>
                <w:szCs w:val="18"/>
              </w:rPr>
            </w:pPr>
            <w:r>
              <w:rPr>
                <w:rFonts w:asciiTheme="minorHAnsi" w:eastAsia="Aptos" w:hAnsiTheme="minorHAnsi" w:cs="Aptos"/>
                <w:sz w:val="18"/>
                <w:szCs w:val="18"/>
              </w:rPr>
              <w:t>3.  All equipment certified &amp; tagged</w:t>
            </w:r>
          </w:p>
          <w:p w14:paraId="51D094C4" w14:textId="77777777" w:rsidR="007C7BBA" w:rsidRPr="00E55958" w:rsidRDefault="007C7BBA" w:rsidP="00AA67E4">
            <w:pPr>
              <w:spacing w:after="20"/>
              <w:ind w:left="220" w:hanging="220"/>
              <w:rPr>
                <w:rFonts w:asciiTheme="minorHAnsi" w:hAnsiTheme="minorHAnsi"/>
                <w:sz w:val="18"/>
                <w:szCs w:val="18"/>
              </w:rPr>
            </w:pPr>
            <w:r>
              <w:rPr>
                <w:rFonts w:asciiTheme="minorHAnsi" w:eastAsia="Aptos" w:hAnsiTheme="minorHAnsi" w:cs="Aptos"/>
                <w:sz w:val="18"/>
                <w:szCs w:val="18"/>
              </w:rPr>
              <w:t>4.  AS/NZS 1576.4 &amp; AS 2550.10 compliant</w:t>
            </w:r>
          </w:p>
          <w:p w14:paraId="49E8080E" w14:textId="77777777" w:rsidR="007C7BBA" w:rsidRPr="00E55958" w:rsidRDefault="007C7BBA" w:rsidP="00AA67E4">
            <w:pPr>
              <w:spacing w:before="160" w:after="20"/>
              <w:rPr>
                <w:rFonts w:asciiTheme="minorHAnsi" w:hAnsiTheme="minorHAnsi"/>
                <w:sz w:val="18"/>
                <w:szCs w:val="18"/>
              </w:rPr>
            </w:pPr>
            <w:r>
              <w:rPr>
                <w:rFonts w:asciiTheme="minorHAnsi" w:eastAsia="Aptos" w:hAnsiTheme="minorHAnsi" w:cs="Aptos"/>
                <w:b/>
                <w:bCs/>
                <w:color w:val="C00000"/>
                <w:sz w:val="18"/>
                <w:szCs w:val="18"/>
              </w:rPr>
              <w:t>STOP-WORK TRIGGER</w:t>
            </w:r>
          </w:p>
          <w:p w14:paraId="6589EDA8" w14:textId="77777777" w:rsidR="007C7BBA" w:rsidRPr="00E55958" w:rsidRDefault="007C7BBA" w:rsidP="00AA67E4">
            <w:pPr>
              <w:spacing w:after="20"/>
              <w:ind w:left="160" w:hanging="160"/>
              <w:rPr>
                <w:rFonts w:asciiTheme="minorHAnsi" w:hAnsiTheme="minorHAnsi"/>
                <w:sz w:val="18"/>
                <w:szCs w:val="18"/>
              </w:rPr>
            </w:pPr>
            <w:r>
              <w:rPr>
                <w:rFonts w:asciiTheme="minorHAnsi" w:eastAsia="Aptos" w:hAnsiTheme="minorHAnsi" w:cs="Aptos"/>
                <w:sz w:val="18"/>
                <w:szCs w:val="18"/>
              </w:rPr>
              <w:t>•  Design not on site / not current</w:t>
            </w:r>
          </w:p>
          <w:p w14:paraId="776F276F" w14:textId="77777777" w:rsidR="007C7BBA" w:rsidRPr="00E55958" w:rsidRDefault="007C7BBA" w:rsidP="00AA67E4">
            <w:pPr>
              <w:spacing w:after="20"/>
              <w:ind w:left="160" w:hanging="160"/>
              <w:rPr>
                <w:rFonts w:asciiTheme="minorHAnsi" w:hAnsiTheme="minorHAnsi"/>
                <w:sz w:val="18"/>
                <w:szCs w:val="18"/>
              </w:rPr>
            </w:pPr>
            <w:r>
              <w:rPr>
                <w:rFonts w:asciiTheme="minorHAnsi" w:eastAsia="Aptos" w:hAnsiTheme="minorHAnsi" w:cs="Aptos"/>
                <w:sz w:val="18"/>
                <w:szCs w:val="18"/>
              </w:rPr>
              <w:t>•  Structural capacity unconfirmed</w:t>
            </w:r>
          </w:p>
          <w:p w14:paraId="7E48D29E" w14:textId="77777777" w:rsidR="007C7BBA" w:rsidRPr="00E55958" w:rsidRDefault="007C7BBA" w:rsidP="00AA67E4">
            <w:pPr>
              <w:spacing w:after="20"/>
              <w:ind w:left="160" w:hanging="160"/>
              <w:rPr>
                <w:rFonts w:asciiTheme="minorHAnsi" w:hAnsiTheme="minorHAnsi"/>
                <w:sz w:val="18"/>
                <w:szCs w:val="18"/>
              </w:rPr>
            </w:pPr>
            <w:r>
              <w:rPr>
                <w:rFonts w:asciiTheme="minorHAnsi" w:eastAsia="Aptos" w:hAnsiTheme="minorHAnsi" w:cs="Aptos"/>
                <w:sz w:val="18"/>
                <w:szCs w:val="18"/>
              </w:rPr>
              <w:t>•  Certification expired</w:t>
            </w:r>
          </w:p>
          <w:p w14:paraId="4AC4FCFF" w14:textId="77777777" w:rsidR="007C7BBA" w:rsidRPr="00E55958" w:rsidRDefault="007C7BBA" w:rsidP="00AA67E4">
            <w:pPr>
              <w:spacing w:after="20"/>
              <w:ind w:left="160" w:hanging="160"/>
              <w:rPr>
                <w:rFonts w:asciiTheme="minorHAnsi" w:hAnsiTheme="minorHAnsi"/>
                <w:sz w:val="18"/>
                <w:szCs w:val="18"/>
              </w:rPr>
            </w:pPr>
            <w:r>
              <w:rPr>
                <w:rFonts w:asciiTheme="minorHAnsi" w:eastAsia="Aptos" w:hAnsiTheme="minorHAnsi" w:cs="Aptos"/>
                <w:sz w:val="18"/>
                <w:szCs w:val="18"/>
              </w:rPr>
              <w:t>•  Unapproved modification</w:t>
            </w:r>
          </w:p>
          <w:p w14:paraId="022A9762" w14:textId="77777777" w:rsidR="007C7BBA" w:rsidRPr="00E55958" w:rsidRDefault="007C7BBA" w:rsidP="00AA67E4">
            <w:pPr>
              <w:spacing w:after="20"/>
              <w:ind w:left="160" w:hanging="160"/>
              <w:rPr>
                <w:rFonts w:asciiTheme="minorHAnsi" w:hAnsiTheme="minorHAnsi"/>
                <w:sz w:val="18"/>
                <w:szCs w:val="18"/>
              </w:rPr>
            </w:pPr>
            <w:r>
              <w:rPr>
                <w:rFonts w:asciiTheme="minorHAnsi" w:eastAsia="Aptos" w:hAnsiTheme="minorHAnsi" w:cs="Aptos"/>
                <w:sz w:val="18"/>
                <w:szCs w:val="18"/>
              </w:rPr>
              <w:t>•  Equipment damaged or non-compliant</w:t>
            </w:r>
          </w:p>
          <w:p w14:paraId="36FE4ECA" w14:textId="77777777" w:rsidR="007C7BBA" w:rsidRPr="00E55958" w:rsidRDefault="007C7BBA" w:rsidP="00AA67E4">
            <w:pPr>
              <w:spacing w:before="160"/>
              <w:rPr>
                <w:rFonts w:asciiTheme="minorHAnsi" w:hAnsiTheme="minorHAnsi"/>
                <w:sz w:val="18"/>
                <w:szCs w:val="18"/>
              </w:rPr>
            </w:pPr>
            <w:r>
              <w:rPr>
                <w:rFonts w:asciiTheme="minorHAnsi" w:eastAsia="Aptos" w:hAnsiTheme="minorHAnsi" w:cs="Aptos"/>
                <w:b/>
                <w:bCs/>
                <w:color w:val="404040"/>
                <w:sz w:val="18"/>
                <w:szCs w:val="18"/>
              </w:rPr>
              <w:lastRenderedPageBreak/>
              <w:t xml:space="preserve">RISK CODE: </w:t>
            </w:r>
            <w:r>
              <w:rPr>
                <w:rFonts w:asciiTheme="minorHAnsi" w:eastAsia="Aptos" w:hAnsiTheme="minorHAnsi" w:cs="Aptos"/>
                <w:b/>
                <w:bCs/>
                <w:color w:val="2E75B6"/>
                <w:sz w:val="18"/>
                <w:szCs w:val="18"/>
              </w:rPr>
              <w:t>WAH-H9</w:t>
            </w:r>
          </w:p>
        </w:tc>
      </w:tr>
      <w:tr w:rsidR="00334F6C" w14:paraId="63806672" w14:textId="77777777" w:rsidTr="0080176E">
        <w:tc>
          <w:tcPr>
            <w:tcW w:w="622"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100" w:type="dxa"/>
              <w:bottom w:w="60" w:type="dxa"/>
              <w:right w:w="100" w:type="dxa"/>
            </w:tcMar>
          </w:tcPr>
          <w:p w14:paraId="7B8A6332" w14:textId="77777777" w:rsidR="007C7BBA" w:rsidRPr="00E55958" w:rsidRDefault="007C7BBA" w:rsidP="00AA67E4">
            <w:pPr>
              <w:jc w:val="center"/>
              <w:rPr>
                <w:rFonts w:asciiTheme="minorHAnsi" w:hAnsiTheme="minorHAnsi"/>
                <w:sz w:val="18"/>
                <w:szCs w:val="18"/>
              </w:rPr>
            </w:pPr>
            <w:r>
              <w:rPr>
                <w:rFonts w:asciiTheme="minorHAnsi" w:eastAsia="Aptos" w:hAnsiTheme="minorHAnsi" w:cs="Aptos"/>
                <w:b/>
                <w:bCs/>
                <w:color w:val="1F3864"/>
                <w:sz w:val="18"/>
                <w:szCs w:val="18"/>
              </w:rPr>
              <w:lastRenderedPageBreak/>
              <w:t>1.3</w:t>
            </w:r>
          </w:p>
        </w:tc>
        <w:tc>
          <w:tcPr>
            <w:tcW w:w="1459"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100" w:type="dxa"/>
              <w:bottom w:w="60" w:type="dxa"/>
              <w:right w:w="100" w:type="dxa"/>
            </w:tcMar>
          </w:tcPr>
          <w:p w14:paraId="070C6782" w14:textId="77777777" w:rsidR="007C7BBA" w:rsidRPr="00E55958" w:rsidRDefault="007C7BBA" w:rsidP="00AA67E4">
            <w:pPr>
              <w:rPr>
                <w:rFonts w:asciiTheme="minorHAnsi" w:hAnsiTheme="minorHAnsi"/>
                <w:sz w:val="18"/>
                <w:szCs w:val="18"/>
              </w:rPr>
            </w:pPr>
            <w:r>
              <w:rPr>
                <w:rFonts w:asciiTheme="minorHAnsi" w:eastAsia="Aptos" w:hAnsiTheme="minorHAnsi" w:cs="Aptos"/>
                <w:b/>
                <w:bCs/>
                <w:color w:val="000000"/>
                <w:sz w:val="18"/>
                <w:szCs w:val="18"/>
              </w:rPr>
              <w:t>Electrical Hazard Clearance</w:t>
            </w:r>
          </w:p>
        </w:tc>
        <w:tc>
          <w:tcPr>
            <w:tcW w:w="2379"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100" w:type="dxa"/>
              <w:bottom w:w="60" w:type="dxa"/>
              <w:right w:w="100" w:type="dxa"/>
            </w:tcMar>
          </w:tcPr>
          <w:p w14:paraId="01EBA0E6" w14:textId="77777777" w:rsidR="007C7BBA" w:rsidRPr="00E55958" w:rsidRDefault="007C7BBA" w:rsidP="00AA67E4">
            <w:pPr>
              <w:spacing w:after="30"/>
              <w:ind w:left="160" w:hanging="160"/>
              <w:rPr>
                <w:rFonts w:asciiTheme="minorHAnsi" w:hAnsiTheme="minorHAnsi"/>
                <w:sz w:val="18"/>
                <w:szCs w:val="18"/>
              </w:rPr>
            </w:pPr>
            <w:r>
              <w:rPr>
                <w:rFonts w:asciiTheme="minorHAnsi" w:eastAsia="Aptos" w:hAnsiTheme="minorHAnsi" w:cs="Aptos"/>
                <w:sz w:val="18"/>
                <w:szCs w:val="18"/>
              </w:rPr>
              <w:t>•  Electrocution — energised conductors</w:t>
            </w:r>
          </w:p>
          <w:p w14:paraId="478853A6" w14:textId="77777777" w:rsidR="007C7BBA" w:rsidRPr="00E55958" w:rsidRDefault="007C7BBA" w:rsidP="00AA67E4">
            <w:pPr>
              <w:spacing w:after="30"/>
              <w:ind w:left="160" w:hanging="160"/>
              <w:rPr>
                <w:rFonts w:asciiTheme="minorHAnsi" w:hAnsiTheme="minorHAnsi"/>
                <w:sz w:val="18"/>
                <w:szCs w:val="18"/>
              </w:rPr>
            </w:pPr>
            <w:r>
              <w:rPr>
                <w:rFonts w:asciiTheme="minorHAnsi" w:eastAsia="Aptos" w:hAnsiTheme="minorHAnsi" w:cs="Aptos"/>
                <w:sz w:val="18"/>
                <w:szCs w:val="18"/>
              </w:rPr>
              <w:t>•  Wire rope contact with power lines</w:t>
            </w:r>
          </w:p>
          <w:p w14:paraId="53FDD4B5" w14:textId="77777777" w:rsidR="007C7BBA" w:rsidRPr="00E55958" w:rsidRDefault="007C7BBA" w:rsidP="00AA67E4">
            <w:pPr>
              <w:spacing w:after="30"/>
              <w:ind w:left="160" w:hanging="160"/>
              <w:rPr>
                <w:rFonts w:asciiTheme="minorHAnsi" w:hAnsiTheme="minorHAnsi"/>
                <w:sz w:val="18"/>
                <w:szCs w:val="18"/>
              </w:rPr>
            </w:pPr>
            <w:r>
              <w:rPr>
                <w:rFonts w:asciiTheme="minorHAnsi" w:eastAsia="Aptos" w:hAnsiTheme="minorHAnsi" w:cs="Aptos"/>
                <w:sz w:val="18"/>
                <w:szCs w:val="18"/>
              </w:rPr>
              <w:t>•  Platform contact with building wiring/conduit</w:t>
            </w:r>
          </w:p>
          <w:p w14:paraId="4BD60695" w14:textId="77777777" w:rsidR="007C7BBA" w:rsidRPr="00E55958" w:rsidRDefault="007C7BBA" w:rsidP="00AA67E4">
            <w:pPr>
              <w:spacing w:after="30"/>
              <w:ind w:left="160" w:hanging="160"/>
              <w:rPr>
                <w:rFonts w:asciiTheme="minorHAnsi" w:hAnsiTheme="minorHAnsi"/>
                <w:sz w:val="18"/>
                <w:szCs w:val="18"/>
              </w:rPr>
            </w:pPr>
            <w:r>
              <w:rPr>
                <w:rFonts w:asciiTheme="minorHAnsi" w:eastAsia="Aptos" w:hAnsiTheme="minorHAnsi" w:cs="Aptos"/>
                <w:sz w:val="18"/>
                <w:szCs w:val="18"/>
              </w:rPr>
              <w:t>•  Wet conditions — increased electrical risk</w:t>
            </w:r>
          </w:p>
        </w:tc>
        <w:tc>
          <w:tcPr>
            <w:tcW w:w="875"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shd w:val="clear" w:color="auto" w:fill="FFE0E0"/>
            <w:tcMar>
              <w:top w:w="60" w:type="dxa"/>
              <w:left w:w="60" w:type="dxa"/>
              <w:bottom w:w="60" w:type="dxa"/>
              <w:right w:w="60" w:type="dxa"/>
            </w:tcMar>
          </w:tcPr>
          <w:p w14:paraId="6CC7725E" w14:textId="77777777" w:rsidR="007C7BBA" w:rsidRPr="00E55958" w:rsidRDefault="007C7BBA" w:rsidP="00AA67E4">
            <w:pPr>
              <w:jc w:val="center"/>
              <w:rPr>
                <w:rFonts w:asciiTheme="minorHAnsi" w:hAnsiTheme="minorHAnsi"/>
                <w:sz w:val="18"/>
                <w:szCs w:val="18"/>
              </w:rPr>
            </w:pPr>
            <w:r>
              <w:rPr>
                <w:rFonts w:asciiTheme="minorHAnsi" w:eastAsia="Aptos" w:hAnsiTheme="minorHAnsi" w:cs="Aptos"/>
                <w:b/>
                <w:bCs/>
                <w:sz w:val="18"/>
                <w:szCs w:val="18"/>
              </w:rPr>
              <w:t>High (9)</w:t>
            </w:r>
          </w:p>
        </w:tc>
        <w:tc>
          <w:tcPr>
            <w:tcW w:w="4475"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100" w:type="dxa"/>
              <w:bottom w:w="60" w:type="dxa"/>
              <w:right w:w="100" w:type="dxa"/>
            </w:tcMar>
          </w:tcPr>
          <w:p w14:paraId="1288E464" w14:textId="77777777" w:rsidR="000345F1" w:rsidRDefault="003C03C5">
            <w:pPr>
              <w:spacing w:before="40" w:after="20"/>
              <w:rPr>
                <w:rFonts w:asciiTheme="minorHAnsi" w:hAnsiTheme="minorHAnsi"/>
                <w:sz w:val="18"/>
                <w:szCs w:val="18"/>
              </w:rPr>
            </w:pPr>
            <w:r>
              <w:rPr>
                <w:rFonts w:asciiTheme="minorHAnsi" w:eastAsia="Aptos" w:hAnsiTheme="minorHAnsi" w:cs="Aptos"/>
                <w:b/>
                <w:bCs/>
                <w:color w:val="1F3864"/>
                <w:sz w:val="18"/>
                <w:szCs w:val="18"/>
              </w:rPr>
              <w:t>Isolation / Engineering Controls:</w:t>
            </w:r>
          </w:p>
          <w:p w14:paraId="28AE93FD" w14:textId="77777777" w:rsidR="000345F1" w:rsidRDefault="003C03C5">
            <w:pPr>
              <w:spacing w:after="30"/>
              <w:ind w:left="160" w:hanging="160"/>
              <w:rPr>
                <w:rFonts w:asciiTheme="minorHAnsi" w:hAnsiTheme="minorHAnsi"/>
                <w:sz w:val="18"/>
                <w:szCs w:val="18"/>
              </w:rPr>
            </w:pPr>
            <w:r>
              <w:rPr>
                <w:rFonts w:asciiTheme="minorHAnsi" w:eastAsia="Aptos" w:hAnsiTheme="minorHAnsi" w:cs="Aptos"/>
                <w:sz w:val="18"/>
                <w:szCs w:val="18"/>
              </w:rPr>
              <w:t>•  Survey all electrical hazards on the building face — map them before setting travel path</w:t>
            </w:r>
          </w:p>
          <w:p w14:paraId="4C702B93" w14:textId="77777777" w:rsidR="000345F1" w:rsidRDefault="003C03C5">
            <w:pPr>
              <w:spacing w:after="30"/>
              <w:ind w:left="160" w:hanging="160"/>
              <w:rPr>
                <w:rFonts w:asciiTheme="minorHAnsi" w:hAnsiTheme="minorHAnsi"/>
                <w:sz w:val="18"/>
                <w:szCs w:val="18"/>
              </w:rPr>
            </w:pPr>
            <w:r>
              <w:rPr>
                <w:rFonts w:asciiTheme="minorHAnsi" w:eastAsia="Aptos" w:hAnsiTheme="minorHAnsi" w:cs="Aptos"/>
                <w:sz w:val="18"/>
                <w:szCs w:val="18"/>
              </w:rPr>
              <w:t>•  All energised equipment in platform path must be isolated by a licensed electrician or physically guarded</w:t>
            </w:r>
          </w:p>
          <w:p w14:paraId="06447801" w14:textId="77777777" w:rsidR="000345F1" w:rsidRDefault="003C03C5">
            <w:pPr>
              <w:spacing w:after="30"/>
              <w:ind w:left="160" w:hanging="160"/>
              <w:rPr>
                <w:rFonts w:asciiTheme="minorHAnsi" w:hAnsiTheme="minorHAnsi"/>
                <w:sz w:val="18"/>
                <w:szCs w:val="18"/>
              </w:rPr>
            </w:pPr>
            <w:r>
              <w:rPr>
                <w:rFonts w:asciiTheme="minorHAnsi" w:eastAsia="Aptos" w:hAnsiTheme="minorHAnsi" w:cs="Aptos"/>
                <w:sz w:val="18"/>
                <w:szCs w:val="18"/>
              </w:rPr>
              <w:t>•  Confirm safe approach distances to overhead power lines — set travel limits to stay clear</w:t>
            </w:r>
          </w:p>
          <w:p w14:paraId="0BBC6A6D" w14:textId="77777777" w:rsidR="000345F1" w:rsidRDefault="003C03C5">
            <w:pPr>
              <w:spacing w:after="30"/>
              <w:ind w:left="160" w:hanging="160"/>
              <w:rPr>
                <w:rFonts w:asciiTheme="minorHAnsi" w:hAnsiTheme="minorHAnsi"/>
                <w:sz w:val="18"/>
                <w:szCs w:val="18"/>
              </w:rPr>
            </w:pPr>
            <w:r>
              <w:rPr>
                <w:rFonts w:asciiTheme="minorHAnsi" w:eastAsia="Aptos" w:hAnsiTheme="minorHAnsi" w:cs="Aptos"/>
                <w:sz w:val="18"/>
                <w:szCs w:val="18"/>
              </w:rPr>
              <w:t>•  Guard all exposed building wiring in the platform path — route wire ropes away from electrical equipment</w:t>
            </w:r>
          </w:p>
          <w:p w14:paraId="564B8394" w14:textId="77777777" w:rsidR="000345F1" w:rsidRDefault="003C03C5">
            <w:pPr>
              <w:spacing w:after="30"/>
              <w:ind w:left="160" w:hanging="160"/>
              <w:rPr>
                <w:rFonts w:asciiTheme="minorHAnsi" w:hAnsiTheme="minorHAnsi"/>
                <w:sz w:val="18"/>
                <w:szCs w:val="18"/>
              </w:rPr>
            </w:pPr>
            <w:r>
              <w:rPr>
                <w:rFonts w:asciiTheme="minorHAnsi" w:eastAsia="Aptos" w:hAnsiTheme="minorHAnsi" w:cs="Aptos"/>
                <w:sz w:val="18"/>
                <w:szCs w:val="18"/>
              </w:rPr>
              <w:t>•  In wet weather — all exposed electrical connections must be protected or isolated</w:t>
            </w:r>
          </w:p>
          <w:p w14:paraId="2A03B682" w14:textId="77777777" w:rsidR="000345F1" w:rsidRDefault="003C03C5">
            <w:pPr>
              <w:spacing w:before="40" w:after="20"/>
              <w:rPr>
                <w:rFonts w:asciiTheme="minorHAnsi" w:hAnsiTheme="minorHAnsi"/>
                <w:sz w:val="18"/>
                <w:szCs w:val="18"/>
              </w:rPr>
            </w:pPr>
            <w:r>
              <w:rPr>
                <w:rFonts w:asciiTheme="minorHAnsi" w:eastAsia="Aptos" w:hAnsiTheme="minorHAnsi" w:cs="Aptos"/>
                <w:b/>
                <w:bCs/>
                <w:color w:val="1F3864"/>
                <w:sz w:val="18"/>
                <w:szCs w:val="18"/>
              </w:rPr>
              <w:t>Administrative Controls:</w:t>
            </w:r>
          </w:p>
          <w:p w14:paraId="6B7D68B9" w14:textId="77777777" w:rsidR="000345F1" w:rsidRDefault="003C03C5">
            <w:pPr>
              <w:spacing w:after="30"/>
              <w:ind w:left="160" w:hanging="160"/>
              <w:rPr>
                <w:rFonts w:asciiTheme="minorHAnsi" w:hAnsiTheme="minorHAnsi"/>
                <w:sz w:val="18"/>
                <w:szCs w:val="18"/>
              </w:rPr>
            </w:pPr>
            <w:r>
              <w:rPr>
                <w:rFonts w:asciiTheme="minorHAnsi" w:eastAsia="Aptos" w:hAnsiTheme="minorHAnsi" w:cs="Aptos"/>
                <w:sz w:val="18"/>
                <w:szCs w:val="18"/>
              </w:rPr>
              <w:t>•  Display electrical hazard map on platform and at ground level</w:t>
            </w:r>
          </w:p>
          <w:p w14:paraId="452776B2" w14:textId="77777777" w:rsidR="000345F1" w:rsidRDefault="003C03C5">
            <w:pPr>
              <w:spacing w:after="30"/>
              <w:ind w:left="160" w:hanging="160"/>
              <w:rPr>
                <w:rFonts w:asciiTheme="minorHAnsi" w:hAnsiTheme="minorHAnsi"/>
                <w:sz w:val="18"/>
                <w:szCs w:val="18"/>
              </w:rPr>
            </w:pPr>
            <w:r>
              <w:rPr>
                <w:rFonts w:asciiTheme="minorHAnsi" w:eastAsia="Aptos" w:hAnsiTheme="minorHAnsi" w:cs="Aptos"/>
                <w:sz w:val="18"/>
                <w:szCs w:val="18"/>
              </w:rPr>
              <w:t>•  Brief all workers: if electrical contact suspected — do not touch wire ropes or platform — lower from ground controls only if safe — call 000</w:t>
            </w:r>
          </w:p>
          <w:p w14:paraId="16015D50" w14:textId="77777777" w:rsidR="000345F1" w:rsidRDefault="003C03C5">
            <w:pPr>
              <w:spacing w:after="30"/>
              <w:ind w:left="160" w:hanging="160"/>
              <w:rPr>
                <w:rFonts w:asciiTheme="minorHAnsi" w:hAnsiTheme="minorHAnsi"/>
                <w:sz w:val="18"/>
                <w:szCs w:val="18"/>
              </w:rPr>
            </w:pPr>
            <w:r>
              <w:rPr>
                <w:rFonts w:asciiTheme="minorHAnsi" w:eastAsia="Aptos" w:hAnsiTheme="minorHAnsi" w:cs="Aptos"/>
                <w:sz w:val="18"/>
                <w:szCs w:val="18"/>
              </w:rPr>
              <w:t>•  Engage an electrician to isolate equipment in the platform path where possible</w:t>
            </w:r>
          </w:p>
        </w:tc>
        <w:tc>
          <w:tcPr>
            <w:tcW w:w="780"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shd w:val="clear" w:color="auto" w:fill="E2EFDA"/>
            <w:tcMar>
              <w:top w:w="60" w:type="dxa"/>
              <w:left w:w="60" w:type="dxa"/>
              <w:bottom w:w="60" w:type="dxa"/>
              <w:right w:w="60" w:type="dxa"/>
            </w:tcMar>
          </w:tcPr>
          <w:p w14:paraId="69D4A863" w14:textId="77777777" w:rsidR="007C7BBA" w:rsidRPr="00E55958" w:rsidRDefault="007C7BBA" w:rsidP="00AA67E4">
            <w:pPr>
              <w:jc w:val="center"/>
              <w:rPr>
                <w:rFonts w:asciiTheme="minorHAnsi" w:hAnsiTheme="minorHAnsi"/>
                <w:sz w:val="18"/>
                <w:szCs w:val="18"/>
              </w:rPr>
            </w:pPr>
            <w:r>
              <w:rPr>
                <w:rFonts w:asciiTheme="minorHAnsi" w:eastAsia="Aptos" w:hAnsiTheme="minorHAnsi" w:cs="Aptos"/>
                <w:b/>
                <w:bCs/>
                <w:sz w:val="18"/>
                <w:szCs w:val="18"/>
              </w:rPr>
              <w:t>Low (2)</w:t>
            </w:r>
          </w:p>
        </w:tc>
        <w:tc>
          <w:tcPr>
            <w:tcW w:w="1355"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80" w:type="dxa"/>
              <w:bottom w:w="60" w:type="dxa"/>
              <w:right w:w="80" w:type="dxa"/>
            </w:tcMar>
          </w:tcPr>
          <w:p w14:paraId="1E4CD2AB" w14:textId="77777777" w:rsidR="007C7BBA" w:rsidRPr="00E55958" w:rsidRDefault="007C7BBA" w:rsidP="00AA67E4">
            <w:pPr>
              <w:jc w:val="center"/>
              <w:rPr>
                <w:rFonts w:asciiTheme="minorHAnsi" w:hAnsiTheme="minorHAnsi"/>
                <w:sz w:val="18"/>
                <w:szCs w:val="18"/>
              </w:rPr>
            </w:pPr>
            <w:r>
              <w:rPr>
                <w:rFonts w:asciiTheme="minorHAnsi" w:eastAsia="Aptos" w:hAnsiTheme="minorHAnsi" w:cs="Aptos"/>
                <w:b/>
                <w:bCs/>
                <w:color w:val="1F3864"/>
                <w:sz w:val="18"/>
                <w:szCs w:val="18"/>
              </w:rPr>
              <w:t>Supervisor / Operator</w:t>
            </w:r>
          </w:p>
        </w:tc>
        <w:tc>
          <w:tcPr>
            <w:tcW w:w="2743"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100" w:type="dxa"/>
              <w:bottom w:w="60" w:type="dxa"/>
              <w:right w:w="100" w:type="dxa"/>
            </w:tcMar>
          </w:tcPr>
          <w:p w14:paraId="043AAD1C" w14:textId="77777777" w:rsidR="007C7BBA" w:rsidRPr="00E55958" w:rsidRDefault="007C7BBA" w:rsidP="00AA67E4">
            <w:pPr>
              <w:spacing w:before="30" w:after="20"/>
              <w:rPr>
                <w:rFonts w:asciiTheme="minorHAnsi" w:hAnsiTheme="minorHAnsi"/>
                <w:sz w:val="18"/>
                <w:szCs w:val="18"/>
              </w:rPr>
            </w:pPr>
            <w:r>
              <w:rPr>
                <w:rFonts w:asciiTheme="minorHAnsi" w:eastAsia="Aptos" w:hAnsiTheme="minorHAnsi" w:cs="Aptos"/>
                <w:b/>
                <w:bCs/>
                <w:color w:val="2E75B6"/>
                <w:sz w:val="18"/>
                <w:szCs w:val="18"/>
              </w:rPr>
              <w:t>HOLD POINT 1.3</w:t>
            </w:r>
          </w:p>
          <w:p w14:paraId="5A0FCD7B" w14:textId="77777777" w:rsidR="007C7BBA" w:rsidRPr="00E55958" w:rsidRDefault="007C7BBA" w:rsidP="00AA67E4">
            <w:pPr>
              <w:spacing w:after="20"/>
              <w:ind w:left="220" w:hanging="220"/>
              <w:rPr>
                <w:rFonts w:asciiTheme="minorHAnsi" w:hAnsiTheme="minorHAnsi"/>
                <w:sz w:val="18"/>
                <w:szCs w:val="18"/>
              </w:rPr>
            </w:pPr>
            <w:r>
              <w:rPr>
                <w:rFonts w:asciiTheme="minorHAnsi" w:eastAsia="Aptos" w:hAnsiTheme="minorHAnsi" w:cs="Aptos"/>
                <w:sz w:val="18"/>
                <w:szCs w:val="18"/>
              </w:rPr>
              <w:t>1.  Hazard survey complete &amp; all hazards mapped</w:t>
            </w:r>
          </w:p>
          <w:p w14:paraId="2B4ADE5F" w14:textId="77777777" w:rsidR="007C7BBA" w:rsidRPr="00E55958" w:rsidRDefault="007C7BBA" w:rsidP="00AA67E4">
            <w:pPr>
              <w:spacing w:after="20"/>
              <w:ind w:left="220" w:hanging="220"/>
              <w:rPr>
                <w:rFonts w:asciiTheme="minorHAnsi" w:hAnsiTheme="minorHAnsi"/>
                <w:sz w:val="18"/>
                <w:szCs w:val="18"/>
              </w:rPr>
            </w:pPr>
            <w:r>
              <w:rPr>
                <w:rFonts w:asciiTheme="minorHAnsi" w:eastAsia="Aptos" w:hAnsiTheme="minorHAnsi" w:cs="Aptos"/>
                <w:sz w:val="18"/>
                <w:szCs w:val="18"/>
              </w:rPr>
              <w:t>2.  Platform path: live equipment isolated/protected</w:t>
            </w:r>
          </w:p>
          <w:p w14:paraId="7241B18F" w14:textId="77777777" w:rsidR="007C7BBA" w:rsidRPr="00E55958" w:rsidRDefault="007C7BBA" w:rsidP="00AA67E4">
            <w:pPr>
              <w:spacing w:after="20"/>
              <w:ind w:left="220" w:hanging="220"/>
              <w:rPr>
                <w:rFonts w:asciiTheme="minorHAnsi" w:hAnsiTheme="minorHAnsi"/>
                <w:sz w:val="18"/>
                <w:szCs w:val="18"/>
              </w:rPr>
            </w:pPr>
            <w:r>
              <w:rPr>
                <w:rFonts w:asciiTheme="minorHAnsi" w:eastAsia="Aptos" w:hAnsiTheme="minorHAnsi" w:cs="Aptos"/>
                <w:sz w:val="18"/>
                <w:szCs w:val="18"/>
              </w:rPr>
              <w:t>3.  Overhead line clearances confirmed &amp; limits set</w:t>
            </w:r>
          </w:p>
          <w:p w14:paraId="5D45ACFD" w14:textId="77777777" w:rsidR="007C7BBA" w:rsidRPr="00E55958" w:rsidRDefault="007C7BBA" w:rsidP="00AA67E4">
            <w:pPr>
              <w:spacing w:before="160" w:after="20"/>
              <w:rPr>
                <w:rFonts w:asciiTheme="minorHAnsi" w:hAnsiTheme="minorHAnsi"/>
                <w:sz w:val="18"/>
                <w:szCs w:val="18"/>
              </w:rPr>
            </w:pPr>
            <w:r>
              <w:rPr>
                <w:rFonts w:asciiTheme="minorHAnsi" w:eastAsia="Aptos" w:hAnsiTheme="minorHAnsi" w:cs="Aptos"/>
                <w:b/>
                <w:bCs/>
                <w:color w:val="C00000"/>
                <w:sz w:val="18"/>
                <w:szCs w:val="18"/>
              </w:rPr>
              <w:t>STOP-WORK TRIGGER</w:t>
            </w:r>
          </w:p>
          <w:p w14:paraId="550A516E" w14:textId="77777777" w:rsidR="007C7BBA" w:rsidRPr="00E55958" w:rsidRDefault="007C7BBA" w:rsidP="00AA67E4">
            <w:pPr>
              <w:spacing w:after="20"/>
              <w:ind w:left="160" w:hanging="160"/>
              <w:rPr>
                <w:rFonts w:asciiTheme="minorHAnsi" w:hAnsiTheme="minorHAnsi"/>
                <w:sz w:val="18"/>
                <w:szCs w:val="18"/>
              </w:rPr>
            </w:pPr>
            <w:r>
              <w:rPr>
                <w:rFonts w:asciiTheme="minorHAnsi" w:eastAsia="Aptos" w:hAnsiTheme="minorHAnsi" w:cs="Aptos"/>
                <w:sz w:val="18"/>
                <w:szCs w:val="18"/>
              </w:rPr>
              <w:t>•  Hazard not mapped</w:t>
            </w:r>
          </w:p>
          <w:p w14:paraId="07E2DBE8" w14:textId="77777777" w:rsidR="007C7BBA" w:rsidRPr="00E55958" w:rsidRDefault="007C7BBA" w:rsidP="00AA67E4">
            <w:pPr>
              <w:spacing w:after="20"/>
              <w:ind w:left="160" w:hanging="160"/>
              <w:rPr>
                <w:rFonts w:asciiTheme="minorHAnsi" w:hAnsiTheme="minorHAnsi"/>
                <w:sz w:val="18"/>
                <w:szCs w:val="18"/>
              </w:rPr>
            </w:pPr>
            <w:r>
              <w:rPr>
                <w:rFonts w:asciiTheme="minorHAnsi" w:eastAsia="Aptos" w:hAnsiTheme="minorHAnsi" w:cs="Aptos"/>
                <w:sz w:val="18"/>
                <w:szCs w:val="18"/>
              </w:rPr>
              <w:t>•  Live equipment in platform path</w:t>
            </w:r>
          </w:p>
          <w:p w14:paraId="251AF8D3" w14:textId="77777777" w:rsidR="007C7BBA" w:rsidRPr="00E55958" w:rsidRDefault="007C7BBA" w:rsidP="00AA67E4">
            <w:pPr>
              <w:spacing w:after="20"/>
              <w:ind w:left="160" w:hanging="160"/>
              <w:rPr>
                <w:rFonts w:asciiTheme="minorHAnsi" w:hAnsiTheme="minorHAnsi"/>
                <w:sz w:val="18"/>
                <w:szCs w:val="18"/>
              </w:rPr>
            </w:pPr>
            <w:r>
              <w:rPr>
                <w:rFonts w:asciiTheme="minorHAnsi" w:eastAsia="Aptos" w:hAnsiTheme="minorHAnsi" w:cs="Aptos"/>
                <w:sz w:val="18"/>
                <w:szCs w:val="18"/>
              </w:rPr>
              <w:t>•  Wire rope near power line</w:t>
            </w:r>
          </w:p>
          <w:p w14:paraId="16C86A35" w14:textId="77777777" w:rsidR="007C7BBA" w:rsidRPr="00E55958" w:rsidRDefault="007C7BBA" w:rsidP="00AA67E4">
            <w:pPr>
              <w:spacing w:after="20"/>
              <w:ind w:left="160" w:hanging="160"/>
              <w:rPr>
                <w:rFonts w:asciiTheme="minorHAnsi" w:hAnsiTheme="minorHAnsi"/>
                <w:sz w:val="18"/>
                <w:szCs w:val="18"/>
              </w:rPr>
            </w:pPr>
            <w:r>
              <w:rPr>
                <w:rFonts w:asciiTheme="minorHAnsi" w:eastAsia="Aptos" w:hAnsiTheme="minorHAnsi" w:cs="Aptos"/>
                <w:sz w:val="18"/>
                <w:szCs w:val="18"/>
              </w:rPr>
              <w:t>•  Wet + exposed wiring</w:t>
            </w:r>
          </w:p>
          <w:p w14:paraId="219F2588" w14:textId="77777777" w:rsidR="007C7BBA" w:rsidRPr="00E55958" w:rsidRDefault="007C7BBA" w:rsidP="00AA67E4">
            <w:pPr>
              <w:spacing w:after="20"/>
              <w:ind w:left="160" w:hanging="160"/>
              <w:rPr>
                <w:rFonts w:asciiTheme="minorHAnsi" w:hAnsiTheme="minorHAnsi"/>
                <w:sz w:val="18"/>
                <w:szCs w:val="18"/>
              </w:rPr>
            </w:pPr>
            <w:r>
              <w:rPr>
                <w:rFonts w:asciiTheme="minorHAnsi" w:eastAsia="Aptos" w:hAnsiTheme="minorHAnsi" w:cs="Aptos"/>
                <w:sz w:val="18"/>
                <w:szCs w:val="18"/>
              </w:rPr>
              <w:t>•  Electrical contact → call 000</w:t>
            </w:r>
          </w:p>
          <w:p w14:paraId="716FA7AC" w14:textId="77777777" w:rsidR="007C7BBA" w:rsidRPr="00E55958" w:rsidRDefault="007C7BBA" w:rsidP="00AA67E4">
            <w:pPr>
              <w:spacing w:before="160"/>
              <w:rPr>
                <w:rFonts w:asciiTheme="minorHAnsi" w:hAnsiTheme="minorHAnsi"/>
                <w:sz w:val="18"/>
                <w:szCs w:val="18"/>
              </w:rPr>
            </w:pPr>
            <w:r>
              <w:rPr>
                <w:rFonts w:asciiTheme="minorHAnsi" w:eastAsia="Aptos" w:hAnsiTheme="minorHAnsi" w:cs="Aptos"/>
                <w:b/>
                <w:bCs/>
                <w:color w:val="404040"/>
                <w:sz w:val="18"/>
                <w:szCs w:val="18"/>
              </w:rPr>
              <w:t xml:space="preserve">RISK CODE: </w:t>
            </w:r>
            <w:r>
              <w:rPr>
                <w:rFonts w:asciiTheme="minorHAnsi" w:eastAsia="Aptos" w:hAnsiTheme="minorHAnsi" w:cs="Aptos"/>
                <w:b/>
                <w:bCs/>
                <w:color w:val="2E75B6"/>
                <w:sz w:val="18"/>
                <w:szCs w:val="18"/>
              </w:rPr>
              <w:t>ELE-H9</w:t>
            </w:r>
          </w:p>
        </w:tc>
      </w:tr>
      <w:tr w:rsidR="007C7BBA" w14:paraId="6EAD9454" w14:textId="77777777" w:rsidTr="003C03C5">
        <w:tc>
          <w:tcPr>
            <w:tcW w:w="14688" w:type="dxa"/>
            <w:gridSpan w:val="8"/>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shd w:val="clear" w:color="auto" w:fill="000000" w:themeFill="text1"/>
            <w:tcMar>
              <w:top w:w="80" w:type="dxa"/>
              <w:left w:w="120" w:type="dxa"/>
              <w:bottom w:w="80" w:type="dxa"/>
              <w:right w:w="120" w:type="dxa"/>
            </w:tcMar>
          </w:tcPr>
          <w:p w14:paraId="4FE71215" w14:textId="77777777" w:rsidR="007C7BBA" w:rsidRDefault="007C7BBA" w:rsidP="00CB269E">
            <w:r>
              <w:rPr>
                <w:rFonts w:ascii="Aptos" w:eastAsia="Aptos" w:hAnsi="Aptos" w:cs="Aptos"/>
                <w:b/>
                <w:bCs/>
                <w:color w:val="FFFFFF"/>
                <w:sz w:val="18"/>
                <w:szCs w:val="18"/>
              </w:rPr>
              <w:t>PHASE 2: ESTABLISHMENT — ANCHOR, PLATFORM INSTALLATION AND EXCLUSION ZONES</w:t>
            </w:r>
          </w:p>
        </w:tc>
      </w:tr>
      <w:tr w:rsidR="00334F6C" w14:paraId="7BC9AF6E" w14:textId="77777777" w:rsidTr="0080176E">
        <w:tc>
          <w:tcPr>
            <w:tcW w:w="622"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100" w:type="dxa"/>
              <w:bottom w:w="60" w:type="dxa"/>
              <w:right w:w="100" w:type="dxa"/>
            </w:tcMar>
          </w:tcPr>
          <w:p w14:paraId="14205F84" w14:textId="77777777" w:rsidR="007C7BBA" w:rsidRPr="00E55958" w:rsidRDefault="007C7BBA" w:rsidP="00AA67E4">
            <w:pPr>
              <w:jc w:val="center"/>
              <w:rPr>
                <w:rFonts w:ascii="Aptos" w:hAnsi="Aptos"/>
                <w:sz w:val="18"/>
                <w:szCs w:val="18"/>
              </w:rPr>
            </w:pPr>
            <w:r>
              <w:rPr>
                <w:rFonts w:ascii="Aptos" w:eastAsia="Aptos" w:hAnsi="Aptos" w:cs="Aptos"/>
                <w:b/>
                <w:bCs/>
                <w:color w:val="1F3864"/>
                <w:sz w:val="18"/>
                <w:szCs w:val="18"/>
              </w:rPr>
              <w:t>2.1</w:t>
            </w:r>
          </w:p>
        </w:tc>
        <w:tc>
          <w:tcPr>
            <w:tcW w:w="1459"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100" w:type="dxa"/>
              <w:bottom w:w="60" w:type="dxa"/>
              <w:right w:w="100" w:type="dxa"/>
            </w:tcMar>
          </w:tcPr>
          <w:p w14:paraId="38FD0E50" w14:textId="77777777" w:rsidR="007C7BBA" w:rsidRPr="00E55958" w:rsidRDefault="007C7BBA" w:rsidP="00AA67E4">
            <w:pPr>
              <w:rPr>
                <w:rFonts w:ascii="Aptos" w:hAnsi="Aptos"/>
                <w:sz w:val="18"/>
                <w:szCs w:val="18"/>
              </w:rPr>
            </w:pPr>
            <w:r>
              <w:rPr>
                <w:rFonts w:ascii="Aptos" w:eastAsia="Aptos" w:hAnsi="Aptos" w:cs="Aptos"/>
                <w:b/>
                <w:bCs/>
                <w:color w:val="000000"/>
                <w:sz w:val="18"/>
                <w:szCs w:val="18"/>
              </w:rPr>
              <w:t>Exclusion Zone and Drop Zone Management</w:t>
            </w:r>
          </w:p>
        </w:tc>
        <w:tc>
          <w:tcPr>
            <w:tcW w:w="2379"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100" w:type="dxa"/>
              <w:bottom w:w="60" w:type="dxa"/>
              <w:right w:w="100" w:type="dxa"/>
            </w:tcMar>
          </w:tcPr>
          <w:p w14:paraId="5F1AF837" w14:textId="77777777" w:rsidR="007C7BBA" w:rsidRPr="00E55958" w:rsidRDefault="007C7BBA" w:rsidP="00AA67E4">
            <w:pPr>
              <w:spacing w:after="30"/>
              <w:ind w:left="160" w:hanging="160"/>
              <w:rPr>
                <w:rFonts w:ascii="Aptos" w:hAnsi="Aptos"/>
                <w:sz w:val="18"/>
                <w:szCs w:val="18"/>
              </w:rPr>
            </w:pPr>
            <w:r>
              <w:rPr>
                <w:rFonts w:ascii="Aptos" w:eastAsia="Aptos" w:hAnsi="Aptos" w:cs="Aptos"/>
                <w:sz w:val="18"/>
                <w:szCs w:val="18"/>
              </w:rPr>
              <w:t>•  Falling tools/materials/debris</w:t>
            </w:r>
          </w:p>
          <w:p w14:paraId="28B13810" w14:textId="77777777" w:rsidR="007C7BBA" w:rsidRPr="00E55958" w:rsidRDefault="007C7BBA" w:rsidP="00AA67E4">
            <w:pPr>
              <w:spacing w:after="30"/>
              <w:ind w:left="160" w:hanging="160"/>
              <w:rPr>
                <w:rFonts w:ascii="Aptos" w:hAnsi="Aptos"/>
                <w:sz w:val="18"/>
                <w:szCs w:val="18"/>
              </w:rPr>
            </w:pPr>
            <w:r>
              <w:rPr>
                <w:rFonts w:ascii="Aptos" w:eastAsia="Aptos" w:hAnsi="Aptos" w:cs="Aptos"/>
                <w:sz w:val="18"/>
                <w:szCs w:val="18"/>
              </w:rPr>
              <w:t>•  Wire rope/equipment failure — falling components</w:t>
            </w:r>
          </w:p>
          <w:p w14:paraId="31C08EBC" w14:textId="77777777" w:rsidR="007C7BBA" w:rsidRPr="00E55958" w:rsidRDefault="007C7BBA" w:rsidP="00AA67E4">
            <w:pPr>
              <w:spacing w:after="30"/>
              <w:ind w:left="160" w:hanging="160"/>
              <w:rPr>
                <w:rFonts w:ascii="Aptos" w:hAnsi="Aptos"/>
                <w:sz w:val="18"/>
                <w:szCs w:val="18"/>
              </w:rPr>
            </w:pPr>
            <w:r>
              <w:rPr>
                <w:rFonts w:ascii="Aptos" w:eastAsia="Aptos" w:hAnsi="Aptos" w:cs="Aptos"/>
                <w:sz w:val="18"/>
                <w:szCs w:val="18"/>
              </w:rPr>
              <w:t>•  Platform swing — strike workers/public</w:t>
            </w:r>
          </w:p>
          <w:p w14:paraId="4330A2BB" w14:textId="77777777" w:rsidR="007C7BBA" w:rsidRPr="00E55958" w:rsidRDefault="007C7BBA" w:rsidP="00AA67E4">
            <w:pPr>
              <w:spacing w:after="30"/>
              <w:ind w:left="160" w:hanging="160"/>
              <w:rPr>
                <w:rFonts w:ascii="Aptos" w:hAnsi="Aptos"/>
                <w:sz w:val="18"/>
                <w:szCs w:val="18"/>
              </w:rPr>
            </w:pPr>
            <w:r>
              <w:rPr>
                <w:rFonts w:ascii="Aptos" w:eastAsia="Aptos" w:hAnsi="Aptos" w:cs="Aptos"/>
                <w:sz w:val="18"/>
                <w:szCs w:val="18"/>
              </w:rPr>
              <w:t>•  Unauthorised zone access</w:t>
            </w:r>
          </w:p>
        </w:tc>
        <w:tc>
          <w:tcPr>
            <w:tcW w:w="875"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shd w:val="clear" w:color="auto" w:fill="FFF2CC"/>
            <w:tcMar>
              <w:top w:w="60" w:type="dxa"/>
              <w:left w:w="60" w:type="dxa"/>
              <w:bottom w:w="60" w:type="dxa"/>
              <w:right w:w="60" w:type="dxa"/>
            </w:tcMar>
          </w:tcPr>
          <w:p w14:paraId="3BDFB102" w14:textId="77777777" w:rsidR="007C7BBA" w:rsidRPr="00E55958" w:rsidRDefault="007C7BBA" w:rsidP="00AA67E4">
            <w:pPr>
              <w:jc w:val="center"/>
              <w:rPr>
                <w:rFonts w:ascii="Aptos" w:hAnsi="Aptos"/>
                <w:sz w:val="18"/>
                <w:szCs w:val="18"/>
              </w:rPr>
            </w:pPr>
            <w:r>
              <w:rPr>
                <w:rFonts w:ascii="Aptos" w:eastAsia="Aptos" w:hAnsi="Aptos" w:cs="Aptos"/>
                <w:b/>
                <w:bCs/>
                <w:sz w:val="18"/>
                <w:szCs w:val="18"/>
              </w:rPr>
              <w:t>Medium (3)</w:t>
            </w:r>
          </w:p>
        </w:tc>
        <w:tc>
          <w:tcPr>
            <w:tcW w:w="4475"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100" w:type="dxa"/>
              <w:bottom w:w="60" w:type="dxa"/>
              <w:right w:w="100" w:type="dxa"/>
            </w:tcMar>
          </w:tcPr>
          <w:p w14:paraId="4D6586F3" w14:textId="77777777" w:rsidR="000345F1" w:rsidRDefault="003C03C5">
            <w:pPr>
              <w:spacing w:before="40" w:after="20"/>
              <w:rPr>
                <w:rFonts w:asciiTheme="minorHAnsi" w:hAnsiTheme="minorHAnsi"/>
                <w:sz w:val="18"/>
                <w:szCs w:val="18"/>
              </w:rPr>
            </w:pPr>
            <w:r>
              <w:rPr>
                <w:rFonts w:asciiTheme="minorHAnsi" w:eastAsia="Aptos" w:hAnsiTheme="minorHAnsi" w:cs="Aptos"/>
                <w:b/>
                <w:bCs/>
                <w:color w:val="1F3864"/>
                <w:sz w:val="18"/>
                <w:szCs w:val="18"/>
              </w:rPr>
              <w:t>Engineering / Isolation Controls:</w:t>
            </w:r>
          </w:p>
          <w:p w14:paraId="4AF6FDA8" w14:textId="77777777" w:rsidR="000345F1" w:rsidRDefault="003C03C5">
            <w:pPr>
              <w:spacing w:after="30"/>
              <w:ind w:left="160" w:hanging="160"/>
              <w:rPr>
                <w:rFonts w:asciiTheme="minorHAnsi" w:hAnsiTheme="minorHAnsi"/>
                <w:sz w:val="18"/>
                <w:szCs w:val="18"/>
              </w:rPr>
            </w:pPr>
            <w:r>
              <w:rPr>
                <w:rFonts w:asciiTheme="minorHAnsi" w:eastAsia="Aptos" w:hAnsiTheme="minorHAnsi" w:cs="Aptos"/>
                <w:sz w:val="18"/>
                <w:szCs w:val="18"/>
              </w:rPr>
              <w:t>•  Barricade exclusion zone with mesh fence, water barriers, or hoarding — tape alone is not acceptable</w:t>
            </w:r>
          </w:p>
          <w:p w14:paraId="006DE6A9" w14:textId="77777777" w:rsidR="000345F1" w:rsidRDefault="003C03C5">
            <w:pPr>
              <w:spacing w:after="30"/>
              <w:ind w:left="160" w:hanging="160"/>
              <w:rPr>
                <w:rFonts w:asciiTheme="minorHAnsi" w:hAnsiTheme="minorHAnsi"/>
                <w:sz w:val="18"/>
                <w:szCs w:val="18"/>
              </w:rPr>
            </w:pPr>
            <w:r>
              <w:rPr>
                <w:rFonts w:asciiTheme="minorHAnsi" w:eastAsia="Aptos" w:hAnsiTheme="minorHAnsi" w:cs="Aptos"/>
                <w:sz w:val="18"/>
                <w:szCs w:val="18"/>
              </w:rPr>
              <w:t>•  Install catch platform or fan at building entries within the drop zone</w:t>
            </w:r>
          </w:p>
          <w:p w14:paraId="13367F98" w14:textId="77777777" w:rsidR="000345F1" w:rsidRDefault="003C03C5">
            <w:pPr>
              <w:spacing w:after="30"/>
              <w:ind w:left="160" w:hanging="160"/>
              <w:rPr>
                <w:rFonts w:asciiTheme="minorHAnsi" w:hAnsiTheme="minorHAnsi"/>
                <w:sz w:val="18"/>
                <w:szCs w:val="18"/>
              </w:rPr>
            </w:pPr>
            <w:r>
              <w:rPr>
                <w:rFonts w:asciiTheme="minorHAnsi" w:eastAsia="Aptos" w:hAnsiTheme="minorHAnsi" w:cs="Aptos"/>
                <w:sz w:val="18"/>
                <w:szCs w:val="18"/>
              </w:rPr>
              <w:t>•  Fit scaffold netting on platform perimeter — attach tool lanyards to all hand tools</w:t>
            </w:r>
          </w:p>
          <w:p w14:paraId="2CC9A56A" w14:textId="77777777" w:rsidR="000345F1" w:rsidRDefault="003C03C5">
            <w:pPr>
              <w:spacing w:after="30"/>
              <w:ind w:left="160" w:hanging="160"/>
              <w:rPr>
                <w:rFonts w:asciiTheme="minorHAnsi" w:hAnsiTheme="minorHAnsi"/>
                <w:sz w:val="18"/>
                <w:szCs w:val="18"/>
              </w:rPr>
            </w:pPr>
            <w:r>
              <w:rPr>
                <w:rFonts w:asciiTheme="minorHAnsi" w:eastAsia="Aptos" w:hAnsiTheme="minorHAnsi" w:cs="Aptos"/>
                <w:sz w:val="18"/>
                <w:szCs w:val="18"/>
              </w:rPr>
              <w:t>•  Exclusion zone minimum 3m from platform edge plus half platform height or 6m (whichever is less)</w:t>
            </w:r>
          </w:p>
          <w:p w14:paraId="4EDBA584" w14:textId="77777777" w:rsidR="000345F1" w:rsidRDefault="003C03C5">
            <w:pPr>
              <w:spacing w:before="40" w:after="20"/>
              <w:rPr>
                <w:rFonts w:asciiTheme="minorHAnsi" w:hAnsiTheme="minorHAnsi"/>
                <w:sz w:val="18"/>
                <w:szCs w:val="18"/>
              </w:rPr>
            </w:pPr>
            <w:r>
              <w:rPr>
                <w:rFonts w:asciiTheme="minorHAnsi" w:eastAsia="Aptos" w:hAnsiTheme="minorHAnsi" w:cs="Aptos"/>
                <w:b/>
                <w:bCs/>
                <w:color w:val="1F3864"/>
                <w:sz w:val="18"/>
                <w:szCs w:val="18"/>
              </w:rPr>
              <w:t>Administrative Controls:</w:t>
            </w:r>
          </w:p>
          <w:p w14:paraId="5B699E84" w14:textId="77777777" w:rsidR="000345F1" w:rsidRDefault="003C03C5">
            <w:pPr>
              <w:spacing w:after="30"/>
              <w:ind w:left="160" w:hanging="160"/>
              <w:rPr>
                <w:rFonts w:asciiTheme="minorHAnsi" w:hAnsiTheme="minorHAnsi"/>
                <w:sz w:val="18"/>
                <w:szCs w:val="18"/>
              </w:rPr>
            </w:pPr>
            <w:r>
              <w:rPr>
                <w:rFonts w:asciiTheme="minorHAnsi" w:eastAsia="Aptos" w:hAnsiTheme="minorHAnsi" w:cs="Aptos"/>
                <w:sz w:val="18"/>
                <w:szCs w:val="18"/>
              </w:rPr>
              <w:t>•  Post "DANGER — Overhead Work — No Entry" signs at all exclusion zone access points</w:t>
            </w:r>
          </w:p>
          <w:p w14:paraId="7DF32323" w14:textId="77777777" w:rsidR="000345F1" w:rsidRDefault="003C03C5">
            <w:pPr>
              <w:spacing w:after="30"/>
              <w:ind w:left="160" w:hanging="160"/>
              <w:rPr>
                <w:rFonts w:asciiTheme="minorHAnsi" w:hAnsiTheme="minorHAnsi"/>
                <w:sz w:val="18"/>
                <w:szCs w:val="18"/>
              </w:rPr>
            </w:pPr>
            <w:r>
              <w:rPr>
                <w:rFonts w:asciiTheme="minorHAnsi" w:eastAsia="Aptos" w:hAnsiTheme="minorHAnsi" w:cs="Aptos"/>
                <w:sz w:val="18"/>
                <w:szCs w:val="18"/>
              </w:rPr>
              <w:t>•  Notify residents and public before work starts</w:t>
            </w:r>
          </w:p>
          <w:p w14:paraId="7397F936" w14:textId="77777777" w:rsidR="000345F1" w:rsidRDefault="003C03C5">
            <w:pPr>
              <w:spacing w:after="30"/>
              <w:ind w:left="160" w:hanging="160"/>
              <w:rPr>
                <w:rFonts w:asciiTheme="minorHAnsi" w:hAnsiTheme="minorHAnsi"/>
                <w:sz w:val="18"/>
                <w:szCs w:val="18"/>
              </w:rPr>
            </w:pPr>
            <w:r>
              <w:rPr>
                <w:rFonts w:asciiTheme="minorHAnsi" w:eastAsia="Aptos" w:hAnsiTheme="minorHAnsi" w:cs="Aptos"/>
                <w:sz w:val="18"/>
                <w:szCs w:val="18"/>
              </w:rPr>
              <w:lastRenderedPageBreak/>
              <w:t>•  Station a spotter at ground level when pedestrians are near the zone</w:t>
            </w:r>
          </w:p>
          <w:p w14:paraId="2840846E" w14:textId="77777777" w:rsidR="000345F1" w:rsidRDefault="003C03C5">
            <w:pPr>
              <w:spacing w:after="30"/>
              <w:ind w:left="160" w:hanging="160"/>
              <w:rPr>
                <w:rFonts w:asciiTheme="minorHAnsi" w:hAnsiTheme="minorHAnsi"/>
                <w:sz w:val="18"/>
                <w:szCs w:val="18"/>
              </w:rPr>
            </w:pPr>
            <w:r>
              <w:rPr>
                <w:rFonts w:asciiTheme="minorHAnsi" w:eastAsia="Aptos" w:hAnsiTheme="minorHAnsi" w:cs="Aptos"/>
                <w:sz w:val="18"/>
                <w:szCs w:val="18"/>
              </w:rPr>
              <w:t>•  No throwing or dropping anything from the platform</w:t>
            </w:r>
          </w:p>
          <w:p w14:paraId="4E253485" w14:textId="77777777" w:rsidR="000345F1" w:rsidRDefault="003C03C5">
            <w:pPr>
              <w:spacing w:after="30"/>
              <w:ind w:left="160" w:hanging="160"/>
              <w:rPr>
                <w:rFonts w:asciiTheme="minorHAnsi" w:hAnsiTheme="minorHAnsi"/>
                <w:sz w:val="18"/>
                <w:szCs w:val="18"/>
              </w:rPr>
            </w:pPr>
            <w:r>
              <w:rPr>
                <w:rFonts w:asciiTheme="minorHAnsi" w:eastAsia="Aptos" w:hAnsiTheme="minorHAnsi" w:cs="Aptos"/>
                <w:sz w:val="18"/>
                <w:szCs w:val="18"/>
              </w:rPr>
              <w:t>•  Brief all other trades — no entry to exclusion zone without supervisor approval</w:t>
            </w:r>
          </w:p>
        </w:tc>
        <w:tc>
          <w:tcPr>
            <w:tcW w:w="780"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shd w:val="clear" w:color="auto" w:fill="E2EFDA"/>
            <w:tcMar>
              <w:top w:w="60" w:type="dxa"/>
              <w:left w:w="60" w:type="dxa"/>
              <w:bottom w:w="60" w:type="dxa"/>
              <w:right w:w="60" w:type="dxa"/>
            </w:tcMar>
          </w:tcPr>
          <w:p w14:paraId="4E6920CC" w14:textId="77777777" w:rsidR="007C7BBA" w:rsidRPr="00E55958" w:rsidRDefault="007C7BBA" w:rsidP="00AA67E4">
            <w:pPr>
              <w:jc w:val="center"/>
              <w:rPr>
                <w:rFonts w:ascii="Aptos" w:hAnsi="Aptos"/>
                <w:sz w:val="18"/>
                <w:szCs w:val="18"/>
              </w:rPr>
            </w:pPr>
            <w:r>
              <w:rPr>
                <w:rFonts w:ascii="Aptos" w:eastAsia="Aptos" w:hAnsi="Aptos" w:cs="Aptos"/>
                <w:b/>
                <w:bCs/>
                <w:sz w:val="18"/>
                <w:szCs w:val="18"/>
              </w:rPr>
              <w:lastRenderedPageBreak/>
              <w:t>Low (1)</w:t>
            </w:r>
          </w:p>
        </w:tc>
        <w:tc>
          <w:tcPr>
            <w:tcW w:w="1355"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80" w:type="dxa"/>
              <w:bottom w:w="60" w:type="dxa"/>
              <w:right w:w="80" w:type="dxa"/>
            </w:tcMar>
          </w:tcPr>
          <w:p w14:paraId="321C1564" w14:textId="77777777" w:rsidR="007C7BBA" w:rsidRPr="00E55958" w:rsidRDefault="007C7BBA" w:rsidP="00AA67E4">
            <w:pPr>
              <w:jc w:val="center"/>
              <w:rPr>
                <w:rFonts w:ascii="Aptos" w:hAnsi="Aptos"/>
                <w:sz w:val="18"/>
                <w:szCs w:val="18"/>
              </w:rPr>
            </w:pPr>
            <w:r>
              <w:rPr>
                <w:rFonts w:ascii="Aptos" w:eastAsia="Aptos" w:hAnsi="Aptos" w:cs="Aptos"/>
                <w:b/>
                <w:bCs/>
                <w:color w:val="1F3864"/>
                <w:sz w:val="18"/>
                <w:szCs w:val="18"/>
              </w:rPr>
              <w:t>Supervisor / Worker</w:t>
            </w:r>
          </w:p>
        </w:tc>
        <w:tc>
          <w:tcPr>
            <w:tcW w:w="2743"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100" w:type="dxa"/>
              <w:bottom w:w="60" w:type="dxa"/>
              <w:right w:w="100" w:type="dxa"/>
            </w:tcMar>
          </w:tcPr>
          <w:p w14:paraId="7A6D6AA7" w14:textId="77777777" w:rsidR="007C7BBA" w:rsidRPr="00E55958" w:rsidRDefault="007C7BBA" w:rsidP="00AA67E4">
            <w:pPr>
              <w:spacing w:before="30" w:after="20"/>
              <w:rPr>
                <w:rFonts w:ascii="Aptos" w:hAnsi="Aptos"/>
                <w:sz w:val="18"/>
                <w:szCs w:val="18"/>
              </w:rPr>
            </w:pPr>
            <w:r>
              <w:rPr>
                <w:rFonts w:ascii="Aptos" w:eastAsia="Aptos" w:hAnsi="Aptos" w:cs="Aptos"/>
                <w:b/>
                <w:bCs/>
                <w:color w:val="2E75B6"/>
                <w:sz w:val="18"/>
                <w:szCs w:val="18"/>
              </w:rPr>
              <w:t>HOLD POINT 2.1</w:t>
            </w:r>
          </w:p>
          <w:p w14:paraId="52A173E4" w14:textId="77777777" w:rsidR="007C7BBA" w:rsidRPr="00E55958" w:rsidRDefault="007C7BBA" w:rsidP="00AA67E4">
            <w:pPr>
              <w:spacing w:after="20"/>
              <w:ind w:left="220" w:hanging="220"/>
              <w:rPr>
                <w:rFonts w:ascii="Aptos" w:hAnsi="Aptos"/>
                <w:sz w:val="18"/>
                <w:szCs w:val="18"/>
              </w:rPr>
            </w:pPr>
            <w:r>
              <w:rPr>
                <w:rFonts w:ascii="Aptos" w:eastAsia="Aptos" w:hAnsi="Aptos" w:cs="Aptos"/>
                <w:sz w:val="18"/>
                <w:szCs w:val="18"/>
              </w:rPr>
              <w:t>1.  Barriers in place before descent</w:t>
            </w:r>
          </w:p>
          <w:p w14:paraId="16E7C8F9" w14:textId="77777777" w:rsidR="007C7BBA" w:rsidRPr="00E55958" w:rsidRDefault="007C7BBA" w:rsidP="00AA67E4">
            <w:pPr>
              <w:spacing w:after="20"/>
              <w:ind w:left="220" w:hanging="220"/>
              <w:rPr>
                <w:rFonts w:ascii="Aptos" w:hAnsi="Aptos"/>
                <w:sz w:val="18"/>
                <w:szCs w:val="18"/>
              </w:rPr>
            </w:pPr>
            <w:r>
              <w:rPr>
                <w:rFonts w:ascii="Aptos" w:eastAsia="Aptos" w:hAnsi="Aptos" w:cs="Aptos"/>
                <w:sz w:val="18"/>
                <w:szCs w:val="18"/>
              </w:rPr>
              <w:t>2.  Signage at all access points</w:t>
            </w:r>
          </w:p>
          <w:p w14:paraId="5515B573" w14:textId="77777777" w:rsidR="007C7BBA" w:rsidRPr="00E55958" w:rsidRDefault="007C7BBA" w:rsidP="00AA67E4">
            <w:pPr>
              <w:spacing w:after="20"/>
              <w:ind w:left="220" w:hanging="220"/>
              <w:rPr>
                <w:rFonts w:ascii="Aptos" w:hAnsi="Aptos"/>
                <w:sz w:val="18"/>
                <w:szCs w:val="18"/>
              </w:rPr>
            </w:pPr>
            <w:r>
              <w:rPr>
                <w:rFonts w:ascii="Aptos" w:eastAsia="Aptos" w:hAnsi="Aptos" w:cs="Aptos"/>
                <w:sz w:val="18"/>
                <w:szCs w:val="18"/>
              </w:rPr>
              <w:t>3.  Residents/public notified</w:t>
            </w:r>
          </w:p>
          <w:p w14:paraId="3CDED112" w14:textId="77777777" w:rsidR="007C7BBA" w:rsidRPr="00E55958" w:rsidRDefault="007C7BBA" w:rsidP="00AA67E4">
            <w:pPr>
              <w:spacing w:before="160" w:after="20"/>
              <w:rPr>
                <w:rFonts w:ascii="Aptos" w:hAnsi="Aptos"/>
                <w:sz w:val="18"/>
                <w:szCs w:val="18"/>
              </w:rPr>
            </w:pPr>
            <w:r>
              <w:rPr>
                <w:rFonts w:ascii="Aptos" w:eastAsia="Aptos" w:hAnsi="Aptos" w:cs="Aptos"/>
                <w:b/>
                <w:bCs/>
                <w:color w:val="C00000"/>
                <w:sz w:val="18"/>
                <w:szCs w:val="18"/>
              </w:rPr>
              <w:t>STOP-WORK TRIGGER</w:t>
            </w:r>
          </w:p>
          <w:p w14:paraId="4B0786A4" w14:textId="77777777" w:rsidR="007C7BBA" w:rsidRPr="00E55958" w:rsidRDefault="007C7BBA" w:rsidP="00AA67E4">
            <w:pPr>
              <w:spacing w:after="20"/>
              <w:ind w:left="160" w:hanging="160"/>
              <w:rPr>
                <w:rFonts w:ascii="Aptos" w:hAnsi="Aptos"/>
                <w:sz w:val="18"/>
                <w:szCs w:val="18"/>
              </w:rPr>
            </w:pPr>
            <w:r>
              <w:rPr>
                <w:rFonts w:ascii="Aptos" w:eastAsia="Aptos" w:hAnsi="Aptos" w:cs="Aptos"/>
                <w:sz w:val="18"/>
                <w:szCs w:val="18"/>
              </w:rPr>
              <w:t>•  Zone breached</w:t>
            </w:r>
          </w:p>
          <w:p w14:paraId="7AC51904" w14:textId="77777777" w:rsidR="007C7BBA" w:rsidRPr="00E55958" w:rsidRDefault="007C7BBA" w:rsidP="00AA67E4">
            <w:pPr>
              <w:spacing w:after="20"/>
              <w:ind w:left="160" w:hanging="160"/>
              <w:rPr>
                <w:rFonts w:ascii="Aptos" w:hAnsi="Aptos"/>
                <w:sz w:val="18"/>
                <w:szCs w:val="18"/>
              </w:rPr>
            </w:pPr>
            <w:r>
              <w:rPr>
                <w:rFonts w:ascii="Aptos" w:eastAsia="Aptos" w:hAnsi="Aptos" w:cs="Aptos"/>
                <w:sz w:val="18"/>
                <w:szCs w:val="18"/>
              </w:rPr>
              <w:t>•  Barricading displaced/removed</w:t>
            </w:r>
          </w:p>
          <w:p w14:paraId="765DADAE" w14:textId="77777777" w:rsidR="007C7BBA" w:rsidRPr="00E55958" w:rsidRDefault="007C7BBA" w:rsidP="00AA67E4">
            <w:pPr>
              <w:spacing w:after="20"/>
              <w:ind w:left="160" w:hanging="160"/>
              <w:rPr>
                <w:rFonts w:ascii="Aptos" w:hAnsi="Aptos"/>
                <w:sz w:val="18"/>
                <w:szCs w:val="18"/>
              </w:rPr>
            </w:pPr>
            <w:r>
              <w:rPr>
                <w:rFonts w:ascii="Aptos" w:eastAsia="Aptos" w:hAnsi="Aptos" w:cs="Aptos"/>
                <w:sz w:val="18"/>
                <w:szCs w:val="18"/>
              </w:rPr>
              <w:t>•  Material dropped from platform</w:t>
            </w:r>
          </w:p>
          <w:p w14:paraId="02DCD68A" w14:textId="77777777" w:rsidR="007C7BBA" w:rsidRPr="00E55958" w:rsidRDefault="007C7BBA" w:rsidP="00AA67E4">
            <w:pPr>
              <w:spacing w:after="20"/>
              <w:ind w:left="160" w:hanging="160"/>
              <w:rPr>
                <w:rFonts w:ascii="Aptos" w:hAnsi="Aptos"/>
                <w:sz w:val="18"/>
                <w:szCs w:val="18"/>
              </w:rPr>
            </w:pPr>
            <w:r>
              <w:rPr>
                <w:rFonts w:ascii="Aptos" w:eastAsia="Aptos" w:hAnsi="Aptos" w:cs="Aptos"/>
                <w:sz w:val="18"/>
                <w:szCs w:val="18"/>
              </w:rPr>
              <w:t>•  Pedestrians/residents in drop zone</w:t>
            </w:r>
          </w:p>
          <w:p w14:paraId="6D1F1604" w14:textId="77777777" w:rsidR="007C7BBA" w:rsidRPr="00E55958" w:rsidRDefault="007C7BBA" w:rsidP="00AA67E4">
            <w:pPr>
              <w:spacing w:after="20"/>
              <w:ind w:left="160" w:hanging="160"/>
              <w:rPr>
                <w:rFonts w:ascii="Aptos" w:hAnsi="Aptos"/>
                <w:sz w:val="18"/>
                <w:szCs w:val="18"/>
              </w:rPr>
            </w:pPr>
            <w:r>
              <w:rPr>
                <w:rFonts w:ascii="Aptos" w:eastAsia="Aptos" w:hAnsi="Aptos" w:cs="Aptos"/>
                <w:sz w:val="18"/>
                <w:szCs w:val="18"/>
              </w:rPr>
              <w:t>•  Signage removed</w:t>
            </w:r>
          </w:p>
          <w:p w14:paraId="5C9C85E6" w14:textId="77777777" w:rsidR="007C7BBA" w:rsidRPr="00E55958" w:rsidRDefault="007C7BBA" w:rsidP="00AA67E4">
            <w:pPr>
              <w:spacing w:before="160"/>
              <w:rPr>
                <w:rFonts w:ascii="Aptos" w:hAnsi="Aptos"/>
                <w:sz w:val="18"/>
                <w:szCs w:val="18"/>
              </w:rPr>
            </w:pPr>
            <w:r>
              <w:rPr>
                <w:rFonts w:ascii="Aptos" w:eastAsia="Aptos" w:hAnsi="Aptos" w:cs="Aptos"/>
                <w:b/>
                <w:bCs/>
                <w:color w:val="404040"/>
                <w:sz w:val="18"/>
                <w:szCs w:val="18"/>
              </w:rPr>
              <w:lastRenderedPageBreak/>
              <w:t xml:space="preserve">RISK CODE: </w:t>
            </w:r>
            <w:r>
              <w:rPr>
                <w:rFonts w:ascii="Aptos" w:eastAsia="Aptos" w:hAnsi="Aptos" w:cs="Aptos"/>
                <w:b/>
                <w:bCs/>
                <w:color w:val="2E75B6"/>
                <w:sz w:val="18"/>
                <w:szCs w:val="18"/>
              </w:rPr>
              <w:t>SYS-M3</w:t>
            </w:r>
          </w:p>
        </w:tc>
      </w:tr>
      <w:tr w:rsidR="00334F6C" w14:paraId="0B9CE533" w14:textId="77777777" w:rsidTr="0080176E">
        <w:tc>
          <w:tcPr>
            <w:tcW w:w="622"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100" w:type="dxa"/>
              <w:bottom w:w="60" w:type="dxa"/>
              <w:right w:w="100" w:type="dxa"/>
            </w:tcMar>
          </w:tcPr>
          <w:p w14:paraId="035BF7DD" w14:textId="77777777" w:rsidR="007C7BBA" w:rsidRPr="00E55958" w:rsidRDefault="007C7BBA" w:rsidP="00AA67E4">
            <w:pPr>
              <w:jc w:val="center"/>
              <w:rPr>
                <w:rFonts w:ascii="Aptos" w:hAnsi="Aptos"/>
                <w:sz w:val="18"/>
                <w:szCs w:val="18"/>
              </w:rPr>
            </w:pPr>
            <w:r>
              <w:rPr>
                <w:rFonts w:ascii="Aptos" w:eastAsia="Aptos" w:hAnsi="Aptos" w:cs="Aptos"/>
                <w:b/>
                <w:bCs/>
                <w:color w:val="1F3864"/>
                <w:sz w:val="18"/>
                <w:szCs w:val="18"/>
              </w:rPr>
              <w:lastRenderedPageBreak/>
              <w:t>2.2</w:t>
            </w:r>
          </w:p>
        </w:tc>
        <w:tc>
          <w:tcPr>
            <w:tcW w:w="1459"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100" w:type="dxa"/>
              <w:bottom w:w="60" w:type="dxa"/>
              <w:right w:w="100" w:type="dxa"/>
            </w:tcMar>
          </w:tcPr>
          <w:p w14:paraId="7A409826" w14:textId="77777777" w:rsidR="007C7BBA" w:rsidRPr="00E55958" w:rsidRDefault="007C7BBA" w:rsidP="00AA67E4">
            <w:pPr>
              <w:rPr>
                <w:rFonts w:ascii="Aptos" w:hAnsi="Aptos"/>
                <w:sz w:val="18"/>
                <w:szCs w:val="18"/>
              </w:rPr>
            </w:pPr>
            <w:r>
              <w:rPr>
                <w:rFonts w:ascii="Aptos" w:eastAsia="Aptos" w:hAnsi="Aptos" w:cs="Aptos"/>
                <w:b/>
                <w:bCs/>
                <w:color w:val="000000"/>
                <w:sz w:val="18"/>
                <w:szCs w:val="18"/>
              </w:rPr>
              <w:t>Roof Anchor and Suspension Point Setup</w:t>
            </w:r>
          </w:p>
        </w:tc>
        <w:tc>
          <w:tcPr>
            <w:tcW w:w="2379"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100" w:type="dxa"/>
              <w:bottom w:w="60" w:type="dxa"/>
              <w:right w:w="100" w:type="dxa"/>
            </w:tcMar>
          </w:tcPr>
          <w:p w14:paraId="1B19D2DB" w14:textId="77777777" w:rsidR="007C7BBA" w:rsidRPr="00E55958" w:rsidRDefault="007C7BBA" w:rsidP="00AA67E4">
            <w:pPr>
              <w:spacing w:after="30"/>
              <w:ind w:left="160" w:hanging="160"/>
              <w:rPr>
                <w:rFonts w:ascii="Aptos" w:hAnsi="Aptos"/>
                <w:sz w:val="18"/>
                <w:szCs w:val="18"/>
              </w:rPr>
            </w:pPr>
            <w:r>
              <w:rPr>
                <w:rFonts w:ascii="Aptos" w:eastAsia="Aptos" w:hAnsi="Aptos" w:cs="Aptos"/>
                <w:sz w:val="18"/>
                <w:szCs w:val="18"/>
              </w:rPr>
              <w:t>•  Anchor failure — platform drop</w:t>
            </w:r>
          </w:p>
          <w:p w14:paraId="48BAE882" w14:textId="77777777" w:rsidR="007C7BBA" w:rsidRPr="00E55958" w:rsidRDefault="007C7BBA" w:rsidP="00AA67E4">
            <w:pPr>
              <w:spacing w:after="30"/>
              <w:ind w:left="160" w:hanging="160"/>
              <w:rPr>
                <w:rFonts w:ascii="Aptos" w:hAnsi="Aptos"/>
                <w:sz w:val="18"/>
                <w:szCs w:val="18"/>
              </w:rPr>
            </w:pPr>
            <w:r>
              <w:rPr>
                <w:rFonts w:ascii="Aptos" w:eastAsia="Aptos" w:hAnsi="Aptos" w:cs="Aptos"/>
                <w:sz w:val="18"/>
                <w:szCs w:val="18"/>
              </w:rPr>
              <w:t>•  Roof edge fall — anchor installation</w:t>
            </w:r>
          </w:p>
          <w:p w14:paraId="4576B1F8" w14:textId="77777777" w:rsidR="007C7BBA" w:rsidRPr="00E55958" w:rsidRDefault="007C7BBA" w:rsidP="00AA67E4">
            <w:pPr>
              <w:spacing w:after="30"/>
              <w:ind w:left="160" w:hanging="160"/>
              <w:rPr>
                <w:rFonts w:ascii="Aptos" w:hAnsi="Aptos"/>
                <w:sz w:val="18"/>
                <w:szCs w:val="18"/>
              </w:rPr>
            </w:pPr>
            <w:r>
              <w:rPr>
                <w:rFonts w:ascii="Aptos" w:eastAsia="Aptos" w:hAnsi="Aptos" w:cs="Aptos"/>
                <w:sz w:val="18"/>
                <w:szCs w:val="18"/>
              </w:rPr>
              <w:t>•  Incorrect counterweight calculation</w:t>
            </w:r>
          </w:p>
          <w:p w14:paraId="759662C3" w14:textId="77777777" w:rsidR="007C7BBA" w:rsidRPr="00E55958" w:rsidRDefault="007C7BBA" w:rsidP="00AA67E4">
            <w:pPr>
              <w:spacing w:after="30"/>
              <w:ind w:left="160" w:hanging="160"/>
              <w:rPr>
                <w:rFonts w:ascii="Aptos" w:hAnsi="Aptos"/>
                <w:sz w:val="18"/>
                <w:szCs w:val="18"/>
              </w:rPr>
            </w:pPr>
            <w:r>
              <w:rPr>
                <w:rFonts w:ascii="Aptos" w:eastAsia="Aptos" w:hAnsi="Aptos" w:cs="Aptos"/>
                <w:sz w:val="18"/>
                <w:szCs w:val="18"/>
              </w:rPr>
              <w:t>•  Outrigger beam failure</w:t>
            </w:r>
          </w:p>
        </w:tc>
        <w:tc>
          <w:tcPr>
            <w:tcW w:w="875"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shd w:val="clear" w:color="auto" w:fill="FFE0E0"/>
            <w:tcMar>
              <w:top w:w="60" w:type="dxa"/>
              <w:left w:w="60" w:type="dxa"/>
              <w:bottom w:w="60" w:type="dxa"/>
              <w:right w:w="60" w:type="dxa"/>
            </w:tcMar>
          </w:tcPr>
          <w:p w14:paraId="2557D3B8" w14:textId="77777777" w:rsidR="007C7BBA" w:rsidRPr="00E55958" w:rsidRDefault="007C7BBA" w:rsidP="00AA67E4">
            <w:pPr>
              <w:jc w:val="center"/>
              <w:rPr>
                <w:rFonts w:ascii="Aptos" w:hAnsi="Aptos"/>
                <w:sz w:val="18"/>
                <w:szCs w:val="18"/>
              </w:rPr>
            </w:pPr>
            <w:r>
              <w:rPr>
                <w:rFonts w:ascii="Aptos" w:eastAsia="Aptos" w:hAnsi="Aptos" w:cs="Aptos"/>
                <w:b/>
                <w:bCs/>
                <w:sz w:val="18"/>
                <w:szCs w:val="18"/>
              </w:rPr>
              <w:t>High (9)</w:t>
            </w:r>
          </w:p>
        </w:tc>
        <w:tc>
          <w:tcPr>
            <w:tcW w:w="4475"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100" w:type="dxa"/>
              <w:bottom w:w="60" w:type="dxa"/>
              <w:right w:w="100" w:type="dxa"/>
            </w:tcMar>
          </w:tcPr>
          <w:p w14:paraId="045CB3E1" w14:textId="77777777" w:rsidR="000345F1" w:rsidRDefault="003C03C5">
            <w:pPr>
              <w:spacing w:before="40" w:after="20"/>
              <w:rPr>
                <w:rFonts w:asciiTheme="minorHAnsi" w:hAnsiTheme="minorHAnsi"/>
                <w:sz w:val="18"/>
                <w:szCs w:val="18"/>
              </w:rPr>
            </w:pPr>
            <w:r>
              <w:rPr>
                <w:rFonts w:asciiTheme="minorHAnsi" w:eastAsia="Aptos" w:hAnsiTheme="minorHAnsi" w:cs="Aptos"/>
                <w:b/>
                <w:bCs/>
                <w:color w:val="1F3864"/>
                <w:sz w:val="18"/>
                <w:szCs w:val="18"/>
              </w:rPr>
              <w:t>Engineering Controls:</w:t>
            </w:r>
          </w:p>
          <w:p w14:paraId="736D5EE1" w14:textId="77777777" w:rsidR="000345F1" w:rsidRDefault="003C03C5">
            <w:pPr>
              <w:spacing w:after="30"/>
              <w:ind w:left="160" w:hanging="160"/>
              <w:rPr>
                <w:rFonts w:asciiTheme="minorHAnsi" w:hAnsiTheme="minorHAnsi"/>
                <w:sz w:val="18"/>
                <w:szCs w:val="18"/>
              </w:rPr>
            </w:pPr>
            <w:r>
              <w:rPr>
                <w:rFonts w:asciiTheme="minorHAnsi" w:eastAsia="Aptos" w:hAnsiTheme="minorHAnsi" w:cs="Aptos"/>
                <w:sz w:val="18"/>
                <w:szCs w:val="18"/>
              </w:rPr>
              <w:t>•  Install anchors exactly as per engineering design — confirm substrate is adequate before attaching ropes</w:t>
            </w:r>
          </w:p>
          <w:p w14:paraId="45DDDB05" w14:textId="77777777" w:rsidR="000345F1" w:rsidRDefault="003C03C5">
            <w:pPr>
              <w:spacing w:after="30"/>
              <w:ind w:left="160" w:hanging="160"/>
              <w:rPr>
                <w:rFonts w:asciiTheme="minorHAnsi" w:hAnsiTheme="minorHAnsi"/>
                <w:sz w:val="18"/>
                <w:szCs w:val="18"/>
              </w:rPr>
            </w:pPr>
            <w:r>
              <w:rPr>
                <w:rFonts w:asciiTheme="minorHAnsi" w:eastAsia="Aptos" w:hAnsiTheme="minorHAnsi" w:cs="Aptos"/>
                <w:sz w:val="18"/>
                <w:szCs w:val="18"/>
              </w:rPr>
              <w:t>•  Counterweights: calculate minimum 3:1 safety factor against overturning — secure so they cannot shift — no loose or improvised weights</w:t>
            </w:r>
          </w:p>
          <w:p w14:paraId="6B281D44" w14:textId="77777777" w:rsidR="000345F1" w:rsidRDefault="003C03C5">
            <w:pPr>
              <w:spacing w:after="30"/>
              <w:ind w:left="160" w:hanging="160"/>
              <w:rPr>
                <w:rFonts w:asciiTheme="minorHAnsi" w:hAnsiTheme="minorHAnsi"/>
                <w:sz w:val="18"/>
                <w:szCs w:val="18"/>
              </w:rPr>
            </w:pPr>
            <w:r>
              <w:rPr>
                <w:rFonts w:asciiTheme="minorHAnsi" w:eastAsia="Aptos" w:hAnsiTheme="minorHAnsi" w:cs="Aptos"/>
                <w:sz w:val="18"/>
                <w:szCs w:val="18"/>
              </w:rPr>
              <w:t>•  Outriggers: seat squarely, secure against uplift — do not exceed design cantilever length</w:t>
            </w:r>
          </w:p>
          <w:p w14:paraId="7CF79A5B" w14:textId="77777777" w:rsidR="000345F1" w:rsidRDefault="003C03C5">
            <w:pPr>
              <w:spacing w:before="40" w:after="20"/>
              <w:rPr>
                <w:rFonts w:asciiTheme="minorHAnsi" w:hAnsiTheme="minorHAnsi"/>
                <w:sz w:val="18"/>
                <w:szCs w:val="18"/>
              </w:rPr>
            </w:pPr>
            <w:r>
              <w:rPr>
                <w:rFonts w:asciiTheme="minorHAnsi" w:eastAsia="Aptos" w:hAnsiTheme="minorHAnsi" w:cs="Aptos"/>
                <w:b/>
                <w:bCs/>
                <w:color w:val="1F3864"/>
                <w:sz w:val="18"/>
                <w:szCs w:val="18"/>
              </w:rPr>
              <w:t>Administrative Controls:</w:t>
            </w:r>
          </w:p>
          <w:p w14:paraId="41E9A18D" w14:textId="77777777" w:rsidR="000345F1" w:rsidRDefault="003C03C5">
            <w:pPr>
              <w:spacing w:after="30"/>
              <w:ind w:left="160" w:hanging="160"/>
              <w:rPr>
                <w:rFonts w:asciiTheme="minorHAnsi" w:hAnsiTheme="minorHAnsi"/>
                <w:sz w:val="18"/>
                <w:szCs w:val="18"/>
              </w:rPr>
            </w:pPr>
            <w:r>
              <w:rPr>
                <w:rFonts w:asciiTheme="minorHAnsi" w:eastAsia="Aptos" w:hAnsiTheme="minorHAnsi" w:cs="Aptos"/>
                <w:sz w:val="18"/>
                <w:szCs w:val="18"/>
              </w:rPr>
              <w:t>•  Keep engineering drawings and load tables on site</w:t>
            </w:r>
          </w:p>
          <w:p w14:paraId="3AE767E1" w14:textId="77777777" w:rsidR="000345F1" w:rsidRDefault="003C03C5">
            <w:pPr>
              <w:spacing w:after="30"/>
              <w:ind w:left="160" w:hanging="160"/>
              <w:rPr>
                <w:rFonts w:asciiTheme="minorHAnsi" w:hAnsiTheme="minorHAnsi"/>
                <w:sz w:val="18"/>
                <w:szCs w:val="18"/>
              </w:rPr>
            </w:pPr>
            <w:r>
              <w:rPr>
                <w:rFonts w:asciiTheme="minorHAnsi" w:eastAsia="Aptos" w:hAnsiTheme="minorHAnsi" w:cs="Aptos"/>
                <w:sz w:val="18"/>
                <w:szCs w:val="18"/>
              </w:rPr>
              <w:t>•  No changes to anchor positions without written engineer approval</w:t>
            </w:r>
          </w:p>
          <w:p w14:paraId="5A88EB6B" w14:textId="77777777" w:rsidR="000345F1" w:rsidRDefault="003C03C5">
            <w:pPr>
              <w:spacing w:after="30"/>
              <w:ind w:left="160" w:hanging="160"/>
              <w:rPr>
                <w:rFonts w:asciiTheme="minorHAnsi" w:hAnsiTheme="minorHAnsi"/>
                <w:sz w:val="18"/>
                <w:szCs w:val="18"/>
              </w:rPr>
            </w:pPr>
            <w:r>
              <w:rPr>
                <w:rFonts w:asciiTheme="minorHAnsi" w:eastAsia="Aptos" w:hAnsiTheme="minorHAnsi" w:cs="Aptos"/>
                <w:sz w:val="18"/>
                <w:szCs w:val="18"/>
              </w:rPr>
              <w:t>•  Competent person signs off every anchor point before wire ropes are attached</w:t>
            </w:r>
          </w:p>
          <w:p w14:paraId="51BC490D" w14:textId="77777777" w:rsidR="000345F1" w:rsidRDefault="003C03C5">
            <w:pPr>
              <w:spacing w:after="30"/>
              <w:ind w:left="160" w:hanging="160"/>
              <w:rPr>
                <w:rFonts w:asciiTheme="minorHAnsi" w:hAnsiTheme="minorHAnsi"/>
                <w:sz w:val="18"/>
                <w:szCs w:val="18"/>
              </w:rPr>
            </w:pPr>
            <w:r>
              <w:rPr>
                <w:rFonts w:asciiTheme="minorHAnsi" w:eastAsia="Aptos" w:hAnsiTheme="minorHAnsi" w:cs="Aptos"/>
                <w:sz w:val="18"/>
                <w:szCs w:val="18"/>
              </w:rPr>
              <w:t>•  Photograph each anchor installation and keep on file</w:t>
            </w:r>
          </w:p>
        </w:tc>
        <w:tc>
          <w:tcPr>
            <w:tcW w:w="780"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shd w:val="clear" w:color="auto" w:fill="E2EFDA"/>
            <w:tcMar>
              <w:top w:w="60" w:type="dxa"/>
              <w:left w:w="60" w:type="dxa"/>
              <w:bottom w:w="60" w:type="dxa"/>
              <w:right w:w="60" w:type="dxa"/>
            </w:tcMar>
          </w:tcPr>
          <w:p w14:paraId="17526C68" w14:textId="77777777" w:rsidR="007C7BBA" w:rsidRPr="00E55958" w:rsidRDefault="007C7BBA" w:rsidP="00AA67E4">
            <w:pPr>
              <w:jc w:val="center"/>
              <w:rPr>
                <w:rFonts w:ascii="Aptos" w:hAnsi="Aptos"/>
                <w:sz w:val="18"/>
                <w:szCs w:val="18"/>
              </w:rPr>
            </w:pPr>
            <w:r>
              <w:rPr>
                <w:rFonts w:ascii="Aptos" w:eastAsia="Aptos" w:hAnsi="Aptos" w:cs="Aptos"/>
                <w:b/>
                <w:bCs/>
                <w:sz w:val="18"/>
                <w:szCs w:val="18"/>
              </w:rPr>
              <w:t>Low (2)</w:t>
            </w:r>
          </w:p>
        </w:tc>
        <w:tc>
          <w:tcPr>
            <w:tcW w:w="1355"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80" w:type="dxa"/>
              <w:bottom w:w="60" w:type="dxa"/>
              <w:right w:w="80" w:type="dxa"/>
            </w:tcMar>
          </w:tcPr>
          <w:p w14:paraId="501590CC" w14:textId="77777777" w:rsidR="007C7BBA" w:rsidRPr="00E55958" w:rsidRDefault="007C7BBA" w:rsidP="00AA67E4">
            <w:pPr>
              <w:jc w:val="center"/>
              <w:rPr>
                <w:rFonts w:ascii="Aptos" w:hAnsi="Aptos"/>
                <w:sz w:val="18"/>
                <w:szCs w:val="18"/>
              </w:rPr>
            </w:pPr>
            <w:r>
              <w:rPr>
                <w:rFonts w:ascii="Aptos" w:eastAsia="Aptos" w:hAnsi="Aptos" w:cs="Aptos"/>
                <w:b/>
                <w:bCs/>
                <w:color w:val="1F3864"/>
                <w:sz w:val="18"/>
                <w:szCs w:val="18"/>
              </w:rPr>
              <w:t>Do: Lead Technician / Verify: Supervisor</w:t>
            </w:r>
          </w:p>
        </w:tc>
        <w:tc>
          <w:tcPr>
            <w:tcW w:w="2743"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100" w:type="dxa"/>
              <w:bottom w:w="60" w:type="dxa"/>
              <w:right w:w="100" w:type="dxa"/>
            </w:tcMar>
          </w:tcPr>
          <w:p w14:paraId="6660B2BB" w14:textId="77777777" w:rsidR="007C7BBA" w:rsidRPr="00E55958" w:rsidRDefault="007C7BBA" w:rsidP="00AA67E4">
            <w:pPr>
              <w:spacing w:before="30" w:after="20"/>
              <w:rPr>
                <w:rFonts w:ascii="Aptos" w:hAnsi="Aptos"/>
                <w:sz w:val="18"/>
                <w:szCs w:val="18"/>
              </w:rPr>
            </w:pPr>
            <w:r>
              <w:rPr>
                <w:rFonts w:ascii="Aptos" w:eastAsia="Aptos" w:hAnsi="Aptos" w:cs="Aptos"/>
                <w:b/>
                <w:bCs/>
                <w:color w:val="2E75B6"/>
                <w:sz w:val="18"/>
                <w:szCs w:val="18"/>
              </w:rPr>
              <w:t>HOLD POINT 2.2</w:t>
            </w:r>
          </w:p>
          <w:p w14:paraId="26B59ADC" w14:textId="77777777" w:rsidR="007C7BBA" w:rsidRPr="00E55958" w:rsidRDefault="007C7BBA" w:rsidP="00AA67E4">
            <w:pPr>
              <w:spacing w:after="20"/>
              <w:ind w:left="220" w:hanging="220"/>
              <w:rPr>
                <w:rFonts w:ascii="Aptos" w:hAnsi="Aptos"/>
                <w:sz w:val="18"/>
                <w:szCs w:val="18"/>
              </w:rPr>
            </w:pPr>
            <w:r>
              <w:rPr>
                <w:rFonts w:ascii="Aptos" w:eastAsia="Aptos" w:hAnsi="Aptos" w:cs="Aptos"/>
                <w:sz w:val="18"/>
                <w:szCs w:val="18"/>
              </w:rPr>
              <w:t>1.  Anchor positions match design</w:t>
            </w:r>
          </w:p>
          <w:p w14:paraId="2002A51E" w14:textId="77777777" w:rsidR="007C7BBA" w:rsidRPr="00E55958" w:rsidRDefault="007C7BBA" w:rsidP="00AA67E4">
            <w:pPr>
              <w:spacing w:after="20"/>
              <w:ind w:left="220" w:hanging="220"/>
              <w:rPr>
                <w:rFonts w:ascii="Aptos" w:hAnsi="Aptos"/>
                <w:sz w:val="18"/>
                <w:szCs w:val="18"/>
              </w:rPr>
            </w:pPr>
            <w:r>
              <w:rPr>
                <w:rFonts w:ascii="Aptos" w:eastAsia="Aptos" w:hAnsi="Aptos" w:cs="Aptos"/>
                <w:sz w:val="18"/>
                <w:szCs w:val="18"/>
              </w:rPr>
              <w:t>2.  Counterweights: weight &amp; placement per design</w:t>
            </w:r>
          </w:p>
          <w:p w14:paraId="20853669" w14:textId="77777777" w:rsidR="007C7BBA" w:rsidRPr="00E55958" w:rsidRDefault="007C7BBA" w:rsidP="00AA67E4">
            <w:pPr>
              <w:spacing w:after="20"/>
              <w:ind w:left="220" w:hanging="220"/>
              <w:rPr>
                <w:rFonts w:ascii="Aptos" w:hAnsi="Aptos"/>
                <w:sz w:val="18"/>
                <w:szCs w:val="18"/>
              </w:rPr>
            </w:pPr>
            <w:r>
              <w:rPr>
                <w:rFonts w:ascii="Aptos" w:eastAsia="Aptos" w:hAnsi="Aptos" w:cs="Aptos"/>
                <w:sz w:val="18"/>
                <w:szCs w:val="18"/>
              </w:rPr>
              <w:t>3.  Outrigger installation signed off</w:t>
            </w:r>
          </w:p>
          <w:p w14:paraId="31850AB3" w14:textId="77777777" w:rsidR="007C7BBA" w:rsidRPr="00E55958" w:rsidRDefault="007C7BBA" w:rsidP="00AA67E4">
            <w:pPr>
              <w:spacing w:after="20"/>
              <w:ind w:left="220" w:hanging="220"/>
              <w:rPr>
                <w:rFonts w:ascii="Aptos" w:hAnsi="Aptos"/>
                <w:sz w:val="18"/>
                <w:szCs w:val="18"/>
              </w:rPr>
            </w:pPr>
            <w:r>
              <w:rPr>
                <w:rFonts w:ascii="Aptos" w:eastAsia="Aptos" w:hAnsi="Aptos" w:cs="Aptos"/>
                <w:sz w:val="18"/>
                <w:szCs w:val="18"/>
              </w:rPr>
              <w:t>4.  Hardware certified &amp; tagged</w:t>
            </w:r>
          </w:p>
          <w:p w14:paraId="57F8437A" w14:textId="77777777" w:rsidR="007C7BBA" w:rsidRPr="00E55958" w:rsidRDefault="007C7BBA" w:rsidP="00AA67E4">
            <w:pPr>
              <w:spacing w:before="160" w:after="20"/>
              <w:rPr>
                <w:rFonts w:ascii="Aptos" w:hAnsi="Aptos"/>
                <w:sz w:val="18"/>
                <w:szCs w:val="18"/>
              </w:rPr>
            </w:pPr>
            <w:r>
              <w:rPr>
                <w:rFonts w:ascii="Aptos" w:eastAsia="Aptos" w:hAnsi="Aptos" w:cs="Aptos"/>
                <w:b/>
                <w:bCs/>
                <w:color w:val="C00000"/>
                <w:sz w:val="18"/>
                <w:szCs w:val="18"/>
              </w:rPr>
              <w:t>STOP-WORK TRIGGER</w:t>
            </w:r>
          </w:p>
          <w:p w14:paraId="6A417FFA" w14:textId="77777777" w:rsidR="007C7BBA" w:rsidRPr="00E55958" w:rsidRDefault="007C7BBA" w:rsidP="00AA67E4">
            <w:pPr>
              <w:spacing w:after="20"/>
              <w:ind w:left="160" w:hanging="160"/>
              <w:rPr>
                <w:rFonts w:ascii="Aptos" w:hAnsi="Aptos"/>
                <w:sz w:val="18"/>
                <w:szCs w:val="18"/>
              </w:rPr>
            </w:pPr>
            <w:r>
              <w:rPr>
                <w:rFonts w:ascii="Aptos" w:eastAsia="Aptos" w:hAnsi="Aptos" w:cs="Aptos"/>
                <w:sz w:val="18"/>
                <w:szCs w:val="18"/>
              </w:rPr>
              <w:t>•  Anchor position off-design</w:t>
            </w:r>
          </w:p>
          <w:p w14:paraId="6DD77FCC" w14:textId="77777777" w:rsidR="007C7BBA" w:rsidRPr="00E55958" w:rsidRDefault="007C7BBA" w:rsidP="00AA67E4">
            <w:pPr>
              <w:spacing w:after="20"/>
              <w:ind w:left="160" w:hanging="160"/>
              <w:rPr>
                <w:rFonts w:ascii="Aptos" w:hAnsi="Aptos"/>
                <w:sz w:val="18"/>
                <w:szCs w:val="18"/>
              </w:rPr>
            </w:pPr>
            <w:r>
              <w:rPr>
                <w:rFonts w:ascii="Aptos" w:eastAsia="Aptos" w:hAnsi="Aptos" w:cs="Aptos"/>
                <w:sz w:val="18"/>
                <w:szCs w:val="18"/>
              </w:rPr>
              <w:t>•  Counterweights loose/improvised/underweight</w:t>
            </w:r>
          </w:p>
          <w:p w14:paraId="7F4E971D" w14:textId="77777777" w:rsidR="007C7BBA" w:rsidRPr="00E55958" w:rsidRDefault="007C7BBA" w:rsidP="00AA67E4">
            <w:pPr>
              <w:spacing w:after="20"/>
              <w:ind w:left="160" w:hanging="160"/>
              <w:rPr>
                <w:rFonts w:ascii="Aptos" w:hAnsi="Aptos"/>
                <w:sz w:val="18"/>
                <w:szCs w:val="18"/>
              </w:rPr>
            </w:pPr>
            <w:r>
              <w:rPr>
                <w:rFonts w:ascii="Aptos" w:eastAsia="Aptos" w:hAnsi="Aptos" w:cs="Aptos"/>
                <w:sz w:val="18"/>
                <w:szCs w:val="18"/>
              </w:rPr>
              <w:t>•  Outrigger beyond cantilever limit</w:t>
            </w:r>
          </w:p>
          <w:p w14:paraId="050823DB" w14:textId="77777777" w:rsidR="007C7BBA" w:rsidRPr="00E55958" w:rsidRDefault="007C7BBA" w:rsidP="00AA67E4">
            <w:pPr>
              <w:spacing w:after="20"/>
              <w:ind w:left="160" w:hanging="160"/>
              <w:rPr>
                <w:rFonts w:ascii="Aptos" w:hAnsi="Aptos"/>
                <w:sz w:val="18"/>
                <w:szCs w:val="18"/>
              </w:rPr>
            </w:pPr>
            <w:r>
              <w:rPr>
                <w:rFonts w:ascii="Aptos" w:eastAsia="Aptos" w:hAnsi="Aptos" w:cs="Aptos"/>
                <w:sz w:val="18"/>
                <w:szCs w:val="18"/>
              </w:rPr>
              <w:t>•  Substrate unconfirmed</w:t>
            </w:r>
          </w:p>
          <w:p w14:paraId="245446D3" w14:textId="77777777" w:rsidR="007C7BBA" w:rsidRPr="00E55958" w:rsidRDefault="007C7BBA" w:rsidP="00AA67E4">
            <w:pPr>
              <w:spacing w:after="20"/>
              <w:ind w:left="160" w:hanging="160"/>
              <w:rPr>
                <w:rFonts w:ascii="Aptos" w:hAnsi="Aptos"/>
                <w:sz w:val="18"/>
                <w:szCs w:val="18"/>
              </w:rPr>
            </w:pPr>
            <w:r>
              <w:rPr>
                <w:rFonts w:ascii="Aptos" w:eastAsia="Aptos" w:hAnsi="Aptos" w:cs="Aptos"/>
                <w:sz w:val="18"/>
                <w:szCs w:val="18"/>
              </w:rPr>
              <w:t>•  Sign-off not obtained</w:t>
            </w:r>
          </w:p>
          <w:p w14:paraId="502DE451" w14:textId="77777777" w:rsidR="007C7BBA" w:rsidRPr="00E55958" w:rsidRDefault="007C7BBA" w:rsidP="00AA67E4">
            <w:pPr>
              <w:spacing w:before="160"/>
              <w:rPr>
                <w:rFonts w:ascii="Aptos" w:hAnsi="Aptos"/>
                <w:sz w:val="18"/>
                <w:szCs w:val="18"/>
              </w:rPr>
            </w:pPr>
            <w:r>
              <w:rPr>
                <w:rFonts w:ascii="Aptos" w:eastAsia="Aptos" w:hAnsi="Aptos" w:cs="Aptos"/>
                <w:b/>
                <w:bCs/>
                <w:color w:val="404040"/>
                <w:sz w:val="18"/>
                <w:szCs w:val="18"/>
              </w:rPr>
              <w:t xml:space="preserve">RISK CODE: </w:t>
            </w:r>
            <w:r>
              <w:rPr>
                <w:rFonts w:ascii="Aptos" w:eastAsia="Aptos" w:hAnsi="Aptos" w:cs="Aptos"/>
                <w:b/>
                <w:bCs/>
                <w:color w:val="2E75B6"/>
                <w:sz w:val="18"/>
                <w:szCs w:val="18"/>
              </w:rPr>
              <w:t>WAH-H9</w:t>
            </w:r>
          </w:p>
        </w:tc>
      </w:tr>
      <w:tr w:rsidR="00334F6C" w14:paraId="07873C5D" w14:textId="77777777" w:rsidTr="0080176E">
        <w:tc>
          <w:tcPr>
            <w:tcW w:w="622"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100" w:type="dxa"/>
              <w:bottom w:w="60" w:type="dxa"/>
              <w:right w:w="100" w:type="dxa"/>
            </w:tcMar>
          </w:tcPr>
          <w:p w14:paraId="1D118CFA" w14:textId="77777777" w:rsidR="007C7BBA" w:rsidRPr="00E55958" w:rsidRDefault="007C7BBA" w:rsidP="00AA67E4">
            <w:pPr>
              <w:jc w:val="center"/>
              <w:rPr>
                <w:rFonts w:ascii="Aptos" w:hAnsi="Aptos"/>
                <w:sz w:val="18"/>
                <w:szCs w:val="18"/>
              </w:rPr>
            </w:pPr>
            <w:r>
              <w:rPr>
                <w:rFonts w:ascii="Aptos" w:eastAsia="Aptos" w:hAnsi="Aptos" w:cs="Aptos"/>
                <w:b/>
                <w:bCs/>
                <w:color w:val="1F3864"/>
                <w:sz w:val="18"/>
                <w:szCs w:val="18"/>
              </w:rPr>
              <w:t>2.3</w:t>
            </w:r>
          </w:p>
        </w:tc>
        <w:tc>
          <w:tcPr>
            <w:tcW w:w="1459"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100" w:type="dxa"/>
              <w:bottom w:w="60" w:type="dxa"/>
              <w:right w:w="100" w:type="dxa"/>
            </w:tcMar>
          </w:tcPr>
          <w:p w14:paraId="455A162E" w14:textId="77777777" w:rsidR="007C7BBA" w:rsidRPr="00E55958" w:rsidRDefault="007C7BBA" w:rsidP="00AA67E4">
            <w:pPr>
              <w:rPr>
                <w:rFonts w:ascii="Aptos" w:hAnsi="Aptos"/>
                <w:sz w:val="18"/>
                <w:szCs w:val="18"/>
              </w:rPr>
            </w:pPr>
            <w:r>
              <w:rPr>
                <w:rFonts w:ascii="Aptos" w:eastAsia="Aptos" w:hAnsi="Aptos" w:cs="Aptos"/>
                <w:b/>
                <w:bCs/>
                <w:color w:val="000000"/>
                <w:sz w:val="18"/>
                <w:szCs w:val="18"/>
              </w:rPr>
              <w:t>Platform Installation and Rigging</w:t>
            </w:r>
          </w:p>
        </w:tc>
        <w:tc>
          <w:tcPr>
            <w:tcW w:w="2379"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100" w:type="dxa"/>
              <w:bottom w:w="60" w:type="dxa"/>
              <w:right w:w="100" w:type="dxa"/>
            </w:tcMar>
          </w:tcPr>
          <w:p w14:paraId="2C11C7DE" w14:textId="77777777" w:rsidR="007C7BBA" w:rsidRPr="00E55958" w:rsidRDefault="007C7BBA" w:rsidP="00AA67E4">
            <w:pPr>
              <w:spacing w:after="30"/>
              <w:ind w:left="160" w:hanging="160"/>
              <w:rPr>
                <w:rFonts w:ascii="Aptos" w:hAnsi="Aptos"/>
                <w:sz w:val="18"/>
                <w:szCs w:val="18"/>
              </w:rPr>
            </w:pPr>
            <w:r>
              <w:rPr>
                <w:rFonts w:ascii="Aptos" w:eastAsia="Aptos" w:hAnsi="Aptos" w:cs="Aptos"/>
                <w:sz w:val="18"/>
                <w:szCs w:val="18"/>
              </w:rPr>
              <w:t>•  Platform failure — assembly</w:t>
            </w:r>
          </w:p>
          <w:p w14:paraId="412D4B5E" w14:textId="77777777" w:rsidR="007C7BBA" w:rsidRPr="00E55958" w:rsidRDefault="007C7BBA" w:rsidP="00AA67E4">
            <w:pPr>
              <w:spacing w:after="30"/>
              <w:ind w:left="160" w:hanging="160"/>
              <w:rPr>
                <w:rFonts w:ascii="Aptos" w:hAnsi="Aptos"/>
                <w:sz w:val="18"/>
                <w:szCs w:val="18"/>
              </w:rPr>
            </w:pPr>
            <w:r>
              <w:rPr>
                <w:rFonts w:ascii="Aptos" w:eastAsia="Aptos" w:hAnsi="Aptos" w:cs="Aptos"/>
                <w:sz w:val="18"/>
                <w:szCs w:val="18"/>
              </w:rPr>
              <w:t>•  Wire rope failure</w:t>
            </w:r>
          </w:p>
          <w:p w14:paraId="01B12613" w14:textId="77777777" w:rsidR="007C7BBA" w:rsidRPr="00E55958" w:rsidRDefault="007C7BBA" w:rsidP="00AA67E4">
            <w:pPr>
              <w:spacing w:after="30"/>
              <w:ind w:left="160" w:hanging="160"/>
              <w:rPr>
                <w:rFonts w:ascii="Aptos" w:hAnsi="Aptos"/>
                <w:sz w:val="18"/>
                <w:szCs w:val="18"/>
              </w:rPr>
            </w:pPr>
            <w:r>
              <w:rPr>
                <w:rFonts w:ascii="Aptos" w:eastAsia="Aptos" w:hAnsi="Aptos" w:cs="Aptos"/>
                <w:sz w:val="18"/>
                <w:szCs w:val="18"/>
              </w:rPr>
              <w:t>•  Safety device malfunction</w:t>
            </w:r>
          </w:p>
          <w:p w14:paraId="040E60FA" w14:textId="77777777" w:rsidR="007C7BBA" w:rsidRPr="00E55958" w:rsidRDefault="007C7BBA" w:rsidP="00AA67E4">
            <w:pPr>
              <w:spacing w:after="30"/>
              <w:ind w:left="160" w:hanging="160"/>
              <w:rPr>
                <w:rFonts w:ascii="Aptos" w:hAnsi="Aptos"/>
                <w:sz w:val="18"/>
                <w:szCs w:val="18"/>
              </w:rPr>
            </w:pPr>
            <w:r>
              <w:rPr>
                <w:rFonts w:ascii="Aptos" w:eastAsia="Aptos" w:hAnsi="Aptos" w:cs="Aptos"/>
                <w:sz w:val="18"/>
                <w:szCs w:val="18"/>
              </w:rPr>
              <w:t>•  Platform swing/spin during lowering</w:t>
            </w:r>
          </w:p>
          <w:p w14:paraId="36AB0188" w14:textId="77777777" w:rsidR="007C7BBA" w:rsidRPr="00E55958" w:rsidRDefault="007C7BBA" w:rsidP="00AA67E4">
            <w:pPr>
              <w:spacing w:after="30"/>
              <w:ind w:left="160" w:hanging="160"/>
              <w:rPr>
                <w:rFonts w:ascii="Aptos" w:hAnsi="Aptos"/>
                <w:sz w:val="18"/>
                <w:szCs w:val="18"/>
              </w:rPr>
            </w:pPr>
            <w:r>
              <w:rPr>
                <w:rFonts w:ascii="Aptos" w:eastAsia="Aptos" w:hAnsi="Aptos" w:cs="Aptos"/>
                <w:sz w:val="18"/>
                <w:szCs w:val="18"/>
              </w:rPr>
              <w:t>•  Rigger fall — roof edge rigging</w:t>
            </w:r>
          </w:p>
        </w:tc>
        <w:tc>
          <w:tcPr>
            <w:tcW w:w="875"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shd w:val="clear" w:color="auto" w:fill="FFE0E0"/>
            <w:tcMar>
              <w:top w:w="60" w:type="dxa"/>
              <w:left w:w="60" w:type="dxa"/>
              <w:bottom w:w="60" w:type="dxa"/>
              <w:right w:w="60" w:type="dxa"/>
            </w:tcMar>
          </w:tcPr>
          <w:p w14:paraId="59669D68" w14:textId="77777777" w:rsidR="007C7BBA" w:rsidRPr="00E55958" w:rsidRDefault="007C7BBA" w:rsidP="00AA67E4">
            <w:pPr>
              <w:jc w:val="center"/>
              <w:rPr>
                <w:rFonts w:ascii="Aptos" w:hAnsi="Aptos"/>
                <w:sz w:val="18"/>
                <w:szCs w:val="18"/>
              </w:rPr>
            </w:pPr>
            <w:r>
              <w:rPr>
                <w:rFonts w:ascii="Aptos" w:eastAsia="Aptos" w:hAnsi="Aptos" w:cs="Aptos"/>
                <w:b/>
                <w:bCs/>
                <w:sz w:val="18"/>
                <w:szCs w:val="18"/>
              </w:rPr>
              <w:t>High (9)</w:t>
            </w:r>
          </w:p>
        </w:tc>
        <w:tc>
          <w:tcPr>
            <w:tcW w:w="4475"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100" w:type="dxa"/>
              <w:bottom w:w="60" w:type="dxa"/>
              <w:right w:w="100" w:type="dxa"/>
            </w:tcMar>
          </w:tcPr>
          <w:p w14:paraId="3F4B681E" w14:textId="77777777" w:rsidR="000345F1" w:rsidRDefault="003C03C5">
            <w:pPr>
              <w:spacing w:before="40" w:after="20"/>
              <w:rPr>
                <w:rFonts w:asciiTheme="minorHAnsi" w:hAnsiTheme="minorHAnsi"/>
                <w:sz w:val="18"/>
                <w:szCs w:val="18"/>
              </w:rPr>
            </w:pPr>
            <w:r>
              <w:rPr>
                <w:rFonts w:asciiTheme="minorHAnsi" w:eastAsia="Aptos" w:hAnsiTheme="minorHAnsi" w:cs="Aptos"/>
                <w:b/>
                <w:bCs/>
                <w:color w:val="1F3864"/>
                <w:sz w:val="18"/>
                <w:szCs w:val="18"/>
              </w:rPr>
              <w:t>Engineering Controls:</w:t>
            </w:r>
          </w:p>
          <w:p w14:paraId="4AE60C0F" w14:textId="77777777" w:rsidR="000345F1" w:rsidRDefault="003C03C5">
            <w:pPr>
              <w:spacing w:after="30"/>
              <w:ind w:left="160" w:hanging="160"/>
              <w:rPr>
                <w:rFonts w:asciiTheme="minorHAnsi" w:hAnsiTheme="minorHAnsi"/>
                <w:sz w:val="18"/>
                <w:szCs w:val="18"/>
              </w:rPr>
            </w:pPr>
            <w:r>
              <w:rPr>
                <w:rFonts w:asciiTheme="minorHAnsi" w:eastAsia="Aptos" w:hAnsiTheme="minorHAnsi" w:cs="Aptos"/>
                <w:sz w:val="18"/>
                <w:szCs w:val="18"/>
              </w:rPr>
              <w:t>•  Working rope and safety rope must be on separate suspension points — no shared failure point</w:t>
            </w:r>
          </w:p>
          <w:p w14:paraId="76696806" w14:textId="77777777" w:rsidR="000345F1" w:rsidRDefault="003C03C5">
            <w:pPr>
              <w:spacing w:after="30"/>
              <w:ind w:left="160" w:hanging="160"/>
              <w:rPr>
                <w:rFonts w:asciiTheme="minorHAnsi" w:hAnsiTheme="minorHAnsi"/>
                <w:sz w:val="18"/>
                <w:szCs w:val="18"/>
              </w:rPr>
            </w:pPr>
            <w:r>
              <w:rPr>
                <w:rFonts w:asciiTheme="minorHAnsi" w:eastAsia="Aptos" w:hAnsiTheme="minorHAnsi" w:cs="Aptos"/>
                <w:sz w:val="18"/>
                <w:szCs w:val="18"/>
              </w:rPr>
              <w:t>•  Install rope guides to prevent snagging</w:t>
            </w:r>
          </w:p>
          <w:p w14:paraId="44C8A072" w14:textId="77777777" w:rsidR="000345F1" w:rsidRDefault="003C03C5">
            <w:pPr>
              <w:spacing w:after="30"/>
              <w:ind w:left="160" w:hanging="160"/>
              <w:rPr>
                <w:rFonts w:asciiTheme="minorHAnsi" w:hAnsiTheme="minorHAnsi"/>
                <w:sz w:val="18"/>
                <w:szCs w:val="18"/>
              </w:rPr>
            </w:pPr>
            <w:r>
              <w:rPr>
                <w:rFonts w:asciiTheme="minorHAnsi" w:eastAsia="Aptos" w:hAnsiTheme="minorHAnsi" w:cs="Aptos"/>
                <w:sz w:val="18"/>
                <w:szCs w:val="18"/>
              </w:rPr>
              <w:t>•  Test all safety devices before loading: overspeed governor, tilt switch, limit switches, rope lock — all must work</w:t>
            </w:r>
          </w:p>
          <w:p w14:paraId="5FC00F67" w14:textId="77777777" w:rsidR="000345F1" w:rsidRDefault="003C03C5">
            <w:pPr>
              <w:spacing w:before="40" w:after="20"/>
              <w:rPr>
                <w:rFonts w:asciiTheme="minorHAnsi" w:hAnsiTheme="minorHAnsi"/>
                <w:sz w:val="18"/>
                <w:szCs w:val="18"/>
              </w:rPr>
            </w:pPr>
            <w:r>
              <w:rPr>
                <w:rFonts w:asciiTheme="minorHAnsi" w:eastAsia="Aptos" w:hAnsiTheme="minorHAnsi" w:cs="Aptos"/>
                <w:b/>
                <w:bCs/>
                <w:color w:val="1F3864"/>
                <w:sz w:val="18"/>
                <w:szCs w:val="18"/>
              </w:rPr>
              <w:t>Administrative Controls:</w:t>
            </w:r>
          </w:p>
          <w:p w14:paraId="661BC206" w14:textId="77777777" w:rsidR="000345F1" w:rsidRDefault="003C03C5">
            <w:pPr>
              <w:spacing w:after="30"/>
              <w:ind w:left="160" w:hanging="160"/>
              <w:rPr>
                <w:rFonts w:asciiTheme="minorHAnsi" w:hAnsiTheme="minorHAnsi"/>
                <w:sz w:val="18"/>
                <w:szCs w:val="18"/>
              </w:rPr>
            </w:pPr>
            <w:r>
              <w:rPr>
                <w:rFonts w:asciiTheme="minorHAnsi" w:eastAsia="Aptos" w:hAnsiTheme="minorHAnsi" w:cs="Aptos"/>
                <w:sz w:val="18"/>
                <w:szCs w:val="18"/>
              </w:rPr>
              <w:t>•  Only workers with Advanced Scaffolding Licence (SA) may rig the platform</w:t>
            </w:r>
          </w:p>
          <w:p w14:paraId="51EF57B1" w14:textId="77777777" w:rsidR="000345F1" w:rsidRDefault="003C03C5">
            <w:pPr>
              <w:spacing w:after="30"/>
              <w:ind w:left="160" w:hanging="160"/>
              <w:rPr>
                <w:rFonts w:asciiTheme="minorHAnsi" w:hAnsiTheme="minorHAnsi"/>
                <w:sz w:val="18"/>
                <w:szCs w:val="18"/>
              </w:rPr>
            </w:pPr>
            <w:r>
              <w:rPr>
                <w:rFonts w:asciiTheme="minorHAnsi" w:eastAsia="Aptos" w:hAnsiTheme="minorHAnsi" w:cs="Aptos"/>
                <w:sz w:val="18"/>
                <w:szCs w:val="18"/>
              </w:rPr>
              <w:t>•  Inspect wire ropes before reeving — reject any with kinks, broken wires, corrosion, or diameter loss over 10%</w:t>
            </w:r>
          </w:p>
          <w:p w14:paraId="6603F046" w14:textId="77777777" w:rsidR="000345F1" w:rsidRDefault="003C03C5">
            <w:pPr>
              <w:spacing w:after="30"/>
              <w:ind w:left="160" w:hanging="160"/>
              <w:rPr>
                <w:rFonts w:asciiTheme="minorHAnsi" w:hAnsiTheme="minorHAnsi"/>
                <w:sz w:val="18"/>
                <w:szCs w:val="18"/>
              </w:rPr>
            </w:pPr>
            <w:r>
              <w:rPr>
                <w:rFonts w:asciiTheme="minorHAnsi" w:eastAsia="Aptos" w:hAnsiTheme="minorHAnsi" w:cs="Aptos"/>
                <w:sz w:val="18"/>
                <w:szCs w:val="18"/>
              </w:rPr>
              <w:t>•  Assemble platform per manufacturer instructions — all pins, bolts, guardrails, toe boards, and deck panels secure</w:t>
            </w:r>
          </w:p>
          <w:p w14:paraId="40259881" w14:textId="77777777" w:rsidR="000345F1" w:rsidRDefault="003C03C5">
            <w:pPr>
              <w:spacing w:after="30"/>
              <w:ind w:left="160" w:hanging="160"/>
              <w:rPr>
                <w:rFonts w:asciiTheme="minorHAnsi" w:hAnsiTheme="minorHAnsi"/>
                <w:sz w:val="18"/>
                <w:szCs w:val="18"/>
              </w:rPr>
            </w:pPr>
            <w:r>
              <w:rPr>
                <w:rFonts w:asciiTheme="minorHAnsi" w:eastAsia="Aptos" w:hAnsiTheme="minorHAnsi" w:cs="Aptos"/>
                <w:sz w:val="18"/>
                <w:szCs w:val="18"/>
              </w:rPr>
              <w:lastRenderedPageBreak/>
              <w:t>•  Complete rigging checklist — competent person signs off — platform not used until sign-off done</w:t>
            </w:r>
          </w:p>
          <w:p w14:paraId="7D5855FD" w14:textId="77777777" w:rsidR="000345F1" w:rsidRDefault="003C03C5">
            <w:pPr>
              <w:spacing w:after="30"/>
              <w:ind w:left="160" w:hanging="160"/>
              <w:rPr>
                <w:rFonts w:asciiTheme="minorHAnsi" w:hAnsiTheme="minorHAnsi"/>
                <w:sz w:val="18"/>
                <w:szCs w:val="18"/>
              </w:rPr>
            </w:pPr>
            <w:r>
              <w:rPr>
                <w:rFonts w:asciiTheme="minorHAnsi" w:eastAsia="Aptos" w:hAnsiTheme="minorHAnsi" w:cs="Aptos"/>
                <w:sz w:val="18"/>
                <w:szCs w:val="18"/>
              </w:rPr>
              <w:t>•  Inspect rigging before each use and after any incident or weather event</w:t>
            </w:r>
          </w:p>
        </w:tc>
        <w:tc>
          <w:tcPr>
            <w:tcW w:w="780"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shd w:val="clear" w:color="auto" w:fill="E2EFDA"/>
            <w:tcMar>
              <w:top w:w="60" w:type="dxa"/>
              <w:left w:w="60" w:type="dxa"/>
              <w:bottom w:w="60" w:type="dxa"/>
              <w:right w:w="60" w:type="dxa"/>
            </w:tcMar>
          </w:tcPr>
          <w:p w14:paraId="7BD0D988" w14:textId="77777777" w:rsidR="007C7BBA" w:rsidRPr="00E55958" w:rsidRDefault="007C7BBA" w:rsidP="00AA67E4">
            <w:pPr>
              <w:jc w:val="center"/>
              <w:rPr>
                <w:rFonts w:ascii="Aptos" w:hAnsi="Aptos"/>
                <w:sz w:val="18"/>
                <w:szCs w:val="18"/>
              </w:rPr>
            </w:pPr>
            <w:r>
              <w:rPr>
                <w:rFonts w:ascii="Aptos" w:eastAsia="Aptos" w:hAnsi="Aptos" w:cs="Aptos"/>
                <w:b/>
                <w:bCs/>
                <w:sz w:val="18"/>
                <w:szCs w:val="18"/>
              </w:rPr>
              <w:lastRenderedPageBreak/>
              <w:t>Low (2)</w:t>
            </w:r>
          </w:p>
        </w:tc>
        <w:tc>
          <w:tcPr>
            <w:tcW w:w="1355"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80" w:type="dxa"/>
              <w:bottom w:w="60" w:type="dxa"/>
              <w:right w:w="80" w:type="dxa"/>
            </w:tcMar>
          </w:tcPr>
          <w:p w14:paraId="1636200F" w14:textId="77777777" w:rsidR="007C7BBA" w:rsidRPr="00E55958" w:rsidRDefault="007C7BBA" w:rsidP="00AA67E4">
            <w:pPr>
              <w:jc w:val="center"/>
              <w:rPr>
                <w:rFonts w:ascii="Aptos" w:hAnsi="Aptos"/>
                <w:sz w:val="18"/>
                <w:szCs w:val="18"/>
              </w:rPr>
            </w:pPr>
            <w:r>
              <w:rPr>
                <w:rFonts w:ascii="Aptos" w:eastAsia="Aptos" w:hAnsi="Aptos" w:cs="Aptos"/>
                <w:b/>
                <w:bCs/>
                <w:color w:val="1F3864"/>
                <w:sz w:val="18"/>
                <w:szCs w:val="18"/>
              </w:rPr>
              <w:t>Do: Lead Technician / Verify: Supervisor</w:t>
            </w:r>
          </w:p>
        </w:tc>
        <w:tc>
          <w:tcPr>
            <w:tcW w:w="2743"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100" w:type="dxa"/>
              <w:bottom w:w="60" w:type="dxa"/>
              <w:right w:w="100" w:type="dxa"/>
            </w:tcMar>
          </w:tcPr>
          <w:p w14:paraId="3578976C" w14:textId="77777777" w:rsidR="007C7BBA" w:rsidRPr="00E55958" w:rsidRDefault="007C7BBA" w:rsidP="00AA67E4">
            <w:pPr>
              <w:spacing w:before="30" w:after="20"/>
              <w:rPr>
                <w:rFonts w:ascii="Aptos" w:hAnsi="Aptos"/>
                <w:sz w:val="18"/>
                <w:szCs w:val="18"/>
              </w:rPr>
            </w:pPr>
            <w:r>
              <w:rPr>
                <w:rFonts w:ascii="Aptos" w:eastAsia="Aptos" w:hAnsi="Aptos" w:cs="Aptos"/>
                <w:b/>
                <w:bCs/>
                <w:color w:val="2E75B6"/>
                <w:sz w:val="18"/>
                <w:szCs w:val="18"/>
              </w:rPr>
              <w:t>HOLD POINT 2.3</w:t>
            </w:r>
          </w:p>
          <w:p w14:paraId="6E55D802" w14:textId="77777777" w:rsidR="007C7BBA" w:rsidRPr="00E55958" w:rsidRDefault="007C7BBA" w:rsidP="00AA67E4">
            <w:pPr>
              <w:spacing w:after="20"/>
              <w:ind w:left="220" w:hanging="220"/>
              <w:rPr>
                <w:rFonts w:ascii="Aptos" w:hAnsi="Aptos"/>
                <w:sz w:val="18"/>
                <w:szCs w:val="18"/>
              </w:rPr>
            </w:pPr>
            <w:r>
              <w:rPr>
                <w:rFonts w:ascii="Aptos" w:eastAsia="Aptos" w:hAnsi="Aptos" w:cs="Aptos"/>
                <w:sz w:val="18"/>
                <w:szCs w:val="18"/>
              </w:rPr>
              <w:t>1.  SA licence verified</w:t>
            </w:r>
          </w:p>
          <w:p w14:paraId="6E4CB365" w14:textId="77777777" w:rsidR="007C7BBA" w:rsidRPr="00E55958" w:rsidRDefault="007C7BBA" w:rsidP="00AA67E4">
            <w:pPr>
              <w:spacing w:after="20"/>
              <w:ind w:left="220" w:hanging="220"/>
              <w:rPr>
                <w:rFonts w:ascii="Aptos" w:hAnsi="Aptos"/>
                <w:sz w:val="18"/>
                <w:szCs w:val="18"/>
              </w:rPr>
            </w:pPr>
            <w:r>
              <w:rPr>
                <w:rFonts w:ascii="Aptos" w:eastAsia="Aptos" w:hAnsi="Aptos" w:cs="Aptos"/>
                <w:sz w:val="18"/>
                <w:szCs w:val="18"/>
              </w:rPr>
              <w:t>2.  Wire ropes inspected &amp; certified</w:t>
            </w:r>
          </w:p>
          <w:p w14:paraId="0F8B0E79" w14:textId="77777777" w:rsidR="007C7BBA" w:rsidRPr="00E55958" w:rsidRDefault="007C7BBA" w:rsidP="00AA67E4">
            <w:pPr>
              <w:spacing w:after="20"/>
              <w:ind w:left="220" w:hanging="220"/>
              <w:rPr>
                <w:rFonts w:ascii="Aptos" w:hAnsi="Aptos"/>
                <w:sz w:val="18"/>
                <w:szCs w:val="18"/>
              </w:rPr>
            </w:pPr>
            <w:r>
              <w:rPr>
                <w:rFonts w:ascii="Aptos" w:eastAsia="Aptos" w:hAnsi="Aptos" w:cs="Aptos"/>
                <w:sz w:val="18"/>
                <w:szCs w:val="18"/>
              </w:rPr>
              <w:t>3.  Safety devices tested &amp; functional</w:t>
            </w:r>
          </w:p>
          <w:p w14:paraId="64B6F745" w14:textId="77777777" w:rsidR="007C7BBA" w:rsidRPr="00E55958" w:rsidRDefault="007C7BBA" w:rsidP="00AA67E4">
            <w:pPr>
              <w:spacing w:after="20"/>
              <w:ind w:left="220" w:hanging="220"/>
              <w:rPr>
                <w:rFonts w:ascii="Aptos" w:hAnsi="Aptos"/>
                <w:sz w:val="18"/>
                <w:szCs w:val="18"/>
              </w:rPr>
            </w:pPr>
            <w:r>
              <w:rPr>
                <w:rFonts w:ascii="Aptos" w:eastAsia="Aptos" w:hAnsi="Aptos" w:cs="Aptos"/>
                <w:sz w:val="18"/>
                <w:szCs w:val="18"/>
              </w:rPr>
              <w:t>4.  Assembly per spec; signed off</w:t>
            </w:r>
          </w:p>
          <w:p w14:paraId="5A38FE90" w14:textId="77777777" w:rsidR="007C7BBA" w:rsidRPr="00E55958" w:rsidRDefault="007C7BBA" w:rsidP="00AA67E4">
            <w:pPr>
              <w:spacing w:before="160" w:after="20"/>
              <w:rPr>
                <w:rFonts w:ascii="Aptos" w:hAnsi="Aptos"/>
                <w:sz w:val="18"/>
                <w:szCs w:val="18"/>
              </w:rPr>
            </w:pPr>
            <w:r>
              <w:rPr>
                <w:rFonts w:ascii="Aptos" w:eastAsia="Aptos" w:hAnsi="Aptos" w:cs="Aptos"/>
                <w:b/>
                <w:bCs/>
                <w:color w:val="C00000"/>
                <w:sz w:val="18"/>
                <w:szCs w:val="18"/>
              </w:rPr>
              <w:t>STOP-WORK TRIGGER</w:t>
            </w:r>
          </w:p>
          <w:p w14:paraId="578AB4C0" w14:textId="77777777" w:rsidR="007C7BBA" w:rsidRPr="00E55958" w:rsidRDefault="007C7BBA" w:rsidP="00AA67E4">
            <w:pPr>
              <w:spacing w:after="20"/>
              <w:ind w:left="160" w:hanging="160"/>
              <w:rPr>
                <w:rFonts w:ascii="Aptos" w:hAnsi="Aptos"/>
                <w:sz w:val="18"/>
                <w:szCs w:val="18"/>
              </w:rPr>
            </w:pPr>
            <w:r>
              <w:rPr>
                <w:rFonts w:ascii="Aptos" w:eastAsia="Aptos" w:hAnsi="Aptos" w:cs="Aptos"/>
                <w:sz w:val="18"/>
                <w:szCs w:val="18"/>
              </w:rPr>
              <w:t>•  Wire rope damaged</w:t>
            </w:r>
          </w:p>
          <w:p w14:paraId="7F450CCD" w14:textId="77777777" w:rsidR="007C7BBA" w:rsidRPr="00E55958" w:rsidRDefault="007C7BBA" w:rsidP="00AA67E4">
            <w:pPr>
              <w:spacing w:after="20"/>
              <w:ind w:left="160" w:hanging="160"/>
              <w:rPr>
                <w:rFonts w:ascii="Aptos" w:hAnsi="Aptos"/>
                <w:sz w:val="18"/>
                <w:szCs w:val="18"/>
              </w:rPr>
            </w:pPr>
            <w:r>
              <w:rPr>
                <w:rFonts w:ascii="Aptos" w:eastAsia="Aptos" w:hAnsi="Aptos" w:cs="Aptos"/>
                <w:sz w:val="18"/>
                <w:szCs w:val="18"/>
              </w:rPr>
              <w:t>•  Safety device non-functional</w:t>
            </w:r>
          </w:p>
          <w:p w14:paraId="170919A0" w14:textId="77777777" w:rsidR="007C7BBA" w:rsidRPr="00E55958" w:rsidRDefault="007C7BBA" w:rsidP="00AA67E4">
            <w:pPr>
              <w:spacing w:after="20"/>
              <w:ind w:left="160" w:hanging="160"/>
              <w:rPr>
                <w:rFonts w:ascii="Aptos" w:hAnsi="Aptos"/>
                <w:sz w:val="18"/>
                <w:szCs w:val="18"/>
              </w:rPr>
            </w:pPr>
            <w:r>
              <w:rPr>
                <w:rFonts w:ascii="Aptos" w:eastAsia="Aptos" w:hAnsi="Aptos" w:cs="Aptos"/>
                <w:sz w:val="18"/>
                <w:szCs w:val="18"/>
              </w:rPr>
              <w:t>•  Assembly incomplete</w:t>
            </w:r>
          </w:p>
          <w:p w14:paraId="5328BA0F" w14:textId="77777777" w:rsidR="007C7BBA" w:rsidRPr="00E55958" w:rsidRDefault="007C7BBA" w:rsidP="00AA67E4">
            <w:pPr>
              <w:spacing w:after="20"/>
              <w:ind w:left="160" w:hanging="160"/>
              <w:rPr>
                <w:rFonts w:ascii="Aptos" w:hAnsi="Aptos"/>
                <w:sz w:val="18"/>
                <w:szCs w:val="18"/>
              </w:rPr>
            </w:pPr>
            <w:r>
              <w:rPr>
                <w:rFonts w:ascii="Aptos" w:eastAsia="Aptos" w:hAnsi="Aptos" w:cs="Aptos"/>
                <w:sz w:val="18"/>
                <w:szCs w:val="18"/>
              </w:rPr>
              <w:t>•  No SA licence</w:t>
            </w:r>
          </w:p>
          <w:p w14:paraId="5C76AE5C" w14:textId="77777777" w:rsidR="007C7BBA" w:rsidRPr="00E55958" w:rsidRDefault="007C7BBA" w:rsidP="00AA67E4">
            <w:pPr>
              <w:spacing w:after="20"/>
              <w:ind w:left="160" w:hanging="160"/>
              <w:rPr>
                <w:rFonts w:ascii="Aptos" w:hAnsi="Aptos"/>
                <w:sz w:val="18"/>
                <w:szCs w:val="18"/>
              </w:rPr>
            </w:pPr>
            <w:r>
              <w:rPr>
                <w:rFonts w:ascii="Aptos" w:eastAsia="Aptos" w:hAnsi="Aptos" w:cs="Aptos"/>
                <w:sz w:val="18"/>
                <w:szCs w:val="18"/>
              </w:rPr>
              <w:t>•  Safety rope not independent</w:t>
            </w:r>
          </w:p>
          <w:p w14:paraId="500BE240" w14:textId="77777777" w:rsidR="007C7BBA" w:rsidRPr="00E55958" w:rsidRDefault="007C7BBA" w:rsidP="00AA67E4">
            <w:pPr>
              <w:spacing w:after="20"/>
              <w:ind w:left="160" w:hanging="160"/>
              <w:rPr>
                <w:rFonts w:ascii="Aptos" w:hAnsi="Aptos"/>
                <w:sz w:val="18"/>
                <w:szCs w:val="18"/>
              </w:rPr>
            </w:pPr>
            <w:r>
              <w:rPr>
                <w:rFonts w:ascii="Aptos" w:eastAsia="Aptos" w:hAnsi="Aptos" w:cs="Aptos"/>
                <w:sz w:val="18"/>
                <w:szCs w:val="18"/>
              </w:rPr>
              <w:t>•  Sign-off not obtained</w:t>
            </w:r>
          </w:p>
          <w:p w14:paraId="72F3A17D" w14:textId="77777777" w:rsidR="007C7BBA" w:rsidRPr="00E55958" w:rsidRDefault="007C7BBA" w:rsidP="00AA67E4">
            <w:pPr>
              <w:spacing w:before="160"/>
              <w:rPr>
                <w:rFonts w:ascii="Aptos" w:hAnsi="Aptos"/>
                <w:sz w:val="18"/>
                <w:szCs w:val="18"/>
              </w:rPr>
            </w:pPr>
            <w:r>
              <w:rPr>
                <w:rFonts w:ascii="Aptos" w:eastAsia="Aptos" w:hAnsi="Aptos" w:cs="Aptos"/>
                <w:b/>
                <w:bCs/>
                <w:color w:val="404040"/>
                <w:sz w:val="18"/>
                <w:szCs w:val="18"/>
              </w:rPr>
              <w:lastRenderedPageBreak/>
              <w:t xml:space="preserve">RISK CODE: </w:t>
            </w:r>
            <w:r>
              <w:rPr>
                <w:rFonts w:ascii="Aptos" w:eastAsia="Aptos" w:hAnsi="Aptos" w:cs="Aptos"/>
                <w:b/>
                <w:bCs/>
                <w:color w:val="2E75B6"/>
                <w:sz w:val="18"/>
                <w:szCs w:val="18"/>
              </w:rPr>
              <w:t>WAH-H9</w:t>
            </w:r>
          </w:p>
        </w:tc>
      </w:tr>
      <w:tr w:rsidR="007C7BBA" w14:paraId="6BB2778B" w14:textId="77777777" w:rsidTr="005D11E4">
        <w:tc>
          <w:tcPr>
            <w:tcW w:w="14688" w:type="dxa"/>
            <w:gridSpan w:val="8"/>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shd w:val="clear" w:color="auto" w:fill="000000" w:themeFill="text1"/>
            <w:tcMar>
              <w:top w:w="80" w:type="dxa"/>
              <w:left w:w="120" w:type="dxa"/>
              <w:bottom w:w="80" w:type="dxa"/>
              <w:right w:w="120" w:type="dxa"/>
            </w:tcMar>
          </w:tcPr>
          <w:p w14:paraId="6A236A50" w14:textId="77777777" w:rsidR="007C7BBA" w:rsidRDefault="007C7BBA" w:rsidP="00CB269E">
            <w:r>
              <w:rPr>
                <w:rFonts w:ascii="Aptos" w:eastAsia="Aptos" w:hAnsi="Aptos" w:cs="Aptos"/>
                <w:b/>
                <w:bCs/>
                <w:color w:val="FFFFFF"/>
                <w:sz w:val="18"/>
                <w:szCs w:val="18"/>
              </w:rPr>
              <w:lastRenderedPageBreak/>
              <w:t>PHASE 3: OPERATIONS — SWING STAGE WORK AND MONITORING</w:t>
            </w:r>
          </w:p>
        </w:tc>
      </w:tr>
      <w:tr w:rsidR="00334F6C" w14:paraId="335D995E" w14:textId="77777777" w:rsidTr="0080176E">
        <w:tc>
          <w:tcPr>
            <w:tcW w:w="622"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100" w:type="dxa"/>
              <w:bottom w:w="60" w:type="dxa"/>
              <w:right w:w="100" w:type="dxa"/>
            </w:tcMar>
          </w:tcPr>
          <w:p w14:paraId="38A112B2" w14:textId="77777777" w:rsidR="007C7BBA" w:rsidRPr="00E55958" w:rsidRDefault="007C7BBA" w:rsidP="00AA67E4">
            <w:pPr>
              <w:jc w:val="center"/>
              <w:rPr>
                <w:rFonts w:asciiTheme="minorHAnsi" w:hAnsiTheme="minorHAnsi"/>
                <w:sz w:val="18"/>
                <w:szCs w:val="18"/>
              </w:rPr>
            </w:pPr>
            <w:r>
              <w:rPr>
                <w:rFonts w:asciiTheme="minorHAnsi" w:eastAsia="Aptos" w:hAnsiTheme="minorHAnsi" w:cs="Aptos"/>
                <w:b/>
                <w:bCs/>
                <w:color w:val="1F3864"/>
                <w:sz w:val="18"/>
                <w:szCs w:val="18"/>
              </w:rPr>
              <w:t>3.1</w:t>
            </w:r>
          </w:p>
        </w:tc>
        <w:tc>
          <w:tcPr>
            <w:tcW w:w="1459"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100" w:type="dxa"/>
              <w:bottom w:w="60" w:type="dxa"/>
              <w:right w:w="100" w:type="dxa"/>
            </w:tcMar>
          </w:tcPr>
          <w:p w14:paraId="1657129B" w14:textId="77777777" w:rsidR="007C7BBA" w:rsidRPr="00E55958" w:rsidRDefault="007C7BBA" w:rsidP="00AA67E4">
            <w:pPr>
              <w:rPr>
                <w:rFonts w:asciiTheme="minorHAnsi" w:hAnsiTheme="minorHAnsi"/>
                <w:sz w:val="18"/>
                <w:szCs w:val="18"/>
              </w:rPr>
            </w:pPr>
            <w:r>
              <w:rPr>
                <w:rFonts w:asciiTheme="minorHAnsi" w:eastAsia="Aptos" w:hAnsiTheme="minorHAnsi" w:cs="Aptos"/>
                <w:b/>
                <w:bCs/>
                <w:color w:val="000000"/>
                <w:sz w:val="18"/>
                <w:szCs w:val="18"/>
              </w:rPr>
              <w:t>Swing Stage Pre-Start and Daily Inspection</w:t>
            </w:r>
          </w:p>
        </w:tc>
        <w:tc>
          <w:tcPr>
            <w:tcW w:w="2379"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100" w:type="dxa"/>
              <w:bottom w:w="60" w:type="dxa"/>
              <w:right w:w="100" w:type="dxa"/>
            </w:tcMar>
          </w:tcPr>
          <w:p w14:paraId="257172EA" w14:textId="77777777" w:rsidR="007C7BBA" w:rsidRPr="00E55958" w:rsidRDefault="007C7BBA" w:rsidP="00AA67E4">
            <w:pPr>
              <w:spacing w:after="30"/>
              <w:ind w:left="160" w:hanging="160"/>
              <w:rPr>
                <w:rFonts w:asciiTheme="minorHAnsi" w:hAnsiTheme="minorHAnsi"/>
                <w:sz w:val="18"/>
                <w:szCs w:val="18"/>
              </w:rPr>
            </w:pPr>
            <w:r>
              <w:rPr>
                <w:rFonts w:asciiTheme="minorHAnsi" w:eastAsia="Aptos" w:hAnsiTheme="minorHAnsi" w:cs="Aptos"/>
                <w:sz w:val="18"/>
                <w:szCs w:val="18"/>
              </w:rPr>
              <w:t>•  Undetected defect — platform failure</w:t>
            </w:r>
          </w:p>
          <w:p w14:paraId="0C52541A" w14:textId="77777777" w:rsidR="007C7BBA" w:rsidRPr="00E55958" w:rsidRDefault="007C7BBA" w:rsidP="00AA67E4">
            <w:pPr>
              <w:spacing w:after="30"/>
              <w:ind w:left="160" w:hanging="160"/>
              <w:rPr>
                <w:rFonts w:asciiTheme="minorHAnsi" w:hAnsiTheme="minorHAnsi"/>
                <w:sz w:val="18"/>
                <w:szCs w:val="18"/>
              </w:rPr>
            </w:pPr>
            <w:r>
              <w:rPr>
                <w:rFonts w:asciiTheme="minorHAnsi" w:eastAsia="Aptos" w:hAnsiTheme="minorHAnsi" w:cs="Aptos"/>
                <w:sz w:val="18"/>
                <w:szCs w:val="18"/>
              </w:rPr>
              <w:t>•  Wire rope deterioration</w:t>
            </w:r>
          </w:p>
          <w:p w14:paraId="4D711BCC" w14:textId="77777777" w:rsidR="007C7BBA" w:rsidRPr="00E55958" w:rsidRDefault="007C7BBA" w:rsidP="00AA67E4">
            <w:pPr>
              <w:spacing w:after="30"/>
              <w:ind w:left="160" w:hanging="160"/>
              <w:rPr>
                <w:rFonts w:asciiTheme="minorHAnsi" w:hAnsiTheme="minorHAnsi"/>
                <w:sz w:val="18"/>
                <w:szCs w:val="18"/>
              </w:rPr>
            </w:pPr>
            <w:r>
              <w:rPr>
                <w:rFonts w:asciiTheme="minorHAnsi" w:eastAsia="Aptos" w:hAnsiTheme="minorHAnsi" w:cs="Aptos"/>
                <w:sz w:val="18"/>
                <w:szCs w:val="18"/>
              </w:rPr>
              <w:t>•  Safety device failure</w:t>
            </w:r>
          </w:p>
          <w:p w14:paraId="07443D5A" w14:textId="77777777" w:rsidR="007C7BBA" w:rsidRPr="00E55958" w:rsidRDefault="007C7BBA" w:rsidP="00AA67E4">
            <w:pPr>
              <w:spacing w:after="30"/>
              <w:ind w:left="160" w:hanging="160"/>
              <w:rPr>
                <w:rFonts w:asciiTheme="minorHAnsi" w:hAnsiTheme="minorHAnsi"/>
                <w:sz w:val="18"/>
                <w:szCs w:val="18"/>
              </w:rPr>
            </w:pPr>
            <w:r>
              <w:rPr>
                <w:rFonts w:asciiTheme="minorHAnsi" w:eastAsia="Aptos" w:hAnsiTheme="minorHAnsi" w:cs="Aptos"/>
                <w:sz w:val="18"/>
                <w:szCs w:val="18"/>
              </w:rPr>
              <w:t>•  Overnight weather damage</w:t>
            </w:r>
          </w:p>
        </w:tc>
        <w:tc>
          <w:tcPr>
            <w:tcW w:w="875"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shd w:val="clear" w:color="auto" w:fill="FFE0E0"/>
            <w:tcMar>
              <w:top w:w="60" w:type="dxa"/>
              <w:left w:w="60" w:type="dxa"/>
              <w:bottom w:w="60" w:type="dxa"/>
              <w:right w:w="60" w:type="dxa"/>
            </w:tcMar>
          </w:tcPr>
          <w:p w14:paraId="5FF249CF" w14:textId="77777777" w:rsidR="007C7BBA" w:rsidRPr="00E55958" w:rsidRDefault="007C7BBA" w:rsidP="00AA67E4">
            <w:pPr>
              <w:jc w:val="center"/>
              <w:rPr>
                <w:rFonts w:asciiTheme="minorHAnsi" w:hAnsiTheme="minorHAnsi"/>
                <w:sz w:val="18"/>
                <w:szCs w:val="18"/>
              </w:rPr>
            </w:pPr>
            <w:r>
              <w:rPr>
                <w:rFonts w:asciiTheme="minorHAnsi" w:eastAsia="Aptos" w:hAnsiTheme="minorHAnsi" w:cs="Aptos"/>
                <w:b/>
                <w:bCs/>
                <w:sz w:val="18"/>
                <w:szCs w:val="18"/>
              </w:rPr>
              <w:t>High (6)</w:t>
            </w:r>
          </w:p>
        </w:tc>
        <w:tc>
          <w:tcPr>
            <w:tcW w:w="4475"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100" w:type="dxa"/>
              <w:bottom w:w="60" w:type="dxa"/>
              <w:right w:w="100" w:type="dxa"/>
            </w:tcMar>
          </w:tcPr>
          <w:p w14:paraId="40E7D5E7" w14:textId="77777777" w:rsidR="000345F1" w:rsidRDefault="003C03C5">
            <w:pPr>
              <w:spacing w:before="40" w:after="20"/>
              <w:rPr>
                <w:rFonts w:asciiTheme="minorHAnsi" w:hAnsiTheme="minorHAnsi"/>
                <w:sz w:val="18"/>
                <w:szCs w:val="18"/>
              </w:rPr>
            </w:pPr>
            <w:r>
              <w:rPr>
                <w:rFonts w:asciiTheme="minorHAnsi" w:eastAsia="Aptos" w:hAnsiTheme="minorHAnsi" w:cs="Aptos"/>
                <w:b/>
                <w:bCs/>
                <w:color w:val="1F3864"/>
                <w:sz w:val="18"/>
                <w:szCs w:val="18"/>
              </w:rPr>
              <w:t>Engineering Controls:</w:t>
            </w:r>
          </w:p>
          <w:p w14:paraId="1905D6A9" w14:textId="77777777" w:rsidR="000345F1" w:rsidRDefault="003C03C5">
            <w:pPr>
              <w:spacing w:after="30"/>
              <w:ind w:left="160" w:hanging="160"/>
              <w:rPr>
                <w:rFonts w:asciiTheme="minorHAnsi" w:hAnsiTheme="minorHAnsi"/>
                <w:sz w:val="18"/>
                <w:szCs w:val="18"/>
              </w:rPr>
            </w:pPr>
            <w:r>
              <w:rPr>
                <w:rFonts w:asciiTheme="minorHAnsi" w:eastAsia="Aptos" w:hAnsiTheme="minorHAnsi" w:cs="Aptos"/>
                <w:sz w:val="18"/>
                <w:szCs w:val="18"/>
              </w:rPr>
              <w:t>•  Run hoist motors at no-load — confirm smooth, no jerking; test brakes — platform must hold when motor stops</w:t>
            </w:r>
          </w:p>
          <w:p w14:paraId="1008DFC6" w14:textId="77777777" w:rsidR="000345F1" w:rsidRDefault="003C03C5">
            <w:pPr>
              <w:spacing w:after="30"/>
              <w:ind w:left="160" w:hanging="160"/>
              <w:rPr>
                <w:rFonts w:asciiTheme="minorHAnsi" w:hAnsiTheme="minorHAnsi"/>
                <w:sz w:val="18"/>
                <w:szCs w:val="18"/>
              </w:rPr>
            </w:pPr>
            <w:r>
              <w:rPr>
                <w:rFonts w:asciiTheme="minorHAnsi" w:eastAsia="Aptos" w:hAnsiTheme="minorHAnsi" w:cs="Aptos"/>
                <w:sz w:val="18"/>
                <w:szCs w:val="18"/>
              </w:rPr>
              <w:t>•  Check platform level; confirm guardrails, toe boards, and deck panels secure</w:t>
            </w:r>
          </w:p>
          <w:p w14:paraId="3F7D6242" w14:textId="77777777" w:rsidR="000345F1" w:rsidRDefault="003C03C5">
            <w:pPr>
              <w:spacing w:before="40" w:after="20"/>
              <w:rPr>
                <w:rFonts w:asciiTheme="minorHAnsi" w:hAnsiTheme="minorHAnsi"/>
                <w:sz w:val="18"/>
                <w:szCs w:val="18"/>
              </w:rPr>
            </w:pPr>
            <w:r>
              <w:rPr>
                <w:rFonts w:asciiTheme="minorHAnsi" w:eastAsia="Aptos" w:hAnsiTheme="minorHAnsi" w:cs="Aptos"/>
                <w:b/>
                <w:bCs/>
                <w:color w:val="1F3864"/>
                <w:sz w:val="18"/>
                <w:szCs w:val="18"/>
              </w:rPr>
              <w:t>Administrative Controls:</w:t>
            </w:r>
          </w:p>
          <w:p w14:paraId="482F41B6" w14:textId="77777777" w:rsidR="000345F1" w:rsidRDefault="003C03C5">
            <w:pPr>
              <w:spacing w:after="30"/>
              <w:ind w:left="160" w:hanging="160"/>
              <w:rPr>
                <w:rFonts w:asciiTheme="minorHAnsi" w:hAnsiTheme="minorHAnsi"/>
                <w:sz w:val="18"/>
                <w:szCs w:val="18"/>
              </w:rPr>
            </w:pPr>
            <w:r>
              <w:rPr>
                <w:rFonts w:asciiTheme="minorHAnsi" w:eastAsia="Aptos" w:hAnsiTheme="minorHAnsi" w:cs="Aptos"/>
                <w:sz w:val="18"/>
                <w:szCs w:val="18"/>
              </w:rPr>
              <w:t>•  Complete daily pre-start checklist before anyone boards — competent person signs it</w:t>
            </w:r>
          </w:p>
          <w:p w14:paraId="57F8C4BF" w14:textId="77777777" w:rsidR="000345F1" w:rsidRDefault="003C03C5">
            <w:pPr>
              <w:spacing w:after="30"/>
              <w:ind w:left="160" w:hanging="160"/>
              <w:rPr>
                <w:rFonts w:asciiTheme="minorHAnsi" w:hAnsiTheme="minorHAnsi"/>
                <w:sz w:val="18"/>
                <w:szCs w:val="18"/>
              </w:rPr>
            </w:pPr>
            <w:r>
              <w:rPr>
                <w:rFonts w:asciiTheme="minorHAnsi" w:eastAsia="Aptos" w:hAnsiTheme="minorHAnsi" w:cs="Aptos"/>
                <w:sz w:val="18"/>
                <w:szCs w:val="18"/>
              </w:rPr>
              <w:t>•  Inspect wire ropes full length — no broken wires, kinks, corrosion, or loose terminations</w:t>
            </w:r>
          </w:p>
          <w:p w14:paraId="7DA0C739" w14:textId="77777777" w:rsidR="000345F1" w:rsidRDefault="003C03C5">
            <w:pPr>
              <w:spacing w:after="30"/>
              <w:ind w:left="160" w:hanging="160"/>
              <w:rPr>
                <w:rFonts w:asciiTheme="minorHAnsi" w:hAnsiTheme="minorHAnsi"/>
                <w:sz w:val="18"/>
                <w:szCs w:val="18"/>
              </w:rPr>
            </w:pPr>
            <w:r>
              <w:rPr>
                <w:rFonts w:asciiTheme="minorHAnsi" w:eastAsia="Aptos" w:hAnsiTheme="minorHAnsi" w:cs="Aptos"/>
                <w:sz w:val="18"/>
                <w:szCs w:val="18"/>
              </w:rPr>
              <w:t>•  Test all safety devices: overspeed governor, tilt switch, rope lock</w:t>
            </w:r>
          </w:p>
          <w:p w14:paraId="1C07CEDE" w14:textId="77777777" w:rsidR="000345F1" w:rsidRDefault="003C03C5">
            <w:pPr>
              <w:spacing w:after="30"/>
              <w:ind w:left="160" w:hanging="160"/>
              <w:rPr>
                <w:rFonts w:asciiTheme="minorHAnsi" w:hAnsiTheme="minorHAnsi"/>
                <w:sz w:val="18"/>
                <w:szCs w:val="18"/>
              </w:rPr>
            </w:pPr>
            <w:r>
              <w:rPr>
                <w:rFonts w:asciiTheme="minorHAnsi" w:eastAsia="Aptos" w:hAnsiTheme="minorHAnsi" w:cs="Aptos"/>
                <w:sz w:val="18"/>
                <w:szCs w:val="18"/>
              </w:rPr>
              <w:t>•  Check anchors and counterweights — no movement or damage since last use</w:t>
            </w:r>
          </w:p>
          <w:p w14:paraId="7297E98C" w14:textId="77777777" w:rsidR="000345F1" w:rsidRDefault="003C03C5">
            <w:pPr>
              <w:spacing w:after="30"/>
              <w:ind w:left="160" w:hanging="160"/>
              <w:rPr>
                <w:rFonts w:asciiTheme="minorHAnsi" w:hAnsiTheme="minorHAnsi"/>
                <w:sz w:val="18"/>
                <w:szCs w:val="18"/>
              </w:rPr>
            </w:pPr>
            <w:r>
              <w:rPr>
                <w:rFonts w:asciiTheme="minorHAnsi" w:eastAsia="Aptos" w:hAnsiTheme="minorHAnsi" w:cs="Aptos"/>
                <w:sz w:val="18"/>
                <w:szCs w:val="18"/>
              </w:rPr>
              <w:t>•  Any defect found — lock out platform, do not use until repaired</w:t>
            </w:r>
          </w:p>
          <w:p w14:paraId="48E783F7" w14:textId="77777777" w:rsidR="000345F1" w:rsidRDefault="003C03C5">
            <w:pPr>
              <w:spacing w:after="30"/>
              <w:ind w:left="160" w:hanging="160"/>
              <w:rPr>
                <w:rFonts w:asciiTheme="minorHAnsi" w:hAnsiTheme="minorHAnsi"/>
                <w:sz w:val="18"/>
                <w:szCs w:val="18"/>
              </w:rPr>
            </w:pPr>
            <w:r>
              <w:rPr>
                <w:rFonts w:asciiTheme="minorHAnsi" w:eastAsia="Aptos" w:hAnsiTheme="minorHAnsi" w:cs="Aptos"/>
                <w:sz w:val="18"/>
                <w:szCs w:val="18"/>
              </w:rPr>
              <w:t>•  After storm, heavy rain, or high wind — inspect again before use</w:t>
            </w:r>
          </w:p>
          <w:p w14:paraId="74BE67FB" w14:textId="77777777" w:rsidR="000345F1" w:rsidRDefault="003C03C5">
            <w:pPr>
              <w:spacing w:after="30"/>
              <w:ind w:left="160" w:hanging="160"/>
              <w:rPr>
                <w:rFonts w:asciiTheme="minorHAnsi" w:hAnsiTheme="minorHAnsi"/>
                <w:sz w:val="18"/>
                <w:szCs w:val="18"/>
              </w:rPr>
            </w:pPr>
            <w:r>
              <w:rPr>
                <w:rFonts w:asciiTheme="minorHAnsi" w:eastAsia="Aptos" w:hAnsiTheme="minorHAnsi" w:cs="Aptos"/>
                <w:sz w:val="18"/>
                <w:szCs w:val="18"/>
              </w:rPr>
              <w:t>•  Competent person does full weekly inspection in addition to daily checks</w:t>
            </w:r>
          </w:p>
        </w:tc>
        <w:tc>
          <w:tcPr>
            <w:tcW w:w="780"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shd w:val="clear" w:color="auto" w:fill="E2EFDA"/>
            <w:tcMar>
              <w:top w:w="60" w:type="dxa"/>
              <w:left w:w="60" w:type="dxa"/>
              <w:bottom w:w="60" w:type="dxa"/>
              <w:right w:w="60" w:type="dxa"/>
            </w:tcMar>
          </w:tcPr>
          <w:p w14:paraId="528559ED" w14:textId="77777777" w:rsidR="007C7BBA" w:rsidRPr="00E55958" w:rsidRDefault="007C7BBA" w:rsidP="00AA67E4">
            <w:pPr>
              <w:jc w:val="center"/>
              <w:rPr>
                <w:rFonts w:asciiTheme="minorHAnsi" w:hAnsiTheme="minorHAnsi"/>
                <w:sz w:val="18"/>
                <w:szCs w:val="18"/>
              </w:rPr>
            </w:pPr>
            <w:r>
              <w:rPr>
                <w:rFonts w:asciiTheme="minorHAnsi" w:eastAsia="Aptos" w:hAnsiTheme="minorHAnsi" w:cs="Aptos"/>
                <w:b/>
                <w:bCs/>
                <w:sz w:val="18"/>
                <w:szCs w:val="18"/>
              </w:rPr>
              <w:t>Low (2)</w:t>
            </w:r>
          </w:p>
        </w:tc>
        <w:tc>
          <w:tcPr>
            <w:tcW w:w="1355"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80" w:type="dxa"/>
              <w:bottom w:w="60" w:type="dxa"/>
              <w:right w:w="80" w:type="dxa"/>
            </w:tcMar>
          </w:tcPr>
          <w:p w14:paraId="60D7A8E5" w14:textId="77777777" w:rsidR="007C7BBA" w:rsidRPr="00E55958" w:rsidRDefault="007C7BBA" w:rsidP="00AA67E4">
            <w:pPr>
              <w:jc w:val="center"/>
              <w:rPr>
                <w:rFonts w:asciiTheme="minorHAnsi" w:hAnsiTheme="minorHAnsi"/>
                <w:sz w:val="18"/>
                <w:szCs w:val="18"/>
              </w:rPr>
            </w:pPr>
            <w:r>
              <w:rPr>
                <w:rFonts w:asciiTheme="minorHAnsi" w:eastAsia="Aptos" w:hAnsiTheme="minorHAnsi" w:cs="Aptos"/>
                <w:b/>
                <w:bCs/>
                <w:color w:val="1F3864"/>
                <w:sz w:val="18"/>
                <w:szCs w:val="18"/>
              </w:rPr>
              <w:t>Do: Lead Technician / Verify: Supervisor</w:t>
            </w:r>
          </w:p>
        </w:tc>
        <w:tc>
          <w:tcPr>
            <w:tcW w:w="2743"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100" w:type="dxa"/>
              <w:bottom w:w="60" w:type="dxa"/>
              <w:right w:w="100" w:type="dxa"/>
            </w:tcMar>
          </w:tcPr>
          <w:p w14:paraId="4C774430" w14:textId="77777777" w:rsidR="007C7BBA" w:rsidRPr="00E55958" w:rsidRDefault="007C7BBA" w:rsidP="00AA67E4">
            <w:pPr>
              <w:spacing w:before="30" w:after="20"/>
              <w:rPr>
                <w:rFonts w:asciiTheme="minorHAnsi" w:hAnsiTheme="minorHAnsi"/>
                <w:sz w:val="18"/>
                <w:szCs w:val="18"/>
              </w:rPr>
            </w:pPr>
            <w:r>
              <w:rPr>
                <w:rFonts w:asciiTheme="minorHAnsi" w:eastAsia="Aptos" w:hAnsiTheme="minorHAnsi" w:cs="Aptos"/>
                <w:b/>
                <w:bCs/>
                <w:color w:val="2E75B6"/>
                <w:sz w:val="18"/>
                <w:szCs w:val="18"/>
              </w:rPr>
              <w:t>HOLD POINT 3.1</w:t>
            </w:r>
          </w:p>
          <w:p w14:paraId="167FCDF7" w14:textId="77777777" w:rsidR="007C7BBA" w:rsidRPr="00E55958" w:rsidRDefault="007C7BBA" w:rsidP="00AA67E4">
            <w:pPr>
              <w:spacing w:after="20"/>
              <w:ind w:left="220" w:hanging="220"/>
              <w:rPr>
                <w:rFonts w:asciiTheme="minorHAnsi" w:hAnsiTheme="minorHAnsi"/>
                <w:sz w:val="18"/>
                <w:szCs w:val="18"/>
              </w:rPr>
            </w:pPr>
            <w:r>
              <w:rPr>
                <w:rFonts w:asciiTheme="minorHAnsi" w:eastAsia="Aptos" w:hAnsiTheme="minorHAnsi" w:cs="Aptos"/>
                <w:sz w:val="18"/>
                <w:szCs w:val="18"/>
              </w:rPr>
              <w:t>1.  Pre-start: complete, signed, defect-free</w:t>
            </w:r>
          </w:p>
          <w:p w14:paraId="400D3F1E" w14:textId="77777777" w:rsidR="007C7BBA" w:rsidRPr="00E55958" w:rsidRDefault="007C7BBA" w:rsidP="00AA67E4">
            <w:pPr>
              <w:spacing w:before="160" w:after="20"/>
              <w:rPr>
                <w:rFonts w:asciiTheme="minorHAnsi" w:hAnsiTheme="minorHAnsi"/>
                <w:sz w:val="18"/>
                <w:szCs w:val="18"/>
              </w:rPr>
            </w:pPr>
            <w:r>
              <w:rPr>
                <w:rFonts w:asciiTheme="minorHAnsi" w:eastAsia="Aptos" w:hAnsiTheme="minorHAnsi" w:cs="Aptos"/>
                <w:b/>
                <w:bCs/>
                <w:color w:val="C00000"/>
                <w:sz w:val="18"/>
                <w:szCs w:val="18"/>
              </w:rPr>
              <w:t>STOP-WORK TRIGGER</w:t>
            </w:r>
          </w:p>
          <w:p w14:paraId="573B3930" w14:textId="77777777" w:rsidR="007C7BBA" w:rsidRPr="00E55958" w:rsidRDefault="007C7BBA" w:rsidP="00AA67E4">
            <w:pPr>
              <w:spacing w:after="20"/>
              <w:ind w:left="160" w:hanging="160"/>
              <w:rPr>
                <w:rFonts w:asciiTheme="minorHAnsi" w:hAnsiTheme="minorHAnsi"/>
                <w:sz w:val="18"/>
                <w:szCs w:val="18"/>
              </w:rPr>
            </w:pPr>
            <w:r>
              <w:rPr>
                <w:rFonts w:asciiTheme="minorHAnsi" w:eastAsia="Aptos" w:hAnsiTheme="minorHAnsi" w:cs="Aptos"/>
                <w:sz w:val="18"/>
                <w:szCs w:val="18"/>
              </w:rPr>
              <w:t>•  Pre-start defect found</w:t>
            </w:r>
          </w:p>
          <w:p w14:paraId="160DD7BB" w14:textId="77777777" w:rsidR="007C7BBA" w:rsidRPr="00E55958" w:rsidRDefault="007C7BBA" w:rsidP="00AA67E4">
            <w:pPr>
              <w:spacing w:after="20"/>
              <w:ind w:left="160" w:hanging="160"/>
              <w:rPr>
                <w:rFonts w:asciiTheme="minorHAnsi" w:hAnsiTheme="minorHAnsi"/>
                <w:sz w:val="18"/>
                <w:szCs w:val="18"/>
              </w:rPr>
            </w:pPr>
            <w:r>
              <w:rPr>
                <w:rFonts w:asciiTheme="minorHAnsi" w:eastAsia="Aptos" w:hAnsiTheme="minorHAnsi" w:cs="Aptos"/>
                <w:sz w:val="18"/>
                <w:szCs w:val="18"/>
              </w:rPr>
              <w:t>•  Safety device non-functional</w:t>
            </w:r>
          </w:p>
          <w:p w14:paraId="2C19ECFD" w14:textId="77777777" w:rsidR="007C7BBA" w:rsidRPr="00E55958" w:rsidRDefault="007C7BBA" w:rsidP="00AA67E4">
            <w:pPr>
              <w:spacing w:after="20"/>
              <w:ind w:left="160" w:hanging="160"/>
              <w:rPr>
                <w:rFonts w:asciiTheme="minorHAnsi" w:hAnsiTheme="minorHAnsi"/>
                <w:sz w:val="18"/>
                <w:szCs w:val="18"/>
              </w:rPr>
            </w:pPr>
            <w:r>
              <w:rPr>
                <w:rFonts w:asciiTheme="minorHAnsi" w:eastAsia="Aptos" w:hAnsiTheme="minorHAnsi" w:cs="Aptos"/>
                <w:sz w:val="18"/>
                <w:szCs w:val="18"/>
              </w:rPr>
              <w:t>•  Wire rope damaged</w:t>
            </w:r>
          </w:p>
          <w:p w14:paraId="79A56765" w14:textId="77777777" w:rsidR="007C7BBA" w:rsidRPr="00E55958" w:rsidRDefault="007C7BBA" w:rsidP="00AA67E4">
            <w:pPr>
              <w:spacing w:after="20"/>
              <w:ind w:left="160" w:hanging="160"/>
              <w:rPr>
                <w:rFonts w:asciiTheme="minorHAnsi" w:hAnsiTheme="minorHAnsi"/>
                <w:sz w:val="18"/>
                <w:szCs w:val="18"/>
              </w:rPr>
            </w:pPr>
            <w:r>
              <w:rPr>
                <w:rFonts w:asciiTheme="minorHAnsi" w:eastAsia="Aptos" w:hAnsiTheme="minorHAnsi" w:cs="Aptos"/>
                <w:sz w:val="18"/>
                <w:szCs w:val="18"/>
              </w:rPr>
              <w:t>•  Anchor movement detected</w:t>
            </w:r>
          </w:p>
          <w:p w14:paraId="597C8474" w14:textId="77777777" w:rsidR="007C7BBA" w:rsidRPr="00E55958" w:rsidRDefault="007C7BBA" w:rsidP="00AA67E4">
            <w:pPr>
              <w:spacing w:after="20"/>
              <w:ind w:left="160" w:hanging="160"/>
              <w:rPr>
                <w:rFonts w:asciiTheme="minorHAnsi" w:hAnsiTheme="minorHAnsi"/>
                <w:sz w:val="18"/>
                <w:szCs w:val="18"/>
              </w:rPr>
            </w:pPr>
            <w:r>
              <w:rPr>
                <w:rFonts w:asciiTheme="minorHAnsi" w:eastAsia="Aptos" w:hAnsiTheme="minorHAnsi" w:cs="Aptos"/>
                <w:sz w:val="18"/>
                <w:szCs w:val="18"/>
              </w:rPr>
              <w:t>•  Platform not level</w:t>
            </w:r>
          </w:p>
          <w:p w14:paraId="18F22C3C" w14:textId="77777777" w:rsidR="007C7BBA" w:rsidRPr="00E55958" w:rsidRDefault="007C7BBA" w:rsidP="00AA67E4">
            <w:pPr>
              <w:spacing w:after="20"/>
              <w:ind w:left="160" w:hanging="160"/>
              <w:rPr>
                <w:rFonts w:asciiTheme="minorHAnsi" w:hAnsiTheme="minorHAnsi"/>
                <w:sz w:val="18"/>
                <w:szCs w:val="18"/>
              </w:rPr>
            </w:pPr>
            <w:r>
              <w:rPr>
                <w:rFonts w:asciiTheme="minorHAnsi" w:eastAsia="Aptos" w:hAnsiTheme="minorHAnsi" w:cs="Aptos"/>
                <w:sz w:val="18"/>
                <w:szCs w:val="18"/>
              </w:rPr>
              <w:t>•  Motor fault / brake not holding</w:t>
            </w:r>
          </w:p>
          <w:p w14:paraId="1D97C853" w14:textId="77777777" w:rsidR="007C7BBA" w:rsidRPr="00E55958" w:rsidRDefault="007C7BBA" w:rsidP="00AA67E4">
            <w:pPr>
              <w:spacing w:after="20"/>
              <w:ind w:left="160" w:hanging="160"/>
              <w:rPr>
                <w:rFonts w:asciiTheme="minorHAnsi" w:hAnsiTheme="minorHAnsi"/>
                <w:sz w:val="18"/>
                <w:szCs w:val="18"/>
              </w:rPr>
            </w:pPr>
            <w:r>
              <w:rPr>
                <w:rFonts w:asciiTheme="minorHAnsi" w:eastAsia="Aptos" w:hAnsiTheme="minorHAnsi" w:cs="Aptos"/>
                <w:sz w:val="18"/>
                <w:szCs w:val="18"/>
              </w:rPr>
              <w:t>•  Pre-start not signed off</w:t>
            </w:r>
          </w:p>
          <w:p w14:paraId="62ECD96A" w14:textId="77777777" w:rsidR="007C7BBA" w:rsidRPr="00E55958" w:rsidRDefault="007C7BBA" w:rsidP="00AA67E4">
            <w:pPr>
              <w:spacing w:before="160"/>
              <w:rPr>
                <w:rFonts w:asciiTheme="minorHAnsi" w:hAnsiTheme="minorHAnsi"/>
                <w:sz w:val="18"/>
                <w:szCs w:val="18"/>
              </w:rPr>
            </w:pPr>
            <w:r>
              <w:rPr>
                <w:rFonts w:asciiTheme="minorHAnsi" w:eastAsia="Aptos" w:hAnsiTheme="minorHAnsi" w:cs="Aptos"/>
                <w:b/>
                <w:bCs/>
                <w:color w:val="404040"/>
                <w:sz w:val="18"/>
                <w:szCs w:val="18"/>
              </w:rPr>
              <w:t xml:space="preserve">RISK CODE: </w:t>
            </w:r>
            <w:r>
              <w:rPr>
                <w:rFonts w:asciiTheme="minorHAnsi" w:eastAsia="Aptos" w:hAnsiTheme="minorHAnsi" w:cs="Aptos"/>
                <w:b/>
                <w:bCs/>
                <w:color w:val="2E75B6"/>
                <w:sz w:val="18"/>
                <w:szCs w:val="18"/>
              </w:rPr>
              <w:t>WAH-H6</w:t>
            </w:r>
          </w:p>
        </w:tc>
      </w:tr>
      <w:tr w:rsidR="00334F6C" w14:paraId="3F0FBAC9" w14:textId="77777777" w:rsidTr="0080176E">
        <w:tc>
          <w:tcPr>
            <w:tcW w:w="622"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100" w:type="dxa"/>
              <w:bottom w:w="60" w:type="dxa"/>
              <w:right w:w="100" w:type="dxa"/>
            </w:tcMar>
          </w:tcPr>
          <w:p w14:paraId="28D1672B" w14:textId="77777777" w:rsidR="007C7BBA" w:rsidRPr="00E55958" w:rsidRDefault="007C7BBA" w:rsidP="00AA67E4">
            <w:pPr>
              <w:jc w:val="center"/>
              <w:rPr>
                <w:rFonts w:asciiTheme="minorHAnsi" w:hAnsiTheme="minorHAnsi"/>
                <w:sz w:val="18"/>
                <w:szCs w:val="18"/>
              </w:rPr>
            </w:pPr>
            <w:r>
              <w:rPr>
                <w:rFonts w:asciiTheme="minorHAnsi" w:eastAsia="Aptos" w:hAnsiTheme="minorHAnsi" w:cs="Aptos"/>
                <w:b/>
                <w:bCs/>
                <w:color w:val="1F3864"/>
                <w:sz w:val="18"/>
                <w:szCs w:val="18"/>
              </w:rPr>
              <w:t>3.2</w:t>
            </w:r>
          </w:p>
        </w:tc>
        <w:tc>
          <w:tcPr>
            <w:tcW w:w="1459"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100" w:type="dxa"/>
              <w:bottom w:w="60" w:type="dxa"/>
              <w:right w:w="100" w:type="dxa"/>
            </w:tcMar>
          </w:tcPr>
          <w:p w14:paraId="046FA30F" w14:textId="77777777" w:rsidR="007C7BBA" w:rsidRPr="00E55958" w:rsidRDefault="007C7BBA" w:rsidP="00AA67E4">
            <w:pPr>
              <w:rPr>
                <w:rFonts w:asciiTheme="minorHAnsi" w:hAnsiTheme="minorHAnsi"/>
                <w:sz w:val="18"/>
                <w:szCs w:val="18"/>
              </w:rPr>
            </w:pPr>
            <w:r>
              <w:rPr>
                <w:rFonts w:asciiTheme="minorHAnsi" w:eastAsia="Aptos" w:hAnsiTheme="minorHAnsi" w:cs="Aptos"/>
                <w:b/>
                <w:bCs/>
                <w:color w:val="000000"/>
                <w:sz w:val="18"/>
                <w:szCs w:val="18"/>
              </w:rPr>
              <w:t>Swing Stage Operation and Repositioning</w:t>
            </w:r>
          </w:p>
        </w:tc>
        <w:tc>
          <w:tcPr>
            <w:tcW w:w="2379"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100" w:type="dxa"/>
              <w:bottom w:w="60" w:type="dxa"/>
              <w:right w:w="100" w:type="dxa"/>
            </w:tcMar>
          </w:tcPr>
          <w:p w14:paraId="49CF2009" w14:textId="77777777" w:rsidR="007C7BBA" w:rsidRPr="00E55958" w:rsidRDefault="007C7BBA" w:rsidP="00AA67E4">
            <w:pPr>
              <w:spacing w:after="30"/>
              <w:ind w:left="160" w:hanging="160"/>
              <w:rPr>
                <w:rFonts w:asciiTheme="minorHAnsi" w:hAnsiTheme="minorHAnsi"/>
                <w:sz w:val="18"/>
                <w:szCs w:val="18"/>
              </w:rPr>
            </w:pPr>
            <w:r>
              <w:rPr>
                <w:rFonts w:asciiTheme="minorHAnsi" w:eastAsia="Aptos" w:hAnsiTheme="minorHAnsi" w:cs="Aptos"/>
                <w:sz w:val="18"/>
                <w:szCs w:val="18"/>
              </w:rPr>
              <w:t>•  Platform failure — operation</w:t>
            </w:r>
          </w:p>
          <w:p w14:paraId="2A0CCBD8" w14:textId="77777777" w:rsidR="007C7BBA" w:rsidRPr="00E55958" w:rsidRDefault="007C7BBA" w:rsidP="00AA67E4">
            <w:pPr>
              <w:spacing w:after="30"/>
              <w:ind w:left="160" w:hanging="160"/>
              <w:rPr>
                <w:rFonts w:asciiTheme="minorHAnsi" w:hAnsiTheme="minorHAnsi"/>
                <w:sz w:val="18"/>
                <w:szCs w:val="18"/>
              </w:rPr>
            </w:pPr>
            <w:r>
              <w:rPr>
                <w:rFonts w:asciiTheme="minorHAnsi" w:eastAsia="Aptos" w:hAnsiTheme="minorHAnsi" w:cs="Aptos"/>
                <w:sz w:val="18"/>
                <w:szCs w:val="18"/>
              </w:rPr>
              <w:t>•  Fall from platform</w:t>
            </w:r>
          </w:p>
          <w:p w14:paraId="47F4D763" w14:textId="77777777" w:rsidR="007C7BBA" w:rsidRPr="00E55958" w:rsidRDefault="007C7BBA" w:rsidP="00AA67E4">
            <w:pPr>
              <w:spacing w:after="30"/>
              <w:ind w:left="160" w:hanging="160"/>
              <w:rPr>
                <w:rFonts w:asciiTheme="minorHAnsi" w:hAnsiTheme="minorHAnsi"/>
                <w:sz w:val="18"/>
                <w:szCs w:val="18"/>
              </w:rPr>
            </w:pPr>
            <w:r>
              <w:rPr>
                <w:rFonts w:asciiTheme="minorHAnsi" w:eastAsia="Aptos" w:hAnsiTheme="minorHAnsi" w:cs="Aptos"/>
                <w:sz w:val="18"/>
                <w:szCs w:val="18"/>
              </w:rPr>
              <w:t>•  Entrapment — platform vs building</w:t>
            </w:r>
          </w:p>
          <w:p w14:paraId="16F7DA77" w14:textId="77777777" w:rsidR="007C7BBA" w:rsidRPr="00E55958" w:rsidRDefault="007C7BBA" w:rsidP="00AA67E4">
            <w:pPr>
              <w:spacing w:after="30"/>
              <w:ind w:left="160" w:hanging="160"/>
              <w:rPr>
                <w:rFonts w:asciiTheme="minorHAnsi" w:hAnsiTheme="minorHAnsi"/>
                <w:sz w:val="18"/>
                <w:szCs w:val="18"/>
              </w:rPr>
            </w:pPr>
            <w:r>
              <w:rPr>
                <w:rFonts w:asciiTheme="minorHAnsi" w:eastAsia="Aptos" w:hAnsiTheme="minorHAnsi" w:cs="Aptos"/>
                <w:sz w:val="18"/>
                <w:szCs w:val="18"/>
              </w:rPr>
              <w:t>•  Platform swing/pendulum</w:t>
            </w:r>
          </w:p>
          <w:p w14:paraId="3D84D77B" w14:textId="77777777" w:rsidR="007C7BBA" w:rsidRPr="00E55958" w:rsidRDefault="007C7BBA" w:rsidP="00AA67E4">
            <w:pPr>
              <w:spacing w:after="30"/>
              <w:ind w:left="160" w:hanging="160"/>
              <w:rPr>
                <w:rFonts w:asciiTheme="minorHAnsi" w:hAnsiTheme="minorHAnsi"/>
                <w:sz w:val="18"/>
                <w:szCs w:val="18"/>
              </w:rPr>
            </w:pPr>
            <w:r>
              <w:rPr>
                <w:rFonts w:asciiTheme="minorHAnsi" w:eastAsia="Aptos" w:hAnsiTheme="minorHAnsi" w:cs="Aptos"/>
                <w:sz w:val="18"/>
                <w:szCs w:val="18"/>
              </w:rPr>
              <w:t>•  Overloading</w:t>
            </w:r>
          </w:p>
        </w:tc>
        <w:tc>
          <w:tcPr>
            <w:tcW w:w="875"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shd w:val="clear" w:color="auto" w:fill="FFE0E0"/>
            <w:tcMar>
              <w:top w:w="60" w:type="dxa"/>
              <w:left w:w="60" w:type="dxa"/>
              <w:bottom w:w="60" w:type="dxa"/>
              <w:right w:w="60" w:type="dxa"/>
            </w:tcMar>
          </w:tcPr>
          <w:p w14:paraId="2C4B51C4" w14:textId="77777777" w:rsidR="007C7BBA" w:rsidRPr="00E55958" w:rsidRDefault="007C7BBA" w:rsidP="00AA67E4">
            <w:pPr>
              <w:jc w:val="center"/>
              <w:rPr>
                <w:rFonts w:asciiTheme="minorHAnsi" w:hAnsiTheme="minorHAnsi"/>
                <w:sz w:val="18"/>
                <w:szCs w:val="18"/>
              </w:rPr>
            </w:pPr>
            <w:r>
              <w:rPr>
                <w:rFonts w:asciiTheme="minorHAnsi" w:eastAsia="Aptos" w:hAnsiTheme="minorHAnsi" w:cs="Aptos"/>
                <w:b/>
                <w:bCs/>
                <w:sz w:val="18"/>
                <w:szCs w:val="18"/>
              </w:rPr>
              <w:t>High (6)</w:t>
            </w:r>
          </w:p>
        </w:tc>
        <w:tc>
          <w:tcPr>
            <w:tcW w:w="4475"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100" w:type="dxa"/>
              <w:bottom w:w="60" w:type="dxa"/>
              <w:right w:w="100" w:type="dxa"/>
            </w:tcMar>
          </w:tcPr>
          <w:p w14:paraId="47A7EC70" w14:textId="77777777" w:rsidR="000345F1" w:rsidRDefault="003C03C5">
            <w:pPr>
              <w:spacing w:before="40" w:after="20"/>
              <w:rPr>
                <w:rFonts w:asciiTheme="minorHAnsi" w:hAnsiTheme="minorHAnsi"/>
                <w:sz w:val="18"/>
                <w:szCs w:val="18"/>
              </w:rPr>
            </w:pPr>
            <w:r>
              <w:rPr>
                <w:rFonts w:asciiTheme="minorHAnsi" w:eastAsia="Aptos" w:hAnsiTheme="minorHAnsi" w:cs="Aptos"/>
                <w:b/>
                <w:bCs/>
                <w:color w:val="1F3864"/>
                <w:sz w:val="18"/>
                <w:szCs w:val="18"/>
              </w:rPr>
              <w:t>Engineering Controls:</w:t>
            </w:r>
          </w:p>
          <w:p w14:paraId="10266007" w14:textId="77777777" w:rsidR="000345F1" w:rsidRDefault="003C03C5">
            <w:pPr>
              <w:spacing w:after="30"/>
              <w:ind w:left="160" w:hanging="160"/>
              <w:rPr>
                <w:rFonts w:asciiTheme="minorHAnsi" w:hAnsiTheme="minorHAnsi"/>
                <w:sz w:val="18"/>
                <w:szCs w:val="18"/>
              </w:rPr>
            </w:pPr>
            <w:r>
              <w:rPr>
                <w:rFonts w:asciiTheme="minorHAnsi" w:eastAsia="Aptos" w:hAnsiTheme="minorHAnsi" w:cs="Aptos"/>
                <w:sz w:val="18"/>
                <w:szCs w:val="18"/>
              </w:rPr>
              <w:t>•  Each worker adjusts rope grab to fit before descent</w:t>
            </w:r>
          </w:p>
          <w:p w14:paraId="2B3EB021" w14:textId="77777777" w:rsidR="000345F1" w:rsidRDefault="003C03C5">
            <w:pPr>
              <w:spacing w:after="30"/>
              <w:ind w:left="160" w:hanging="160"/>
              <w:rPr>
                <w:rFonts w:asciiTheme="minorHAnsi" w:hAnsiTheme="minorHAnsi"/>
                <w:sz w:val="18"/>
                <w:szCs w:val="18"/>
              </w:rPr>
            </w:pPr>
            <w:r>
              <w:rPr>
                <w:rFonts w:asciiTheme="minorHAnsi" w:eastAsia="Aptos" w:hAnsiTheme="minorHAnsi" w:cs="Aptos"/>
                <w:sz w:val="18"/>
                <w:szCs w:val="18"/>
              </w:rPr>
              <w:t>•  Operate both hoists together to keep platform level</w:t>
            </w:r>
          </w:p>
          <w:p w14:paraId="1EF7B5AF" w14:textId="77777777" w:rsidR="000345F1" w:rsidRDefault="003C03C5">
            <w:pPr>
              <w:spacing w:after="30"/>
              <w:ind w:left="160" w:hanging="160"/>
              <w:rPr>
                <w:rFonts w:asciiTheme="minorHAnsi" w:hAnsiTheme="minorHAnsi"/>
                <w:sz w:val="18"/>
                <w:szCs w:val="18"/>
              </w:rPr>
            </w:pPr>
            <w:r>
              <w:rPr>
                <w:rFonts w:asciiTheme="minorHAnsi" w:eastAsia="Aptos" w:hAnsiTheme="minorHAnsi" w:cs="Aptos"/>
                <w:sz w:val="18"/>
                <w:szCs w:val="18"/>
              </w:rPr>
              <w:t>•  Fit building face rollers or guide rails to stop the platform spinning</w:t>
            </w:r>
          </w:p>
          <w:p w14:paraId="2001D04B" w14:textId="77777777" w:rsidR="000345F1" w:rsidRDefault="003C03C5">
            <w:pPr>
              <w:spacing w:after="30"/>
              <w:ind w:left="160" w:hanging="160"/>
              <w:rPr>
                <w:rFonts w:asciiTheme="minorHAnsi" w:hAnsiTheme="minorHAnsi"/>
                <w:sz w:val="18"/>
                <w:szCs w:val="18"/>
              </w:rPr>
            </w:pPr>
            <w:r>
              <w:rPr>
                <w:rFonts w:asciiTheme="minorHAnsi" w:eastAsia="Aptos" w:hAnsiTheme="minorHAnsi" w:cs="Aptos"/>
                <w:sz w:val="18"/>
                <w:szCs w:val="18"/>
              </w:rPr>
              <w:t>•  All tools and materials secured on platform — nothing loose</w:t>
            </w:r>
          </w:p>
          <w:p w14:paraId="00A09F4C" w14:textId="77777777" w:rsidR="000345F1" w:rsidRDefault="003C03C5">
            <w:pPr>
              <w:spacing w:before="40" w:after="20"/>
              <w:rPr>
                <w:rFonts w:asciiTheme="minorHAnsi" w:hAnsiTheme="minorHAnsi"/>
                <w:sz w:val="18"/>
                <w:szCs w:val="18"/>
              </w:rPr>
            </w:pPr>
            <w:r>
              <w:rPr>
                <w:rFonts w:asciiTheme="minorHAnsi" w:eastAsia="Aptos" w:hAnsiTheme="minorHAnsi" w:cs="Aptos"/>
                <w:b/>
                <w:bCs/>
                <w:color w:val="1F3864"/>
                <w:sz w:val="18"/>
                <w:szCs w:val="18"/>
              </w:rPr>
              <w:t>Administrative Controls:</w:t>
            </w:r>
          </w:p>
          <w:p w14:paraId="2D0BD61E" w14:textId="77777777" w:rsidR="000345F1" w:rsidRDefault="003C03C5">
            <w:pPr>
              <w:spacing w:after="30"/>
              <w:ind w:left="160" w:hanging="160"/>
              <w:rPr>
                <w:rFonts w:asciiTheme="minorHAnsi" w:hAnsiTheme="minorHAnsi"/>
                <w:sz w:val="18"/>
                <w:szCs w:val="18"/>
              </w:rPr>
            </w:pPr>
            <w:r>
              <w:rPr>
                <w:rFonts w:asciiTheme="minorHAnsi" w:eastAsia="Aptos" w:hAnsiTheme="minorHAnsi" w:cs="Aptos"/>
                <w:sz w:val="18"/>
                <w:szCs w:val="18"/>
              </w:rPr>
              <w:t>•  Maximum two workers unless design allows more</w:t>
            </w:r>
          </w:p>
          <w:p w14:paraId="3A21F685" w14:textId="77777777" w:rsidR="000345F1" w:rsidRDefault="003C03C5">
            <w:pPr>
              <w:spacing w:after="30"/>
              <w:ind w:left="160" w:hanging="160"/>
              <w:rPr>
                <w:rFonts w:asciiTheme="minorHAnsi" w:hAnsiTheme="minorHAnsi"/>
                <w:sz w:val="18"/>
                <w:szCs w:val="18"/>
              </w:rPr>
            </w:pPr>
            <w:r>
              <w:rPr>
                <w:rFonts w:asciiTheme="minorHAnsi" w:eastAsia="Aptos" w:hAnsiTheme="minorHAnsi" w:cs="Aptos"/>
                <w:sz w:val="18"/>
                <w:szCs w:val="18"/>
              </w:rPr>
              <w:t>•  Stay within arm's reach — do not lean over guardrails — no sudden movements</w:t>
            </w:r>
          </w:p>
          <w:p w14:paraId="43FB2572" w14:textId="77777777" w:rsidR="000345F1" w:rsidRDefault="003C03C5">
            <w:pPr>
              <w:spacing w:after="30"/>
              <w:ind w:left="160" w:hanging="160"/>
              <w:rPr>
                <w:rFonts w:asciiTheme="minorHAnsi" w:hAnsiTheme="minorHAnsi"/>
                <w:sz w:val="18"/>
                <w:szCs w:val="18"/>
              </w:rPr>
            </w:pPr>
            <w:r>
              <w:rPr>
                <w:rFonts w:asciiTheme="minorHAnsi" w:eastAsia="Aptos" w:hAnsiTheme="minorHAnsi" w:cs="Aptos"/>
                <w:sz w:val="18"/>
                <w:szCs w:val="18"/>
              </w:rPr>
              <w:lastRenderedPageBreak/>
              <w:t>•  To reposition: raise to roof level, move along building face, then lower — no sideways movement while lowered</w:t>
            </w:r>
          </w:p>
          <w:p w14:paraId="14D84F66" w14:textId="77777777" w:rsidR="000345F1" w:rsidRDefault="003C03C5">
            <w:pPr>
              <w:spacing w:after="30"/>
              <w:ind w:left="160" w:hanging="160"/>
              <w:rPr>
                <w:rFonts w:asciiTheme="minorHAnsi" w:hAnsiTheme="minorHAnsi"/>
                <w:sz w:val="18"/>
                <w:szCs w:val="18"/>
              </w:rPr>
            </w:pPr>
            <w:r>
              <w:rPr>
                <w:rFonts w:asciiTheme="minorHAnsi" w:eastAsia="Aptos" w:hAnsiTheme="minorHAnsi" w:cs="Aptos"/>
                <w:sz w:val="18"/>
                <w:szCs w:val="18"/>
              </w:rPr>
              <w:t>•  Confirm load is within rated capacity before every descent: workers + tools + materials</w:t>
            </w:r>
          </w:p>
          <w:p w14:paraId="496AAC62" w14:textId="77777777" w:rsidR="000345F1" w:rsidRDefault="003C03C5">
            <w:pPr>
              <w:spacing w:after="30"/>
              <w:ind w:left="160" w:hanging="160"/>
              <w:rPr>
                <w:rFonts w:asciiTheme="minorHAnsi" w:hAnsiTheme="minorHAnsi"/>
                <w:sz w:val="18"/>
                <w:szCs w:val="18"/>
              </w:rPr>
            </w:pPr>
            <w:r>
              <w:rPr>
                <w:rFonts w:asciiTheme="minorHAnsi" w:eastAsia="Aptos" w:hAnsiTheme="minorHAnsi" w:cs="Aptos"/>
                <w:sz w:val="18"/>
                <w:szCs w:val="18"/>
              </w:rPr>
              <w:t>•  Confirm radio or visual communication with ground and roof crew before descending</w:t>
            </w:r>
          </w:p>
          <w:p w14:paraId="1C640B83" w14:textId="77777777" w:rsidR="000345F1" w:rsidRDefault="003C03C5">
            <w:pPr>
              <w:spacing w:after="30"/>
              <w:ind w:left="160" w:hanging="160"/>
              <w:rPr>
                <w:rFonts w:asciiTheme="minorHAnsi" w:hAnsiTheme="minorHAnsi"/>
                <w:sz w:val="18"/>
                <w:szCs w:val="18"/>
              </w:rPr>
            </w:pPr>
            <w:r>
              <w:rPr>
                <w:rFonts w:asciiTheme="minorHAnsi" w:eastAsia="Aptos" w:hAnsiTheme="minorHAnsi" w:cs="Aptos"/>
                <w:sz w:val="18"/>
                <w:szCs w:val="18"/>
              </w:rPr>
              <w:t>•  Stop operations if wind exceeds 40 km/h or the platform design limit — whichever is lower</w:t>
            </w:r>
          </w:p>
        </w:tc>
        <w:tc>
          <w:tcPr>
            <w:tcW w:w="780"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shd w:val="clear" w:color="auto" w:fill="E2EFDA"/>
            <w:tcMar>
              <w:top w:w="60" w:type="dxa"/>
              <w:left w:w="60" w:type="dxa"/>
              <w:bottom w:w="60" w:type="dxa"/>
              <w:right w:w="60" w:type="dxa"/>
            </w:tcMar>
          </w:tcPr>
          <w:p w14:paraId="5A0583D5" w14:textId="77777777" w:rsidR="007C7BBA" w:rsidRPr="00E55958" w:rsidRDefault="007C7BBA" w:rsidP="00AA67E4">
            <w:pPr>
              <w:jc w:val="center"/>
              <w:rPr>
                <w:rFonts w:asciiTheme="minorHAnsi" w:hAnsiTheme="minorHAnsi"/>
                <w:sz w:val="18"/>
                <w:szCs w:val="18"/>
              </w:rPr>
            </w:pPr>
            <w:r>
              <w:rPr>
                <w:rFonts w:asciiTheme="minorHAnsi" w:eastAsia="Aptos" w:hAnsiTheme="minorHAnsi" w:cs="Aptos"/>
                <w:b/>
                <w:bCs/>
                <w:sz w:val="18"/>
                <w:szCs w:val="18"/>
              </w:rPr>
              <w:lastRenderedPageBreak/>
              <w:t>Low (2)</w:t>
            </w:r>
          </w:p>
        </w:tc>
        <w:tc>
          <w:tcPr>
            <w:tcW w:w="1355"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80" w:type="dxa"/>
              <w:bottom w:w="60" w:type="dxa"/>
              <w:right w:w="80" w:type="dxa"/>
            </w:tcMar>
          </w:tcPr>
          <w:p w14:paraId="209F5CD2" w14:textId="77777777" w:rsidR="007C7BBA" w:rsidRPr="00E55958" w:rsidRDefault="007C7BBA" w:rsidP="00AA67E4">
            <w:pPr>
              <w:jc w:val="center"/>
              <w:rPr>
                <w:rFonts w:asciiTheme="minorHAnsi" w:hAnsiTheme="minorHAnsi"/>
                <w:sz w:val="18"/>
                <w:szCs w:val="18"/>
              </w:rPr>
            </w:pPr>
            <w:r>
              <w:rPr>
                <w:rFonts w:asciiTheme="minorHAnsi" w:eastAsia="Aptos" w:hAnsiTheme="minorHAnsi" w:cs="Aptos"/>
                <w:b/>
                <w:bCs/>
                <w:color w:val="1F3864"/>
                <w:sz w:val="18"/>
                <w:szCs w:val="18"/>
              </w:rPr>
              <w:t>Operator / Worker</w:t>
            </w:r>
          </w:p>
        </w:tc>
        <w:tc>
          <w:tcPr>
            <w:tcW w:w="2743"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100" w:type="dxa"/>
              <w:bottom w:w="60" w:type="dxa"/>
              <w:right w:w="100" w:type="dxa"/>
            </w:tcMar>
          </w:tcPr>
          <w:p w14:paraId="1CB8A0FC" w14:textId="77777777" w:rsidR="007C7BBA" w:rsidRPr="00E55958" w:rsidRDefault="007C7BBA" w:rsidP="00AA67E4">
            <w:pPr>
              <w:spacing w:before="30" w:after="20"/>
              <w:rPr>
                <w:rFonts w:asciiTheme="minorHAnsi" w:hAnsiTheme="minorHAnsi"/>
                <w:sz w:val="18"/>
                <w:szCs w:val="18"/>
              </w:rPr>
            </w:pPr>
            <w:r>
              <w:rPr>
                <w:rFonts w:asciiTheme="minorHAnsi" w:eastAsia="Aptos" w:hAnsiTheme="minorHAnsi" w:cs="Aptos"/>
                <w:b/>
                <w:bCs/>
                <w:color w:val="2E75B6"/>
                <w:sz w:val="18"/>
                <w:szCs w:val="18"/>
              </w:rPr>
              <w:t>HOLD POINT 3.2</w:t>
            </w:r>
          </w:p>
          <w:p w14:paraId="72049BF7" w14:textId="77777777" w:rsidR="007C7BBA" w:rsidRPr="00E55958" w:rsidRDefault="007C7BBA" w:rsidP="00AA67E4">
            <w:pPr>
              <w:spacing w:after="20"/>
              <w:ind w:left="220" w:hanging="220"/>
              <w:rPr>
                <w:rFonts w:asciiTheme="minorHAnsi" w:hAnsiTheme="minorHAnsi"/>
                <w:sz w:val="18"/>
                <w:szCs w:val="18"/>
              </w:rPr>
            </w:pPr>
            <w:r>
              <w:rPr>
                <w:rFonts w:asciiTheme="minorHAnsi" w:eastAsia="Aptos" w:hAnsiTheme="minorHAnsi" w:cs="Aptos"/>
                <w:sz w:val="18"/>
                <w:szCs w:val="18"/>
              </w:rPr>
              <w:t>1.  All workers: harness + rope grab on independent safety line</w:t>
            </w:r>
          </w:p>
          <w:p w14:paraId="35E04A51" w14:textId="77777777" w:rsidR="007C7BBA" w:rsidRPr="00E55958" w:rsidRDefault="007C7BBA" w:rsidP="00AA67E4">
            <w:pPr>
              <w:spacing w:after="20"/>
              <w:ind w:left="220" w:hanging="220"/>
              <w:rPr>
                <w:rFonts w:asciiTheme="minorHAnsi" w:hAnsiTheme="minorHAnsi"/>
                <w:sz w:val="18"/>
                <w:szCs w:val="18"/>
              </w:rPr>
            </w:pPr>
            <w:r>
              <w:rPr>
                <w:rFonts w:asciiTheme="minorHAnsi" w:eastAsia="Aptos" w:hAnsiTheme="minorHAnsi" w:cs="Aptos"/>
                <w:sz w:val="18"/>
                <w:szCs w:val="18"/>
              </w:rPr>
              <w:t>2.  Load within rated capacity</w:t>
            </w:r>
          </w:p>
          <w:p w14:paraId="788FDB5E" w14:textId="77777777" w:rsidR="007C7BBA" w:rsidRPr="00E55958" w:rsidRDefault="007C7BBA" w:rsidP="00AA67E4">
            <w:pPr>
              <w:spacing w:after="20"/>
              <w:ind w:left="220" w:hanging="220"/>
              <w:rPr>
                <w:rFonts w:asciiTheme="minorHAnsi" w:hAnsiTheme="minorHAnsi"/>
                <w:sz w:val="18"/>
                <w:szCs w:val="18"/>
              </w:rPr>
            </w:pPr>
            <w:r>
              <w:rPr>
                <w:rFonts w:asciiTheme="minorHAnsi" w:eastAsia="Aptos" w:hAnsiTheme="minorHAnsi" w:cs="Aptos"/>
                <w:sz w:val="18"/>
                <w:szCs w:val="18"/>
              </w:rPr>
              <w:t>3.  Wind within operational limit</w:t>
            </w:r>
          </w:p>
          <w:p w14:paraId="41DF8C1A" w14:textId="77777777" w:rsidR="007C7BBA" w:rsidRPr="00E55958" w:rsidRDefault="007C7BBA" w:rsidP="00AA67E4">
            <w:pPr>
              <w:spacing w:after="20"/>
              <w:ind w:left="220" w:hanging="220"/>
              <w:rPr>
                <w:rFonts w:asciiTheme="minorHAnsi" w:hAnsiTheme="minorHAnsi"/>
                <w:sz w:val="18"/>
                <w:szCs w:val="18"/>
              </w:rPr>
            </w:pPr>
            <w:r>
              <w:rPr>
                <w:rFonts w:asciiTheme="minorHAnsi" w:eastAsia="Aptos" w:hAnsiTheme="minorHAnsi" w:cs="Aptos"/>
                <w:sz w:val="18"/>
                <w:szCs w:val="18"/>
              </w:rPr>
              <w:t>4.  Comms confirmed: platform ↔ ground/roof</w:t>
            </w:r>
          </w:p>
          <w:p w14:paraId="380E8B1A" w14:textId="77777777" w:rsidR="007C7BBA" w:rsidRPr="00E55958" w:rsidRDefault="007C7BBA" w:rsidP="00AA67E4">
            <w:pPr>
              <w:spacing w:before="160" w:after="20"/>
              <w:rPr>
                <w:rFonts w:asciiTheme="minorHAnsi" w:hAnsiTheme="minorHAnsi"/>
                <w:sz w:val="18"/>
                <w:szCs w:val="18"/>
              </w:rPr>
            </w:pPr>
            <w:r>
              <w:rPr>
                <w:rFonts w:asciiTheme="minorHAnsi" w:eastAsia="Aptos" w:hAnsiTheme="minorHAnsi" w:cs="Aptos"/>
                <w:b/>
                <w:bCs/>
                <w:color w:val="C00000"/>
                <w:sz w:val="18"/>
                <w:szCs w:val="18"/>
              </w:rPr>
              <w:t>STOP-WORK TRIGGER</w:t>
            </w:r>
          </w:p>
          <w:p w14:paraId="20FB2D21" w14:textId="77777777" w:rsidR="007C7BBA" w:rsidRPr="00E55958" w:rsidRDefault="007C7BBA" w:rsidP="00AA67E4">
            <w:pPr>
              <w:spacing w:after="20"/>
              <w:ind w:left="160" w:hanging="160"/>
              <w:rPr>
                <w:rFonts w:asciiTheme="minorHAnsi" w:hAnsiTheme="minorHAnsi"/>
                <w:sz w:val="18"/>
                <w:szCs w:val="18"/>
              </w:rPr>
            </w:pPr>
            <w:r>
              <w:rPr>
                <w:rFonts w:asciiTheme="minorHAnsi" w:eastAsia="Aptos" w:hAnsiTheme="minorHAnsi" w:cs="Aptos"/>
                <w:sz w:val="18"/>
                <w:szCs w:val="18"/>
              </w:rPr>
              <w:t>•  Worker not on independent safety line</w:t>
            </w:r>
          </w:p>
          <w:p w14:paraId="5EFF05CE" w14:textId="77777777" w:rsidR="007C7BBA" w:rsidRPr="00E55958" w:rsidRDefault="007C7BBA" w:rsidP="00AA67E4">
            <w:pPr>
              <w:spacing w:after="20"/>
              <w:ind w:left="160" w:hanging="160"/>
              <w:rPr>
                <w:rFonts w:asciiTheme="minorHAnsi" w:hAnsiTheme="minorHAnsi"/>
                <w:sz w:val="18"/>
                <w:szCs w:val="18"/>
              </w:rPr>
            </w:pPr>
            <w:r>
              <w:rPr>
                <w:rFonts w:asciiTheme="minorHAnsi" w:eastAsia="Aptos" w:hAnsiTheme="minorHAnsi" w:cs="Aptos"/>
                <w:sz w:val="18"/>
                <w:szCs w:val="18"/>
              </w:rPr>
              <w:t>•  Platform overloaded</w:t>
            </w:r>
          </w:p>
          <w:p w14:paraId="788EA03A" w14:textId="77777777" w:rsidR="007C7BBA" w:rsidRPr="00E55958" w:rsidRDefault="007C7BBA" w:rsidP="00AA67E4">
            <w:pPr>
              <w:spacing w:after="20"/>
              <w:ind w:left="160" w:hanging="160"/>
              <w:rPr>
                <w:rFonts w:asciiTheme="minorHAnsi" w:hAnsiTheme="minorHAnsi"/>
                <w:sz w:val="18"/>
                <w:szCs w:val="18"/>
              </w:rPr>
            </w:pPr>
            <w:r>
              <w:rPr>
                <w:rFonts w:asciiTheme="minorHAnsi" w:eastAsia="Aptos" w:hAnsiTheme="minorHAnsi" w:cs="Aptos"/>
                <w:sz w:val="18"/>
                <w:szCs w:val="18"/>
              </w:rPr>
              <w:lastRenderedPageBreak/>
              <w:t>•  Wind exceeds limit</w:t>
            </w:r>
          </w:p>
          <w:p w14:paraId="12A5BC98" w14:textId="77777777" w:rsidR="007C7BBA" w:rsidRPr="00E55958" w:rsidRDefault="007C7BBA" w:rsidP="00AA67E4">
            <w:pPr>
              <w:spacing w:after="20"/>
              <w:ind w:left="160" w:hanging="160"/>
              <w:rPr>
                <w:rFonts w:asciiTheme="minorHAnsi" w:hAnsiTheme="minorHAnsi"/>
                <w:sz w:val="18"/>
                <w:szCs w:val="18"/>
              </w:rPr>
            </w:pPr>
            <w:r>
              <w:rPr>
                <w:rFonts w:asciiTheme="minorHAnsi" w:eastAsia="Aptos" w:hAnsiTheme="minorHAnsi" w:cs="Aptos"/>
                <w:sz w:val="18"/>
                <w:szCs w:val="18"/>
              </w:rPr>
              <w:t>•  Platform not level (&gt;150mm)</w:t>
            </w:r>
          </w:p>
          <w:p w14:paraId="7B40DFDE" w14:textId="77777777" w:rsidR="007C7BBA" w:rsidRPr="00E55958" w:rsidRDefault="007C7BBA" w:rsidP="00AA67E4">
            <w:pPr>
              <w:spacing w:after="20"/>
              <w:ind w:left="160" w:hanging="160"/>
              <w:rPr>
                <w:rFonts w:asciiTheme="minorHAnsi" w:hAnsiTheme="minorHAnsi"/>
                <w:sz w:val="18"/>
                <w:szCs w:val="18"/>
              </w:rPr>
            </w:pPr>
            <w:r>
              <w:rPr>
                <w:rFonts w:asciiTheme="minorHAnsi" w:eastAsia="Aptos" w:hAnsiTheme="minorHAnsi" w:cs="Aptos"/>
                <w:sz w:val="18"/>
                <w:szCs w:val="18"/>
              </w:rPr>
              <w:t>•  Uncontrolled swing/spin</w:t>
            </w:r>
          </w:p>
          <w:p w14:paraId="02D940E3" w14:textId="77777777" w:rsidR="007C7BBA" w:rsidRPr="00E55958" w:rsidRDefault="007C7BBA" w:rsidP="00AA67E4">
            <w:pPr>
              <w:spacing w:after="20"/>
              <w:ind w:left="160" w:hanging="160"/>
              <w:rPr>
                <w:rFonts w:asciiTheme="minorHAnsi" w:hAnsiTheme="minorHAnsi"/>
                <w:sz w:val="18"/>
                <w:szCs w:val="18"/>
              </w:rPr>
            </w:pPr>
            <w:r>
              <w:rPr>
                <w:rFonts w:asciiTheme="minorHAnsi" w:eastAsia="Aptos" w:hAnsiTheme="minorHAnsi" w:cs="Aptos"/>
                <w:sz w:val="18"/>
                <w:szCs w:val="18"/>
              </w:rPr>
              <w:t>•  Comms lost</w:t>
            </w:r>
          </w:p>
          <w:p w14:paraId="639AF40B" w14:textId="77777777" w:rsidR="007C7BBA" w:rsidRPr="00E55958" w:rsidRDefault="007C7BBA" w:rsidP="00AA67E4">
            <w:pPr>
              <w:spacing w:after="20"/>
              <w:ind w:left="160" w:hanging="160"/>
              <w:rPr>
                <w:rFonts w:asciiTheme="minorHAnsi" w:hAnsiTheme="minorHAnsi"/>
                <w:sz w:val="18"/>
                <w:szCs w:val="18"/>
              </w:rPr>
            </w:pPr>
            <w:r>
              <w:rPr>
                <w:rFonts w:asciiTheme="minorHAnsi" w:eastAsia="Aptos" w:hAnsiTheme="minorHAnsi" w:cs="Aptos"/>
                <w:sz w:val="18"/>
                <w:szCs w:val="18"/>
              </w:rPr>
              <w:t>•  Motor fault / safety device activation</w:t>
            </w:r>
          </w:p>
          <w:p w14:paraId="4A9130F3" w14:textId="77777777" w:rsidR="007C7BBA" w:rsidRPr="00E55958" w:rsidRDefault="007C7BBA" w:rsidP="00AA67E4">
            <w:pPr>
              <w:spacing w:before="160"/>
              <w:rPr>
                <w:rFonts w:asciiTheme="minorHAnsi" w:hAnsiTheme="minorHAnsi"/>
                <w:sz w:val="18"/>
                <w:szCs w:val="18"/>
              </w:rPr>
            </w:pPr>
            <w:r>
              <w:rPr>
                <w:rFonts w:asciiTheme="minorHAnsi" w:eastAsia="Aptos" w:hAnsiTheme="minorHAnsi" w:cs="Aptos"/>
                <w:b/>
                <w:bCs/>
                <w:color w:val="404040"/>
                <w:sz w:val="18"/>
                <w:szCs w:val="18"/>
              </w:rPr>
              <w:t xml:space="preserve">RISK CODE: </w:t>
            </w:r>
            <w:r>
              <w:rPr>
                <w:rFonts w:asciiTheme="minorHAnsi" w:eastAsia="Aptos" w:hAnsiTheme="minorHAnsi" w:cs="Aptos"/>
                <w:b/>
                <w:bCs/>
                <w:color w:val="2E75B6"/>
                <w:sz w:val="18"/>
                <w:szCs w:val="18"/>
              </w:rPr>
              <w:t>WAH-H6</w:t>
            </w:r>
          </w:p>
        </w:tc>
      </w:tr>
      <w:tr w:rsidR="00334F6C" w14:paraId="5DF58EFE" w14:textId="77777777" w:rsidTr="0080176E">
        <w:tc>
          <w:tcPr>
            <w:tcW w:w="622"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100" w:type="dxa"/>
              <w:bottom w:w="60" w:type="dxa"/>
              <w:right w:w="100" w:type="dxa"/>
            </w:tcMar>
          </w:tcPr>
          <w:p w14:paraId="597D890F" w14:textId="77777777" w:rsidR="007C7BBA" w:rsidRPr="00E55958" w:rsidRDefault="007C7BBA" w:rsidP="00AA67E4">
            <w:pPr>
              <w:jc w:val="center"/>
              <w:rPr>
                <w:rFonts w:asciiTheme="minorHAnsi" w:hAnsiTheme="minorHAnsi"/>
                <w:sz w:val="18"/>
                <w:szCs w:val="18"/>
              </w:rPr>
            </w:pPr>
            <w:r>
              <w:rPr>
                <w:rFonts w:asciiTheme="minorHAnsi" w:eastAsia="Aptos" w:hAnsiTheme="minorHAnsi" w:cs="Aptos"/>
                <w:b/>
                <w:bCs/>
                <w:color w:val="1F3864"/>
                <w:sz w:val="18"/>
                <w:szCs w:val="18"/>
              </w:rPr>
              <w:lastRenderedPageBreak/>
              <w:t>3.3</w:t>
            </w:r>
          </w:p>
        </w:tc>
        <w:tc>
          <w:tcPr>
            <w:tcW w:w="1459"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100" w:type="dxa"/>
              <w:bottom w:w="60" w:type="dxa"/>
              <w:right w:w="100" w:type="dxa"/>
            </w:tcMar>
          </w:tcPr>
          <w:p w14:paraId="3FFFEEB3" w14:textId="77777777" w:rsidR="007C7BBA" w:rsidRPr="00E55958" w:rsidRDefault="007C7BBA" w:rsidP="00AA67E4">
            <w:pPr>
              <w:rPr>
                <w:rFonts w:asciiTheme="minorHAnsi" w:hAnsiTheme="minorHAnsi"/>
                <w:sz w:val="18"/>
                <w:szCs w:val="18"/>
              </w:rPr>
            </w:pPr>
            <w:r>
              <w:rPr>
                <w:rFonts w:asciiTheme="minorHAnsi" w:eastAsia="Aptos" w:hAnsiTheme="minorHAnsi" w:cs="Aptos"/>
                <w:b/>
                <w:bCs/>
                <w:color w:val="000000"/>
                <w:sz w:val="18"/>
                <w:szCs w:val="18"/>
              </w:rPr>
              <w:t>Wind and Weather Monitoring</w:t>
            </w:r>
          </w:p>
        </w:tc>
        <w:tc>
          <w:tcPr>
            <w:tcW w:w="2379"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100" w:type="dxa"/>
              <w:bottom w:w="60" w:type="dxa"/>
              <w:right w:w="100" w:type="dxa"/>
            </w:tcMar>
          </w:tcPr>
          <w:p w14:paraId="5875123B" w14:textId="77777777" w:rsidR="007C7BBA" w:rsidRPr="00E55958" w:rsidRDefault="007C7BBA" w:rsidP="00AA67E4">
            <w:pPr>
              <w:spacing w:after="30"/>
              <w:ind w:left="160" w:hanging="160"/>
              <w:rPr>
                <w:rFonts w:asciiTheme="minorHAnsi" w:hAnsiTheme="minorHAnsi"/>
                <w:sz w:val="18"/>
                <w:szCs w:val="18"/>
              </w:rPr>
            </w:pPr>
            <w:r>
              <w:rPr>
                <w:rFonts w:asciiTheme="minorHAnsi" w:eastAsia="Aptos" w:hAnsiTheme="minorHAnsi" w:cs="Aptos"/>
                <w:sz w:val="18"/>
                <w:szCs w:val="18"/>
              </w:rPr>
              <w:t>•  Platform swing/instability — wind</w:t>
            </w:r>
          </w:p>
          <w:p w14:paraId="1E494D08" w14:textId="77777777" w:rsidR="007C7BBA" w:rsidRPr="00E55958" w:rsidRDefault="007C7BBA" w:rsidP="00AA67E4">
            <w:pPr>
              <w:spacing w:after="30"/>
              <w:ind w:left="160" w:hanging="160"/>
              <w:rPr>
                <w:rFonts w:asciiTheme="minorHAnsi" w:hAnsiTheme="minorHAnsi"/>
                <w:sz w:val="18"/>
                <w:szCs w:val="18"/>
              </w:rPr>
            </w:pPr>
            <w:r>
              <w:rPr>
                <w:rFonts w:asciiTheme="minorHAnsi" w:eastAsia="Aptos" w:hAnsiTheme="minorHAnsi" w:cs="Aptos"/>
                <w:sz w:val="18"/>
                <w:szCs w:val="18"/>
              </w:rPr>
              <w:t>•  Lightning strike — platform/wire ropes</w:t>
            </w:r>
          </w:p>
          <w:p w14:paraId="7D1CFF73" w14:textId="77777777" w:rsidR="007C7BBA" w:rsidRPr="00E55958" w:rsidRDefault="007C7BBA" w:rsidP="00AA67E4">
            <w:pPr>
              <w:spacing w:after="30"/>
              <w:ind w:left="160" w:hanging="160"/>
              <w:rPr>
                <w:rFonts w:asciiTheme="minorHAnsi" w:hAnsiTheme="minorHAnsi"/>
                <w:sz w:val="18"/>
                <w:szCs w:val="18"/>
              </w:rPr>
            </w:pPr>
            <w:r>
              <w:rPr>
                <w:rFonts w:asciiTheme="minorHAnsi" w:eastAsia="Aptos" w:hAnsiTheme="minorHAnsi" w:cs="Aptos"/>
                <w:sz w:val="18"/>
                <w:szCs w:val="18"/>
              </w:rPr>
              <w:t>•  Rain — slippery platform</w:t>
            </w:r>
          </w:p>
          <w:p w14:paraId="5C80CCEC" w14:textId="77777777" w:rsidR="007C7BBA" w:rsidRPr="00E55958" w:rsidRDefault="007C7BBA" w:rsidP="00AA67E4">
            <w:pPr>
              <w:spacing w:after="30"/>
              <w:ind w:left="160" w:hanging="160"/>
              <w:rPr>
                <w:rFonts w:asciiTheme="minorHAnsi" w:hAnsiTheme="minorHAnsi"/>
                <w:sz w:val="18"/>
                <w:szCs w:val="18"/>
              </w:rPr>
            </w:pPr>
            <w:r>
              <w:rPr>
                <w:rFonts w:asciiTheme="minorHAnsi" w:eastAsia="Aptos" w:hAnsiTheme="minorHAnsi" w:cs="Aptos"/>
                <w:sz w:val="18"/>
                <w:szCs w:val="18"/>
              </w:rPr>
              <w:t>•  Sudden wind change/gust</w:t>
            </w:r>
          </w:p>
          <w:p w14:paraId="5442542C" w14:textId="77777777" w:rsidR="007C7BBA" w:rsidRPr="00E55958" w:rsidRDefault="007C7BBA" w:rsidP="00AA67E4">
            <w:pPr>
              <w:spacing w:after="30"/>
              <w:ind w:left="160" w:hanging="160"/>
              <w:rPr>
                <w:rFonts w:asciiTheme="minorHAnsi" w:hAnsiTheme="minorHAnsi"/>
                <w:sz w:val="18"/>
                <w:szCs w:val="18"/>
              </w:rPr>
            </w:pPr>
            <w:r>
              <w:rPr>
                <w:rFonts w:asciiTheme="minorHAnsi" w:eastAsia="Aptos" w:hAnsiTheme="minorHAnsi" w:cs="Aptos"/>
                <w:sz w:val="18"/>
                <w:szCs w:val="18"/>
              </w:rPr>
              <w:t>•  Reduced visibility — fog/rain</w:t>
            </w:r>
          </w:p>
        </w:tc>
        <w:tc>
          <w:tcPr>
            <w:tcW w:w="875"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shd w:val="clear" w:color="auto" w:fill="FFF2CC"/>
            <w:tcMar>
              <w:top w:w="60" w:type="dxa"/>
              <w:left w:w="60" w:type="dxa"/>
              <w:bottom w:w="60" w:type="dxa"/>
              <w:right w:w="60" w:type="dxa"/>
            </w:tcMar>
          </w:tcPr>
          <w:p w14:paraId="0FA3FF0B" w14:textId="77777777" w:rsidR="007C7BBA" w:rsidRPr="00E55958" w:rsidRDefault="007C7BBA" w:rsidP="00AA67E4">
            <w:pPr>
              <w:jc w:val="center"/>
              <w:rPr>
                <w:rFonts w:asciiTheme="minorHAnsi" w:hAnsiTheme="minorHAnsi"/>
                <w:sz w:val="18"/>
                <w:szCs w:val="18"/>
              </w:rPr>
            </w:pPr>
            <w:r>
              <w:rPr>
                <w:rFonts w:asciiTheme="minorHAnsi" w:eastAsia="Aptos" w:hAnsiTheme="minorHAnsi" w:cs="Aptos"/>
                <w:b/>
                <w:bCs/>
                <w:sz w:val="18"/>
                <w:szCs w:val="18"/>
              </w:rPr>
              <w:t>Medium (4)</w:t>
            </w:r>
          </w:p>
        </w:tc>
        <w:tc>
          <w:tcPr>
            <w:tcW w:w="4475"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100" w:type="dxa"/>
              <w:bottom w:w="60" w:type="dxa"/>
              <w:right w:w="100" w:type="dxa"/>
            </w:tcMar>
          </w:tcPr>
          <w:p w14:paraId="451A673F" w14:textId="77777777" w:rsidR="000345F1" w:rsidRDefault="003C03C5">
            <w:pPr>
              <w:spacing w:before="40" w:after="20"/>
              <w:rPr>
                <w:rFonts w:asciiTheme="minorHAnsi" w:hAnsiTheme="minorHAnsi"/>
                <w:sz w:val="18"/>
                <w:szCs w:val="18"/>
              </w:rPr>
            </w:pPr>
            <w:r>
              <w:rPr>
                <w:rFonts w:asciiTheme="minorHAnsi" w:eastAsia="Aptos" w:hAnsiTheme="minorHAnsi" w:cs="Aptos"/>
                <w:b/>
                <w:bCs/>
                <w:color w:val="1F3864"/>
                <w:sz w:val="18"/>
                <w:szCs w:val="18"/>
              </w:rPr>
              <w:t>Engineering Controls:</w:t>
            </w:r>
          </w:p>
          <w:p w14:paraId="20F7C0BE" w14:textId="77777777" w:rsidR="000345F1" w:rsidRDefault="003C03C5">
            <w:pPr>
              <w:spacing w:after="30"/>
              <w:ind w:left="160" w:hanging="160"/>
              <w:rPr>
                <w:rFonts w:asciiTheme="minorHAnsi" w:hAnsiTheme="minorHAnsi"/>
                <w:sz w:val="18"/>
                <w:szCs w:val="18"/>
              </w:rPr>
            </w:pPr>
            <w:r>
              <w:rPr>
                <w:rFonts w:asciiTheme="minorHAnsi" w:eastAsia="Aptos" w:hAnsiTheme="minorHAnsi" w:cs="Aptos"/>
                <w:sz w:val="18"/>
                <w:szCs w:val="18"/>
              </w:rPr>
              <w:t>•  Anemometer on platform or at working height — reading visible to operator at all times</w:t>
            </w:r>
          </w:p>
          <w:p w14:paraId="5BA9FF3B" w14:textId="77777777" w:rsidR="000345F1" w:rsidRDefault="003C03C5">
            <w:pPr>
              <w:spacing w:after="30"/>
              <w:ind w:left="160" w:hanging="160"/>
              <w:rPr>
                <w:rFonts w:asciiTheme="minorHAnsi" w:hAnsiTheme="minorHAnsi"/>
                <w:sz w:val="18"/>
                <w:szCs w:val="18"/>
              </w:rPr>
            </w:pPr>
            <w:r>
              <w:rPr>
                <w:rFonts w:asciiTheme="minorHAnsi" w:eastAsia="Aptos" w:hAnsiTheme="minorHAnsi" w:cs="Aptos"/>
                <w:sz w:val="18"/>
                <w:szCs w:val="18"/>
              </w:rPr>
              <w:t>•  Rig platform tie-off points to secure to building face in high wind</w:t>
            </w:r>
          </w:p>
          <w:p w14:paraId="23B15BD8" w14:textId="77777777" w:rsidR="000345F1" w:rsidRDefault="003C03C5">
            <w:pPr>
              <w:spacing w:after="30"/>
              <w:ind w:left="160" w:hanging="160"/>
              <w:rPr>
                <w:rFonts w:asciiTheme="minorHAnsi" w:hAnsiTheme="minorHAnsi"/>
                <w:sz w:val="18"/>
                <w:szCs w:val="18"/>
              </w:rPr>
            </w:pPr>
            <w:r>
              <w:rPr>
                <w:rFonts w:asciiTheme="minorHAnsi" w:eastAsia="Aptos" w:hAnsiTheme="minorHAnsi" w:cs="Aptos"/>
                <w:sz w:val="18"/>
                <w:szCs w:val="18"/>
              </w:rPr>
              <w:t>•  Secure wire ropes and platform when not in use</w:t>
            </w:r>
          </w:p>
          <w:p w14:paraId="661D260A" w14:textId="77777777" w:rsidR="000345F1" w:rsidRDefault="003C03C5">
            <w:pPr>
              <w:spacing w:before="40" w:after="20"/>
              <w:rPr>
                <w:rFonts w:asciiTheme="minorHAnsi" w:hAnsiTheme="minorHAnsi"/>
                <w:sz w:val="18"/>
                <w:szCs w:val="18"/>
              </w:rPr>
            </w:pPr>
            <w:r>
              <w:rPr>
                <w:rFonts w:asciiTheme="minorHAnsi" w:eastAsia="Aptos" w:hAnsiTheme="minorHAnsi" w:cs="Aptos"/>
                <w:b/>
                <w:bCs/>
                <w:color w:val="1F3864"/>
                <w:sz w:val="18"/>
                <w:szCs w:val="18"/>
              </w:rPr>
              <w:t>Administrative Controls:</w:t>
            </w:r>
          </w:p>
          <w:p w14:paraId="07492CCC" w14:textId="77777777" w:rsidR="000345F1" w:rsidRDefault="003C03C5">
            <w:pPr>
              <w:spacing w:after="30"/>
              <w:ind w:left="160" w:hanging="160"/>
              <w:rPr>
                <w:rFonts w:asciiTheme="minorHAnsi" w:hAnsiTheme="minorHAnsi"/>
                <w:sz w:val="18"/>
                <w:szCs w:val="18"/>
              </w:rPr>
            </w:pPr>
            <w:r>
              <w:rPr>
                <w:rFonts w:asciiTheme="minorHAnsi" w:eastAsia="Aptos" w:hAnsiTheme="minorHAnsi" w:cs="Aptos"/>
                <w:sz w:val="18"/>
                <w:szCs w:val="18"/>
              </w:rPr>
              <w:t>•  Wind limits: sustained &gt;40 km/h or gusts &gt;50 km/h — stop work, secure platform; &gt;60 km/h — stop all outdoor work, secure materials</w:t>
            </w:r>
          </w:p>
          <w:p w14:paraId="1D483573" w14:textId="77777777" w:rsidR="000345F1" w:rsidRDefault="003C03C5">
            <w:pPr>
              <w:spacing w:after="30"/>
              <w:ind w:left="160" w:hanging="160"/>
              <w:rPr>
                <w:rFonts w:asciiTheme="minorHAnsi" w:hAnsiTheme="minorHAnsi"/>
                <w:sz w:val="18"/>
                <w:szCs w:val="18"/>
              </w:rPr>
            </w:pPr>
            <w:r>
              <w:rPr>
                <w:rFonts w:asciiTheme="minorHAnsi" w:eastAsia="Aptos" w:hAnsiTheme="minorHAnsi" w:cs="Aptos"/>
                <w:sz w:val="18"/>
                <w:szCs w:val="18"/>
              </w:rPr>
              <w:t>•  Lightning: stop immediately if thunder heard or lightning seen — lower platform, all workers off roof — do not restart until 30 minutes after last strike or thunder</w:t>
            </w:r>
          </w:p>
          <w:p w14:paraId="76373E1D" w14:textId="77777777" w:rsidR="000345F1" w:rsidRDefault="003C03C5">
            <w:pPr>
              <w:spacing w:after="30"/>
              <w:ind w:left="160" w:hanging="160"/>
              <w:rPr>
                <w:rFonts w:asciiTheme="minorHAnsi" w:hAnsiTheme="minorHAnsi"/>
                <w:sz w:val="18"/>
                <w:szCs w:val="18"/>
              </w:rPr>
            </w:pPr>
            <w:r>
              <w:rPr>
                <w:rFonts w:asciiTheme="minorHAnsi" w:eastAsia="Aptos" w:hAnsiTheme="minorHAnsi" w:cs="Aptos"/>
                <w:sz w:val="18"/>
                <w:szCs w:val="18"/>
              </w:rPr>
              <w:t>•  Rain: check platform for slip risk before continuing</w:t>
            </w:r>
          </w:p>
          <w:p w14:paraId="4056C75C" w14:textId="77777777" w:rsidR="000345F1" w:rsidRDefault="003C03C5">
            <w:pPr>
              <w:spacing w:after="30"/>
              <w:ind w:left="160" w:hanging="160"/>
              <w:rPr>
                <w:rFonts w:asciiTheme="minorHAnsi" w:hAnsiTheme="minorHAnsi"/>
                <w:sz w:val="18"/>
                <w:szCs w:val="18"/>
              </w:rPr>
            </w:pPr>
            <w:r>
              <w:rPr>
                <w:rFonts w:asciiTheme="minorHAnsi" w:eastAsia="Aptos" w:hAnsiTheme="minorHAnsi" w:cs="Aptos"/>
                <w:sz w:val="18"/>
                <w:szCs w:val="18"/>
              </w:rPr>
              <w:t>•  Check Bureau of Meteorology forecast before every shift</w:t>
            </w:r>
          </w:p>
          <w:p w14:paraId="5C2AF2C1" w14:textId="77777777" w:rsidR="000345F1" w:rsidRDefault="003C03C5">
            <w:pPr>
              <w:spacing w:after="30"/>
              <w:ind w:left="160" w:hanging="160"/>
              <w:rPr>
                <w:rFonts w:asciiTheme="minorHAnsi" w:hAnsiTheme="minorHAnsi"/>
                <w:sz w:val="18"/>
                <w:szCs w:val="18"/>
              </w:rPr>
            </w:pPr>
            <w:r>
              <w:rPr>
                <w:rFonts w:asciiTheme="minorHAnsi" w:eastAsia="Aptos" w:hAnsiTheme="minorHAnsi" w:cs="Aptos"/>
                <w:sz w:val="18"/>
                <w:szCs w:val="18"/>
              </w:rPr>
              <w:t>•  Record wind readings in daily log</w:t>
            </w:r>
          </w:p>
        </w:tc>
        <w:tc>
          <w:tcPr>
            <w:tcW w:w="780"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shd w:val="clear" w:color="auto" w:fill="E2EFDA"/>
            <w:tcMar>
              <w:top w:w="60" w:type="dxa"/>
              <w:left w:w="60" w:type="dxa"/>
              <w:bottom w:w="60" w:type="dxa"/>
              <w:right w:w="60" w:type="dxa"/>
            </w:tcMar>
          </w:tcPr>
          <w:p w14:paraId="15C7CFF3" w14:textId="77777777" w:rsidR="007C7BBA" w:rsidRPr="00E55958" w:rsidRDefault="007C7BBA" w:rsidP="00AA67E4">
            <w:pPr>
              <w:jc w:val="center"/>
              <w:rPr>
                <w:rFonts w:asciiTheme="minorHAnsi" w:hAnsiTheme="minorHAnsi"/>
                <w:sz w:val="18"/>
                <w:szCs w:val="18"/>
              </w:rPr>
            </w:pPr>
            <w:r>
              <w:rPr>
                <w:rFonts w:asciiTheme="minorHAnsi" w:eastAsia="Aptos" w:hAnsiTheme="minorHAnsi" w:cs="Aptos"/>
                <w:b/>
                <w:bCs/>
                <w:sz w:val="18"/>
                <w:szCs w:val="18"/>
              </w:rPr>
              <w:t>Low (2)</w:t>
            </w:r>
          </w:p>
        </w:tc>
        <w:tc>
          <w:tcPr>
            <w:tcW w:w="1355"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80" w:type="dxa"/>
              <w:bottom w:w="60" w:type="dxa"/>
              <w:right w:w="80" w:type="dxa"/>
            </w:tcMar>
          </w:tcPr>
          <w:p w14:paraId="2D815DF1" w14:textId="77777777" w:rsidR="007C7BBA" w:rsidRPr="00E55958" w:rsidRDefault="007C7BBA" w:rsidP="00AA67E4">
            <w:pPr>
              <w:jc w:val="center"/>
              <w:rPr>
                <w:rFonts w:asciiTheme="minorHAnsi" w:hAnsiTheme="minorHAnsi"/>
                <w:sz w:val="18"/>
                <w:szCs w:val="18"/>
              </w:rPr>
            </w:pPr>
            <w:r>
              <w:rPr>
                <w:rFonts w:asciiTheme="minorHAnsi" w:eastAsia="Aptos" w:hAnsiTheme="minorHAnsi" w:cs="Aptos"/>
                <w:b/>
                <w:bCs/>
                <w:color w:val="1F3864"/>
                <w:sz w:val="18"/>
                <w:szCs w:val="18"/>
              </w:rPr>
              <w:t>Supervisor / Operator</w:t>
            </w:r>
          </w:p>
        </w:tc>
        <w:tc>
          <w:tcPr>
            <w:tcW w:w="2743"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100" w:type="dxa"/>
              <w:bottom w:w="60" w:type="dxa"/>
              <w:right w:w="100" w:type="dxa"/>
            </w:tcMar>
          </w:tcPr>
          <w:p w14:paraId="56FDB706" w14:textId="77777777" w:rsidR="007C7BBA" w:rsidRPr="00E55958" w:rsidRDefault="007C7BBA" w:rsidP="00AA67E4">
            <w:pPr>
              <w:spacing w:before="160" w:after="20"/>
              <w:rPr>
                <w:rFonts w:asciiTheme="minorHAnsi" w:hAnsiTheme="minorHAnsi"/>
                <w:sz w:val="18"/>
                <w:szCs w:val="18"/>
              </w:rPr>
            </w:pPr>
            <w:r>
              <w:rPr>
                <w:rFonts w:asciiTheme="minorHAnsi" w:eastAsia="Aptos" w:hAnsiTheme="minorHAnsi" w:cs="Aptos"/>
                <w:b/>
                <w:bCs/>
                <w:color w:val="C00000"/>
                <w:sz w:val="18"/>
                <w:szCs w:val="18"/>
              </w:rPr>
              <w:t>STOP-WORK TRIGGER</w:t>
            </w:r>
          </w:p>
          <w:p w14:paraId="5E633E2A" w14:textId="77777777" w:rsidR="007C7BBA" w:rsidRPr="00E55958" w:rsidRDefault="007C7BBA" w:rsidP="00AA67E4">
            <w:pPr>
              <w:spacing w:after="20"/>
              <w:ind w:left="160" w:hanging="160"/>
              <w:rPr>
                <w:rFonts w:asciiTheme="minorHAnsi" w:hAnsiTheme="minorHAnsi"/>
                <w:sz w:val="18"/>
                <w:szCs w:val="18"/>
              </w:rPr>
            </w:pPr>
            <w:r>
              <w:rPr>
                <w:rFonts w:asciiTheme="minorHAnsi" w:eastAsia="Aptos" w:hAnsiTheme="minorHAnsi" w:cs="Aptos"/>
                <w:sz w:val="18"/>
                <w:szCs w:val="18"/>
              </w:rPr>
              <w:t>•  Wind &gt;40 km/h sustained / gusts &gt;50 km/h</w:t>
            </w:r>
          </w:p>
          <w:p w14:paraId="2054BB0F" w14:textId="77777777" w:rsidR="007C7BBA" w:rsidRPr="00E55958" w:rsidRDefault="007C7BBA" w:rsidP="00AA67E4">
            <w:pPr>
              <w:spacing w:after="20"/>
              <w:ind w:left="160" w:hanging="160"/>
              <w:rPr>
                <w:rFonts w:asciiTheme="minorHAnsi" w:hAnsiTheme="minorHAnsi"/>
                <w:sz w:val="18"/>
                <w:szCs w:val="18"/>
              </w:rPr>
            </w:pPr>
            <w:r>
              <w:rPr>
                <w:rFonts w:asciiTheme="minorHAnsi" w:eastAsia="Aptos" w:hAnsiTheme="minorHAnsi" w:cs="Aptos"/>
                <w:sz w:val="18"/>
                <w:szCs w:val="18"/>
              </w:rPr>
              <w:t>•  Lightning within 10 km</w:t>
            </w:r>
          </w:p>
          <w:p w14:paraId="6D98F434" w14:textId="77777777" w:rsidR="007C7BBA" w:rsidRPr="00E55958" w:rsidRDefault="007C7BBA" w:rsidP="00AA67E4">
            <w:pPr>
              <w:spacing w:after="20"/>
              <w:ind w:left="160" w:hanging="160"/>
              <w:rPr>
                <w:rFonts w:asciiTheme="minorHAnsi" w:hAnsiTheme="minorHAnsi"/>
                <w:sz w:val="18"/>
                <w:szCs w:val="18"/>
              </w:rPr>
            </w:pPr>
            <w:r>
              <w:rPr>
                <w:rFonts w:asciiTheme="minorHAnsi" w:eastAsia="Aptos" w:hAnsiTheme="minorHAnsi" w:cs="Aptos"/>
                <w:sz w:val="18"/>
                <w:szCs w:val="18"/>
              </w:rPr>
              <w:t>•  Heavy rain / reduced visibility</w:t>
            </w:r>
          </w:p>
          <w:p w14:paraId="1FDD7337" w14:textId="77777777" w:rsidR="007C7BBA" w:rsidRPr="00E55958" w:rsidRDefault="007C7BBA" w:rsidP="00AA67E4">
            <w:pPr>
              <w:spacing w:after="20"/>
              <w:ind w:left="160" w:hanging="160"/>
              <w:rPr>
                <w:rFonts w:asciiTheme="minorHAnsi" w:hAnsiTheme="minorHAnsi"/>
                <w:sz w:val="18"/>
                <w:szCs w:val="18"/>
              </w:rPr>
            </w:pPr>
            <w:r>
              <w:rPr>
                <w:rFonts w:asciiTheme="minorHAnsi" w:eastAsia="Aptos" w:hAnsiTheme="minorHAnsi" w:cs="Aptos"/>
                <w:sz w:val="18"/>
                <w:szCs w:val="18"/>
              </w:rPr>
              <w:t>•  Storm warning active</w:t>
            </w:r>
          </w:p>
          <w:p w14:paraId="0D99D66E" w14:textId="77777777" w:rsidR="007C7BBA" w:rsidRPr="00E55958" w:rsidRDefault="007C7BBA" w:rsidP="00AA67E4">
            <w:pPr>
              <w:spacing w:after="20"/>
              <w:ind w:left="160" w:hanging="160"/>
              <w:rPr>
                <w:rFonts w:asciiTheme="minorHAnsi" w:hAnsiTheme="minorHAnsi"/>
                <w:sz w:val="18"/>
                <w:szCs w:val="18"/>
              </w:rPr>
            </w:pPr>
            <w:r>
              <w:rPr>
                <w:rFonts w:asciiTheme="minorHAnsi" w:eastAsia="Aptos" w:hAnsiTheme="minorHAnsi" w:cs="Aptos"/>
                <w:sz w:val="18"/>
                <w:szCs w:val="18"/>
              </w:rPr>
              <w:t>•  Wind change causing instability</w:t>
            </w:r>
          </w:p>
          <w:p w14:paraId="61C3FE72" w14:textId="77777777" w:rsidR="007C7BBA" w:rsidRPr="00E55958" w:rsidRDefault="007C7BBA" w:rsidP="00AA67E4">
            <w:pPr>
              <w:spacing w:after="20"/>
              <w:ind w:left="160" w:hanging="160"/>
              <w:rPr>
                <w:rFonts w:asciiTheme="minorHAnsi" w:hAnsiTheme="minorHAnsi"/>
                <w:sz w:val="18"/>
                <w:szCs w:val="18"/>
              </w:rPr>
            </w:pPr>
            <w:r>
              <w:rPr>
                <w:rFonts w:asciiTheme="minorHAnsi" w:eastAsia="Aptos" w:hAnsiTheme="minorHAnsi" w:cs="Aptos"/>
                <w:sz w:val="18"/>
                <w:szCs w:val="18"/>
              </w:rPr>
              <w:t>•  Operator judges unsafe</w:t>
            </w:r>
          </w:p>
          <w:p w14:paraId="37053601" w14:textId="77777777" w:rsidR="007C7BBA" w:rsidRPr="00E55958" w:rsidRDefault="007C7BBA" w:rsidP="00AA67E4">
            <w:pPr>
              <w:spacing w:before="160"/>
              <w:rPr>
                <w:rFonts w:asciiTheme="minorHAnsi" w:hAnsiTheme="minorHAnsi"/>
                <w:sz w:val="18"/>
                <w:szCs w:val="18"/>
              </w:rPr>
            </w:pPr>
            <w:r>
              <w:rPr>
                <w:rFonts w:asciiTheme="minorHAnsi" w:eastAsia="Aptos" w:hAnsiTheme="minorHAnsi" w:cs="Aptos"/>
                <w:b/>
                <w:bCs/>
                <w:color w:val="404040"/>
                <w:sz w:val="18"/>
                <w:szCs w:val="18"/>
              </w:rPr>
              <w:t xml:space="preserve">RISK CODE: </w:t>
            </w:r>
            <w:r>
              <w:rPr>
                <w:rFonts w:asciiTheme="minorHAnsi" w:eastAsia="Aptos" w:hAnsiTheme="minorHAnsi" w:cs="Aptos"/>
                <w:b/>
                <w:bCs/>
                <w:color w:val="2E75B6"/>
                <w:sz w:val="18"/>
                <w:szCs w:val="18"/>
              </w:rPr>
              <w:t>ENV-M4</w:t>
            </w:r>
          </w:p>
        </w:tc>
      </w:tr>
      <w:tr w:rsidR="00334F6C" w14:paraId="3A99AF17" w14:textId="77777777" w:rsidTr="0080176E">
        <w:tc>
          <w:tcPr>
            <w:tcW w:w="622"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100" w:type="dxa"/>
              <w:bottom w:w="60" w:type="dxa"/>
              <w:right w:w="100" w:type="dxa"/>
            </w:tcMar>
          </w:tcPr>
          <w:p w14:paraId="307B7CD1" w14:textId="77777777" w:rsidR="007C7BBA" w:rsidRPr="00E55958" w:rsidRDefault="007C7BBA" w:rsidP="00AA67E4">
            <w:pPr>
              <w:jc w:val="center"/>
              <w:rPr>
                <w:rFonts w:asciiTheme="minorHAnsi" w:hAnsiTheme="minorHAnsi"/>
                <w:sz w:val="18"/>
                <w:szCs w:val="18"/>
              </w:rPr>
            </w:pPr>
            <w:r>
              <w:rPr>
                <w:rFonts w:asciiTheme="minorHAnsi" w:eastAsia="Aptos" w:hAnsiTheme="minorHAnsi" w:cs="Aptos"/>
                <w:b/>
                <w:bCs/>
                <w:color w:val="1F3864"/>
                <w:sz w:val="18"/>
                <w:szCs w:val="18"/>
              </w:rPr>
              <w:t>3.4</w:t>
            </w:r>
          </w:p>
        </w:tc>
        <w:tc>
          <w:tcPr>
            <w:tcW w:w="1459"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100" w:type="dxa"/>
              <w:bottom w:w="60" w:type="dxa"/>
              <w:right w:w="100" w:type="dxa"/>
            </w:tcMar>
          </w:tcPr>
          <w:p w14:paraId="0C702FE7" w14:textId="77777777" w:rsidR="007C7BBA" w:rsidRPr="00E55958" w:rsidRDefault="007C7BBA" w:rsidP="00AA67E4">
            <w:pPr>
              <w:rPr>
                <w:rFonts w:asciiTheme="minorHAnsi" w:hAnsiTheme="minorHAnsi"/>
                <w:sz w:val="18"/>
                <w:szCs w:val="18"/>
              </w:rPr>
            </w:pPr>
            <w:r>
              <w:rPr>
                <w:rFonts w:asciiTheme="minorHAnsi" w:eastAsia="Aptos" w:hAnsiTheme="minorHAnsi" w:cs="Aptos"/>
                <w:b/>
                <w:bCs/>
                <w:color w:val="000000"/>
                <w:sz w:val="18"/>
                <w:szCs w:val="18"/>
              </w:rPr>
              <w:t>Residents and Public Interface</w:t>
            </w:r>
          </w:p>
        </w:tc>
        <w:tc>
          <w:tcPr>
            <w:tcW w:w="2379"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100" w:type="dxa"/>
              <w:bottom w:w="60" w:type="dxa"/>
              <w:right w:w="100" w:type="dxa"/>
            </w:tcMar>
          </w:tcPr>
          <w:p w14:paraId="46EA5974" w14:textId="77777777" w:rsidR="007C7BBA" w:rsidRPr="00E55958" w:rsidRDefault="007C7BBA" w:rsidP="00AA67E4">
            <w:pPr>
              <w:spacing w:after="30"/>
              <w:ind w:left="160" w:hanging="160"/>
              <w:rPr>
                <w:rFonts w:asciiTheme="minorHAnsi" w:hAnsiTheme="minorHAnsi"/>
                <w:sz w:val="18"/>
                <w:szCs w:val="18"/>
              </w:rPr>
            </w:pPr>
            <w:r>
              <w:rPr>
                <w:rFonts w:asciiTheme="minorHAnsi" w:eastAsia="Aptos" w:hAnsiTheme="minorHAnsi" w:cs="Aptos"/>
                <w:sz w:val="18"/>
                <w:szCs w:val="18"/>
              </w:rPr>
              <w:t>•  Fall — residents/public</w:t>
            </w:r>
          </w:p>
          <w:p w14:paraId="27769B3F" w14:textId="77777777" w:rsidR="007C7BBA" w:rsidRPr="00E55958" w:rsidRDefault="007C7BBA" w:rsidP="00AA67E4">
            <w:pPr>
              <w:spacing w:after="30"/>
              <w:ind w:left="160" w:hanging="160"/>
              <w:rPr>
                <w:rFonts w:asciiTheme="minorHAnsi" w:hAnsiTheme="minorHAnsi"/>
                <w:sz w:val="18"/>
                <w:szCs w:val="18"/>
              </w:rPr>
            </w:pPr>
            <w:r>
              <w:rPr>
                <w:rFonts w:asciiTheme="minorHAnsi" w:eastAsia="Aptos" w:hAnsiTheme="minorHAnsi" w:cs="Aptos"/>
                <w:sz w:val="18"/>
                <w:szCs w:val="18"/>
              </w:rPr>
              <w:t>•  Falling objects — residents/public</w:t>
            </w:r>
          </w:p>
          <w:p w14:paraId="0C2E8D24" w14:textId="77777777" w:rsidR="007C7BBA" w:rsidRPr="00E55958" w:rsidRDefault="007C7BBA" w:rsidP="00AA67E4">
            <w:pPr>
              <w:spacing w:after="30"/>
              <w:ind w:left="160" w:hanging="160"/>
              <w:rPr>
                <w:rFonts w:asciiTheme="minorHAnsi" w:hAnsiTheme="minorHAnsi"/>
                <w:sz w:val="18"/>
                <w:szCs w:val="18"/>
              </w:rPr>
            </w:pPr>
            <w:r>
              <w:rPr>
                <w:rFonts w:asciiTheme="minorHAnsi" w:eastAsia="Aptos" w:hAnsiTheme="minorHAnsi" w:cs="Aptos"/>
                <w:sz w:val="18"/>
                <w:szCs w:val="18"/>
              </w:rPr>
              <w:t>•  Overspray/dust — occupied areas</w:t>
            </w:r>
          </w:p>
          <w:p w14:paraId="70E95BF7" w14:textId="77777777" w:rsidR="007C7BBA" w:rsidRPr="00E55958" w:rsidRDefault="007C7BBA" w:rsidP="00AA67E4">
            <w:pPr>
              <w:spacing w:after="30"/>
              <w:ind w:left="160" w:hanging="160"/>
              <w:rPr>
                <w:rFonts w:asciiTheme="minorHAnsi" w:hAnsiTheme="minorHAnsi"/>
                <w:sz w:val="18"/>
                <w:szCs w:val="18"/>
              </w:rPr>
            </w:pPr>
            <w:r>
              <w:rPr>
                <w:rFonts w:asciiTheme="minorHAnsi" w:eastAsia="Aptos" w:hAnsiTheme="minorHAnsi" w:cs="Aptos"/>
                <w:sz w:val="18"/>
                <w:szCs w:val="18"/>
              </w:rPr>
              <w:t>•  Noise/access disruption</w:t>
            </w:r>
          </w:p>
          <w:p w14:paraId="437A1448" w14:textId="77777777" w:rsidR="007C7BBA" w:rsidRPr="00E55958" w:rsidRDefault="007C7BBA" w:rsidP="00AA67E4">
            <w:pPr>
              <w:spacing w:after="30"/>
              <w:ind w:left="160" w:hanging="160"/>
              <w:rPr>
                <w:rFonts w:asciiTheme="minorHAnsi" w:hAnsiTheme="minorHAnsi"/>
                <w:sz w:val="18"/>
                <w:szCs w:val="18"/>
              </w:rPr>
            </w:pPr>
            <w:r>
              <w:rPr>
                <w:rFonts w:asciiTheme="minorHAnsi" w:eastAsia="Aptos" w:hAnsiTheme="minorHAnsi" w:cs="Aptos"/>
                <w:sz w:val="18"/>
                <w:szCs w:val="18"/>
              </w:rPr>
              <w:t>•  Unauthorised zone entry</w:t>
            </w:r>
          </w:p>
        </w:tc>
        <w:tc>
          <w:tcPr>
            <w:tcW w:w="875"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shd w:val="clear" w:color="auto" w:fill="FFF2CC"/>
            <w:tcMar>
              <w:top w:w="60" w:type="dxa"/>
              <w:left w:w="60" w:type="dxa"/>
              <w:bottom w:w="60" w:type="dxa"/>
              <w:right w:w="60" w:type="dxa"/>
            </w:tcMar>
          </w:tcPr>
          <w:p w14:paraId="3D68EA3E" w14:textId="77777777" w:rsidR="007C7BBA" w:rsidRPr="00E55958" w:rsidRDefault="007C7BBA" w:rsidP="00AA67E4">
            <w:pPr>
              <w:jc w:val="center"/>
              <w:rPr>
                <w:rFonts w:asciiTheme="minorHAnsi" w:hAnsiTheme="minorHAnsi"/>
                <w:sz w:val="18"/>
                <w:szCs w:val="18"/>
              </w:rPr>
            </w:pPr>
            <w:r>
              <w:rPr>
                <w:rFonts w:asciiTheme="minorHAnsi" w:eastAsia="Aptos" w:hAnsiTheme="minorHAnsi" w:cs="Aptos"/>
                <w:b/>
                <w:bCs/>
                <w:sz w:val="18"/>
                <w:szCs w:val="18"/>
              </w:rPr>
              <w:t>Medium (3)</w:t>
            </w:r>
          </w:p>
        </w:tc>
        <w:tc>
          <w:tcPr>
            <w:tcW w:w="4475"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100" w:type="dxa"/>
              <w:bottom w:w="60" w:type="dxa"/>
              <w:right w:w="100" w:type="dxa"/>
            </w:tcMar>
          </w:tcPr>
          <w:p w14:paraId="76AFCA40" w14:textId="77777777" w:rsidR="000345F1" w:rsidRDefault="003C03C5">
            <w:pPr>
              <w:spacing w:before="40" w:after="20"/>
              <w:rPr>
                <w:rFonts w:asciiTheme="minorHAnsi" w:hAnsiTheme="minorHAnsi"/>
                <w:sz w:val="18"/>
                <w:szCs w:val="18"/>
              </w:rPr>
            </w:pPr>
            <w:r>
              <w:rPr>
                <w:rFonts w:asciiTheme="minorHAnsi" w:eastAsia="Aptos" w:hAnsiTheme="minorHAnsi" w:cs="Aptos"/>
                <w:b/>
                <w:bCs/>
                <w:color w:val="1F3864"/>
                <w:sz w:val="18"/>
                <w:szCs w:val="18"/>
              </w:rPr>
              <w:t>Engineering Controls:</w:t>
            </w:r>
          </w:p>
          <w:p w14:paraId="50EEE7EB" w14:textId="77777777" w:rsidR="000345F1" w:rsidRDefault="003C03C5">
            <w:pPr>
              <w:spacing w:after="30"/>
              <w:ind w:left="160" w:hanging="160"/>
              <w:rPr>
                <w:rFonts w:asciiTheme="minorHAnsi" w:hAnsiTheme="minorHAnsi"/>
                <w:sz w:val="18"/>
                <w:szCs w:val="18"/>
              </w:rPr>
            </w:pPr>
            <w:r>
              <w:rPr>
                <w:rFonts w:asciiTheme="minorHAnsi" w:eastAsia="Aptos" w:hAnsiTheme="minorHAnsi" w:cs="Aptos"/>
                <w:sz w:val="18"/>
                <w:szCs w:val="18"/>
              </w:rPr>
              <w:t>•  Barricade all work zones accessible to residents or public — mesh, hoarding, or water barriers — not tape alone</w:t>
            </w:r>
          </w:p>
          <w:p w14:paraId="78440726" w14:textId="77777777" w:rsidR="000345F1" w:rsidRDefault="003C03C5">
            <w:pPr>
              <w:spacing w:after="30"/>
              <w:ind w:left="160" w:hanging="160"/>
              <w:rPr>
                <w:rFonts w:asciiTheme="minorHAnsi" w:hAnsiTheme="minorHAnsi"/>
                <w:sz w:val="18"/>
                <w:szCs w:val="18"/>
              </w:rPr>
            </w:pPr>
            <w:r>
              <w:rPr>
                <w:rFonts w:asciiTheme="minorHAnsi" w:eastAsia="Aptos" w:hAnsiTheme="minorHAnsi" w:cs="Aptos"/>
                <w:sz w:val="18"/>
                <w:szCs w:val="18"/>
              </w:rPr>
              <w:t>•  Barricade the full fall line below all elevated work</w:t>
            </w:r>
          </w:p>
          <w:p w14:paraId="64D32268" w14:textId="77777777" w:rsidR="000345F1" w:rsidRDefault="003C03C5">
            <w:pPr>
              <w:spacing w:before="40" w:after="20"/>
              <w:rPr>
                <w:rFonts w:asciiTheme="minorHAnsi" w:hAnsiTheme="minorHAnsi"/>
                <w:sz w:val="18"/>
                <w:szCs w:val="18"/>
              </w:rPr>
            </w:pPr>
            <w:r>
              <w:rPr>
                <w:rFonts w:asciiTheme="minorHAnsi" w:eastAsia="Aptos" w:hAnsiTheme="minorHAnsi" w:cs="Aptos"/>
                <w:b/>
                <w:bCs/>
                <w:color w:val="1F3864"/>
                <w:sz w:val="18"/>
                <w:szCs w:val="18"/>
              </w:rPr>
              <w:t>Administrative Controls:</w:t>
            </w:r>
          </w:p>
          <w:p w14:paraId="12DBD550" w14:textId="77777777" w:rsidR="000345F1" w:rsidRDefault="003C03C5">
            <w:pPr>
              <w:spacing w:after="30"/>
              <w:ind w:left="160" w:hanging="160"/>
              <w:rPr>
                <w:rFonts w:asciiTheme="minorHAnsi" w:hAnsiTheme="minorHAnsi"/>
                <w:sz w:val="18"/>
                <w:szCs w:val="18"/>
              </w:rPr>
            </w:pPr>
            <w:r>
              <w:rPr>
                <w:rFonts w:asciiTheme="minorHAnsi" w:eastAsia="Aptos" w:hAnsiTheme="minorHAnsi" w:cs="Aptos"/>
                <w:sz w:val="18"/>
                <w:szCs w:val="18"/>
              </w:rPr>
              <w:t>•  Give residents written notice minimum 48 hours before starting — include dates, times, and type of work</w:t>
            </w:r>
          </w:p>
          <w:p w14:paraId="16931643" w14:textId="77777777" w:rsidR="000345F1" w:rsidRDefault="003C03C5">
            <w:pPr>
              <w:spacing w:after="30"/>
              <w:ind w:left="160" w:hanging="160"/>
              <w:rPr>
                <w:rFonts w:asciiTheme="minorHAnsi" w:hAnsiTheme="minorHAnsi"/>
                <w:sz w:val="18"/>
                <w:szCs w:val="18"/>
              </w:rPr>
            </w:pPr>
            <w:r>
              <w:rPr>
                <w:rFonts w:asciiTheme="minorHAnsi" w:eastAsia="Aptos" w:hAnsiTheme="minorHAnsi" w:cs="Aptos"/>
                <w:sz w:val="18"/>
                <w:szCs w:val="18"/>
              </w:rPr>
              <w:t>•  Work only within approved hours — no exceptions without written approval from council or strata</w:t>
            </w:r>
          </w:p>
          <w:p w14:paraId="23C9C4A9" w14:textId="77777777" w:rsidR="000345F1" w:rsidRDefault="003C03C5">
            <w:pPr>
              <w:spacing w:after="30"/>
              <w:ind w:left="160" w:hanging="160"/>
              <w:rPr>
                <w:rFonts w:asciiTheme="minorHAnsi" w:hAnsiTheme="minorHAnsi"/>
                <w:sz w:val="18"/>
                <w:szCs w:val="18"/>
              </w:rPr>
            </w:pPr>
            <w:r>
              <w:rPr>
                <w:rFonts w:asciiTheme="minorHAnsi" w:eastAsia="Aptos" w:hAnsiTheme="minorHAnsi" w:cs="Aptos"/>
                <w:sz w:val="18"/>
                <w:szCs w:val="18"/>
              </w:rPr>
              <w:lastRenderedPageBreak/>
              <w:t>•  Post "CONSTRUCTION WORK IN PROGRESS" signs at building entry and work zones with contact details</w:t>
            </w:r>
          </w:p>
          <w:p w14:paraId="0E8A4357" w14:textId="77777777" w:rsidR="000345F1" w:rsidRDefault="003C03C5">
            <w:pPr>
              <w:spacing w:after="30"/>
              <w:ind w:left="160" w:hanging="160"/>
              <w:rPr>
                <w:rFonts w:asciiTheme="minorHAnsi" w:hAnsiTheme="minorHAnsi"/>
                <w:sz w:val="18"/>
                <w:szCs w:val="18"/>
              </w:rPr>
            </w:pPr>
            <w:r>
              <w:rPr>
                <w:rFonts w:asciiTheme="minorHAnsi" w:eastAsia="Aptos" w:hAnsiTheme="minorHAnsi" w:cs="Aptos"/>
                <w:sz w:val="18"/>
                <w:szCs w:val="18"/>
              </w:rPr>
              <w:t>•  Station a spotter at ground level when pedestrians are near the zone</w:t>
            </w:r>
          </w:p>
        </w:tc>
        <w:tc>
          <w:tcPr>
            <w:tcW w:w="780"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shd w:val="clear" w:color="auto" w:fill="E2EFDA"/>
            <w:tcMar>
              <w:top w:w="60" w:type="dxa"/>
              <w:left w:w="60" w:type="dxa"/>
              <w:bottom w:w="60" w:type="dxa"/>
              <w:right w:w="60" w:type="dxa"/>
            </w:tcMar>
          </w:tcPr>
          <w:p w14:paraId="29890920" w14:textId="77777777" w:rsidR="007C7BBA" w:rsidRPr="00E55958" w:rsidRDefault="007C7BBA" w:rsidP="00AA67E4">
            <w:pPr>
              <w:jc w:val="center"/>
              <w:rPr>
                <w:rFonts w:asciiTheme="minorHAnsi" w:hAnsiTheme="minorHAnsi"/>
                <w:sz w:val="18"/>
                <w:szCs w:val="18"/>
              </w:rPr>
            </w:pPr>
            <w:r>
              <w:rPr>
                <w:rFonts w:asciiTheme="minorHAnsi" w:eastAsia="Aptos" w:hAnsiTheme="minorHAnsi" w:cs="Aptos"/>
                <w:b/>
                <w:bCs/>
                <w:sz w:val="18"/>
                <w:szCs w:val="18"/>
              </w:rPr>
              <w:lastRenderedPageBreak/>
              <w:t>Low (1)</w:t>
            </w:r>
          </w:p>
        </w:tc>
        <w:tc>
          <w:tcPr>
            <w:tcW w:w="1355"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80" w:type="dxa"/>
              <w:bottom w:w="60" w:type="dxa"/>
              <w:right w:w="80" w:type="dxa"/>
            </w:tcMar>
          </w:tcPr>
          <w:p w14:paraId="092FE6A5" w14:textId="77777777" w:rsidR="007C7BBA" w:rsidRPr="00E55958" w:rsidRDefault="007C7BBA" w:rsidP="00AA67E4">
            <w:pPr>
              <w:jc w:val="center"/>
              <w:rPr>
                <w:rFonts w:asciiTheme="minorHAnsi" w:hAnsiTheme="minorHAnsi"/>
                <w:sz w:val="18"/>
                <w:szCs w:val="18"/>
              </w:rPr>
            </w:pPr>
            <w:r>
              <w:rPr>
                <w:rFonts w:asciiTheme="minorHAnsi" w:eastAsia="Aptos" w:hAnsiTheme="minorHAnsi" w:cs="Aptos"/>
                <w:b/>
                <w:bCs/>
                <w:color w:val="1F3864"/>
                <w:sz w:val="18"/>
                <w:szCs w:val="18"/>
              </w:rPr>
              <w:t>Supervisor / Worker / Sub-Contractor</w:t>
            </w:r>
          </w:p>
        </w:tc>
        <w:tc>
          <w:tcPr>
            <w:tcW w:w="2743"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100" w:type="dxa"/>
              <w:bottom w:w="60" w:type="dxa"/>
              <w:right w:w="100" w:type="dxa"/>
            </w:tcMar>
          </w:tcPr>
          <w:p w14:paraId="0DB00F80" w14:textId="77777777" w:rsidR="007C7BBA" w:rsidRPr="00E55958" w:rsidRDefault="007C7BBA" w:rsidP="00AA67E4">
            <w:pPr>
              <w:spacing w:before="160" w:after="20"/>
              <w:rPr>
                <w:rFonts w:asciiTheme="minorHAnsi" w:hAnsiTheme="minorHAnsi"/>
                <w:sz w:val="18"/>
                <w:szCs w:val="18"/>
              </w:rPr>
            </w:pPr>
            <w:r>
              <w:rPr>
                <w:rFonts w:asciiTheme="minorHAnsi" w:eastAsia="Aptos" w:hAnsiTheme="minorHAnsi" w:cs="Aptos"/>
                <w:b/>
                <w:bCs/>
                <w:color w:val="C00000"/>
                <w:sz w:val="18"/>
                <w:szCs w:val="18"/>
              </w:rPr>
              <w:t>STOP-WORK TRIGGER</w:t>
            </w:r>
          </w:p>
          <w:p w14:paraId="364F66E2" w14:textId="77777777" w:rsidR="007C7BBA" w:rsidRPr="00E55958" w:rsidRDefault="007C7BBA" w:rsidP="00AA67E4">
            <w:pPr>
              <w:spacing w:after="20"/>
              <w:ind w:left="160" w:hanging="160"/>
              <w:rPr>
                <w:rFonts w:asciiTheme="minorHAnsi" w:hAnsiTheme="minorHAnsi"/>
                <w:sz w:val="18"/>
                <w:szCs w:val="18"/>
              </w:rPr>
            </w:pPr>
            <w:r>
              <w:rPr>
                <w:rFonts w:asciiTheme="minorHAnsi" w:eastAsia="Aptos" w:hAnsiTheme="minorHAnsi" w:cs="Aptos"/>
                <w:sz w:val="18"/>
                <w:szCs w:val="18"/>
              </w:rPr>
              <w:t>•  Resident/public in exclusion zone</w:t>
            </w:r>
          </w:p>
          <w:p w14:paraId="1F2ACD96" w14:textId="77777777" w:rsidR="007C7BBA" w:rsidRPr="00E55958" w:rsidRDefault="007C7BBA" w:rsidP="00AA67E4">
            <w:pPr>
              <w:spacing w:after="20"/>
              <w:ind w:left="160" w:hanging="160"/>
              <w:rPr>
                <w:rFonts w:asciiTheme="minorHAnsi" w:hAnsiTheme="minorHAnsi"/>
                <w:sz w:val="18"/>
                <w:szCs w:val="18"/>
              </w:rPr>
            </w:pPr>
            <w:r>
              <w:rPr>
                <w:rFonts w:asciiTheme="minorHAnsi" w:eastAsia="Aptos" w:hAnsiTheme="minorHAnsi" w:cs="Aptos"/>
                <w:sz w:val="18"/>
                <w:szCs w:val="18"/>
              </w:rPr>
              <w:t>•  Barricade displaced/removed</w:t>
            </w:r>
          </w:p>
          <w:p w14:paraId="481DB308" w14:textId="77777777" w:rsidR="007C7BBA" w:rsidRPr="00E55958" w:rsidRDefault="007C7BBA" w:rsidP="00AA67E4">
            <w:pPr>
              <w:spacing w:after="20"/>
              <w:ind w:left="160" w:hanging="160"/>
              <w:rPr>
                <w:rFonts w:asciiTheme="minorHAnsi" w:hAnsiTheme="minorHAnsi"/>
                <w:sz w:val="18"/>
                <w:szCs w:val="18"/>
              </w:rPr>
            </w:pPr>
            <w:r>
              <w:rPr>
                <w:rFonts w:asciiTheme="minorHAnsi" w:eastAsia="Aptos" w:hAnsiTheme="minorHAnsi" w:cs="Aptos"/>
                <w:sz w:val="18"/>
                <w:szCs w:val="18"/>
              </w:rPr>
              <w:t>•  Health complaint (dust/fumes/noise) → notify PM</w:t>
            </w:r>
          </w:p>
          <w:p w14:paraId="366A14F2" w14:textId="77777777" w:rsidR="007C7BBA" w:rsidRPr="00E55958" w:rsidRDefault="007C7BBA" w:rsidP="00AA67E4">
            <w:pPr>
              <w:spacing w:after="20"/>
              <w:ind w:left="160" w:hanging="160"/>
              <w:rPr>
                <w:rFonts w:asciiTheme="minorHAnsi" w:hAnsiTheme="minorHAnsi"/>
                <w:sz w:val="18"/>
                <w:szCs w:val="18"/>
              </w:rPr>
            </w:pPr>
            <w:r>
              <w:rPr>
                <w:rFonts w:asciiTheme="minorHAnsi" w:eastAsia="Aptos" w:hAnsiTheme="minorHAnsi" w:cs="Aptos"/>
                <w:sz w:val="18"/>
                <w:szCs w:val="18"/>
              </w:rPr>
              <w:t>•  Work outside approved hours</w:t>
            </w:r>
          </w:p>
          <w:p w14:paraId="1EB255FE" w14:textId="77777777" w:rsidR="007C7BBA" w:rsidRPr="00E55958" w:rsidRDefault="007C7BBA" w:rsidP="00AA67E4">
            <w:pPr>
              <w:spacing w:before="160"/>
              <w:rPr>
                <w:rFonts w:asciiTheme="minorHAnsi" w:hAnsiTheme="minorHAnsi"/>
                <w:sz w:val="18"/>
                <w:szCs w:val="18"/>
              </w:rPr>
            </w:pPr>
            <w:r>
              <w:rPr>
                <w:rFonts w:asciiTheme="minorHAnsi" w:eastAsia="Aptos" w:hAnsiTheme="minorHAnsi" w:cs="Aptos"/>
                <w:b/>
                <w:bCs/>
                <w:color w:val="404040"/>
                <w:sz w:val="18"/>
                <w:szCs w:val="18"/>
              </w:rPr>
              <w:t xml:space="preserve">RISK CODE: </w:t>
            </w:r>
            <w:r>
              <w:rPr>
                <w:rFonts w:asciiTheme="minorHAnsi" w:eastAsia="Aptos" w:hAnsiTheme="minorHAnsi" w:cs="Aptos"/>
                <w:b/>
                <w:bCs/>
                <w:color w:val="2E75B6"/>
                <w:sz w:val="18"/>
                <w:szCs w:val="18"/>
              </w:rPr>
              <w:t>SYS-M3</w:t>
            </w:r>
          </w:p>
        </w:tc>
      </w:tr>
      <w:tr w:rsidR="00334F6C" w14:paraId="29D20FE4" w14:textId="77777777" w:rsidTr="0080176E">
        <w:tc>
          <w:tcPr>
            <w:tcW w:w="622"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100" w:type="dxa"/>
              <w:bottom w:w="60" w:type="dxa"/>
              <w:right w:w="100" w:type="dxa"/>
            </w:tcMar>
          </w:tcPr>
          <w:p w14:paraId="34DED993" w14:textId="77777777" w:rsidR="007C7BBA" w:rsidRPr="00E55958" w:rsidRDefault="007C7BBA" w:rsidP="00AA67E4">
            <w:pPr>
              <w:jc w:val="center"/>
              <w:rPr>
                <w:rFonts w:asciiTheme="minorHAnsi" w:hAnsiTheme="minorHAnsi"/>
                <w:sz w:val="18"/>
                <w:szCs w:val="18"/>
              </w:rPr>
            </w:pPr>
            <w:r>
              <w:rPr>
                <w:rFonts w:asciiTheme="minorHAnsi" w:eastAsia="Aptos" w:hAnsiTheme="minorHAnsi" w:cs="Aptos"/>
                <w:b/>
                <w:bCs/>
                <w:color w:val="1F3864"/>
                <w:sz w:val="18"/>
                <w:szCs w:val="18"/>
              </w:rPr>
              <w:t>3.5</w:t>
            </w:r>
          </w:p>
        </w:tc>
        <w:tc>
          <w:tcPr>
            <w:tcW w:w="1459"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100" w:type="dxa"/>
              <w:bottom w:w="60" w:type="dxa"/>
              <w:right w:w="100" w:type="dxa"/>
            </w:tcMar>
          </w:tcPr>
          <w:p w14:paraId="644DBC89" w14:textId="77777777" w:rsidR="007C7BBA" w:rsidRPr="00E55958" w:rsidRDefault="007C7BBA" w:rsidP="00AA67E4">
            <w:pPr>
              <w:rPr>
                <w:rFonts w:asciiTheme="minorHAnsi" w:hAnsiTheme="minorHAnsi"/>
                <w:sz w:val="18"/>
                <w:szCs w:val="18"/>
              </w:rPr>
            </w:pPr>
            <w:r>
              <w:rPr>
                <w:rFonts w:asciiTheme="minorHAnsi" w:eastAsia="Aptos" w:hAnsiTheme="minorHAnsi" w:cs="Aptos"/>
                <w:b/>
                <w:bCs/>
                <w:color w:val="000000"/>
                <w:sz w:val="18"/>
                <w:szCs w:val="18"/>
              </w:rPr>
              <w:t>Balcony Security (Occupied Residential Apartments)</w:t>
            </w:r>
          </w:p>
        </w:tc>
        <w:tc>
          <w:tcPr>
            <w:tcW w:w="2379"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100" w:type="dxa"/>
              <w:bottom w:w="60" w:type="dxa"/>
              <w:right w:w="100" w:type="dxa"/>
            </w:tcMar>
          </w:tcPr>
          <w:p w14:paraId="1546AF56" w14:textId="77777777" w:rsidR="007C7BBA" w:rsidRPr="00E55958" w:rsidRDefault="007C7BBA" w:rsidP="00AA67E4">
            <w:pPr>
              <w:spacing w:after="30"/>
              <w:ind w:left="160" w:hanging="160"/>
              <w:rPr>
                <w:rFonts w:asciiTheme="minorHAnsi" w:hAnsiTheme="minorHAnsi"/>
                <w:sz w:val="18"/>
                <w:szCs w:val="18"/>
              </w:rPr>
            </w:pPr>
            <w:r>
              <w:rPr>
                <w:rFonts w:asciiTheme="minorHAnsi" w:eastAsia="Aptos" w:hAnsiTheme="minorHAnsi" w:cs="Aptos"/>
                <w:sz w:val="18"/>
                <w:szCs w:val="18"/>
              </w:rPr>
              <w:t>•  Resident access — balcony work area</w:t>
            </w:r>
          </w:p>
          <w:p w14:paraId="53C1285E" w14:textId="77777777" w:rsidR="007C7BBA" w:rsidRPr="00E55958" w:rsidRDefault="007C7BBA" w:rsidP="00AA67E4">
            <w:pPr>
              <w:spacing w:after="30"/>
              <w:ind w:left="160" w:hanging="160"/>
              <w:rPr>
                <w:rFonts w:asciiTheme="minorHAnsi" w:hAnsiTheme="minorHAnsi"/>
                <w:sz w:val="18"/>
                <w:szCs w:val="18"/>
              </w:rPr>
            </w:pPr>
            <w:r>
              <w:rPr>
                <w:rFonts w:asciiTheme="minorHAnsi" w:eastAsia="Aptos" w:hAnsiTheme="minorHAnsi" w:cs="Aptos"/>
                <w:sz w:val="18"/>
                <w:szCs w:val="18"/>
              </w:rPr>
              <w:t>•  Seal tampered — dust/silica ingress</w:t>
            </w:r>
          </w:p>
        </w:tc>
        <w:tc>
          <w:tcPr>
            <w:tcW w:w="875"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shd w:val="clear" w:color="auto" w:fill="FFF2CC"/>
            <w:tcMar>
              <w:top w:w="60" w:type="dxa"/>
              <w:left w:w="60" w:type="dxa"/>
              <w:bottom w:w="60" w:type="dxa"/>
              <w:right w:w="60" w:type="dxa"/>
            </w:tcMar>
          </w:tcPr>
          <w:p w14:paraId="34368BD8" w14:textId="77777777" w:rsidR="007C7BBA" w:rsidRPr="00E55958" w:rsidRDefault="007C7BBA" w:rsidP="00AA67E4">
            <w:pPr>
              <w:jc w:val="center"/>
              <w:rPr>
                <w:rFonts w:asciiTheme="minorHAnsi" w:hAnsiTheme="minorHAnsi"/>
                <w:sz w:val="18"/>
                <w:szCs w:val="18"/>
              </w:rPr>
            </w:pPr>
            <w:r>
              <w:rPr>
                <w:rFonts w:asciiTheme="minorHAnsi" w:eastAsia="Aptos" w:hAnsiTheme="minorHAnsi" w:cs="Aptos"/>
                <w:b/>
                <w:bCs/>
                <w:sz w:val="18"/>
                <w:szCs w:val="18"/>
              </w:rPr>
              <w:t>Medium (3)</w:t>
            </w:r>
          </w:p>
        </w:tc>
        <w:tc>
          <w:tcPr>
            <w:tcW w:w="4475"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100" w:type="dxa"/>
              <w:bottom w:w="60" w:type="dxa"/>
              <w:right w:w="100" w:type="dxa"/>
            </w:tcMar>
          </w:tcPr>
          <w:p w14:paraId="69462011" w14:textId="77777777" w:rsidR="000345F1" w:rsidRDefault="003C03C5">
            <w:pPr>
              <w:spacing w:before="40" w:after="20"/>
              <w:rPr>
                <w:rFonts w:asciiTheme="minorHAnsi" w:hAnsiTheme="minorHAnsi"/>
                <w:sz w:val="18"/>
                <w:szCs w:val="18"/>
              </w:rPr>
            </w:pPr>
            <w:r>
              <w:rPr>
                <w:rFonts w:asciiTheme="minorHAnsi" w:eastAsia="Aptos" w:hAnsiTheme="minorHAnsi" w:cs="Aptos"/>
                <w:b/>
                <w:bCs/>
                <w:color w:val="1F3864"/>
                <w:sz w:val="18"/>
                <w:szCs w:val="18"/>
              </w:rPr>
              <w:t>Administrative Controls:</w:t>
            </w:r>
          </w:p>
          <w:p w14:paraId="4249269C" w14:textId="77777777" w:rsidR="000345F1" w:rsidRDefault="003C03C5">
            <w:pPr>
              <w:spacing w:after="30"/>
              <w:ind w:left="160" w:hanging="160"/>
              <w:rPr>
                <w:rFonts w:asciiTheme="minorHAnsi" w:hAnsiTheme="minorHAnsi"/>
                <w:sz w:val="18"/>
                <w:szCs w:val="18"/>
              </w:rPr>
            </w:pPr>
            <w:r>
              <w:rPr>
                <w:rFonts w:asciiTheme="minorHAnsi" w:eastAsia="Aptos" w:hAnsiTheme="minorHAnsi" w:cs="Aptos"/>
                <w:sz w:val="18"/>
                <w:szCs w:val="18"/>
              </w:rPr>
              <w:t>•  Balcony access for workers: approved by supervisor or PM only</w:t>
            </w:r>
          </w:p>
          <w:p w14:paraId="0B5B00DF" w14:textId="77777777" w:rsidR="000345F1" w:rsidRDefault="003C03C5">
            <w:pPr>
              <w:spacing w:after="30"/>
              <w:ind w:left="160" w:hanging="160"/>
              <w:rPr>
                <w:rFonts w:asciiTheme="minorHAnsi" w:hAnsiTheme="minorHAnsi"/>
                <w:sz w:val="18"/>
                <w:szCs w:val="18"/>
              </w:rPr>
            </w:pPr>
            <w:r>
              <w:rPr>
                <w:rFonts w:asciiTheme="minorHAnsi" w:eastAsia="Aptos" w:hAnsiTheme="minorHAnsi" w:cs="Aptos"/>
                <w:sz w:val="18"/>
                <w:szCs w:val="18"/>
              </w:rPr>
              <w:t>•  Dust seals must be continuous — no gaps between work area and occupied unit</w:t>
            </w:r>
          </w:p>
          <w:p w14:paraId="3D3D2874" w14:textId="77777777" w:rsidR="000345F1" w:rsidRDefault="003C03C5">
            <w:pPr>
              <w:spacing w:after="30"/>
              <w:ind w:left="160" w:hanging="160"/>
              <w:rPr>
                <w:rFonts w:asciiTheme="minorHAnsi" w:hAnsiTheme="minorHAnsi"/>
                <w:sz w:val="18"/>
                <w:szCs w:val="18"/>
              </w:rPr>
            </w:pPr>
            <w:r>
              <w:rPr>
                <w:rFonts w:asciiTheme="minorHAnsi" w:eastAsia="Aptos" w:hAnsiTheme="minorHAnsi" w:cs="Aptos"/>
                <w:sz w:val="18"/>
                <w:szCs w:val="18"/>
              </w:rPr>
              <w:t>•  If any seal is found damaged or missing — stop work in that area, reinstate seal before continuing</w:t>
            </w:r>
          </w:p>
          <w:p w14:paraId="6E45C1E1" w14:textId="77777777" w:rsidR="000345F1" w:rsidRDefault="003C03C5">
            <w:pPr>
              <w:spacing w:after="30"/>
              <w:ind w:left="160" w:hanging="160"/>
              <w:rPr>
                <w:rFonts w:asciiTheme="minorHAnsi" w:hAnsiTheme="minorHAnsi"/>
                <w:sz w:val="18"/>
                <w:szCs w:val="18"/>
              </w:rPr>
            </w:pPr>
            <w:r>
              <w:rPr>
                <w:rFonts w:asciiTheme="minorHAnsi" w:eastAsia="Aptos" w:hAnsiTheme="minorHAnsi" w:cs="Aptos"/>
                <w:sz w:val="18"/>
                <w:szCs w:val="18"/>
              </w:rPr>
              <w:t>•  Report any resident access or tampered seal to PM immediately — PM records in incident register and notifies resident representative</w:t>
            </w:r>
          </w:p>
        </w:tc>
        <w:tc>
          <w:tcPr>
            <w:tcW w:w="780"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shd w:val="clear" w:color="auto" w:fill="E2EFDA"/>
            <w:tcMar>
              <w:top w:w="60" w:type="dxa"/>
              <w:left w:w="60" w:type="dxa"/>
              <w:bottom w:w="60" w:type="dxa"/>
              <w:right w:w="60" w:type="dxa"/>
            </w:tcMar>
          </w:tcPr>
          <w:p w14:paraId="618E38E2" w14:textId="77777777" w:rsidR="007C7BBA" w:rsidRPr="00E55958" w:rsidRDefault="007C7BBA" w:rsidP="00AA67E4">
            <w:pPr>
              <w:jc w:val="center"/>
              <w:rPr>
                <w:rFonts w:asciiTheme="minorHAnsi" w:hAnsiTheme="minorHAnsi"/>
                <w:sz w:val="18"/>
                <w:szCs w:val="18"/>
              </w:rPr>
            </w:pPr>
            <w:r>
              <w:rPr>
                <w:rFonts w:asciiTheme="minorHAnsi" w:eastAsia="Aptos" w:hAnsiTheme="minorHAnsi" w:cs="Aptos"/>
                <w:b/>
                <w:bCs/>
                <w:sz w:val="18"/>
                <w:szCs w:val="18"/>
              </w:rPr>
              <w:t>Low (2)</w:t>
            </w:r>
          </w:p>
        </w:tc>
        <w:tc>
          <w:tcPr>
            <w:tcW w:w="1355"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80" w:type="dxa"/>
              <w:bottom w:w="60" w:type="dxa"/>
              <w:right w:w="80" w:type="dxa"/>
            </w:tcMar>
          </w:tcPr>
          <w:p w14:paraId="282918EF" w14:textId="77777777" w:rsidR="007C7BBA" w:rsidRPr="00E55958" w:rsidRDefault="007C7BBA" w:rsidP="00AA67E4">
            <w:pPr>
              <w:jc w:val="center"/>
              <w:rPr>
                <w:rFonts w:asciiTheme="minorHAnsi" w:hAnsiTheme="minorHAnsi"/>
                <w:sz w:val="18"/>
                <w:szCs w:val="18"/>
              </w:rPr>
            </w:pPr>
            <w:r>
              <w:rPr>
                <w:rFonts w:asciiTheme="minorHAnsi" w:eastAsia="Aptos" w:hAnsiTheme="minorHAnsi" w:cs="Aptos"/>
                <w:b/>
                <w:bCs/>
                <w:color w:val="1F3864"/>
                <w:sz w:val="18"/>
                <w:szCs w:val="18"/>
              </w:rPr>
              <w:t>Supervisor / Worker / Sub-Contractor</w:t>
            </w:r>
          </w:p>
        </w:tc>
        <w:tc>
          <w:tcPr>
            <w:tcW w:w="2743"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100" w:type="dxa"/>
              <w:bottom w:w="60" w:type="dxa"/>
              <w:right w:w="100" w:type="dxa"/>
            </w:tcMar>
          </w:tcPr>
          <w:p w14:paraId="4BAE52B4" w14:textId="77777777" w:rsidR="007C7BBA" w:rsidRPr="00E55958" w:rsidRDefault="007C7BBA" w:rsidP="00AA67E4">
            <w:pPr>
              <w:spacing w:before="160" w:after="20"/>
              <w:rPr>
                <w:rFonts w:asciiTheme="minorHAnsi" w:hAnsiTheme="minorHAnsi"/>
                <w:sz w:val="18"/>
                <w:szCs w:val="18"/>
              </w:rPr>
            </w:pPr>
            <w:r>
              <w:rPr>
                <w:rFonts w:asciiTheme="minorHAnsi" w:eastAsia="Aptos" w:hAnsiTheme="minorHAnsi" w:cs="Aptos"/>
                <w:b/>
                <w:bCs/>
                <w:color w:val="C00000"/>
                <w:sz w:val="18"/>
                <w:szCs w:val="18"/>
              </w:rPr>
              <w:t>STOP-WORK TRIGGER</w:t>
            </w:r>
          </w:p>
          <w:p w14:paraId="79A7A0F9" w14:textId="77777777" w:rsidR="007C7BBA" w:rsidRPr="00E55958" w:rsidRDefault="007C7BBA" w:rsidP="00AA67E4">
            <w:pPr>
              <w:spacing w:after="20"/>
              <w:ind w:left="160" w:hanging="160"/>
              <w:rPr>
                <w:rFonts w:asciiTheme="minorHAnsi" w:hAnsiTheme="minorHAnsi"/>
                <w:sz w:val="18"/>
                <w:szCs w:val="18"/>
              </w:rPr>
            </w:pPr>
            <w:r>
              <w:rPr>
                <w:rFonts w:asciiTheme="minorHAnsi" w:eastAsia="Aptos" w:hAnsiTheme="minorHAnsi" w:cs="Aptos"/>
                <w:sz w:val="18"/>
                <w:szCs w:val="18"/>
              </w:rPr>
              <w:t>•  Resident in balcony work area</w:t>
            </w:r>
          </w:p>
          <w:p w14:paraId="2ED76BA4" w14:textId="77777777" w:rsidR="007C7BBA" w:rsidRPr="00E55958" w:rsidRDefault="007C7BBA" w:rsidP="00AA67E4">
            <w:pPr>
              <w:spacing w:after="20"/>
              <w:ind w:left="160" w:hanging="160"/>
              <w:rPr>
                <w:rFonts w:asciiTheme="minorHAnsi" w:hAnsiTheme="minorHAnsi"/>
                <w:sz w:val="18"/>
                <w:szCs w:val="18"/>
              </w:rPr>
            </w:pPr>
            <w:r>
              <w:rPr>
                <w:rFonts w:asciiTheme="minorHAnsi" w:eastAsia="Aptos" w:hAnsiTheme="minorHAnsi" w:cs="Aptos"/>
                <w:sz w:val="18"/>
                <w:szCs w:val="18"/>
              </w:rPr>
              <w:t>•  Seal tampered/missing → reinstate, notify PM</w:t>
            </w:r>
          </w:p>
          <w:p w14:paraId="19493DBC" w14:textId="77777777" w:rsidR="007C7BBA" w:rsidRPr="00E55958" w:rsidRDefault="007C7BBA" w:rsidP="00AA67E4">
            <w:pPr>
              <w:spacing w:before="160"/>
              <w:rPr>
                <w:rFonts w:asciiTheme="minorHAnsi" w:hAnsiTheme="minorHAnsi"/>
                <w:sz w:val="18"/>
                <w:szCs w:val="18"/>
              </w:rPr>
            </w:pPr>
            <w:r>
              <w:rPr>
                <w:rFonts w:asciiTheme="minorHAnsi" w:eastAsia="Aptos" w:hAnsiTheme="minorHAnsi" w:cs="Aptos"/>
                <w:b/>
                <w:bCs/>
                <w:color w:val="404040"/>
                <w:sz w:val="18"/>
                <w:szCs w:val="18"/>
              </w:rPr>
              <w:t xml:space="preserve">RISK CODE: </w:t>
            </w:r>
            <w:r>
              <w:rPr>
                <w:rFonts w:asciiTheme="minorHAnsi" w:eastAsia="Aptos" w:hAnsiTheme="minorHAnsi" w:cs="Aptos"/>
                <w:b/>
                <w:bCs/>
                <w:color w:val="2E75B6"/>
                <w:sz w:val="18"/>
                <w:szCs w:val="18"/>
              </w:rPr>
              <w:t>SYS-M3</w:t>
            </w:r>
          </w:p>
        </w:tc>
      </w:tr>
      <w:tr w:rsidR="00334F6C" w14:paraId="5F1E6474" w14:textId="77777777" w:rsidTr="0080176E">
        <w:tc>
          <w:tcPr>
            <w:tcW w:w="622"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100" w:type="dxa"/>
              <w:bottom w:w="60" w:type="dxa"/>
              <w:right w:w="100" w:type="dxa"/>
            </w:tcMar>
          </w:tcPr>
          <w:p w14:paraId="7AB87950" w14:textId="77777777" w:rsidR="007C7BBA" w:rsidRPr="00E55958" w:rsidRDefault="007C7BBA" w:rsidP="00AA67E4">
            <w:pPr>
              <w:jc w:val="center"/>
              <w:rPr>
                <w:rFonts w:asciiTheme="minorHAnsi" w:hAnsiTheme="minorHAnsi"/>
                <w:sz w:val="18"/>
                <w:szCs w:val="18"/>
              </w:rPr>
            </w:pPr>
            <w:r>
              <w:rPr>
                <w:rFonts w:asciiTheme="minorHAnsi" w:eastAsia="Aptos" w:hAnsiTheme="minorHAnsi" w:cs="Aptos"/>
                <w:b/>
                <w:bCs/>
                <w:color w:val="1F3864"/>
                <w:sz w:val="18"/>
                <w:szCs w:val="18"/>
              </w:rPr>
              <w:t>3.6</w:t>
            </w:r>
          </w:p>
        </w:tc>
        <w:tc>
          <w:tcPr>
            <w:tcW w:w="1459"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100" w:type="dxa"/>
              <w:bottom w:w="60" w:type="dxa"/>
              <w:right w:w="100" w:type="dxa"/>
            </w:tcMar>
          </w:tcPr>
          <w:p w14:paraId="1212E9F3" w14:textId="77777777" w:rsidR="007C7BBA" w:rsidRPr="00E55958" w:rsidRDefault="007C7BBA" w:rsidP="00AA67E4">
            <w:pPr>
              <w:rPr>
                <w:rFonts w:asciiTheme="minorHAnsi" w:hAnsiTheme="minorHAnsi"/>
                <w:sz w:val="18"/>
                <w:szCs w:val="18"/>
              </w:rPr>
            </w:pPr>
            <w:r>
              <w:rPr>
                <w:rFonts w:asciiTheme="minorHAnsi" w:eastAsia="Aptos" w:hAnsiTheme="minorHAnsi" w:cs="Aptos"/>
                <w:b/>
                <w:bCs/>
                <w:color w:val="000000"/>
                <w:sz w:val="18"/>
                <w:szCs w:val="18"/>
              </w:rPr>
              <w:t>Hot and Dangerous Weather</w:t>
            </w:r>
          </w:p>
        </w:tc>
        <w:tc>
          <w:tcPr>
            <w:tcW w:w="2379"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100" w:type="dxa"/>
              <w:bottom w:w="60" w:type="dxa"/>
              <w:right w:w="100" w:type="dxa"/>
            </w:tcMar>
          </w:tcPr>
          <w:p w14:paraId="7AA5DABA" w14:textId="77777777" w:rsidR="007C7BBA" w:rsidRPr="00E55958" w:rsidRDefault="007C7BBA" w:rsidP="00AA67E4">
            <w:pPr>
              <w:spacing w:after="30"/>
              <w:ind w:left="160" w:hanging="160"/>
              <w:rPr>
                <w:rFonts w:asciiTheme="minorHAnsi" w:hAnsiTheme="minorHAnsi"/>
                <w:sz w:val="18"/>
                <w:szCs w:val="18"/>
              </w:rPr>
            </w:pPr>
            <w:r>
              <w:rPr>
                <w:rFonts w:asciiTheme="minorHAnsi" w:eastAsia="Aptos" w:hAnsiTheme="minorHAnsi" w:cs="Aptos"/>
                <w:sz w:val="18"/>
                <w:szCs w:val="18"/>
              </w:rPr>
              <w:t>•  Heat stress/stroke/dehydration</w:t>
            </w:r>
          </w:p>
          <w:p w14:paraId="47C50E67" w14:textId="77777777" w:rsidR="007C7BBA" w:rsidRPr="00E55958" w:rsidRDefault="007C7BBA" w:rsidP="00AA67E4">
            <w:pPr>
              <w:spacing w:after="30"/>
              <w:ind w:left="160" w:hanging="160"/>
              <w:rPr>
                <w:rFonts w:asciiTheme="minorHAnsi" w:hAnsiTheme="minorHAnsi"/>
                <w:sz w:val="18"/>
                <w:szCs w:val="18"/>
              </w:rPr>
            </w:pPr>
            <w:r>
              <w:rPr>
                <w:rFonts w:asciiTheme="minorHAnsi" w:eastAsia="Aptos" w:hAnsiTheme="minorHAnsi" w:cs="Aptos"/>
                <w:sz w:val="18"/>
                <w:szCs w:val="18"/>
              </w:rPr>
              <w:t>•  Slip — wet surfaces</w:t>
            </w:r>
          </w:p>
          <w:p w14:paraId="6DC65092" w14:textId="77777777" w:rsidR="007C7BBA" w:rsidRPr="00E55958" w:rsidRDefault="007C7BBA" w:rsidP="00AA67E4">
            <w:pPr>
              <w:spacing w:after="30"/>
              <w:ind w:left="160" w:hanging="160"/>
              <w:rPr>
                <w:rFonts w:asciiTheme="minorHAnsi" w:hAnsiTheme="minorHAnsi"/>
                <w:sz w:val="18"/>
                <w:szCs w:val="18"/>
              </w:rPr>
            </w:pPr>
            <w:r>
              <w:rPr>
                <w:rFonts w:asciiTheme="minorHAnsi" w:eastAsia="Aptos" w:hAnsiTheme="minorHAnsi" w:cs="Aptos"/>
                <w:sz w:val="18"/>
                <w:szCs w:val="18"/>
              </w:rPr>
              <w:t>•  Wind — dislodged materials/instability</w:t>
            </w:r>
          </w:p>
          <w:p w14:paraId="6C0DD1FE" w14:textId="77777777" w:rsidR="007C7BBA" w:rsidRPr="00E55958" w:rsidRDefault="007C7BBA" w:rsidP="00AA67E4">
            <w:pPr>
              <w:spacing w:after="30"/>
              <w:ind w:left="160" w:hanging="160"/>
              <w:rPr>
                <w:rFonts w:asciiTheme="minorHAnsi" w:hAnsiTheme="minorHAnsi"/>
                <w:sz w:val="18"/>
                <w:szCs w:val="18"/>
              </w:rPr>
            </w:pPr>
            <w:r>
              <w:rPr>
                <w:rFonts w:asciiTheme="minorHAnsi" w:eastAsia="Aptos" w:hAnsiTheme="minorHAnsi" w:cs="Aptos"/>
                <w:sz w:val="18"/>
                <w:szCs w:val="18"/>
              </w:rPr>
              <w:t>•  Lightning strike</w:t>
            </w:r>
          </w:p>
          <w:p w14:paraId="693DFF46" w14:textId="77777777" w:rsidR="007C7BBA" w:rsidRPr="00E55958" w:rsidRDefault="007C7BBA" w:rsidP="00AA67E4">
            <w:pPr>
              <w:spacing w:after="30"/>
              <w:ind w:left="160" w:hanging="160"/>
              <w:rPr>
                <w:rFonts w:asciiTheme="minorHAnsi" w:hAnsiTheme="minorHAnsi"/>
                <w:sz w:val="18"/>
                <w:szCs w:val="18"/>
              </w:rPr>
            </w:pPr>
            <w:r>
              <w:rPr>
                <w:rFonts w:asciiTheme="minorHAnsi" w:eastAsia="Aptos" w:hAnsiTheme="minorHAnsi" w:cs="Aptos"/>
                <w:sz w:val="18"/>
                <w:szCs w:val="18"/>
              </w:rPr>
              <w:t>•  UV exposure</w:t>
            </w:r>
          </w:p>
        </w:tc>
        <w:tc>
          <w:tcPr>
            <w:tcW w:w="875"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shd w:val="clear" w:color="auto" w:fill="FFF2CC"/>
            <w:tcMar>
              <w:top w:w="60" w:type="dxa"/>
              <w:left w:w="60" w:type="dxa"/>
              <w:bottom w:w="60" w:type="dxa"/>
              <w:right w:w="60" w:type="dxa"/>
            </w:tcMar>
          </w:tcPr>
          <w:p w14:paraId="0A76FFF8" w14:textId="77777777" w:rsidR="007C7BBA" w:rsidRPr="00E55958" w:rsidRDefault="007C7BBA" w:rsidP="00AA67E4">
            <w:pPr>
              <w:jc w:val="center"/>
              <w:rPr>
                <w:rFonts w:asciiTheme="minorHAnsi" w:hAnsiTheme="minorHAnsi"/>
                <w:sz w:val="18"/>
                <w:szCs w:val="18"/>
              </w:rPr>
            </w:pPr>
            <w:r>
              <w:rPr>
                <w:rFonts w:asciiTheme="minorHAnsi" w:eastAsia="Aptos" w:hAnsiTheme="minorHAnsi" w:cs="Aptos"/>
                <w:b/>
                <w:bCs/>
                <w:sz w:val="18"/>
                <w:szCs w:val="18"/>
              </w:rPr>
              <w:t>Medium (3)</w:t>
            </w:r>
          </w:p>
        </w:tc>
        <w:tc>
          <w:tcPr>
            <w:tcW w:w="4475"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100" w:type="dxa"/>
              <w:bottom w:w="60" w:type="dxa"/>
              <w:right w:w="100" w:type="dxa"/>
            </w:tcMar>
          </w:tcPr>
          <w:p w14:paraId="052BC97B" w14:textId="77777777" w:rsidR="000345F1" w:rsidRDefault="003C03C5">
            <w:pPr>
              <w:spacing w:before="40" w:after="20"/>
              <w:rPr>
                <w:rFonts w:asciiTheme="minorHAnsi" w:hAnsiTheme="minorHAnsi"/>
                <w:sz w:val="18"/>
                <w:szCs w:val="18"/>
              </w:rPr>
            </w:pPr>
            <w:r>
              <w:rPr>
                <w:rFonts w:asciiTheme="minorHAnsi" w:eastAsia="Aptos" w:hAnsiTheme="minorHAnsi" w:cs="Aptos"/>
                <w:b/>
                <w:bCs/>
                <w:color w:val="1F3864"/>
                <w:sz w:val="18"/>
                <w:szCs w:val="18"/>
              </w:rPr>
              <w:t>Engineering Controls:</w:t>
            </w:r>
          </w:p>
          <w:p w14:paraId="7BDD2728" w14:textId="77777777" w:rsidR="000345F1" w:rsidRDefault="003C03C5">
            <w:pPr>
              <w:spacing w:after="30"/>
              <w:ind w:left="160" w:hanging="160"/>
              <w:rPr>
                <w:rFonts w:asciiTheme="minorHAnsi" w:hAnsiTheme="minorHAnsi"/>
                <w:sz w:val="18"/>
                <w:szCs w:val="18"/>
              </w:rPr>
            </w:pPr>
            <w:r>
              <w:rPr>
                <w:rFonts w:asciiTheme="minorHAnsi" w:eastAsia="Aptos" w:hAnsiTheme="minorHAnsi" w:cs="Aptos"/>
                <w:sz w:val="18"/>
                <w:szCs w:val="18"/>
              </w:rPr>
              <w:t>•  Cool drinking water within 50m of all work positions at all times</w:t>
            </w:r>
          </w:p>
          <w:p w14:paraId="6E342190" w14:textId="77777777" w:rsidR="000345F1" w:rsidRDefault="003C03C5">
            <w:pPr>
              <w:spacing w:before="40" w:after="20"/>
              <w:rPr>
                <w:rFonts w:asciiTheme="minorHAnsi" w:hAnsiTheme="minorHAnsi"/>
                <w:sz w:val="18"/>
                <w:szCs w:val="18"/>
              </w:rPr>
            </w:pPr>
            <w:r>
              <w:rPr>
                <w:rFonts w:asciiTheme="minorHAnsi" w:eastAsia="Aptos" w:hAnsiTheme="minorHAnsi" w:cs="Aptos"/>
                <w:b/>
                <w:bCs/>
                <w:color w:val="1F3864"/>
                <w:sz w:val="18"/>
                <w:szCs w:val="18"/>
              </w:rPr>
              <w:t>Administrative Controls:</w:t>
            </w:r>
          </w:p>
          <w:p w14:paraId="60F89137" w14:textId="77777777" w:rsidR="000345F1" w:rsidRDefault="003C03C5">
            <w:pPr>
              <w:spacing w:after="30"/>
              <w:ind w:left="160" w:hanging="160"/>
              <w:rPr>
                <w:rFonts w:asciiTheme="minorHAnsi" w:hAnsiTheme="minorHAnsi"/>
                <w:sz w:val="18"/>
                <w:szCs w:val="18"/>
              </w:rPr>
            </w:pPr>
            <w:r>
              <w:rPr>
                <w:rFonts w:asciiTheme="minorHAnsi" w:eastAsia="Aptos" w:hAnsiTheme="minorHAnsi" w:cs="Aptos"/>
                <w:sz w:val="18"/>
                <w:szCs w:val="18"/>
              </w:rPr>
              <w:t>•  Check Bureau of Meteorology forecast every morning — reschedule if extreme heat forecast</w:t>
            </w:r>
          </w:p>
          <w:p w14:paraId="3AE7C738" w14:textId="77777777" w:rsidR="000345F1" w:rsidRDefault="003C03C5">
            <w:pPr>
              <w:spacing w:after="30"/>
              <w:ind w:left="160" w:hanging="160"/>
              <w:rPr>
                <w:rFonts w:asciiTheme="minorHAnsi" w:hAnsiTheme="minorHAnsi"/>
                <w:sz w:val="18"/>
                <w:szCs w:val="18"/>
              </w:rPr>
            </w:pPr>
            <w:r>
              <w:rPr>
                <w:rFonts w:asciiTheme="minorHAnsi" w:eastAsia="Aptos" w:hAnsiTheme="minorHAnsi" w:cs="Aptos"/>
                <w:sz w:val="18"/>
                <w:szCs w:val="18"/>
              </w:rPr>
              <w:t>•  Wind: &gt;40 km/h — stop all elevated work; &gt;60 km/h — stop all outdoor work, secure materials</w:t>
            </w:r>
          </w:p>
          <w:p w14:paraId="68D279D2" w14:textId="77777777" w:rsidR="000345F1" w:rsidRDefault="003C03C5">
            <w:pPr>
              <w:spacing w:after="30"/>
              <w:ind w:left="160" w:hanging="160"/>
              <w:rPr>
                <w:rFonts w:asciiTheme="minorHAnsi" w:hAnsiTheme="minorHAnsi"/>
                <w:sz w:val="18"/>
                <w:szCs w:val="18"/>
              </w:rPr>
            </w:pPr>
            <w:r>
              <w:rPr>
                <w:rFonts w:asciiTheme="minorHAnsi" w:eastAsia="Aptos" w:hAnsiTheme="minorHAnsi" w:cs="Aptos"/>
                <w:sz w:val="18"/>
                <w:szCs w:val="18"/>
              </w:rPr>
              <w:t>•  Lightning: stop immediately if thunder heard or lightning seen — lower platform, all workers off roof — wait 30 minutes after last event before resuming</w:t>
            </w:r>
          </w:p>
          <w:p w14:paraId="6D985C41" w14:textId="77777777" w:rsidR="000345F1" w:rsidRDefault="003C03C5">
            <w:pPr>
              <w:spacing w:after="30"/>
              <w:ind w:left="160" w:hanging="160"/>
              <w:rPr>
                <w:rFonts w:asciiTheme="minorHAnsi" w:hAnsiTheme="minorHAnsi"/>
                <w:sz w:val="18"/>
                <w:szCs w:val="18"/>
              </w:rPr>
            </w:pPr>
            <w:r>
              <w:rPr>
                <w:rFonts w:asciiTheme="minorHAnsi" w:eastAsia="Aptos" w:hAnsiTheme="minorHAnsi" w:cs="Aptos"/>
                <w:sz w:val="18"/>
                <w:szCs w:val="18"/>
              </w:rPr>
              <w:t>•  Schedule shade breaks and remind workers to drink water regularly</w:t>
            </w:r>
          </w:p>
        </w:tc>
        <w:tc>
          <w:tcPr>
            <w:tcW w:w="780"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shd w:val="clear" w:color="auto" w:fill="E2EFDA"/>
            <w:tcMar>
              <w:top w:w="60" w:type="dxa"/>
              <w:left w:w="60" w:type="dxa"/>
              <w:bottom w:w="60" w:type="dxa"/>
              <w:right w:w="60" w:type="dxa"/>
            </w:tcMar>
          </w:tcPr>
          <w:p w14:paraId="01E5EAA9" w14:textId="77777777" w:rsidR="007C7BBA" w:rsidRPr="00E55958" w:rsidRDefault="007C7BBA" w:rsidP="00AA67E4">
            <w:pPr>
              <w:jc w:val="center"/>
              <w:rPr>
                <w:rFonts w:asciiTheme="minorHAnsi" w:hAnsiTheme="minorHAnsi"/>
                <w:sz w:val="18"/>
                <w:szCs w:val="18"/>
              </w:rPr>
            </w:pPr>
            <w:r>
              <w:rPr>
                <w:rFonts w:asciiTheme="minorHAnsi" w:eastAsia="Aptos" w:hAnsiTheme="minorHAnsi" w:cs="Aptos"/>
                <w:b/>
                <w:bCs/>
                <w:sz w:val="18"/>
                <w:szCs w:val="18"/>
              </w:rPr>
              <w:t>Low (2)</w:t>
            </w:r>
          </w:p>
        </w:tc>
        <w:tc>
          <w:tcPr>
            <w:tcW w:w="1355"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80" w:type="dxa"/>
              <w:bottom w:w="60" w:type="dxa"/>
              <w:right w:w="80" w:type="dxa"/>
            </w:tcMar>
          </w:tcPr>
          <w:p w14:paraId="6C680BDD" w14:textId="77777777" w:rsidR="007C7BBA" w:rsidRPr="00E55958" w:rsidRDefault="007C7BBA" w:rsidP="00AA67E4">
            <w:pPr>
              <w:jc w:val="center"/>
              <w:rPr>
                <w:rFonts w:asciiTheme="minorHAnsi" w:hAnsiTheme="minorHAnsi"/>
                <w:sz w:val="18"/>
                <w:szCs w:val="18"/>
              </w:rPr>
            </w:pPr>
            <w:r>
              <w:rPr>
                <w:rFonts w:asciiTheme="minorHAnsi" w:eastAsia="Aptos" w:hAnsiTheme="minorHAnsi" w:cs="Aptos"/>
                <w:b/>
                <w:bCs/>
                <w:color w:val="1F3864"/>
                <w:sz w:val="18"/>
                <w:szCs w:val="18"/>
              </w:rPr>
              <w:t>Supervisor / Worker / Sub-Contractor</w:t>
            </w:r>
          </w:p>
        </w:tc>
        <w:tc>
          <w:tcPr>
            <w:tcW w:w="2743"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100" w:type="dxa"/>
              <w:bottom w:w="60" w:type="dxa"/>
              <w:right w:w="100" w:type="dxa"/>
            </w:tcMar>
          </w:tcPr>
          <w:p w14:paraId="6E9C1F83" w14:textId="77777777" w:rsidR="007C7BBA" w:rsidRPr="00E55958" w:rsidRDefault="007C7BBA" w:rsidP="00AA67E4">
            <w:pPr>
              <w:spacing w:before="160" w:after="20"/>
              <w:rPr>
                <w:rFonts w:asciiTheme="minorHAnsi" w:hAnsiTheme="minorHAnsi"/>
                <w:sz w:val="18"/>
                <w:szCs w:val="18"/>
              </w:rPr>
            </w:pPr>
            <w:r>
              <w:rPr>
                <w:rFonts w:asciiTheme="minorHAnsi" w:eastAsia="Aptos" w:hAnsiTheme="minorHAnsi" w:cs="Aptos"/>
                <w:b/>
                <w:bCs/>
                <w:color w:val="C00000"/>
                <w:sz w:val="18"/>
                <w:szCs w:val="18"/>
              </w:rPr>
              <w:t>STOP-WORK TRIGGER</w:t>
            </w:r>
          </w:p>
          <w:p w14:paraId="7671C9AA" w14:textId="77777777" w:rsidR="007C7BBA" w:rsidRPr="00E55958" w:rsidRDefault="007C7BBA" w:rsidP="00AA67E4">
            <w:pPr>
              <w:spacing w:after="20"/>
              <w:ind w:left="160" w:hanging="160"/>
              <w:rPr>
                <w:rFonts w:asciiTheme="minorHAnsi" w:hAnsiTheme="minorHAnsi"/>
                <w:sz w:val="18"/>
                <w:szCs w:val="18"/>
              </w:rPr>
            </w:pPr>
            <w:r>
              <w:rPr>
                <w:rFonts w:asciiTheme="minorHAnsi" w:eastAsia="Aptos" w:hAnsiTheme="minorHAnsi" w:cs="Aptos"/>
                <w:sz w:val="18"/>
                <w:szCs w:val="18"/>
              </w:rPr>
              <w:t>•  Heat stress signs observed</w:t>
            </w:r>
          </w:p>
          <w:p w14:paraId="06528050" w14:textId="77777777" w:rsidR="007C7BBA" w:rsidRPr="00E55958" w:rsidRDefault="007C7BBA" w:rsidP="00AA67E4">
            <w:pPr>
              <w:spacing w:after="20"/>
              <w:ind w:left="160" w:hanging="160"/>
              <w:rPr>
                <w:rFonts w:asciiTheme="minorHAnsi" w:hAnsiTheme="minorHAnsi"/>
                <w:sz w:val="18"/>
                <w:szCs w:val="18"/>
              </w:rPr>
            </w:pPr>
            <w:r>
              <w:rPr>
                <w:rFonts w:asciiTheme="minorHAnsi" w:eastAsia="Aptos" w:hAnsiTheme="minorHAnsi" w:cs="Aptos"/>
                <w:sz w:val="18"/>
                <w:szCs w:val="18"/>
              </w:rPr>
              <w:t>•  Wind exceeds trigger</w:t>
            </w:r>
          </w:p>
          <w:p w14:paraId="261132CA" w14:textId="77777777" w:rsidR="007C7BBA" w:rsidRPr="00E55958" w:rsidRDefault="007C7BBA" w:rsidP="00AA67E4">
            <w:pPr>
              <w:spacing w:after="20"/>
              <w:ind w:left="160" w:hanging="160"/>
              <w:rPr>
                <w:rFonts w:asciiTheme="minorHAnsi" w:hAnsiTheme="minorHAnsi"/>
                <w:sz w:val="18"/>
                <w:szCs w:val="18"/>
              </w:rPr>
            </w:pPr>
            <w:r>
              <w:rPr>
                <w:rFonts w:asciiTheme="minorHAnsi" w:eastAsia="Aptos" w:hAnsiTheme="minorHAnsi" w:cs="Aptos"/>
                <w:sz w:val="18"/>
                <w:szCs w:val="18"/>
              </w:rPr>
              <w:t>•  Lightning within 10 km</w:t>
            </w:r>
          </w:p>
          <w:p w14:paraId="7CD62BEC" w14:textId="77777777" w:rsidR="007C7BBA" w:rsidRPr="00E55958" w:rsidRDefault="007C7BBA" w:rsidP="00AA67E4">
            <w:pPr>
              <w:spacing w:after="20"/>
              <w:ind w:left="160" w:hanging="160"/>
              <w:rPr>
                <w:rFonts w:asciiTheme="minorHAnsi" w:hAnsiTheme="minorHAnsi"/>
                <w:sz w:val="18"/>
                <w:szCs w:val="18"/>
              </w:rPr>
            </w:pPr>
            <w:r>
              <w:rPr>
                <w:rFonts w:asciiTheme="minorHAnsi" w:eastAsia="Aptos" w:hAnsiTheme="minorHAnsi" w:cs="Aptos"/>
                <w:sz w:val="18"/>
                <w:szCs w:val="18"/>
              </w:rPr>
              <w:t>•  Rain: surfaces unsafe</w:t>
            </w:r>
          </w:p>
          <w:p w14:paraId="3F5FF3F2" w14:textId="77777777" w:rsidR="007C7BBA" w:rsidRPr="00E55958" w:rsidRDefault="007C7BBA" w:rsidP="00AA67E4">
            <w:pPr>
              <w:spacing w:before="160"/>
              <w:rPr>
                <w:rFonts w:asciiTheme="minorHAnsi" w:hAnsiTheme="minorHAnsi"/>
                <w:sz w:val="18"/>
                <w:szCs w:val="18"/>
              </w:rPr>
            </w:pPr>
            <w:r>
              <w:rPr>
                <w:rFonts w:asciiTheme="minorHAnsi" w:eastAsia="Aptos" w:hAnsiTheme="minorHAnsi" w:cs="Aptos"/>
                <w:b/>
                <w:bCs/>
                <w:color w:val="404040"/>
                <w:sz w:val="18"/>
                <w:szCs w:val="18"/>
              </w:rPr>
              <w:t xml:space="preserve">RISK CODE: </w:t>
            </w:r>
            <w:r>
              <w:rPr>
                <w:rFonts w:asciiTheme="minorHAnsi" w:eastAsia="Aptos" w:hAnsiTheme="minorHAnsi" w:cs="Aptos"/>
                <w:b/>
                <w:bCs/>
                <w:color w:val="2E75B6"/>
                <w:sz w:val="18"/>
                <w:szCs w:val="18"/>
              </w:rPr>
              <w:t>SYS-M3</w:t>
            </w:r>
          </w:p>
        </w:tc>
      </w:tr>
      <w:tr w:rsidR="007C7BBA" w14:paraId="2CF97DD9" w14:textId="77777777" w:rsidTr="005D11E4">
        <w:tc>
          <w:tcPr>
            <w:tcW w:w="14688" w:type="dxa"/>
            <w:gridSpan w:val="8"/>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shd w:val="clear" w:color="auto" w:fill="000000" w:themeFill="text1"/>
            <w:tcMar>
              <w:top w:w="80" w:type="dxa"/>
              <w:left w:w="120" w:type="dxa"/>
              <w:bottom w:w="80" w:type="dxa"/>
              <w:right w:w="120" w:type="dxa"/>
            </w:tcMar>
          </w:tcPr>
          <w:p w14:paraId="2C00924E" w14:textId="77777777" w:rsidR="007C7BBA" w:rsidRDefault="007C7BBA" w:rsidP="00CB269E">
            <w:r>
              <w:rPr>
                <w:rFonts w:ascii="Aptos" w:eastAsia="Aptos" w:hAnsi="Aptos" w:cs="Aptos"/>
                <w:b/>
                <w:bCs/>
                <w:color w:val="FFFFFF"/>
                <w:sz w:val="18"/>
                <w:szCs w:val="18"/>
              </w:rPr>
              <w:t>PHASE 4: EMERGENCY RESPONSE — RESCUE PROCEDURES</w:t>
            </w:r>
          </w:p>
        </w:tc>
      </w:tr>
      <w:tr w:rsidR="00334F6C" w14:paraId="07023628" w14:textId="77777777" w:rsidTr="0080176E">
        <w:tc>
          <w:tcPr>
            <w:tcW w:w="622"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100" w:type="dxa"/>
              <w:bottom w:w="60" w:type="dxa"/>
              <w:right w:w="100" w:type="dxa"/>
            </w:tcMar>
          </w:tcPr>
          <w:p w14:paraId="7A5DBA8E" w14:textId="77777777" w:rsidR="007C7BBA" w:rsidRPr="00E55958" w:rsidRDefault="007C7BBA" w:rsidP="00AA67E4">
            <w:pPr>
              <w:jc w:val="center"/>
              <w:rPr>
                <w:sz w:val="18"/>
                <w:szCs w:val="18"/>
              </w:rPr>
            </w:pPr>
            <w:r>
              <w:rPr>
                <w:rFonts w:ascii="Aptos" w:eastAsia="Aptos" w:hAnsi="Aptos" w:cs="Aptos"/>
                <w:b/>
                <w:bCs/>
                <w:color w:val="1F3864"/>
                <w:sz w:val="18"/>
                <w:szCs w:val="18"/>
              </w:rPr>
              <w:t>4.1</w:t>
            </w:r>
          </w:p>
        </w:tc>
        <w:tc>
          <w:tcPr>
            <w:tcW w:w="1459"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100" w:type="dxa"/>
              <w:bottom w:w="60" w:type="dxa"/>
              <w:right w:w="100" w:type="dxa"/>
            </w:tcMar>
          </w:tcPr>
          <w:p w14:paraId="78CAD9C9" w14:textId="77777777" w:rsidR="007C7BBA" w:rsidRPr="00E55958" w:rsidRDefault="007C7BBA" w:rsidP="00AA67E4">
            <w:pPr>
              <w:rPr>
                <w:sz w:val="18"/>
                <w:szCs w:val="18"/>
              </w:rPr>
            </w:pPr>
            <w:r>
              <w:rPr>
                <w:rFonts w:ascii="Aptos" w:eastAsia="Aptos" w:hAnsi="Aptos" w:cs="Aptos"/>
                <w:b/>
                <w:bCs/>
                <w:color w:val="000000"/>
                <w:sz w:val="18"/>
                <w:szCs w:val="18"/>
              </w:rPr>
              <w:t>Swing Stage Rescue Procedures</w:t>
            </w:r>
          </w:p>
        </w:tc>
        <w:tc>
          <w:tcPr>
            <w:tcW w:w="2379"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100" w:type="dxa"/>
              <w:bottom w:w="60" w:type="dxa"/>
              <w:right w:w="100" w:type="dxa"/>
            </w:tcMar>
          </w:tcPr>
          <w:p w14:paraId="1911EC22" w14:textId="77777777" w:rsidR="007C7BBA" w:rsidRPr="00E55958" w:rsidRDefault="007C7BBA" w:rsidP="00AA67E4">
            <w:pPr>
              <w:spacing w:after="30"/>
              <w:ind w:left="160" w:hanging="160"/>
              <w:rPr>
                <w:sz w:val="18"/>
                <w:szCs w:val="18"/>
              </w:rPr>
            </w:pPr>
            <w:r>
              <w:rPr>
                <w:rFonts w:ascii="Aptos" w:eastAsia="Aptos" w:hAnsi="Aptos" w:cs="Aptos"/>
                <w:sz w:val="18"/>
                <w:szCs w:val="18"/>
              </w:rPr>
              <w:t>•  Suspension trauma (positional asphyxia)</w:t>
            </w:r>
          </w:p>
          <w:p w14:paraId="5F9C8E6B" w14:textId="77777777" w:rsidR="007C7BBA" w:rsidRPr="00E55958" w:rsidRDefault="007C7BBA" w:rsidP="00AA67E4">
            <w:pPr>
              <w:spacing w:after="30"/>
              <w:ind w:left="160" w:hanging="160"/>
              <w:rPr>
                <w:sz w:val="18"/>
                <w:szCs w:val="18"/>
              </w:rPr>
            </w:pPr>
            <w:r>
              <w:rPr>
                <w:rFonts w:ascii="Aptos" w:eastAsia="Aptos" w:hAnsi="Aptos" w:cs="Aptos"/>
                <w:sz w:val="18"/>
                <w:szCs w:val="18"/>
              </w:rPr>
              <w:t>•  Delayed rescue</w:t>
            </w:r>
          </w:p>
          <w:p w14:paraId="1410964F" w14:textId="77777777" w:rsidR="007C7BBA" w:rsidRPr="00E55958" w:rsidRDefault="007C7BBA" w:rsidP="00AA67E4">
            <w:pPr>
              <w:spacing w:after="30"/>
              <w:ind w:left="160" w:hanging="160"/>
              <w:rPr>
                <w:sz w:val="18"/>
                <w:szCs w:val="18"/>
              </w:rPr>
            </w:pPr>
            <w:r>
              <w:rPr>
                <w:rFonts w:ascii="Aptos" w:eastAsia="Aptos" w:hAnsi="Aptos" w:cs="Aptos"/>
                <w:sz w:val="18"/>
                <w:szCs w:val="18"/>
              </w:rPr>
              <w:t>•  Platform inaccessible from ground</w:t>
            </w:r>
          </w:p>
          <w:p w14:paraId="5B631CB4" w14:textId="77777777" w:rsidR="007C7BBA" w:rsidRPr="00E55958" w:rsidRDefault="007C7BBA" w:rsidP="00AA67E4">
            <w:pPr>
              <w:spacing w:after="30"/>
              <w:ind w:left="160" w:hanging="160"/>
              <w:rPr>
                <w:sz w:val="18"/>
                <w:szCs w:val="18"/>
              </w:rPr>
            </w:pPr>
            <w:r>
              <w:rPr>
                <w:rFonts w:ascii="Aptos" w:eastAsia="Aptos" w:hAnsi="Aptos" w:cs="Aptos"/>
                <w:sz w:val="18"/>
                <w:szCs w:val="18"/>
              </w:rPr>
              <w:t>•  Multiple casualty scenario</w:t>
            </w:r>
          </w:p>
        </w:tc>
        <w:tc>
          <w:tcPr>
            <w:tcW w:w="875"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shd w:val="clear" w:color="auto" w:fill="FFE0E0"/>
            <w:tcMar>
              <w:top w:w="60" w:type="dxa"/>
              <w:left w:w="60" w:type="dxa"/>
              <w:bottom w:w="60" w:type="dxa"/>
              <w:right w:w="60" w:type="dxa"/>
            </w:tcMar>
          </w:tcPr>
          <w:p w14:paraId="04511497" w14:textId="77777777" w:rsidR="007C7BBA" w:rsidRPr="00E55958" w:rsidRDefault="007C7BBA" w:rsidP="00AA67E4">
            <w:pPr>
              <w:jc w:val="center"/>
              <w:rPr>
                <w:sz w:val="18"/>
                <w:szCs w:val="18"/>
              </w:rPr>
            </w:pPr>
            <w:r>
              <w:rPr>
                <w:rFonts w:ascii="Aptos" w:eastAsia="Aptos" w:hAnsi="Aptos" w:cs="Aptos"/>
                <w:b/>
                <w:bCs/>
                <w:sz w:val="18"/>
                <w:szCs w:val="18"/>
              </w:rPr>
              <w:t>High (9)</w:t>
            </w:r>
          </w:p>
        </w:tc>
        <w:tc>
          <w:tcPr>
            <w:tcW w:w="4475"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100" w:type="dxa"/>
              <w:bottom w:w="60" w:type="dxa"/>
              <w:right w:w="100" w:type="dxa"/>
            </w:tcMar>
          </w:tcPr>
          <w:p w14:paraId="09182A32" w14:textId="77777777" w:rsidR="000345F1" w:rsidRDefault="003C03C5">
            <w:pPr>
              <w:spacing w:before="40" w:after="20"/>
              <w:rPr>
                <w:rFonts w:asciiTheme="minorHAnsi" w:hAnsiTheme="minorHAnsi"/>
                <w:sz w:val="18"/>
                <w:szCs w:val="18"/>
              </w:rPr>
            </w:pPr>
            <w:r>
              <w:rPr>
                <w:rFonts w:asciiTheme="minorHAnsi" w:eastAsia="Aptos" w:hAnsiTheme="minorHAnsi" w:cs="Aptos"/>
                <w:b/>
                <w:bCs/>
                <w:color w:val="1F3864"/>
                <w:sz w:val="18"/>
                <w:szCs w:val="18"/>
              </w:rPr>
              <w:t>Engineering Controls:</w:t>
            </w:r>
          </w:p>
          <w:p w14:paraId="7F1767F3" w14:textId="77777777" w:rsidR="000345F1" w:rsidRDefault="003C03C5">
            <w:pPr>
              <w:spacing w:after="30"/>
              <w:ind w:left="160" w:hanging="160"/>
              <w:rPr>
                <w:rFonts w:asciiTheme="minorHAnsi" w:hAnsiTheme="minorHAnsi"/>
                <w:sz w:val="18"/>
                <w:szCs w:val="18"/>
              </w:rPr>
            </w:pPr>
            <w:r>
              <w:rPr>
                <w:rFonts w:asciiTheme="minorHAnsi" w:eastAsia="Aptos" w:hAnsiTheme="minorHAnsi" w:cs="Aptos"/>
                <w:sz w:val="18"/>
                <w:szCs w:val="18"/>
              </w:rPr>
              <w:t>•  Platform hoist must be operable from ground level for emergency lowering</w:t>
            </w:r>
          </w:p>
          <w:p w14:paraId="3FFBC06D" w14:textId="77777777" w:rsidR="000345F1" w:rsidRDefault="003C03C5">
            <w:pPr>
              <w:spacing w:after="30"/>
              <w:ind w:left="160" w:hanging="160"/>
              <w:rPr>
                <w:rFonts w:asciiTheme="minorHAnsi" w:hAnsiTheme="minorHAnsi"/>
                <w:sz w:val="18"/>
                <w:szCs w:val="18"/>
              </w:rPr>
            </w:pPr>
            <w:r>
              <w:rPr>
                <w:rFonts w:asciiTheme="minorHAnsi" w:eastAsia="Aptos" w:hAnsiTheme="minorHAnsi" w:cs="Aptos"/>
                <w:sz w:val="18"/>
                <w:szCs w:val="18"/>
              </w:rPr>
              <w:t>•  If hoist fails — alternative rescue (rope rescue, EWP, or adjacent access) available and reachable within 6 minutes</w:t>
            </w:r>
          </w:p>
          <w:p w14:paraId="3811E5D9" w14:textId="77777777" w:rsidR="000345F1" w:rsidRDefault="003C03C5">
            <w:pPr>
              <w:spacing w:after="30"/>
              <w:ind w:left="160" w:hanging="160"/>
              <w:rPr>
                <w:rFonts w:asciiTheme="minorHAnsi" w:hAnsiTheme="minorHAnsi"/>
                <w:sz w:val="18"/>
                <w:szCs w:val="18"/>
              </w:rPr>
            </w:pPr>
            <w:r>
              <w:rPr>
                <w:rFonts w:asciiTheme="minorHAnsi" w:eastAsia="Aptos" w:hAnsiTheme="minorHAnsi" w:cs="Aptos"/>
                <w:sz w:val="18"/>
                <w:szCs w:val="18"/>
              </w:rPr>
              <w:t>•  Trauma straps on all harnesses — worker or rescuer deploys them immediately on rescue</w:t>
            </w:r>
          </w:p>
          <w:p w14:paraId="21AB7DEA" w14:textId="77777777" w:rsidR="000345F1" w:rsidRDefault="003C03C5">
            <w:pPr>
              <w:spacing w:before="40" w:after="20"/>
              <w:rPr>
                <w:rFonts w:asciiTheme="minorHAnsi" w:hAnsiTheme="minorHAnsi"/>
                <w:sz w:val="18"/>
                <w:szCs w:val="18"/>
              </w:rPr>
            </w:pPr>
            <w:r>
              <w:rPr>
                <w:rFonts w:asciiTheme="minorHAnsi" w:eastAsia="Aptos" w:hAnsiTheme="minorHAnsi" w:cs="Aptos"/>
                <w:b/>
                <w:bCs/>
                <w:color w:val="1F3864"/>
                <w:sz w:val="18"/>
                <w:szCs w:val="18"/>
              </w:rPr>
              <w:t>Administrative Controls:</w:t>
            </w:r>
          </w:p>
          <w:p w14:paraId="4B0A49CE" w14:textId="77777777" w:rsidR="000345F1" w:rsidRDefault="003C03C5">
            <w:pPr>
              <w:spacing w:after="30"/>
              <w:ind w:left="160" w:hanging="160"/>
              <w:rPr>
                <w:rFonts w:asciiTheme="minorHAnsi" w:hAnsiTheme="minorHAnsi"/>
                <w:sz w:val="18"/>
                <w:szCs w:val="18"/>
              </w:rPr>
            </w:pPr>
            <w:r>
              <w:rPr>
                <w:rFonts w:asciiTheme="minorHAnsi" w:eastAsia="Aptos" w:hAnsiTheme="minorHAnsi" w:cs="Aptos"/>
                <w:sz w:val="18"/>
                <w:szCs w:val="18"/>
              </w:rPr>
              <w:lastRenderedPageBreak/>
              <w:t>•  Write a site-specific rescue plan for this installation — three scenarios: (a) incapacitated worker on platform, (b) worker suspended on safety line, (c) medical emergency requiring lowering</w:t>
            </w:r>
          </w:p>
          <w:p w14:paraId="64BE4ED5" w14:textId="77777777" w:rsidR="000345F1" w:rsidRDefault="003C03C5">
            <w:pPr>
              <w:spacing w:after="30"/>
              <w:ind w:left="160" w:hanging="160"/>
              <w:rPr>
                <w:rFonts w:asciiTheme="minorHAnsi" w:hAnsiTheme="minorHAnsi"/>
                <w:sz w:val="18"/>
                <w:szCs w:val="18"/>
              </w:rPr>
            </w:pPr>
            <w:r>
              <w:rPr>
                <w:rFonts w:asciiTheme="minorHAnsi" w:eastAsia="Aptos" w:hAnsiTheme="minorHAnsi" w:cs="Aptos"/>
                <w:sz w:val="18"/>
                <w:szCs w:val="18"/>
              </w:rPr>
              <w:t>•  Rescue equipment on site and accessible — second access route to platform height confirmed before work starts</w:t>
            </w:r>
          </w:p>
          <w:p w14:paraId="73E329E7" w14:textId="77777777" w:rsidR="000345F1" w:rsidRDefault="003C03C5">
            <w:pPr>
              <w:spacing w:after="30"/>
              <w:ind w:left="160" w:hanging="160"/>
              <w:rPr>
                <w:rFonts w:asciiTheme="minorHAnsi" w:hAnsiTheme="minorHAnsi"/>
                <w:sz w:val="18"/>
                <w:szCs w:val="18"/>
              </w:rPr>
            </w:pPr>
            <w:r>
              <w:rPr>
                <w:rFonts w:asciiTheme="minorHAnsi" w:eastAsia="Aptos" w:hAnsiTheme="minorHAnsi" w:cs="Aptos"/>
                <w:sz w:val="18"/>
                <w:szCs w:val="18"/>
              </w:rPr>
              <w:t>•  All crew trained and rescue drill completed at project start — record it</w:t>
            </w:r>
          </w:p>
          <w:p w14:paraId="6CCB6BAA" w14:textId="77777777" w:rsidR="000345F1" w:rsidRDefault="003C03C5">
            <w:pPr>
              <w:spacing w:after="30"/>
              <w:ind w:left="160" w:hanging="160"/>
              <w:rPr>
                <w:rFonts w:asciiTheme="minorHAnsi" w:hAnsiTheme="minorHAnsi"/>
                <w:sz w:val="18"/>
                <w:szCs w:val="18"/>
              </w:rPr>
            </w:pPr>
            <w:r>
              <w:rPr>
                <w:rFonts w:asciiTheme="minorHAnsi" w:eastAsia="Aptos" w:hAnsiTheme="minorHAnsi" w:cs="Aptos"/>
                <w:sz w:val="18"/>
                <w:szCs w:val="18"/>
              </w:rPr>
              <w:t>•  Brief all workers on suspension trauma: fit trauma straps, know the symptoms, know how to self-deploy</w:t>
            </w:r>
          </w:p>
          <w:p w14:paraId="52EE5690" w14:textId="77777777" w:rsidR="000345F1" w:rsidRDefault="003C03C5">
            <w:pPr>
              <w:spacing w:after="30"/>
              <w:ind w:left="160" w:hanging="160"/>
              <w:rPr>
                <w:rFonts w:asciiTheme="minorHAnsi" w:hAnsiTheme="minorHAnsi"/>
                <w:sz w:val="18"/>
                <w:szCs w:val="18"/>
              </w:rPr>
            </w:pPr>
            <w:r>
              <w:rPr>
                <w:rFonts w:asciiTheme="minorHAnsi" w:eastAsia="Aptos" w:hAnsiTheme="minorHAnsi" w:cs="Aptos"/>
                <w:sz w:val="18"/>
                <w:szCs w:val="18"/>
              </w:rPr>
              <w:t>•  Display rescue procedure at ground level and on the platform</w:t>
            </w:r>
          </w:p>
          <w:p w14:paraId="1C7BAB41" w14:textId="77777777" w:rsidR="000345F1" w:rsidRDefault="003C03C5">
            <w:pPr>
              <w:spacing w:after="30"/>
              <w:ind w:left="160" w:hanging="160"/>
              <w:rPr>
                <w:rFonts w:asciiTheme="minorHAnsi" w:hAnsiTheme="minorHAnsi"/>
                <w:sz w:val="18"/>
                <w:szCs w:val="18"/>
              </w:rPr>
            </w:pPr>
            <w:r>
              <w:rPr>
                <w:rFonts w:asciiTheme="minorHAnsi" w:eastAsia="Aptos" w:hAnsiTheme="minorHAnsi" w:cs="Aptos"/>
                <w:sz w:val="18"/>
                <w:szCs w:val="18"/>
              </w:rPr>
              <w:t>•  Minimum two persons on site when platform is in use — one at ground level at all times</w:t>
            </w:r>
          </w:p>
          <w:p w14:paraId="4F65A764" w14:textId="77777777" w:rsidR="000345F1" w:rsidRDefault="003C03C5">
            <w:pPr>
              <w:spacing w:after="30"/>
              <w:ind w:left="160" w:hanging="160"/>
              <w:rPr>
                <w:rFonts w:asciiTheme="minorHAnsi" w:hAnsiTheme="minorHAnsi"/>
                <w:sz w:val="18"/>
                <w:szCs w:val="18"/>
              </w:rPr>
            </w:pPr>
            <w:r>
              <w:rPr>
                <w:rFonts w:asciiTheme="minorHAnsi" w:eastAsia="Aptos" w:hAnsiTheme="minorHAnsi" w:cs="Aptos"/>
                <w:sz w:val="18"/>
                <w:szCs w:val="18"/>
              </w:rPr>
              <w:t>•  Pre-notify emergency services of swing stage work: location, height, access route</w:t>
            </w:r>
          </w:p>
          <w:p w14:paraId="09D38BD0" w14:textId="77777777" w:rsidR="000345F1" w:rsidRDefault="003C03C5">
            <w:pPr>
              <w:spacing w:after="30"/>
              <w:ind w:left="160" w:hanging="160"/>
              <w:rPr>
                <w:rFonts w:asciiTheme="minorHAnsi" w:hAnsiTheme="minorHAnsi"/>
                <w:sz w:val="18"/>
                <w:szCs w:val="18"/>
              </w:rPr>
            </w:pPr>
            <w:r>
              <w:rPr>
                <w:rFonts w:asciiTheme="minorHAnsi" w:eastAsia="Aptos" w:hAnsiTheme="minorHAnsi" w:cs="Aptos"/>
                <w:sz w:val="18"/>
                <w:szCs w:val="18"/>
              </w:rPr>
              <w:t>•  First aid qualified person on site at all times (HLTAID011)</w:t>
            </w:r>
          </w:p>
        </w:tc>
        <w:tc>
          <w:tcPr>
            <w:tcW w:w="780"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shd w:val="clear" w:color="auto" w:fill="E2EFDA"/>
            <w:tcMar>
              <w:top w:w="60" w:type="dxa"/>
              <w:left w:w="60" w:type="dxa"/>
              <w:bottom w:w="60" w:type="dxa"/>
              <w:right w:w="60" w:type="dxa"/>
            </w:tcMar>
          </w:tcPr>
          <w:p w14:paraId="632745F3" w14:textId="77777777" w:rsidR="007C7BBA" w:rsidRPr="00E55958" w:rsidRDefault="007C7BBA" w:rsidP="00AA67E4">
            <w:pPr>
              <w:jc w:val="center"/>
              <w:rPr>
                <w:sz w:val="18"/>
                <w:szCs w:val="18"/>
              </w:rPr>
            </w:pPr>
            <w:r>
              <w:rPr>
                <w:rFonts w:ascii="Aptos" w:eastAsia="Aptos" w:hAnsi="Aptos" w:cs="Aptos"/>
                <w:b/>
                <w:bCs/>
                <w:sz w:val="18"/>
                <w:szCs w:val="18"/>
              </w:rPr>
              <w:lastRenderedPageBreak/>
              <w:t>Low (2)</w:t>
            </w:r>
          </w:p>
        </w:tc>
        <w:tc>
          <w:tcPr>
            <w:tcW w:w="1355"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80" w:type="dxa"/>
              <w:bottom w:w="60" w:type="dxa"/>
              <w:right w:w="80" w:type="dxa"/>
            </w:tcMar>
          </w:tcPr>
          <w:p w14:paraId="74B363F3" w14:textId="77777777" w:rsidR="007C7BBA" w:rsidRPr="00E55958" w:rsidRDefault="007C7BBA" w:rsidP="00AA67E4">
            <w:pPr>
              <w:jc w:val="center"/>
              <w:rPr>
                <w:sz w:val="18"/>
                <w:szCs w:val="18"/>
              </w:rPr>
            </w:pPr>
            <w:r>
              <w:rPr>
                <w:rFonts w:ascii="Aptos" w:eastAsia="Aptos" w:hAnsi="Aptos" w:cs="Aptos"/>
                <w:b/>
                <w:bCs/>
                <w:color w:val="1F3864"/>
                <w:sz w:val="18"/>
                <w:szCs w:val="18"/>
              </w:rPr>
              <w:t>Do: Supervisor / Verify: Lead Technician</w:t>
            </w:r>
          </w:p>
        </w:tc>
        <w:tc>
          <w:tcPr>
            <w:tcW w:w="2743"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100" w:type="dxa"/>
              <w:bottom w:w="60" w:type="dxa"/>
              <w:right w:w="100" w:type="dxa"/>
            </w:tcMar>
          </w:tcPr>
          <w:p w14:paraId="210E57F7" w14:textId="77777777" w:rsidR="007C7BBA" w:rsidRPr="00E55958" w:rsidRDefault="007C7BBA" w:rsidP="00AA67E4">
            <w:pPr>
              <w:spacing w:before="30" w:after="20"/>
              <w:rPr>
                <w:sz w:val="18"/>
                <w:szCs w:val="18"/>
              </w:rPr>
            </w:pPr>
            <w:r>
              <w:rPr>
                <w:rFonts w:ascii="Aptos" w:eastAsia="Aptos" w:hAnsi="Aptos" w:cs="Aptos"/>
                <w:b/>
                <w:bCs/>
                <w:color w:val="2E75B6"/>
                <w:sz w:val="18"/>
                <w:szCs w:val="18"/>
              </w:rPr>
              <w:t>HOLD POINT 4.1</w:t>
            </w:r>
          </w:p>
          <w:p w14:paraId="3E516DC8" w14:textId="77777777" w:rsidR="007C7BBA" w:rsidRPr="00E55958" w:rsidRDefault="007C7BBA" w:rsidP="00AA67E4">
            <w:pPr>
              <w:spacing w:after="20"/>
              <w:ind w:left="220" w:hanging="220"/>
              <w:rPr>
                <w:sz w:val="18"/>
                <w:szCs w:val="18"/>
              </w:rPr>
            </w:pPr>
            <w:r>
              <w:rPr>
                <w:rFonts w:ascii="Aptos" w:eastAsia="Aptos" w:hAnsi="Aptos" w:cs="Aptos"/>
                <w:sz w:val="18"/>
                <w:szCs w:val="18"/>
              </w:rPr>
              <w:t>1.  Site-specific rescue plan on site</w:t>
            </w:r>
          </w:p>
          <w:p w14:paraId="54ED5D55" w14:textId="77777777" w:rsidR="007C7BBA" w:rsidRPr="00E55958" w:rsidRDefault="007C7BBA" w:rsidP="00AA67E4">
            <w:pPr>
              <w:spacing w:after="20"/>
              <w:ind w:left="220" w:hanging="220"/>
              <w:rPr>
                <w:sz w:val="18"/>
                <w:szCs w:val="18"/>
              </w:rPr>
            </w:pPr>
            <w:r>
              <w:rPr>
                <w:rFonts w:ascii="Aptos" w:eastAsia="Aptos" w:hAnsi="Aptos" w:cs="Aptos"/>
                <w:sz w:val="18"/>
                <w:szCs w:val="18"/>
              </w:rPr>
              <w:t>2.  Rescue equipment on site; second access to height confirmed</w:t>
            </w:r>
          </w:p>
          <w:p w14:paraId="31227141" w14:textId="77777777" w:rsidR="007C7BBA" w:rsidRPr="00E55958" w:rsidRDefault="007C7BBA" w:rsidP="00AA67E4">
            <w:pPr>
              <w:spacing w:after="20"/>
              <w:ind w:left="220" w:hanging="220"/>
              <w:rPr>
                <w:sz w:val="18"/>
                <w:szCs w:val="18"/>
              </w:rPr>
            </w:pPr>
            <w:r>
              <w:rPr>
                <w:rFonts w:ascii="Aptos" w:eastAsia="Aptos" w:hAnsi="Aptos" w:cs="Aptos"/>
                <w:sz w:val="18"/>
                <w:szCs w:val="18"/>
              </w:rPr>
              <w:t>3.  Rescue drill completed &amp; recorded</w:t>
            </w:r>
          </w:p>
          <w:p w14:paraId="115F8942" w14:textId="77777777" w:rsidR="007C7BBA" w:rsidRPr="00E55958" w:rsidRDefault="007C7BBA" w:rsidP="00AA67E4">
            <w:pPr>
              <w:spacing w:after="20"/>
              <w:ind w:left="220" w:hanging="220"/>
              <w:rPr>
                <w:sz w:val="18"/>
                <w:szCs w:val="18"/>
              </w:rPr>
            </w:pPr>
            <w:r>
              <w:rPr>
                <w:rFonts w:ascii="Aptos" w:eastAsia="Aptos" w:hAnsi="Aptos" w:cs="Aptos"/>
                <w:sz w:val="18"/>
                <w:szCs w:val="18"/>
              </w:rPr>
              <w:t>4.  Trauma straps fitted; workers briefed</w:t>
            </w:r>
          </w:p>
          <w:p w14:paraId="192156C3" w14:textId="77777777" w:rsidR="007C7BBA" w:rsidRPr="00E55958" w:rsidRDefault="007C7BBA" w:rsidP="00AA67E4">
            <w:pPr>
              <w:spacing w:after="20"/>
              <w:ind w:left="220" w:hanging="220"/>
              <w:rPr>
                <w:sz w:val="18"/>
                <w:szCs w:val="18"/>
              </w:rPr>
            </w:pPr>
            <w:r>
              <w:rPr>
                <w:rFonts w:ascii="Aptos" w:eastAsia="Aptos" w:hAnsi="Aptos" w:cs="Aptos"/>
                <w:sz w:val="18"/>
                <w:szCs w:val="18"/>
              </w:rPr>
              <w:lastRenderedPageBreak/>
              <w:t>5.  Minimum 2 persons on site</w:t>
            </w:r>
          </w:p>
          <w:p w14:paraId="2F0A29A5" w14:textId="77777777" w:rsidR="007C7BBA" w:rsidRPr="00E55958" w:rsidRDefault="007C7BBA" w:rsidP="00AA67E4">
            <w:pPr>
              <w:spacing w:before="160" w:after="20"/>
              <w:rPr>
                <w:sz w:val="18"/>
                <w:szCs w:val="18"/>
              </w:rPr>
            </w:pPr>
            <w:r>
              <w:rPr>
                <w:rFonts w:ascii="Aptos" w:eastAsia="Aptos" w:hAnsi="Aptos" w:cs="Aptos"/>
                <w:b/>
                <w:bCs/>
                <w:color w:val="C00000"/>
                <w:sz w:val="18"/>
                <w:szCs w:val="18"/>
              </w:rPr>
              <w:t>STOP-WORK TRIGGER</w:t>
            </w:r>
          </w:p>
          <w:p w14:paraId="33EC5843" w14:textId="77777777" w:rsidR="007C7BBA" w:rsidRPr="00E55958" w:rsidRDefault="007C7BBA" w:rsidP="00AA67E4">
            <w:pPr>
              <w:spacing w:after="20"/>
              <w:ind w:left="160" w:hanging="160"/>
              <w:rPr>
                <w:sz w:val="18"/>
                <w:szCs w:val="18"/>
              </w:rPr>
            </w:pPr>
            <w:r>
              <w:rPr>
                <w:rFonts w:ascii="Aptos" w:eastAsia="Aptos" w:hAnsi="Aptos" w:cs="Aptos"/>
                <w:sz w:val="18"/>
                <w:szCs w:val="18"/>
              </w:rPr>
              <w:t>•  Rescue plan not documented or not site-specific</w:t>
            </w:r>
          </w:p>
          <w:p w14:paraId="0D02DA75" w14:textId="77777777" w:rsidR="007C7BBA" w:rsidRPr="00E55958" w:rsidRDefault="007C7BBA" w:rsidP="00AA67E4">
            <w:pPr>
              <w:spacing w:after="20"/>
              <w:ind w:left="160" w:hanging="160"/>
              <w:rPr>
                <w:sz w:val="18"/>
                <w:szCs w:val="18"/>
              </w:rPr>
            </w:pPr>
            <w:r>
              <w:rPr>
                <w:rFonts w:ascii="Aptos" w:eastAsia="Aptos" w:hAnsi="Aptos" w:cs="Aptos"/>
                <w:sz w:val="18"/>
                <w:szCs w:val="18"/>
              </w:rPr>
              <w:t>•  Rescue drill not completed</w:t>
            </w:r>
          </w:p>
          <w:p w14:paraId="4183855C" w14:textId="77777777" w:rsidR="007C7BBA" w:rsidRPr="00E55958" w:rsidRDefault="007C7BBA" w:rsidP="00AA67E4">
            <w:pPr>
              <w:spacing w:after="20"/>
              <w:ind w:left="160" w:hanging="160"/>
              <w:rPr>
                <w:sz w:val="18"/>
                <w:szCs w:val="18"/>
              </w:rPr>
            </w:pPr>
            <w:r>
              <w:rPr>
                <w:rFonts w:ascii="Aptos" w:eastAsia="Aptos" w:hAnsi="Aptos" w:cs="Aptos"/>
                <w:sz w:val="18"/>
                <w:szCs w:val="18"/>
              </w:rPr>
              <w:t>•  No second means of access to working height available</w:t>
            </w:r>
          </w:p>
          <w:p w14:paraId="6D9FDF81" w14:textId="77777777" w:rsidR="007C7BBA" w:rsidRPr="00E55958" w:rsidRDefault="007C7BBA" w:rsidP="00AA67E4">
            <w:pPr>
              <w:spacing w:after="20"/>
              <w:ind w:left="160" w:hanging="160"/>
              <w:rPr>
                <w:sz w:val="18"/>
                <w:szCs w:val="18"/>
              </w:rPr>
            </w:pPr>
            <w:r>
              <w:rPr>
                <w:rFonts w:ascii="Aptos" w:eastAsia="Aptos" w:hAnsi="Aptos" w:cs="Aptos"/>
                <w:sz w:val="18"/>
                <w:szCs w:val="18"/>
              </w:rPr>
              <w:t>•  Trauma straps not fitted to harnesses</w:t>
            </w:r>
          </w:p>
          <w:p w14:paraId="294E43D6" w14:textId="77777777" w:rsidR="007C7BBA" w:rsidRPr="00E55958" w:rsidRDefault="007C7BBA" w:rsidP="00AA67E4">
            <w:pPr>
              <w:spacing w:after="20"/>
              <w:ind w:left="160" w:hanging="160"/>
              <w:rPr>
                <w:sz w:val="18"/>
                <w:szCs w:val="18"/>
              </w:rPr>
            </w:pPr>
            <w:r>
              <w:rPr>
                <w:rFonts w:ascii="Aptos" w:eastAsia="Aptos" w:hAnsi="Aptos" w:cs="Aptos"/>
                <w:sz w:val="18"/>
                <w:szCs w:val="18"/>
              </w:rPr>
              <w:t>•  Solo worker on swing stage — minimum two persons required</w:t>
            </w:r>
          </w:p>
          <w:p w14:paraId="3A8D38D7" w14:textId="77777777" w:rsidR="007C7BBA" w:rsidRPr="00E55958" w:rsidRDefault="007C7BBA" w:rsidP="00AA67E4">
            <w:pPr>
              <w:spacing w:after="20"/>
              <w:ind w:left="160" w:hanging="160"/>
              <w:rPr>
                <w:sz w:val="18"/>
                <w:szCs w:val="18"/>
              </w:rPr>
            </w:pPr>
            <w:r>
              <w:rPr>
                <w:rFonts w:ascii="Aptos" w:eastAsia="Aptos" w:hAnsi="Aptos" w:cs="Aptos"/>
                <w:sz w:val="18"/>
                <w:szCs w:val="18"/>
              </w:rPr>
              <w:t>•  Emergency lowering not functional</w:t>
            </w:r>
          </w:p>
          <w:p w14:paraId="56CA709D" w14:textId="77777777" w:rsidR="007C7BBA" w:rsidRPr="00E55958" w:rsidRDefault="007C7BBA" w:rsidP="00AA67E4">
            <w:pPr>
              <w:spacing w:after="20"/>
              <w:ind w:left="160" w:hanging="160"/>
              <w:rPr>
                <w:sz w:val="18"/>
                <w:szCs w:val="18"/>
              </w:rPr>
            </w:pPr>
            <w:r>
              <w:rPr>
                <w:rFonts w:ascii="Aptos" w:eastAsia="Aptos" w:hAnsi="Aptos" w:cs="Aptos"/>
                <w:sz w:val="18"/>
                <w:szCs w:val="18"/>
              </w:rPr>
              <w:t>•  First aid not available on site</w:t>
            </w:r>
          </w:p>
          <w:p w14:paraId="2F4F0F14" w14:textId="77777777" w:rsidR="007C7BBA" w:rsidRPr="00E55958" w:rsidRDefault="007C7BBA" w:rsidP="00AA67E4">
            <w:pPr>
              <w:spacing w:before="160"/>
              <w:rPr>
                <w:sz w:val="18"/>
                <w:szCs w:val="18"/>
              </w:rPr>
            </w:pPr>
            <w:r>
              <w:rPr>
                <w:rFonts w:ascii="Aptos" w:eastAsia="Aptos" w:hAnsi="Aptos" w:cs="Aptos"/>
                <w:b/>
                <w:bCs/>
                <w:color w:val="404040"/>
                <w:sz w:val="18"/>
                <w:szCs w:val="18"/>
              </w:rPr>
              <w:t xml:space="preserve">RISK CODE: </w:t>
            </w:r>
            <w:r>
              <w:rPr>
                <w:rFonts w:ascii="Aptos" w:eastAsia="Aptos" w:hAnsi="Aptos" w:cs="Aptos"/>
                <w:b/>
                <w:bCs/>
                <w:color w:val="2E75B6"/>
                <w:sz w:val="18"/>
                <w:szCs w:val="18"/>
              </w:rPr>
              <w:t>WAH-H9</w:t>
            </w:r>
          </w:p>
        </w:tc>
      </w:tr>
    </w:tbl>
    <w:p w14:paraId="2A4C5C1D" w14:textId="77777777" w:rsidR="00526CBE" w:rsidRDefault="00526CBE"/>
    <w:p w14:paraId="52A9E7D2" w14:textId="77777777" w:rsidR="00423037" w:rsidRDefault="00423037"/>
    <w:p w14:paraId="7B1F3BEE" w14:textId="77777777" w:rsidR="008246FA" w:rsidRPr="008246FA" w:rsidRDefault="008246FA" w:rsidP="008246FA">
      <w:pPr>
        <w:rPr>
          <w:rFonts w:asciiTheme="minorHAnsi" w:hAnsiTheme="minorHAnsi"/>
          <w:b/>
          <w:bCs/>
        </w:rPr>
      </w:pPr>
      <w:r w:rsidRPr="008246FA">
        <w:rPr>
          <w:rFonts w:asciiTheme="minorHAnsi" w:hAnsiTheme="minorHAnsi"/>
          <w:b/>
          <w:bCs/>
        </w:rPr>
        <w:t>CCVS Table</w:t>
      </w:r>
    </w:p>
    <w:tbl>
      <w:tblPr>
        <w:tblW w:w="14814" w:type="dxa"/>
        <w:tblInd w:w="-116" w:type="dxa"/>
        <w:tblBorders>
          <w:top w:val="dotted" w:sz="2" w:space="0" w:color="BFBFBF" w:themeColor="background1" w:themeShade="BF"/>
          <w:left w:val="dotted" w:sz="2" w:space="0" w:color="BFBFBF" w:themeColor="background1" w:themeShade="BF"/>
          <w:bottom w:val="dotted" w:sz="2" w:space="0" w:color="BFBFBF" w:themeColor="background1" w:themeShade="BF"/>
          <w:right w:val="dotted" w:sz="2" w:space="0" w:color="BFBFBF" w:themeColor="background1" w:themeShade="BF"/>
          <w:insideH w:val="dotted" w:sz="2" w:space="0" w:color="BFBFBF" w:themeColor="background1" w:themeShade="BF"/>
          <w:insideV w:val="dotted" w:sz="2" w:space="0" w:color="BFBFBF" w:themeColor="background1" w:themeShade="BF"/>
        </w:tblBorders>
        <w:tblLook w:val="0600" w:firstRow="0" w:lastRow="0" w:firstColumn="0" w:lastColumn="0" w:noHBand="1" w:noVBand="1"/>
      </w:tblPr>
      <w:tblGrid>
        <w:gridCol w:w="1578"/>
        <w:gridCol w:w="3744"/>
        <w:gridCol w:w="2272"/>
        <w:gridCol w:w="1872"/>
        <w:gridCol w:w="5348"/>
      </w:tblGrid>
      <w:tr w:rsidR="008246FA" w:rsidRPr="008246FA" w14:paraId="43F0358C" w14:textId="77777777" w:rsidTr="008246FA">
        <w:trPr>
          <w:trHeight w:val="255"/>
        </w:trPr>
        <w:tc>
          <w:tcPr>
            <w:tcW w:w="1578" w:type="dxa"/>
            <w:shd w:val="clear" w:color="auto" w:fill="000000" w:themeFill="text1"/>
          </w:tcPr>
          <w:p w14:paraId="784B1D55" w14:textId="77777777" w:rsidR="008246FA" w:rsidRPr="008246FA" w:rsidRDefault="008246FA" w:rsidP="001F1CCF">
            <w:pPr>
              <w:jc w:val="center"/>
              <w:rPr>
                <w:rFonts w:asciiTheme="minorHAnsi" w:hAnsiTheme="minorHAnsi"/>
                <w:color w:val="FFFFFF" w:themeColor="background1"/>
              </w:rPr>
            </w:pPr>
            <w:r w:rsidRPr="008246FA">
              <w:rPr>
                <w:rFonts w:asciiTheme="minorHAnsi" w:hAnsiTheme="minorHAnsi"/>
                <w:b/>
                <w:color w:val="FFFFFF" w:themeColor="background1"/>
              </w:rPr>
              <w:t>Task</w:t>
            </w:r>
          </w:p>
        </w:tc>
        <w:tc>
          <w:tcPr>
            <w:tcW w:w="3744" w:type="dxa"/>
            <w:shd w:val="clear" w:color="auto" w:fill="000000" w:themeFill="text1"/>
          </w:tcPr>
          <w:p w14:paraId="74B1512B" w14:textId="77777777" w:rsidR="008246FA" w:rsidRPr="008246FA" w:rsidRDefault="008246FA" w:rsidP="001F1CCF">
            <w:pPr>
              <w:jc w:val="center"/>
              <w:rPr>
                <w:rFonts w:asciiTheme="minorHAnsi" w:hAnsiTheme="minorHAnsi"/>
                <w:color w:val="FFFFFF" w:themeColor="background1"/>
              </w:rPr>
            </w:pPr>
            <w:r w:rsidRPr="008246FA">
              <w:rPr>
                <w:rFonts w:asciiTheme="minorHAnsi" w:hAnsiTheme="minorHAnsi"/>
                <w:b/>
                <w:color w:val="FFFFFF" w:themeColor="background1"/>
              </w:rPr>
              <w:t>Critical Control</w:t>
            </w:r>
          </w:p>
        </w:tc>
        <w:tc>
          <w:tcPr>
            <w:tcW w:w="2272" w:type="dxa"/>
            <w:shd w:val="clear" w:color="auto" w:fill="000000" w:themeFill="text1"/>
          </w:tcPr>
          <w:p w14:paraId="5183D23C" w14:textId="77777777" w:rsidR="008246FA" w:rsidRPr="008246FA" w:rsidRDefault="008246FA" w:rsidP="001F1CCF">
            <w:pPr>
              <w:jc w:val="center"/>
              <w:rPr>
                <w:rFonts w:asciiTheme="minorHAnsi" w:hAnsiTheme="minorHAnsi"/>
                <w:color w:val="FFFFFF" w:themeColor="background1"/>
              </w:rPr>
            </w:pPr>
            <w:r w:rsidRPr="008246FA">
              <w:rPr>
                <w:rFonts w:asciiTheme="minorHAnsi" w:hAnsiTheme="minorHAnsi"/>
                <w:b/>
                <w:color w:val="FFFFFF" w:themeColor="background1"/>
              </w:rPr>
              <w:t>Who Checks</w:t>
            </w:r>
          </w:p>
        </w:tc>
        <w:tc>
          <w:tcPr>
            <w:tcW w:w="1872" w:type="dxa"/>
            <w:shd w:val="clear" w:color="auto" w:fill="000000" w:themeFill="text1"/>
          </w:tcPr>
          <w:p w14:paraId="49252C20" w14:textId="77777777" w:rsidR="008246FA" w:rsidRPr="008246FA" w:rsidRDefault="008246FA" w:rsidP="001F1CCF">
            <w:pPr>
              <w:jc w:val="center"/>
              <w:rPr>
                <w:rFonts w:asciiTheme="minorHAnsi" w:hAnsiTheme="minorHAnsi"/>
                <w:color w:val="FFFFFF" w:themeColor="background1"/>
              </w:rPr>
            </w:pPr>
            <w:r w:rsidRPr="008246FA">
              <w:rPr>
                <w:rFonts w:asciiTheme="minorHAnsi" w:hAnsiTheme="minorHAnsi"/>
                <w:b/>
                <w:color w:val="FFFFFF" w:themeColor="background1"/>
              </w:rPr>
              <w:t>How Often</w:t>
            </w:r>
          </w:p>
        </w:tc>
        <w:tc>
          <w:tcPr>
            <w:tcW w:w="5348" w:type="dxa"/>
            <w:shd w:val="clear" w:color="auto" w:fill="000000" w:themeFill="text1"/>
          </w:tcPr>
          <w:p w14:paraId="321AA9C8" w14:textId="77777777" w:rsidR="008246FA" w:rsidRPr="008246FA" w:rsidRDefault="008246FA" w:rsidP="001F1CCF">
            <w:pPr>
              <w:jc w:val="center"/>
              <w:rPr>
                <w:rFonts w:asciiTheme="minorHAnsi" w:hAnsiTheme="minorHAnsi"/>
                <w:color w:val="FFFFFF" w:themeColor="background1"/>
              </w:rPr>
            </w:pPr>
            <w:r w:rsidRPr="008246FA">
              <w:rPr>
                <w:rFonts w:asciiTheme="minorHAnsi" w:hAnsiTheme="minorHAnsi"/>
                <w:b/>
                <w:color w:val="FFFFFF" w:themeColor="background1"/>
              </w:rPr>
              <w:t>What They Look For</w:t>
            </w:r>
          </w:p>
        </w:tc>
      </w:tr>
      <w:tr w:rsidR="008246FA" w:rsidRPr="008246FA" w14:paraId="078B6FD7" w14:textId="77777777" w:rsidTr="008246FA">
        <w:trPr>
          <w:trHeight w:val="285"/>
        </w:trPr>
        <w:tc>
          <w:tcPr>
            <w:tcW w:w="1578" w:type="dxa"/>
          </w:tcPr>
          <w:p w14:paraId="7143182B" w14:textId="77777777" w:rsidR="008246FA" w:rsidRPr="008246FA" w:rsidRDefault="008246FA" w:rsidP="001F1CCF">
            <w:pPr>
              <w:rPr>
                <w:rFonts w:asciiTheme="minorHAnsi" w:hAnsiTheme="minorHAnsi"/>
              </w:rPr>
            </w:pPr>
          </w:p>
        </w:tc>
        <w:tc>
          <w:tcPr>
            <w:tcW w:w="3744" w:type="dxa"/>
          </w:tcPr>
          <w:p w14:paraId="3603216F" w14:textId="77777777" w:rsidR="008246FA" w:rsidRPr="008246FA" w:rsidRDefault="008246FA" w:rsidP="001F1CCF">
            <w:pPr>
              <w:rPr>
                <w:rFonts w:asciiTheme="minorHAnsi" w:hAnsiTheme="minorHAnsi"/>
              </w:rPr>
            </w:pPr>
          </w:p>
        </w:tc>
        <w:tc>
          <w:tcPr>
            <w:tcW w:w="2272" w:type="dxa"/>
          </w:tcPr>
          <w:p w14:paraId="312663E3" w14:textId="77777777" w:rsidR="008246FA" w:rsidRPr="008246FA" w:rsidRDefault="008246FA" w:rsidP="001F1CCF">
            <w:pPr>
              <w:rPr>
                <w:rFonts w:asciiTheme="minorHAnsi" w:hAnsiTheme="minorHAnsi"/>
              </w:rPr>
            </w:pPr>
          </w:p>
        </w:tc>
        <w:tc>
          <w:tcPr>
            <w:tcW w:w="1872" w:type="dxa"/>
          </w:tcPr>
          <w:p w14:paraId="28D2B6A9" w14:textId="77777777" w:rsidR="008246FA" w:rsidRPr="008246FA" w:rsidRDefault="008246FA" w:rsidP="001F1CCF">
            <w:pPr>
              <w:rPr>
                <w:rFonts w:asciiTheme="minorHAnsi" w:hAnsiTheme="minorHAnsi"/>
              </w:rPr>
            </w:pPr>
          </w:p>
        </w:tc>
        <w:tc>
          <w:tcPr>
            <w:tcW w:w="5348" w:type="dxa"/>
          </w:tcPr>
          <w:p w14:paraId="36B637E7" w14:textId="77777777" w:rsidR="008246FA" w:rsidRPr="008246FA" w:rsidRDefault="008246FA" w:rsidP="001F1CCF">
            <w:pPr>
              <w:rPr>
                <w:rFonts w:asciiTheme="minorHAnsi" w:hAnsiTheme="minorHAnsi"/>
              </w:rPr>
            </w:pPr>
          </w:p>
        </w:tc>
      </w:tr>
    </w:tbl>
    <w:p w14:paraId="6E86FDAF" w14:textId="77777777" w:rsidR="006E0534" w:rsidRDefault="006E0534"/>
    <w:p w14:paraId="7EB45D51" w14:textId="77777777" w:rsidR="006E0534" w:rsidRDefault="006E0534"/>
    <w:p w14:paraId="3296F2A7" w14:textId="77777777" w:rsidR="006E0534" w:rsidRDefault="006E0534">
      <w:r>
        <w:br w:type="page"/>
      </w:r>
    </w:p>
    <w:tbl>
      <w:tblPr>
        <w:tblW w:w="146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68"/>
        <w:gridCol w:w="4618"/>
        <w:gridCol w:w="3969"/>
        <w:gridCol w:w="4633"/>
      </w:tblGrid>
      <w:tr w:rsidR="00423037" w14:paraId="52A9E8B9" w14:textId="77777777" w:rsidTr="007E3D90">
        <w:trPr>
          <w:tblHeader/>
        </w:trPr>
        <w:tc>
          <w:tcPr>
            <w:tcW w:w="14688" w:type="dxa"/>
            <w:gridSpan w:val="4"/>
            <w:tcBorders>
              <w:top w:val="single" w:sz="8" w:space="0" w:color="1F3864"/>
              <w:left w:val="single" w:sz="8" w:space="0" w:color="1F3864"/>
              <w:bottom w:val="dotted" w:sz="4" w:space="0" w:color="A6A6A6" w:themeColor="background1" w:themeShade="A6"/>
              <w:right w:val="single" w:sz="8" w:space="0" w:color="1F3864"/>
            </w:tcBorders>
            <w:shd w:val="clear" w:color="auto" w:fill="000000" w:themeFill="text1"/>
            <w:tcMar>
              <w:top w:w="100" w:type="dxa"/>
              <w:left w:w="160" w:type="dxa"/>
              <w:bottom w:w="100" w:type="dxa"/>
              <w:right w:w="160" w:type="dxa"/>
            </w:tcMar>
          </w:tcPr>
          <w:p w14:paraId="52A9E8B8" w14:textId="1E0145A1" w:rsidR="00423037" w:rsidRDefault="00470553" w:rsidP="007E3D90">
            <w:pPr>
              <w:tabs>
                <w:tab w:val="left" w:pos="4152"/>
              </w:tabs>
            </w:pPr>
            <w:r>
              <w:rPr>
                <w:rFonts w:ascii="Aptos" w:eastAsia="Aptos" w:hAnsi="Aptos" w:cs="Aptos"/>
                <w:b/>
                <w:bCs/>
                <w:color w:val="FFFFFF"/>
              </w:rPr>
              <w:lastRenderedPageBreak/>
              <w:t>WORKER SWMS INDUCTION SIGN-OFF</w:t>
            </w:r>
            <w:r>
              <w:rPr>
                <w:rFonts w:ascii="Aptos" w:eastAsia="Aptos" w:hAnsi="Aptos" w:cs="Aptos"/>
                <w:b/>
                <w:bCs/>
                <w:color w:val="FFFFFF"/>
              </w:rPr>
              <w:tab/>
            </w:r>
          </w:p>
        </w:tc>
      </w:tr>
      <w:tr w:rsidR="00423037" w14:paraId="52A9E8BE" w14:textId="77777777" w:rsidTr="007E3D90">
        <w:trPr>
          <w:trHeight w:val="500"/>
        </w:trPr>
        <w:tc>
          <w:tcPr>
            <w:tcW w:w="1468"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80" w:type="dxa"/>
              <w:bottom w:w="60" w:type="dxa"/>
              <w:right w:w="80" w:type="dxa"/>
            </w:tcMar>
          </w:tcPr>
          <w:p w14:paraId="52A9E8BA" w14:textId="77777777" w:rsidR="00423037" w:rsidRPr="00FE56E3" w:rsidRDefault="00470553">
            <w:r>
              <w:rPr>
                <w:rFonts w:ascii="Aptos" w:eastAsia="Aptos" w:hAnsi="Aptos" w:cs="Aptos"/>
                <w:b/>
                <w:bCs/>
                <w:sz w:val="15"/>
                <w:szCs w:val="15"/>
              </w:rPr>
              <w:t>Date:</w:t>
            </w:r>
          </w:p>
        </w:tc>
        <w:tc>
          <w:tcPr>
            <w:tcW w:w="4618"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80" w:type="dxa"/>
              <w:bottom w:w="60" w:type="dxa"/>
              <w:right w:w="80" w:type="dxa"/>
            </w:tcMar>
          </w:tcPr>
          <w:p w14:paraId="52A9E8BB" w14:textId="77777777" w:rsidR="00423037" w:rsidRPr="00FE56E3" w:rsidRDefault="00470553">
            <w:r>
              <w:rPr>
                <w:rFonts w:ascii="Aptos" w:eastAsia="Aptos" w:hAnsi="Aptos" w:cs="Aptos"/>
                <w:b/>
                <w:bCs/>
                <w:sz w:val="15"/>
                <w:szCs w:val="15"/>
              </w:rPr>
              <w:t>Name:</w:t>
            </w:r>
          </w:p>
        </w:tc>
        <w:tc>
          <w:tcPr>
            <w:tcW w:w="3969"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80" w:type="dxa"/>
              <w:bottom w:w="60" w:type="dxa"/>
              <w:right w:w="80" w:type="dxa"/>
            </w:tcMar>
          </w:tcPr>
          <w:p w14:paraId="52A9E8BC" w14:textId="77777777" w:rsidR="00423037" w:rsidRPr="00FE56E3" w:rsidRDefault="00470553">
            <w:r>
              <w:rPr>
                <w:rFonts w:ascii="Aptos" w:eastAsia="Aptos" w:hAnsi="Aptos" w:cs="Aptos"/>
                <w:b/>
                <w:bCs/>
                <w:sz w:val="15"/>
                <w:szCs w:val="15"/>
              </w:rPr>
              <w:t>Signature:</w:t>
            </w:r>
          </w:p>
        </w:tc>
        <w:tc>
          <w:tcPr>
            <w:tcW w:w="4633"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100" w:type="dxa"/>
              <w:bottom w:w="60" w:type="dxa"/>
              <w:right w:w="100" w:type="dxa"/>
            </w:tcMar>
          </w:tcPr>
          <w:p w14:paraId="52A9E8BD" w14:textId="77777777" w:rsidR="00423037" w:rsidRPr="00FE56E3" w:rsidRDefault="00470553">
            <w:pPr>
              <w:rPr>
                <w:sz w:val="18"/>
                <w:szCs w:val="18"/>
              </w:rPr>
            </w:pPr>
            <w:r>
              <w:rPr>
                <w:rFonts w:ascii="Aptos" w:eastAsia="Aptos" w:hAnsi="Aptos" w:cs="Aptos"/>
                <w:sz w:val="18"/>
                <w:szCs w:val="18"/>
              </w:rPr>
              <w:t>I confirm I have read and understood this SWMS. I will verify that critical controls are in place prior to commencing high-risk tasks and will suspend work if controls are not established.</w:t>
            </w:r>
          </w:p>
        </w:tc>
      </w:tr>
      <w:tr w:rsidR="00423037" w14:paraId="52A9E8C3" w14:textId="77777777" w:rsidTr="007E3D90">
        <w:trPr>
          <w:trHeight w:val="500"/>
        </w:trPr>
        <w:tc>
          <w:tcPr>
            <w:tcW w:w="1468"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80" w:type="dxa"/>
              <w:bottom w:w="60" w:type="dxa"/>
              <w:right w:w="80" w:type="dxa"/>
            </w:tcMar>
          </w:tcPr>
          <w:p w14:paraId="52A9E8BF" w14:textId="77777777" w:rsidR="00423037" w:rsidRPr="00FE56E3" w:rsidRDefault="00470553">
            <w:r>
              <w:rPr>
                <w:rFonts w:ascii="Aptos" w:eastAsia="Aptos" w:hAnsi="Aptos" w:cs="Aptos"/>
                <w:b/>
                <w:bCs/>
                <w:sz w:val="15"/>
                <w:szCs w:val="15"/>
              </w:rPr>
              <w:t>Date:</w:t>
            </w:r>
          </w:p>
        </w:tc>
        <w:tc>
          <w:tcPr>
            <w:tcW w:w="4618"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80" w:type="dxa"/>
              <w:bottom w:w="60" w:type="dxa"/>
              <w:right w:w="80" w:type="dxa"/>
            </w:tcMar>
          </w:tcPr>
          <w:p w14:paraId="52A9E8C0" w14:textId="77777777" w:rsidR="00423037" w:rsidRPr="00FE56E3" w:rsidRDefault="00470553">
            <w:r>
              <w:rPr>
                <w:rFonts w:ascii="Aptos" w:eastAsia="Aptos" w:hAnsi="Aptos" w:cs="Aptos"/>
                <w:b/>
                <w:bCs/>
                <w:sz w:val="15"/>
                <w:szCs w:val="15"/>
              </w:rPr>
              <w:t>Name:</w:t>
            </w:r>
          </w:p>
        </w:tc>
        <w:tc>
          <w:tcPr>
            <w:tcW w:w="3969"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80" w:type="dxa"/>
              <w:bottom w:w="60" w:type="dxa"/>
              <w:right w:w="80" w:type="dxa"/>
            </w:tcMar>
          </w:tcPr>
          <w:p w14:paraId="52A9E8C1" w14:textId="77777777" w:rsidR="00423037" w:rsidRPr="00FE56E3" w:rsidRDefault="00470553">
            <w:r>
              <w:rPr>
                <w:rFonts w:ascii="Aptos" w:eastAsia="Aptos" w:hAnsi="Aptos" w:cs="Aptos"/>
                <w:b/>
                <w:bCs/>
                <w:sz w:val="15"/>
                <w:szCs w:val="15"/>
              </w:rPr>
              <w:t>Signature:</w:t>
            </w:r>
          </w:p>
        </w:tc>
        <w:tc>
          <w:tcPr>
            <w:tcW w:w="4633"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100" w:type="dxa"/>
              <w:bottom w:w="60" w:type="dxa"/>
              <w:right w:w="100" w:type="dxa"/>
            </w:tcMar>
          </w:tcPr>
          <w:p w14:paraId="52A9E8C2" w14:textId="77777777" w:rsidR="00423037" w:rsidRPr="00FE56E3" w:rsidRDefault="00470553">
            <w:pPr>
              <w:rPr>
                <w:sz w:val="18"/>
                <w:szCs w:val="18"/>
              </w:rPr>
            </w:pPr>
            <w:r>
              <w:rPr>
                <w:rFonts w:ascii="Aptos" w:eastAsia="Aptos" w:hAnsi="Aptos" w:cs="Aptos"/>
                <w:sz w:val="18"/>
                <w:szCs w:val="18"/>
              </w:rPr>
              <w:t>I confirm I have read and understood this SWMS. I will verify that critical controls are in place prior to commencing high-risk tasks and will suspend work if controls are not established.</w:t>
            </w:r>
          </w:p>
        </w:tc>
      </w:tr>
      <w:tr w:rsidR="00423037" w14:paraId="52A9E8C8" w14:textId="77777777" w:rsidTr="007E3D90">
        <w:trPr>
          <w:trHeight w:val="500"/>
        </w:trPr>
        <w:tc>
          <w:tcPr>
            <w:tcW w:w="1468"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80" w:type="dxa"/>
              <w:bottom w:w="60" w:type="dxa"/>
              <w:right w:w="80" w:type="dxa"/>
            </w:tcMar>
          </w:tcPr>
          <w:p w14:paraId="52A9E8C4" w14:textId="77777777" w:rsidR="00423037" w:rsidRPr="00FE56E3" w:rsidRDefault="00470553">
            <w:r>
              <w:rPr>
                <w:rFonts w:ascii="Aptos" w:eastAsia="Aptos" w:hAnsi="Aptos" w:cs="Aptos"/>
                <w:b/>
                <w:bCs/>
                <w:sz w:val="15"/>
                <w:szCs w:val="15"/>
              </w:rPr>
              <w:t>Date:</w:t>
            </w:r>
          </w:p>
        </w:tc>
        <w:tc>
          <w:tcPr>
            <w:tcW w:w="4618"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80" w:type="dxa"/>
              <w:bottom w:w="60" w:type="dxa"/>
              <w:right w:w="80" w:type="dxa"/>
            </w:tcMar>
          </w:tcPr>
          <w:p w14:paraId="52A9E8C5" w14:textId="77777777" w:rsidR="00423037" w:rsidRPr="00FE56E3" w:rsidRDefault="00470553">
            <w:r>
              <w:rPr>
                <w:rFonts w:ascii="Aptos" w:eastAsia="Aptos" w:hAnsi="Aptos" w:cs="Aptos"/>
                <w:b/>
                <w:bCs/>
                <w:sz w:val="15"/>
                <w:szCs w:val="15"/>
              </w:rPr>
              <w:t>Name:</w:t>
            </w:r>
          </w:p>
        </w:tc>
        <w:tc>
          <w:tcPr>
            <w:tcW w:w="3969"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80" w:type="dxa"/>
              <w:bottom w:w="60" w:type="dxa"/>
              <w:right w:w="80" w:type="dxa"/>
            </w:tcMar>
          </w:tcPr>
          <w:p w14:paraId="52A9E8C6" w14:textId="77777777" w:rsidR="00423037" w:rsidRPr="00FE56E3" w:rsidRDefault="00470553">
            <w:r>
              <w:rPr>
                <w:rFonts w:ascii="Aptos" w:eastAsia="Aptos" w:hAnsi="Aptos" w:cs="Aptos"/>
                <w:b/>
                <w:bCs/>
                <w:sz w:val="15"/>
                <w:szCs w:val="15"/>
              </w:rPr>
              <w:t>Signature:</w:t>
            </w:r>
          </w:p>
        </w:tc>
        <w:tc>
          <w:tcPr>
            <w:tcW w:w="4633"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100" w:type="dxa"/>
              <w:bottom w:w="60" w:type="dxa"/>
              <w:right w:w="100" w:type="dxa"/>
            </w:tcMar>
          </w:tcPr>
          <w:p w14:paraId="52A9E8C7" w14:textId="77777777" w:rsidR="00423037" w:rsidRPr="00FE56E3" w:rsidRDefault="00470553">
            <w:pPr>
              <w:rPr>
                <w:sz w:val="18"/>
                <w:szCs w:val="18"/>
              </w:rPr>
            </w:pPr>
            <w:r>
              <w:rPr>
                <w:rFonts w:ascii="Aptos" w:eastAsia="Aptos" w:hAnsi="Aptos" w:cs="Aptos"/>
                <w:sz w:val="18"/>
                <w:szCs w:val="18"/>
              </w:rPr>
              <w:t>I confirm I have read and understood this SWMS. I will verify that critical controls are in place prior to commencing high-risk tasks and will suspend work if controls are not established.</w:t>
            </w:r>
          </w:p>
        </w:tc>
      </w:tr>
      <w:tr w:rsidR="00423037" w14:paraId="52A9E8CD" w14:textId="77777777" w:rsidTr="007E3D90">
        <w:trPr>
          <w:trHeight w:val="500"/>
        </w:trPr>
        <w:tc>
          <w:tcPr>
            <w:tcW w:w="1468"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80" w:type="dxa"/>
              <w:bottom w:w="60" w:type="dxa"/>
              <w:right w:w="80" w:type="dxa"/>
            </w:tcMar>
          </w:tcPr>
          <w:p w14:paraId="52A9E8C9" w14:textId="77777777" w:rsidR="00423037" w:rsidRPr="00FE56E3" w:rsidRDefault="00470553">
            <w:r>
              <w:rPr>
                <w:rFonts w:ascii="Aptos" w:eastAsia="Aptos" w:hAnsi="Aptos" w:cs="Aptos"/>
                <w:b/>
                <w:bCs/>
                <w:sz w:val="15"/>
                <w:szCs w:val="15"/>
              </w:rPr>
              <w:t>Date:</w:t>
            </w:r>
          </w:p>
        </w:tc>
        <w:tc>
          <w:tcPr>
            <w:tcW w:w="4618"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80" w:type="dxa"/>
              <w:bottom w:w="60" w:type="dxa"/>
              <w:right w:w="80" w:type="dxa"/>
            </w:tcMar>
          </w:tcPr>
          <w:p w14:paraId="52A9E8CA" w14:textId="77777777" w:rsidR="00423037" w:rsidRPr="00FE56E3" w:rsidRDefault="00470553">
            <w:r>
              <w:rPr>
                <w:rFonts w:ascii="Aptos" w:eastAsia="Aptos" w:hAnsi="Aptos" w:cs="Aptos"/>
                <w:b/>
                <w:bCs/>
                <w:sz w:val="15"/>
                <w:szCs w:val="15"/>
              </w:rPr>
              <w:t>Name:</w:t>
            </w:r>
          </w:p>
        </w:tc>
        <w:tc>
          <w:tcPr>
            <w:tcW w:w="3969"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80" w:type="dxa"/>
              <w:bottom w:w="60" w:type="dxa"/>
              <w:right w:w="80" w:type="dxa"/>
            </w:tcMar>
          </w:tcPr>
          <w:p w14:paraId="52A9E8CB" w14:textId="77777777" w:rsidR="00423037" w:rsidRPr="00FE56E3" w:rsidRDefault="00470553">
            <w:r>
              <w:rPr>
                <w:rFonts w:ascii="Aptos" w:eastAsia="Aptos" w:hAnsi="Aptos" w:cs="Aptos"/>
                <w:b/>
                <w:bCs/>
                <w:sz w:val="15"/>
                <w:szCs w:val="15"/>
              </w:rPr>
              <w:t>Signature:</w:t>
            </w:r>
          </w:p>
        </w:tc>
        <w:tc>
          <w:tcPr>
            <w:tcW w:w="4633"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100" w:type="dxa"/>
              <w:bottom w:w="60" w:type="dxa"/>
              <w:right w:w="100" w:type="dxa"/>
            </w:tcMar>
          </w:tcPr>
          <w:p w14:paraId="52A9E8CC" w14:textId="77777777" w:rsidR="00423037" w:rsidRPr="00FE56E3" w:rsidRDefault="00470553">
            <w:pPr>
              <w:rPr>
                <w:sz w:val="18"/>
                <w:szCs w:val="18"/>
              </w:rPr>
            </w:pPr>
            <w:r>
              <w:rPr>
                <w:rFonts w:ascii="Aptos" w:eastAsia="Aptos" w:hAnsi="Aptos" w:cs="Aptos"/>
                <w:sz w:val="18"/>
                <w:szCs w:val="18"/>
              </w:rPr>
              <w:t>I confirm I have read and understood this SWMS. I will verify that critical controls are in place prior to commencing high-risk tasks and will suspend work if controls are not established.</w:t>
            </w:r>
          </w:p>
        </w:tc>
      </w:tr>
      <w:tr w:rsidR="00423037" w14:paraId="52A9E8D2" w14:textId="77777777" w:rsidTr="007E3D90">
        <w:trPr>
          <w:trHeight w:val="500"/>
        </w:trPr>
        <w:tc>
          <w:tcPr>
            <w:tcW w:w="1468"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80" w:type="dxa"/>
              <w:bottom w:w="60" w:type="dxa"/>
              <w:right w:w="80" w:type="dxa"/>
            </w:tcMar>
          </w:tcPr>
          <w:p w14:paraId="52A9E8CE" w14:textId="77777777" w:rsidR="00423037" w:rsidRPr="00FE56E3" w:rsidRDefault="00470553">
            <w:r>
              <w:rPr>
                <w:rFonts w:ascii="Aptos" w:eastAsia="Aptos" w:hAnsi="Aptos" w:cs="Aptos"/>
                <w:b/>
                <w:bCs/>
                <w:sz w:val="15"/>
                <w:szCs w:val="15"/>
              </w:rPr>
              <w:t>Date:</w:t>
            </w:r>
          </w:p>
        </w:tc>
        <w:tc>
          <w:tcPr>
            <w:tcW w:w="4618"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80" w:type="dxa"/>
              <w:bottom w:w="60" w:type="dxa"/>
              <w:right w:w="80" w:type="dxa"/>
            </w:tcMar>
          </w:tcPr>
          <w:p w14:paraId="52A9E8CF" w14:textId="77777777" w:rsidR="00423037" w:rsidRPr="00FE56E3" w:rsidRDefault="00470553">
            <w:r>
              <w:rPr>
                <w:rFonts w:ascii="Aptos" w:eastAsia="Aptos" w:hAnsi="Aptos" w:cs="Aptos"/>
                <w:b/>
                <w:bCs/>
                <w:sz w:val="15"/>
                <w:szCs w:val="15"/>
              </w:rPr>
              <w:t>Name:</w:t>
            </w:r>
          </w:p>
        </w:tc>
        <w:tc>
          <w:tcPr>
            <w:tcW w:w="3969"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80" w:type="dxa"/>
              <w:bottom w:w="60" w:type="dxa"/>
              <w:right w:w="80" w:type="dxa"/>
            </w:tcMar>
          </w:tcPr>
          <w:p w14:paraId="52A9E8D0" w14:textId="77777777" w:rsidR="00423037" w:rsidRPr="00FE56E3" w:rsidRDefault="00470553">
            <w:r>
              <w:rPr>
                <w:rFonts w:ascii="Aptos" w:eastAsia="Aptos" w:hAnsi="Aptos" w:cs="Aptos"/>
                <w:b/>
                <w:bCs/>
                <w:sz w:val="15"/>
                <w:szCs w:val="15"/>
              </w:rPr>
              <w:t>Signature:</w:t>
            </w:r>
          </w:p>
        </w:tc>
        <w:tc>
          <w:tcPr>
            <w:tcW w:w="4633"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100" w:type="dxa"/>
              <w:bottom w:w="60" w:type="dxa"/>
              <w:right w:w="100" w:type="dxa"/>
            </w:tcMar>
          </w:tcPr>
          <w:p w14:paraId="52A9E8D1" w14:textId="77777777" w:rsidR="00423037" w:rsidRPr="00FE56E3" w:rsidRDefault="00470553">
            <w:pPr>
              <w:rPr>
                <w:sz w:val="18"/>
                <w:szCs w:val="18"/>
              </w:rPr>
            </w:pPr>
            <w:r>
              <w:rPr>
                <w:rFonts w:ascii="Aptos" w:eastAsia="Aptos" w:hAnsi="Aptos" w:cs="Aptos"/>
                <w:sz w:val="18"/>
                <w:szCs w:val="18"/>
              </w:rPr>
              <w:t>I confirm I have read and understood this SWMS. I will verify that critical controls are in place prior to commencing high-risk tasks and will suspend work if controls are not established.</w:t>
            </w:r>
          </w:p>
        </w:tc>
      </w:tr>
      <w:tr w:rsidR="00423037" w14:paraId="52A9E8D7" w14:textId="77777777" w:rsidTr="007E3D90">
        <w:trPr>
          <w:trHeight w:val="500"/>
        </w:trPr>
        <w:tc>
          <w:tcPr>
            <w:tcW w:w="1468"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80" w:type="dxa"/>
              <w:bottom w:w="60" w:type="dxa"/>
              <w:right w:w="80" w:type="dxa"/>
            </w:tcMar>
          </w:tcPr>
          <w:p w14:paraId="52A9E8D3" w14:textId="77777777" w:rsidR="00423037" w:rsidRPr="00FE56E3" w:rsidRDefault="00470553">
            <w:r>
              <w:rPr>
                <w:rFonts w:ascii="Aptos" w:eastAsia="Aptos" w:hAnsi="Aptos" w:cs="Aptos"/>
                <w:b/>
                <w:bCs/>
                <w:sz w:val="15"/>
                <w:szCs w:val="15"/>
              </w:rPr>
              <w:t>Date:</w:t>
            </w:r>
          </w:p>
        </w:tc>
        <w:tc>
          <w:tcPr>
            <w:tcW w:w="4618"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80" w:type="dxa"/>
              <w:bottom w:w="60" w:type="dxa"/>
              <w:right w:w="80" w:type="dxa"/>
            </w:tcMar>
          </w:tcPr>
          <w:p w14:paraId="52A9E8D4" w14:textId="77777777" w:rsidR="00423037" w:rsidRPr="00FE56E3" w:rsidRDefault="00470553">
            <w:r>
              <w:rPr>
                <w:rFonts w:ascii="Aptos" w:eastAsia="Aptos" w:hAnsi="Aptos" w:cs="Aptos"/>
                <w:b/>
                <w:bCs/>
                <w:sz w:val="15"/>
                <w:szCs w:val="15"/>
              </w:rPr>
              <w:t>Name:</w:t>
            </w:r>
          </w:p>
        </w:tc>
        <w:tc>
          <w:tcPr>
            <w:tcW w:w="3969"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80" w:type="dxa"/>
              <w:bottom w:w="60" w:type="dxa"/>
              <w:right w:w="80" w:type="dxa"/>
            </w:tcMar>
          </w:tcPr>
          <w:p w14:paraId="52A9E8D5" w14:textId="77777777" w:rsidR="00423037" w:rsidRPr="00FE56E3" w:rsidRDefault="00470553">
            <w:r>
              <w:rPr>
                <w:rFonts w:ascii="Aptos" w:eastAsia="Aptos" w:hAnsi="Aptos" w:cs="Aptos"/>
                <w:b/>
                <w:bCs/>
                <w:sz w:val="15"/>
                <w:szCs w:val="15"/>
              </w:rPr>
              <w:t>Signature:</w:t>
            </w:r>
          </w:p>
        </w:tc>
        <w:tc>
          <w:tcPr>
            <w:tcW w:w="4633"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100" w:type="dxa"/>
              <w:bottom w:w="60" w:type="dxa"/>
              <w:right w:w="100" w:type="dxa"/>
            </w:tcMar>
          </w:tcPr>
          <w:p w14:paraId="52A9E8D6" w14:textId="77777777" w:rsidR="00423037" w:rsidRPr="00FE56E3" w:rsidRDefault="00470553">
            <w:pPr>
              <w:rPr>
                <w:sz w:val="18"/>
                <w:szCs w:val="18"/>
              </w:rPr>
            </w:pPr>
            <w:r>
              <w:rPr>
                <w:rFonts w:ascii="Aptos" w:eastAsia="Aptos" w:hAnsi="Aptos" w:cs="Aptos"/>
                <w:sz w:val="18"/>
                <w:szCs w:val="18"/>
              </w:rPr>
              <w:t>I confirm I have read and understood this SWMS. I will verify that critical controls are in place prior to commencing high-risk tasks and will suspend work if controls are not established.</w:t>
            </w:r>
          </w:p>
        </w:tc>
      </w:tr>
      <w:tr w:rsidR="00423037" w14:paraId="52A9E8DC" w14:textId="77777777" w:rsidTr="007E3D90">
        <w:trPr>
          <w:trHeight w:val="500"/>
        </w:trPr>
        <w:tc>
          <w:tcPr>
            <w:tcW w:w="1468"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80" w:type="dxa"/>
              <w:bottom w:w="60" w:type="dxa"/>
              <w:right w:w="80" w:type="dxa"/>
            </w:tcMar>
          </w:tcPr>
          <w:p w14:paraId="52A9E8D8" w14:textId="77777777" w:rsidR="00423037" w:rsidRPr="00FE56E3" w:rsidRDefault="00470553">
            <w:r>
              <w:rPr>
                <w:rFonts w:ascii="Aptos" w:eastAsia="Aptos" w:hAnsi="Aptos" w:cs="Aptos"/>
                <w:b/>
                <w:bCs/>
                <w:sz w:val="15"/>
                <w:szCs w:val="15"/>
              </w:rPr>
              <w:t>Date:</w:t>
            </w:r>
          </w:p>
        </w:tc>
        <w:tc>
          <w:tcPr>
            <w:tcW w:w="4618"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80" w:type="dxa"/>
              <w:bottom w:w="60" w:type="dxa"/>
              <w:right w:w="80" w:type="dxa"/>
            </w:tcMar>
          </w:tcPr>
          <w:p w14:paraId="52A9E8D9" w14:textId="77777777" w:rsidR="00423037" w:rsidRPr="00FE56E3" w:rsidRDefault="00470553">
            <w:r>
              <w:rPr>
                <w:rFonts w:ascii="Aptos" w:eastAsia="Aptos" w:hAnsi="Aptos" w:cs="Aptos"/>
                <w:b/>
                <w:bCs/>
                <w:sz w:val="15"/>
                <w:szCs w:val="15"/>
              </w:rPr>
              <w:t>Name:</w:t>
            </w:r>
          </w:p>
        </w:tc>
        <w:tc>
          <w:tcPr>
            <w:tcW w:w="3969"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80" w:type="dxa"/>
              <w:bottom w:w="60" w:type="dxa"/>
              <w:right w:w="80" w:type="dxa"/>
            </w:tcMar>
          </w:tcPr>
          <w:p w14:paraId="52A9E8DA" w14:textId="77777777" w:rsidR="00423037" w:rsidRPr="00FE56E3" w:rsidRDefault="00470553">
            <w:r>
              <w:rPr>
                <w:rFonts w:ascii="Aptos" w:eastAsia="Aptos" w:hAnsi="Aptos" w:cs="Aptos"/>
                <w:b/>
                <w:bCs/>
                <w:sz w:val="15"/>
                <w:szCs w:val="15"/>
              </w:rPr>
              <w:t>Signature:</w:t>
            </w:r>
          </w:p>
        </w:tc>
        <w:tc>
          <w:tcPr>
            <w:tcW w:w="4633"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100" w:type="dxa"/>
              <w:bottom w:w="60" w:type="dxa"/>
              <w:right w:w="100" w:type="dxa"/>
            </w:tcMar>
          </w:tcPr>
          <w:p w14:paraId="52A9E8DB" w14:textId="77777777" w:rsidR="00423037" w:rsidRPr="00FE56E3" w:rsidRDefault="00470553">
            <w:pPr>
              <w:rPr>
                <w:sz w:val="18"/>
                <w:szCs w:val="18"/>
              </w:rPr>
            </w:pPr>
            <w:r>
              <w:rPr>
                <w:rFonts w:ascii="Aptos" w:eastAsia="Aptos" w:hAnsi="Aptos" w:cs="Aptos"/>
                <w:sz w:val="18"/>
                <w:szCs w:val="18"/>
              </w:rPr>
              <w:t>I confirm I have read and understood this SWMS. I will verify that critical controls are in place prior to commencing high-risk tasks and will suspend work if controls are not established.</w:t>
            </w:r>
          </w:p>
        </w:tc>
      </w:tr>
      <w:tr w:rsidR="00423037" w14:paraId="52A9E8E1" w14:textId="77777777" w:rsidTr="007E3D90">
        <w:trPr>
          <w:trHeight w:val="500"/>
        </w:trPr>
        <w:tc>
          <w:tcPr>
            <w:tcW w:w="1468"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80" w:type="dxa"/>
              <w:bottom w:w="60" w:type="dxa"/>
              <w:right w:w="80" w:type="dxa"/>
            </w:tcMar>
          </w:tcPr>
          <w:p w14:paraId="52A9E8DD" w14:textId="77777777" w:rsidR="00423037" w:rsidRPr="00FE56E3" w:rsidRDefault="00470553">
            <w:r>
              <w:rPr>
                <w:rFonts w:ascii="Aptos" w:eastAsia="Aptos" w:hAnsi="Aptos" w:cs="Aptos"/>
                <w:b/>
                <w:bCs/>
                <w:sz w:val="15"/>
                <w:szCs w:val="15"/>
              </w:rPr>
              <w:t>Date:</w:t>
            </w:r>
          </w:p>
        </w:tc>
        <w:tc>
          <w:tcPr>
            <w:tcW w:w="4618"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80" w:type="dxa"/>
              <w:bottom w:w="60" w:type="dxa"/>
              <w:right w:w="80" w:type="dxa"/>
            </w:tcMar>
          </w:tcPr>
          <w:p w14:paraId="52A9E8DE" w14:textId="77777777" w:rsidR="00423037" w:rsidRPr="00FE56E3" w:rsidRDefault="00470553">
            <w:r>
              <w:rPr>
                <w:rFonts w:ascii="Aptos" w:eastAsia="Aptos" w:hAnsi="Aptos" w:cs="Aptos"/>
                <w:b/>
                <w:bCs/>
                <w:sz w:val="15"/>
                <w:szCs w:val="15"/>
              </w:rPr>
              <w:t>Name:</w:t>
            </w:r>
          </w:p>
        </w:tc>
        <w:tc>
          <w:tcPr>
            <w:tcW w:w="3969"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80" w:type="dxa"/>
              <w:bottom w:w="60" w:type="dxa"/>
              <w:right w:w="80" w:type="dxa"/>
            </w:tcMar>
          </w:tcPr>
          <w:p w14:paraId="52A9E8DF" w14:textId="77777777" w:rsidR="00423037" w:rsidRPr="00FE56E3" w:rsidRDefault="00470553">
            <w:r>
              <w:rPr>
                <w:rFonts w:ascii="Aptos" w:eastAsia="Aptos" w:hAnsi="Aptos" w:cs="Aptos"/>
                <w:b/>
                <w:bCs/>
                <w:sz w:val="15"/>
                <w:szCs w:val="15"/>
              </w:rPr>
              <w:t>Signature:</w:t>
            </w:r>
          </w:p>
        </w:tc>
        <w:tc>
          <w:tcPr>
            <w:tcW w:w="4633"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100" w:type="dxa"/>
              <w:bottom w:w="60" w:type="dxa"/>
              <w:right w:w="100" w:type="dxa"/>
            </w:tcMar>
          </w:tcPr>
          <w:p w14:paraId="52A9E8E0" w14:textId="77777777" w:rsidR="00423037" w:rsidRPr="00FE56E3" w:rsidRDefault="00470553">
            <w:pPr>
              <w:rPr>
                <w:sz w:val="18"/>
                <w:szCs w:val="18"/>
              </w:rPr>
            </w:pPr>
            <w:r>
              <w:rPr>
                <w:rFonts w:ascii="Aptos" w:eastAsia="Aptos" w:hAnsi="Aptos" w:cs="Aptos"/>
                <w:sz w:val="18"/>
                <w:szCs w:val="18"/>
              </w:rPr>
              <w:t>I confirm I have read and understood this SWMS. I will verify that critical controls are in place prior to commencing high-risk tasks and will suspend work if controls are not established.</w:t>
            </w:r>
          </w:p>
        </w:tc>
      </w:tr>
      <w:tr w:rsidR="00423037" w14:paraId="52A9E8E6" w14:textId="77777777" w:rsidTr="007E3D90">
        <w:trPr>
          <w:trHeight w:val="500"/>
        </w:trPr>
        <w:tc>
          <w:tcPr>
            <w:tcW w:w="1468"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80" w:type="dxa"/>
              <w:bottom w:w="60" w:type="dxa"/>
              <w:right w:w="80" w:type="dxa"/>
            </w:tcMar>
          </w:tcPr>
          <w:p w14:paraId="52A9E8E2" w14:textId="77777777" w:rsidR="00423037" w:rsidRPr="00FE56E3" w:rsidRDefault="00470553">
            <w:r>
              <w:rPr>
                <w:rFonts w:ascii="Aptos" w:eastAsia="Aptos" w:hAnsi="Aptos" w:cs="Aptos"/>
                <w:b/>
                <w:bCs/>
                <w:sz w:val="15"/>
                <w:szCs w:val="15"/>
              </w:rPr>
              <w:t>Date:</w:t>
            </w:r>
          </w:p>
        </w:tc>
        <w:tc>
          <w:tcPr>
            <w:tcW w:w="4618"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80" w:type="dxa"/>
              <w:bottom w:w="60" w:type="dxa"/>
              <w:right w:w="80" w:type="dxa"/>
            </w:tcMar>
          </w:tcPr>
          <w:p w14:paraId="52A9E8E3" w14:textId="77777777" w:rsidR="00423037" w:rsidRPr="00FE56E3" w:rsidRDefault="00470553">
            <w:r>
              <w:rPr>
                <w:rFonts w:ascii="Aptos" w:eastAsia="Aptos" w:hAnsi="Aptos" w:cs="Aptos"/>
                <w:b/>
                <w:bCs/>
                <w:sz w:val="15"/>
                <w:szCs w:val="15"/>
              </w:rPr>
              <w:t>Name:</w:t>
            </w:r>
          </w:p>
        </w:tc>
        <w:tc>
          <w:tcPr>
            <w:tcW w:w="3969"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80" w:type="dxa"/>
              <w:bottom w:w="60" w:type="dxa"/>
              <w:right w:w="80" w:type="dxa"/>
            </w:tcMar>
          </w:tcPr>
          <w:p w14:paraId="52A9E8E4" w14:textId="77777777" w:rsidR="00423037" w:rsidRPr="00FE56E3" w:rsidRDefault="00470553">
            <w:r>
              <w:rPr>
                <w:rFonts w:ascii="Aptos" w:eastAsia="Aptos" w:hAnsi="Aptos" w:cs="Aptos"/>
                <w:b/>
                <w:bCs/>
                <w:sz w:val="15"/>
                <w:szCs w:val="15"/>
              </w:rPr>
              <w:t>Signature:</w:t>
            </w:r>
          </w:p>
        </w:tc>
        <w:tc>
          <w:tcPr>
            <w:tcW w:w="4633"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100" w:type="dxa"/>
              <w:bottom w:w="60" w:type="dxa"/>
              <w:right w:w="100" w:type="dxa"/>
            </w:tcMar>
          </w:tcPr>
          <w:p w14:paraId="52A9E8E5" w14:textId="77777777" w:rsidR="00423037" w:rsidRPr="00FE56E3" w:rsidRDefault="00470553">
            <w:pPr>
              <w:rPr>
                <w:sz w:val="18"/>
                <w:szCs w:val="18"/>
              </w:rPr>
            </w:pPr>
            <w:r>
              <w:rPr>
                <w:rFonts w:ascii="Aptos" w:eastAsia="Aptos" w:hAnsi="Aptos" w:cs="Aptos"/>
                <w:sz w:val="18"/>
                <w:szCs w:val="18"/>
              </w:rPr>
              <w:t>I confirm I have read and understood this SWMS. I will verify that critical controls are in place prior to commencing high-risk tasks and will suspend work if controls are not established.</w:t>
            </w:r>
          </w:p>
        </w:tc>
      </w:tr>
      <w:tr w:rsidR="00423037" w14:paraId="52A9E8EB" w14:textId="77777777" w:rsidTr="007E3D90">
        <w:trPr>
          <w:trHeight w:val="500"/>
        </w:trPr>
        <w:tc>
          <w:tcPr>
            <w:tcW w:w="1468"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80" w:type="dxa"/>
              <w:bottom w:w="60" w:type="dxa"/>
              <w:right w:w="80" w:type="dxa"/>
            </w:tcMar>
          </w:tcPr>
          <w:p w14:paraId="52A9E8E7" w14:textId="77777777" w:rsidR="00423037" w:rsidRPr="00FE56E3" w:rsidRDefault="00470553">
            <w:r>
              <w:rPr>
                <w:rFonts w:ascii="Aptos" w:eastAsia="Aptos" w:hAnsi="Aptos" w:cs="Aptos"/>
                <w:b/>
                <w:bCs/>
                <w:sz w:val="15"/>
                <w:szCs w:val="15"/>
              </w:rPr>
              <w:lastRenderedPageBreak/>
              <w:t>Date:</w:t>
            </w:r>
          </w:p>
        </w:tc>
        <w:tc>
          <w:tcPr>
            <w:tcW w:w="4618"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80" w:type="dxa"/>
              <w:bottom w:w="60" w:type="dxa"/>
              <w:right w:w="80" w:type="dxa"/>
            </w:tcMar>
          </w:tcPr>
          <w:p w14:paraId="52A9E8E8" w14:textId="77777777" w:rsidR="00423037" w:rsidRPr="00FE56E3" w:rsidRDefault="00470553">
            <w:r>
              <w:rPr>
                <w:rFonts w:ascii="Aptos" w:eastAsia="Aptos" w:hAnsi="Aptos" w:cs="Aptos"/>
                <w:b/>
                <w:bCs/>
                <w:sz w:val="15"/>
                <w:szCs w:val="15"/>
              </w:rPr>
              <w:t>Name:</w:t>
            </w:r>
          </w:p>
        </w:tc>
        <w:tc>
          <w:tcPr>
            <w:tcW w:w="3969"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80" w:type="dxa"/>
              <w:bottom w:w="60" w:type="dxa"/>
              <w:right w:w="80" w:type="dxa"/>
            </w:tcMar>
          </w:tcPr>
          <w:p w14:paraId="52A9E8E9" w14:textId="77777777" w:rsidR="00423037" w:rsidRPr="00FE56E3" w:rsidRDefault="00470553">
            <w:r>
              <w:rPr>
                <w:rFonts w:ascii="Aptos" w:eastAsia="Aptos" w:hAnsi="Aptos" w:cs="Aptos"/>
                <w:b/>
                <w:bCs/>
                <w:sz w:val="15"/>
                <w:szCs w:val="15"/>
              </w:rPr>
              <w:t>Signature:</w:t>
            </w:r>
          </w:p>
        </w:tc>
        <w:tc>
          <w:tcPr>
            <w:tcW w:w="4633"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100" w:type="dxa"/>
              <w:bottom w:w="60" w:type="dxa"/>
              <w:right w:w="100" w:type="dxa"/>
            </w:tcMar>
          </w:tcPr>
          <w:p w14:paraId="52A9E8EA" w14:textId="77777777" w:rsidR="00423037" w:rsidRPr="00FE56E3" w:rsidRDefault="00470553">
            <w:pPr>
              <w:rPr>
                <w:sz w:val="18"/>
                <w:szCs w:val="18"/>
              </w:rPr>
            </w:pPr>
            <w:r>
              <w:rPr>
                <w:rFonts w:ascii="Aptos" w:eastAsia="Aptos" w:hAnsi="Aptos" w:cs="Aptos"/>
                <w:sz w:val="18"/>
                <w:szCs w:val="18"/>
              </w:rPr>
              <w:t>I confirm I have read and understood this SWMS. I will verify that critical controls are in place prior to commencing high-risk tasks and will suspend work if controls are not established.</w:t>
            </w:r>
          </w:p>
        </w:tc>
      </w:tr>
      <w:tr w:rsidR="00423037" w14:paraId="52A9E8F0" w14:textId="77777777" w:rsidTr="007E3D90">
        <w:trPr>
          <w:trHeight w:val="500"/>
        </w:trPr>
        <w:tc>
          <w:tcPr>
            <w:tcW w:w="1468"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80" w:type="dxa"/>
              <w:bottom w:w="60" w:type="dxa"/>
              <w:right w:w="80" w:type="dxa"/>
            </w:tcMar>
          </w:tcPr>
          <w:p w14:paraId="52A9E8EC" w14:textId="77777777" w:rsidR="00423037" w:rsidRPr="00FE56E3" w:rsidRDefault="00470553">
            <w:r>
              <w:rPr>
                <w:rFonts w:ascii="Aptos" w:eastAsia="Aptos" w:hAnsi="Aptos" w:cs="Aptos"/>
                <w:b/>
                <w:bCs/>
                <w:sz w:val="15"/>
                <w:szCs w:val="15"/>
              </w:rPr>
              <w:t>Date:</w:t>
            </w:r>
          </w:p>
        </w:tc>
        <w:tc>
          <w:tcPr>
            <w:tcW w:w="4618"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80" w:type="dxa"/>
              <w:bottom w:w="60" w:type="dxa"/>
              <w:right w:w="80" w:type="dxa"/>
            </w:tcMar>
          </w:tcPr>
          <w:p w14:paraId="52A9E8ED" w14:textId="77777777" w:rsidR="00423037" w:rsidRPr="00FE56E3" w:rsidRDefault="00470553">
            <w:r>
              <w:rPr>
                <w:rFonts w:ascii="Aptos" w:eastAsia="Aptos" w:hAnsi="Aptos" w:cs="Aptos"/>
                <w:b/>
                <w:bCs/>
                <w:sz w:val="15"/>
                <w:szCs w:val="15"/>
              </w:rPr>
              <w:t>Name:</w:t>
            </w:r>
          </w:p>
        </w:tc>
        <w:tc>
          <w:tcPr>
            <w:tcW w:w="3969"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80" w:type="dxa"/>
              <w:bottom w:w="60" w:type="dxa"/>
              <w:right w:w="80" w:type="dxa"/>
            </w:tcMar>
          </w:tcPr>
          <w:p w14:paraId="52A9E8EE" w14:textId="77777777" w:rsidR="00423037" w:rsidRPr="00FE56E3" w:rsidRDefault="00470553">
            <w:r>
              <w:rPr>
                <w:rFonts w:ascii="Aptos" w:eastAsia="Aptos" w:hAnsi="Aptos" w:cs="Aptos"/>
                <w:b/>
                <w:bCs/>
                <w:sz w:val="15"/>
                <w:szCs w:val="15"/>
              </w:rPr>
              <w:t>Signature:</w:t>
            </w:r>
          </w:p>
        </w:tc>
        <w:tc>
          <w:tcPr>
            <w:tcW w:w="4633"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100" w:type="dxa"/>
              <w:bottom w:w="60" w:type="dxa"/>
              <w:right w:w="100" w:type="dxa"/>
            </w:tcMar>
          </w:tcPr>
          <w:p w14:paraId="52A9E8EF" w14:textId="77777777" w:rsidR="00423037" w:rsidRPr="00FE56E3" w:rsidRDefault="00470553">
            <w:pPr>
              <w:rPr>
                <w:sz w:val="18"/>
                <w:szCs w:val="18"/>
              </w:rPr>
            </w:pPr>
            <w:r>
              <w:rPr>
                <w:rFonts w:ascii="Aptos" w:eastAsia="Aptos" w:hAnsi="Aptos" w:cs="Aptos"/>
                <w:sz w:val="18"/>
                <w:szCs w:val="18"/>
              </w:rPr>
              <w:t>I confirm I have read and understood this SWMS. I will verify that critical controls are in place prior to commencing high-risk tasks and will suspend work if controls are not established.</w:t>
            </w:r>
          </w:p>
        </w:tc>
      </w:tr>
      <w:tr w:rsidR="00423037" w14:paraId="52A9E8F5" w14:textId="77777777" w:rsidTr="007E3D90">
        <w:trPr>
          <w:trHeight w:val="500"/>
        </w:trPr>
        <w:tc>
          <w:tcPr>
            <w:tcW w:w="1468"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80" w:type="dxa"/>
              <w:bottom w:w="60" w:type="dxa"/>
              <w:right w:w="80" w:type="dxa"/>
            </w:tcMar>
          </w:tcPr>
          <w:p w14:paraId="52A9E8F1" w14:textId="77777777" w:rsidR="00423037" w:rsidRPr="00FE56E3" w:rsidRDefault="00470553">
            <w:r>
              <w:rPr>
                <w:rFonts w:ascii="Aptos" w:eastAsia="Aptos" w:hAnsi="Aptos" w:cs="Aptos"/>
                <w:b/>
                <w:bCs/>
                <w:sz w:val="15"/>
                <w:szCs w:val="15"/>
              </w:rPr>
              <w:t>Date:</w:t>
            </w:r>
          </w:p>
        </w:tc>
        <w:tc>
          <w:tcPr>
            <w:tcW w:w="4618"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80" w:type="dxa"/>
              <w:bottom w:w="60" w:type="dxa"/>
              <w:right w:w="80" w:type="dxa"/>
            </w:tcMar>
          </w:tcPr>
          <w:p w14:paraId="52A9E8F2" w14:textId="77777777" w:rsidR="00423037" w:rsidRPr="00FE56E3" w:rsidRDefault="00470553">
            <w:r>
              <w:rPr>
                <w:rFonts w:ascii="Aptos" w:eastAsia="Aptos" w:hAnsi="Aptos" w:cs="Aptos"/>
                <w:b/>
                <w:bCs/>
                <w:sz w:val="15"/>
                <w:szCs w:val="15"/>
              </w:rPr>
              <w:t>Name:</w:t>
            </w:r>
          </w:p>
        </w:tc>
        <w:tc>
          <w:tcPr>
            <w:tcW w:w="3969"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80" w:type="dxa"/>
              <w:bottom w:w="60" w:type="dxa"/>
              <w:right w:w="80" w:type="dxa"/>
            </w:tcMar>
          </w:tcPr>
          <w:p w14:paraId="52A9E8F3" w14:textId="77777777" w:rsidR="00423037" w:rsidRPr="00FE56E3" w:rsidRDefault="00470553">
            <w:r>
              <w:rPr>
                <w:rFonts w:ascii="Aptos" w:eastAsia="Aptos" w:hAnsi="Aptos" w:cs="Aptos"/>
                <w:b/>
                <w:bCs/>
                <w:sz w:val="15"/>
                <w:szCs w:val="15"/>
              </w:rPr>
              <w:t>Signature:</w:t>
            </w:r>
          </w:p>
        </w:tc>
        <w:tc>
          <w:tcPr>
            <w:tcW w:w="4633"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100" w:type="dxa"/>
              <w:bottom w:w="60" w:type="dxa"/>
              <w:right w:w="100" w:type="dxa"/>
            </w:tcMar>
          </w:tcPr>
          <w:p w14:paraId="52A9E8F4" w14:textId="77777777" w:rsidR="00423037" w:rsidRPr="00FE56E3" w:rsidRDefault="00470553">
            <w:pPr>
              <w:rPr>
                <w:sz w:val="18"/>
                <w:szCs w:val="18"/>
              </w:rPr>
            </w:pPr>
            <w:r>
              <w:rPr>
                <w:rFonts w:ascii="Aptos" w:eastAsia="Aptos" w:hAnsi="Aptos" w:cs="Aptos"/>
                <w:sz w:val="18"/>
                <w:szCs w:val="18"/>
              </w:rPr>
              <w:t>I confirm I have read and understood this SWMS. I will verify that critical controls are in place prior to commencing high-risk tasks and will suspend work if controls are not established.</w:t>
            </w:r>
          </w:p>
        </w:tc>
      </w:tr>
      <w:tr w:rsidR="00423037" w14:paraId="52A9E8FA" w14:textId="77777777" w:rsidTr="007E3D90">
        <w:trPr>
          <w:trHeight w:val="500"/>
        </w:trPr>
        <w:tc>
          <w:tcPr>
            <w:tcW w:w="1468"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80" w:type="dxa"/>
              <w:bottom w:w="60" w:type="dxa"/>
              <w:right w:w="80" w:type="dxa"/>
            </w:tcMar>
          </w:tcPr>
          <w:p w14:paraId="52A9E8F6" w14:textId="77777777" w:rsidR="00423037" w:rsidRPr="00FE56E3" w:rsidRDefault="00470553">
            <w:r>
              <w:rPr>
                <w:rFonts w:ascii="Aptos" w:eastAsia="Aptos" w:hAnsi="Aptos" w:cs="Aptos"/>
                <w:b/>
                <w:bCs/>
                <w:sz w:val="15"/>
                <w:szCs w:val="15"/>
              </w:rPr>
              <w:t>Date:</w:t>
            </w:r>
          </w:p>
        </w:tc>
        <w:tc>
          <w:tcPr>
            <w:tcW w:w="4618"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80" w:type="dxa"/>
              <w:bottom w:w="60" w:type="dxa"/>
              <w:right w:w="80" w:type="dxa"/>
            </w:tcMar>
          </w:tcPr>
          <w:p w14:paraId="52A9E8F7" w14:textId="77777777" w:rsidR="00423037" w:rsidRPr="00FE56E3" w:rsidRDefault="00470553">
            <w:r>
              <w:rPr>
                <w:rFonts w:ascii="Aptos" w:eastAsia="Aptos" w:hAnsi="Aptos" w:cs="Aptos"/>
                <w:b/>
                <w:bCs/>
                <w:sz w:val="15"/>
                <w:szCs w:val="15"/>
              </w:rPr>
              <w:t>Name:</w:t>
            </w:r>
          </w:p>
        </w:tc>
        <w:tc>
          <w:tcPr>
            <w:tcW w:w="3969"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80" w:type="dxa"/>
              <w:bottom w:w="60" w:type="dxa"/>
              <w:right w:w="80" w:type="dxa"/>
            </w:tcMar>
          </w:tcPr>
          <w:p w14:paraId="52A9E8F8" w14:textId="77777777" w:rsidR="00423037" w:rsidRPr="00FE56E3" w:rsidRDefault="00470553">
            <w:r>
              <w:rPr>
                <w:rFonts w:ascii="Aptos" w:eastAsia="Aptos" w:hAnsi="Aptos" w:cs="Aptos"/>
                <w:b/>
                <w:bCs/>
                <w:sz w:val="15"/>
                <w:szCs w:val="15"/>
              </w:rPr>
              <w:t>Signature:</w:t>
            </w:r>
          </w:p>
        </w:tc>
        <w:tc>
          <w:tcPr>
            <w:tcW w:w="4633"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100" w:type="dxa"/>
              <w:bottom w:w="60" w:type="dxa"/>
              <w:right w:w="100" w:type="dxa"/>
            </w:tcMar>
          </w:tcPr>
          <w:p w14:paraId="52A9E8F9" w14:textId="77777777" w:rsidR="00423037" w:rsidRPr="00FE56E3" w:rsidRDefault="00470553">
            <w:pPr>
              <w:rPr>
                <w:sz w:val="18"/>
                <w:szCs w:val="18"/>
              </w:rPr>
            </w:pPr>
            <w:r>
              <w:rPr>
                <w:rFonts w:ascii="Aptos" w:eastAsia="Aptos" w:hAnsi="Aptos" w:cs="Aptos"/>
                <w:sz w:val="18"/>
                <w:szCs w:val="18"/>
              </w:rPr>
              <w:t>I confirm I have read and understood this SWMS. I will verify that critical controls are in place prior to commencing high-risk tasks and will suspend work if controls are not established.</w:t>
            </w:r>
          </w:p>
        </w:tc>
      </w:tr>
      <w:tr w:rsidR="00423037" w14:paraId="52A9E8FF" w14:textId="77777777" w:rsidTr="007E3D90">
        <w:trPr>
          <w:trHeight w:val="500"/>
        </w:trPr>
        <w:tc>
          <w:tcPr>
            <w:tcW w:w="1468"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80" w:type="dxa"/>
              <w:bottom w:w="60" w:type="dxa"/>
              <w:right w:w="80" w:type="dxa"/>
            </w:tcMar>
          </w:tcPr>
          <w:p w14:paraId="52A9E8FB" w14:textId="77777777" w:rsidR="00423037" w:rsidRPr="00FE56E3" w:rsidRDefault="00470553">
            <w:r>
              <w:rPr>
                <w:rFonts w:ascii="Aptos" w:eastAsia="Aptos" w:hAnsi="Aptos" w:cs="Aptos"/>
                <w:b/>
                <w:bCs/>
                <w:sz w:val="15"/>
                <w:szCs w:val="15"/>
              </w:rPr>
              <w:t>Date:</w:t>
            </w:r>
          </w:p>
        </w:tc>
        <w:tc>
          <w:tcPr>
            <w:tcW w:w="4618"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80" w:type="dxa"/>
              <w:bottom w:w="60" w:type="dxa"/>
              <w:right w:w="80" w:type="dxa"/>
            </w:tcMar>
          </w:tcPr>
          <w:p w14:paraId="52A9E8FC" w14:textId="77777777" w:rsidR="00423037" w:rsidRPr="00FE56E3" w:rsidRDefault="00470553">
            <w:r>
              <w:rPr>
                <w:rFonts w:ascii="Aptos" w:eastAsia="Aptos" w:hAnsi="Aptos" w:cs="Aptos"/>
                <w:b/>
                <w:bCs/>
                <w:sz w:val="15"/>
                <w:szCs w:val="15"/>
              </w:rPr>
              <w:t>Name:</w:t>
            </w:r>
          </w:p>
        </w:tc>
        <w:tc>
          <w:tcPr>
            <w:tcW w:w="3969"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80" w:type="dxa"/>
              <w:bottom w:w="60" w:type="dxa"/>
              <w:right w:w="80" w:type="dxa"/>
            </w:tcMar>
          </w:tcPr>
          <w:p w14:paraId="52A9E8FD" w14:textId="77777777" w:rsidR="00423037" w:rsidRPr="00FE56E3" w:rsidRDefault="00470553">
            <w:r>
              <w:rPr>
                <w:rFonts w:ascii="Aptos" w:eastAsia="Aptos" w:hAnsi="Aptos" w:cs="Aptos"/>
                <w:b/>
                <w:bCs/>
                <w:sz w:val="15"/>
                <w:szCs w:val="15"/>
              </w:rPr>
              <w:t>Signature:</w:t>
            </w:r>
          </w:p>
        </w:tc>
        <w:tc>
          <w:tcPr>
            <w:tcW w:w="4633"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100" w:type="dxa"/>
              <w:bottom w:w="60" w:type="dxa"/>
              <w:right w:w="100" w:type="dxa"/>
            </w:tcMar>
          </w:tcPr>
          <w:p w14:paraId="52A9E8FE" w14:textId="77777777" w:rsidR="00423037" w:rsidRPr="00FE56E3" w:rsidRDefault="00470553">
            <w:pPr>
              <w:rPr>
                <w:sz w:val="18"/>
                <w:szCs w:val="18"/>
              </w:rPr>
            </w:pPr>
            <w:r>
              <w:rPr>
                <w:rFonts w:ascii="Aptos" w:eastAsia="Aptos" w:hAnsi="Aptos" w:cs="Aptos"/>
                <w:sz w:val="18"/>
                <w:szCs w:val="18"/>
              </w:rPr>
              <w:t>I confirm I have read and understood this SWMS. I will verify that critical controls are in place prior to commencing high-risk tasks and will suspend work if controls are not established.</w:t>
            </w:r>
          </w:p>
        </w:tc>
      </w:tr>
      <w:tr w:rsidR="00423037" w14:paraId="52A9E904" w14:textId="77777777" w:rsidTr="007E3D90">
        <w:trPr>
          <w:trHeight w:val="500"/>
        </w:trPr>
        <w:tc>
          <w:tcPr>
            <w:tcW w:w="1468"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80" w:type="dxa"/>
              <w:bottom w:w="60" w:type="dxa"/>
              <w:right w:w="80" w:type="dxa"/>
            </w:tcMar>
          </w:tcPr>
          <w:p w14:paraId="52A9E900" w14:textId="77777777" w:rsidR="00423037" w:rsidRPr="00FE56E3" w:rsidRDefault="00470553">
            <w:r>
              <w:rPr>
                <w:rFonts w:ascii="Aptos" w:eastAsia="Aptos" w:hAnsi="Aptos" w:cs="Aptos"/>
                <w:b/>
                <w:bCs/>
                <w:sz w:val="15"/>
                <w:szCs w:val="15"/>
              </w:rPr>
              <w:t>Date:</w:t>
            </w:r>
          </w:p>
        </w:tc>
        <w:tc>
          <w:tcPr>
            <w:tcW w:w="4618"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80" w:type="dxa"/>
              <w:bottom w:w="60" w:type="dxa"/>
              <w:right w:w="80" w:type="dxa"/>
            </w:tcMar>
          </w:tcPr>
          <w:p w14:paraId="52A9E901" w14:textId="77777777" w:rsidR="00423037" w:rsidRPr="00FE56E3" w:rsidRDefault="00470553">
            <w:r>
              <w:rPr>
                <w:rFonts w:ascii="Aptos" w:eastAsia="Aptos" w:hAnsi="Aptos" w:cs="Aptos"/>
                <w:b/>
                <w:bCs/>
                <w:sz w:val="15"/>
                <w:szCs w:val="15"/>
              </w:rPr>
              <w:t>Name:</w:t>
            </w:r>
          </w:p>
        </w:tc>
        <w:tc>
          <w:tcPr>
            <w:tcW w:w="3969"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80" w:type="dxa"/>
              <w:bottom w:w="60" w:type="dxa"/>
              <w:right w:w="80" w:type="dxa"/>
            </w:tcMar>
          </w:tcPr>
          <w:p w14:paraId="52A9E902" w14:textId="77777777" w:rsidR="00423037" w:rsidRPr="00FE56E3" w:rsidRDefault="00470553">
            <w:r>
              <w:rPr>
                <w:rFonts w:ascii="Aptos" w:eastAsia="Aptos" w:hAnsi="Aptos" w:cs="Aptos"/>
                <w:b/>
                <w:bCs/>
                <w:sz w:val="15"/>
                <w:szCs w:val="15"/>
              </w:rPr>
              <w:t>Signature:</w:t>
            </w:r>
          </w:p>
        </w:tc>
        <w:tc>
          <w:tcPr>
            <w:tcW w:w="4633"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100" w:type="dxa"/>
              <w:bottom w:w="60" w:type="dxa"/>
              <w:right w:w="100" w:type="dxa"/>
            </w:tcMar>
          </w:tcPr>
          <w:p w14:paraId="52A9E903" w14:textId="77777777" w:rsidR="00423037" w:rsidRPr="00FE56E3" w:rsidRDefault="00470553">
            <w:pPr>
              <w:rPr>
                <w:sz w:val="18"/>
                <w:szCs w:val="18"/>
              </w:rPr>
            </w:pPr>
            <w:r>
              <w:rPr>
                <w:rFonts w:ascii="Aptos" w:eastAsia="Aptos" w:hAnsi="Aptos" w:cs="Aptos"/>
                <w:sz w:val="18"/>
                <w:szCs w:val="18"/>
              </w:rPr>
              <w:t>I confirm I have read and understood this SWMS. I will verify that critical controls are in place prior to commencing high-risk tasks and will suspend work if controls are not established.</w:t>
            </w:r>
          </w:p>
        </w:tc>
      </w:tr>
      <w:tr w:rsidR="00423037" w14:paraId="52A9E909" w14:textId="77777777" w:rsidTr="007E3D90">
        <w:trPr>
          <w:trHeight w:val="500"/>
        </w:trPr>
        <w:tc>
          <w:tcPr>
            <w:tcW w:w="1468"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80" w:type="dxa"/>
              <w:bottom w:w="60" w:type="dxa"/>
              <w:right w:w="80" w:type="dxa"/>
            </w:tcMar>
          </w:tcPr>
          <w:p w14:paraId="52A9E905" w14:textId="77777777" w:rsidR="00423037" w:rsidRPr="00FE56E3" w:rsidRDefault="00470553">
            <w:r>
              <w:rPr>
                <w:rFonts w:ascii="Aptos" w:eastAsia="Aptos" w:hAnsi="Aptos" w:cs="Aptos"/>
                <w:b/>
                <w:bCs/>
                <w:sz w:val="15"/>
                <w:szCs w:val="15"/>
              </w:rPr>
              <w:t>Date:</w:t>
            </w:r>
          </w:p>
        </w:tc>
        <w:tc>
          <w:tcPr>
            <w:tcW w:w="4618"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80" w:type="dxa"/>
              <w:bottom w:w="60" w:type="dxa"/>
              <w:right w:w="80" w:type="dxa"/>
            </w:tcMar>
          </w:tcPr>
          <w:p w14:paraId="52A9E906" w14:textId="77777777" w:rsidR="00423037" w:rsidRPr="00FE56E3" w:rsidRDefault="00470553">
            <w:r>
              <w:rPr>
                <w:rFonts w:ascii="Aptos" w:eastAsia="Aptos" w:hAnsi="Aptos" w:cs="Aptos"/>
                <w:b/>
                <w:bCs/>
                <w:sz w:val="15"/>
                <w:szCs w:val="15"/>
              </w:rPr>
              <w:t>Name:</w:t>
            </w:r>
          </w:p>
        </w:tc>
        <w:tc>
          <w:tcPr>
            <w:tcW w:w="3969"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80" w:type="dxa"/>
              <w:bottom w:w="60" w:type="dxa"/>
              <w:right w:w="80" w:type="dxa"/>
            </w:tcMar>
          </w:tcPr>
          <w:p w14:paraId="52A9E907" w14:textId="77777777" w:rsidR="00423037" w:rsidRPr="00FE56E3" w:rsidRDefault="00470553">
            <w:r>
              <w:rPr>
                <w:rFonts w:ascii="Aptos" w:eastAsia="Aptos" w:hAnsi="Aptos" w:cs="Aptos"/>
                <w:b/>
                <w:bCs/>
                <w:sz w:val="15"/>
                <w:szCs w:val="15"/>
              </w:rPr>
              <w:t>Signature:</w:t>
            </w:r>
          </w:p>
        </w:tc>
        <w:tc>
          <w:tcPr>
            <w:tcW w:w="4633"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100" w:type="dxa"/>
              <w:bottom w:w="60" w:type="dxa"/>
              <w:right w:w="100" w:type="dxa"/>
            </w:tcMar>
          </w:tcPr>
          <w:p w14:paraId="52A9E908" w14:textId="77777777" w:rsidR="00423037" w:rsidRPr="00FE56E3" w:rsidRDefault="00470553">
            <w:pPr>
              <w:rPr>
                <w:sz w:val="18"/>
                <w:szCs w:val="18"/>
              </w:rPr>
            </w:pPr>
            <w:r>
              <w:rPr>
                <w:rFonts w:ascii="Aptos" w:eastAsia="Aptos" w:hAnsi="Aptos" w:cs="Aptos"/>
                <w:sz w:val="18"/>
                <w:szCs w:val="18"/>
              </w:rPr>
              <w:t>I confirm I have read and understood this SWMS. I will verify that critical controls are in place prior to commencing high-risk tasks and will suspend work if controls are not established.</w:t>
            </w:r>
          </w:p>
        </w:tc>
      </w:tr>
      <w:tr w:rsidR="00423037" w14:paraId="52A9E90E" w14:textId="77777777" w:rsidTr="007E3D90">
        <w:trPr>
          <w:trHeight w:val="500"/>
        </w:trPr>
        <w:tc>
          <w:tcPr>
            <w:tcW w:w="1468"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80" w:type="dxa"/>
              <w:bottom w:w="60" w:type="dxa"/>
              <w:right w:w="80" w:type="dxa"/>
            </w:tcMar>
          </w:tcPr>
          <w:p w14:paraId="52A9E90A" w14:textId="77777777" w:rsidR="00423037" w:rsidRPr="00FE56E3" w:rsidRDefault="00470553">
            <w:r>
              <w:rPr>
                <w:rFonts w:ascii="Aptos" w:eastAsia="Aptos" w:hAnsi="Aptos" w:cs="Aptos"/>
                <w:b/>
                <w:bCs/>
                <w:sz w:val="15"/>
                <w:szCs w:val="15"/>
              </w:rPr>
              <w:t>Date:</w:t>
            </w:r>
          </w:p>
        </w:tc>
        <w:tc>
          <w:tcPr>
            <w:tcW w:w="4618"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80" w:type="dxa"/>
              <w:bottom w:w="60" w:type="dxa"/>
              <w:right w:w="80" w:type="dxa"/>
            </w:tcMar>
          </w:tcPr>
          <w:p w14:paraId="52A9E90B" w14:textId="77777777" w:rsidR="00423037" w:rsidRPr="00FE56E3" w:rsidRDefault="00470553">
            <w:r>
              <w:rPr>
                <w:rFonts w:ascii="Aptos" w:eastAsia="Aptos" w:hAnsi="Aptos" w:cs="Aptos"/>
                <w:b/>
                <w:bCs/>
                <w:sz w:val="15"/>
                <w:szCs w:val="15"/>
              </w:rPr>
              <w:t>Name:</w:t>
            </w:r>
          </w:p>
        </w:tc>
        <w:tc>
          <w:tcPr>
            <w:tcW w:w="3969"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80" w:type="dxa"/>
              <w:bottom w:w="60" w:type="dxa"/>
              <w:right w:w="80" w:type="dxa"/>
            </w:tcMar>
          </w:tcPr>
          <w:p w14:paraId="52A9E90C" w14:textId="77777777" w:rsidR="00423037" w:rsidRPr="00FE56E3" w:rsidRDefault="00470553">
            <w:r>
              <w:rPr>
                <w:rFonts w:ascii="Aptos" w:eastAsia="Aptos" w:hAnsi="Aptos" w:cs="Aptos"/>
                <w:b/>
                <w:bCs/>
                <w:sz w:val="15"/>
                <w:szCs w:val="15"/>
              </w:rPr>
              <w:t>Signature:</w:t>
            </w:r>
          </w:p>
        </w:tc>
        <w:tc>
          <w:tcPr>
            <w:tcW w:w="4633" w:type="dxa"/>
            <w:tcBorders>
              <w:top w:val="dotted" w:sz="4" w:space="0" w:color="A6A6A6" w:themeColor="background1" w:themeShade="A6"/>
              <w:left w:val="dotted" w:sz="4" w:space="0" w:color="A6A6A6" w:themeColor="background1" w:themeShade="A6"/>
              <w:bottom w:val="dotted" w:sz="4" w:space="0" w:color="A6A6A6" w:themeColor="background1" w:themeShade="A6"/>
              <w:right w:val="dotted" w:sz="4" w:space="0" w:color="A6A6A6" w:themeColor="background1" w:themeShade="A6"/>
            </w:tcBorders>
            <w:tcMar>
              <w:top w:w="60" w:type="dxa"/>
              <w:left w:w="100" w:type="dxa"/>
              <w:bottom w:w="60" w:type="dxa"/>
              <w:right w:w="100" w:type="dxa"/>
            </w:tcMar>
          </w:tcPr>
          <w:p w14:paraId="52A9E90D" w14:textId="77777777" w:rsidR="00423037" w:rsidRPr="00FE56E3" w:rsidRDefault="00470553">
            <w:pPr>
              <w:rPr>
                <w:sz w:val="18"/>
                <w:szCs w:val="18"/>
              </w:rPr>
            </w:pPr>
            <w:r>
              <w:rPr>
                <w:rFonts w:ascii="Aptos" w:eastAsia="Aptos" w:hAnsi="Aptos" w:cs="Aptos"/>
                <w:sz w:val="18"/>
                <w:szCs w:val="18"/>
              </w:rPr>
              <w:t>I confirm I have read and understood this SWMS. I will verify that critical controls are in place prior to commencing high-risk tasks and will suspend work if controls are not established.</w:t>
            </w:r>
          </w:p>
        </w:tc>
      </w:tr>
    </w:tbl>
    <w:p w14:paraId="52A9E95D" w14:textId="77777777" w:rsidR="00423037" w:rsidRDefault="00423037">
      <w:pPr>
        <w:spacing w:before="120"/>
      </w:pPr>
    </w:p>
    <w:p w14:paraId="4F23F685" w14:textId="5B47F240" w:rsidR="00976D4F" w:rsidRPr="00FE56E3" w:rsidRDefault="00803388" w:rsidP="00FE56E3">
      <w:r>
        <w:br w:type="page"/>
      </w:r>
    </w:p>
    <w:tbl>
      <w:tblPr>
        <w:tblW w:w="146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68"/>
        <w:gridCol w:w="4618"/>
        <w:gridCol w:w="3969"/>
        <w:gridCol w:w="4633"/>
      </w:tblGrid>
      <w:tr w:rsidR="00DC3118" w14:paraId="67A5663A" w14:textId="77777777" w:rsidTr="00FE56E3">
        <w:trPr>
          <w:tblHeader/>
        </w:trPr>
        <w:tc>
          <w:tcPr>
            <w:tcW w:w="14688" w:type="dxa"/>
            <w:gridSpan w:val="4"/>
            <w:tcBorders>
              <w:top w:val="single" w:sz="8" w:space="0" w:color="1F3864"/>
              <w:left w:val="single" w:sz="8" w:space="0" w:color="1F3864"/>
              <w:bottom w:val="dotted" w:sz="4" w:space="0" w:color="215E99" w:themeColor="text2" w:themeTint="BF"/>
              <w:right w:val="single" w:sz="8" w:space="0" w:color="1F3864"/>
            </w:tcBorders>
            <w:shd w:val="clear" w:color="auto" w:fill="1F3864"/>
            <w:tcMar>
              <w:top w:w="100" w:type="dxa"/>
              <w:left w:w="160" w:type="dxa"/>
              <w:bottom w:w="100" w:type="dxa"/>
              <w:right w:w="160" w:type="dxa"/>
            </w:tcMar>
          </w:tcPr>
          <w:p w14:paraId="7284B1C9" w14:textId="77777777" w:rsidR="00DC3118" w:rsidRDefault="00DC3118" w:rsidP="00AA67E4">
            <w:r>
              <w:rPr>
                <w:rFonts w:ascii="Aptos" w:eastAsia="Aptos" w:hAnsi="Aptos" w:cs="Aptos"/>
                <w:b/>
                <w:bCs/>
                <w:color w:val="FFFFFF"/>
              </w:rPr>
              <w:lastRenderedPageBreak/>
              <w:t>WORKER SWMS AMENDMENT SIGN-OFF</w:t>
            </w:r>
          </w:p>
        </w:tc>
      </w:tr>
      <w:tr w:rsidR="00DC3118" w:rsidRPr="00262DA2" w14:paraId="3B64F0A1" w14:textId="77777777" w:rsidTr="00FE56E3">
        <w:trPr>
          <w:trHeight w:val="500"/>
        </w:trPr>
        <w:tc>
          <w:tcPr>
            <w:tcW w:w="1468" w:type="dxa"/>
            <w:tcBorders>
              <w:top w:val="dotted" w:sz="4" w:space="0" w:color="215E99" w:themeColor="text2" w:themeTint="BF"/>
              <w:left w:val="dotted" w:sz="4" w:space="0" w:color="215E99" w:themeColor="text2" w:themeTint="BF"/>
              <w:bottom w:val="dotted" w:sz="4" w:space="0" w:color="215E99" w:themeColor="text2" w:themeTint="BF"/>
              <w:right w:val="dotted" w:sz="4" w:space="0" w:color="215E99" w:themeColor="text2" w:themeTint="BF"/>
            </w:tcBorders>
            <w:tcMar>
              <w:top w:w="60" w:type="dxa"/>
              <w:left w:w="80" w:type="dxa"/>
              <w:bottom w:w="60" w:type="dxa"/>
              <w:right w:w="80" w:type="dxa"/>
            </w:tcMar>
          </w:tcPr>
          <w:p w14:paraId="4F4FA2CD" w14:textId="77777777" w:rsidR="00DC3118" w:rsidRPr="00FE56E3" w:rsidRDefault="00DC3118" w:rsidP="00AA67E4">
            <w:pPr>
              <w:rPr>
                <w:color w:val="153D63" w:themeColor="text2" w:themeTint="E6"/>
              </w:rPr>
            </w:pPr>
            <w:r>
              <w:rPr>
                <w:rFonts w:ascii="Aptos" w:eastAsia="Aptos" w:hAnsi="Aptos" w:cs="Aptos"/>
                <w:b/>
                <w:bCs/>
                <w:color w:val="153D63" w:themeColor="text2" w:themeTint="E6"/>
                <w:sz w:val="15"/>
                <w:szCs w:val="15"/>
              </w:rPr>
              <w:t>Date:</w:t>
            </w:r>
          </w:p>
        </w:tc>
        <w:tc>
          <w:tcPr>
            <w:tcW w:w="4618" w:type="dxa"/>
            <w:tcBorders>
              <w:top w:val="dotted" w:sz="4" w:space="0" w:color="215E99" w:themeColor="text2" w:themeTint="BF"/>
              <w:left w:val="dotted" w:sz="4" w:space="0" w:color="215E99" w:themeColor="text2" w:themeTint="BF"/>
              <w:bottom w:val="dotted" w:sz="4" w:space="0" w:color="215E99" w:themeColor="text2" w:themeTint="BF"/>
              <w:right w:val="dotted" w:sz="4" w:space="0" w:color="215E99" w:themeColor="text2" w:themeTint="BF"/>
            </w:tcBorders>
            <w:tcMar>
              <w:top w:w="60" w:type="dxa"/>
              <w:left w:w="80" w:type="dxa"/>
              <w:bottom w:w="60" w:type="dxa"/>
              <w:right w:w="80" w:type="dxa"/>
            </w:tcMar>
          </w:tcPr>
          <w:p w14:paraId="3D25633F" w14:textId="77777777" w:rsidR="00DC3118" w:rsidRPr="00FE56E3" w:rsidRDefault="00DC3118" w:rsidP="00AA67E4">
            <w:pPr>
              <w:rPr>
                <w:color w:val="153D63" w:themeColor="text2" w:themeTint="E6"/>
              </w:rPr>
            </w:pPr>
            <w:r>
              <w:rPr>
                <w:rFonts w:ascii="Aptos" w:eastAsia="Aptos" w:hAnsi="Aptos" w:cs="Aptos"/>
                <w:b/>
                <w:bCs/>
                <w:color w:val="153D63" w:themeColor="text2" w:themeTint="E6"/>
                <w:sz w:val="15"/>
                <w:szCs w:val="15"/>
              </w:rPr>
              <w:t>Name:</w:t>
            </w:r>
          </w:p>
        </w:tc>
        <w:tc>
          <w:tcPr>
            <w:tcW w:w="3969" w:type="dxa"/>
            <w:tcBorders>
              <w:top w:val="dotted" w:sz="4" w:space="0" w:color="215E99" w:themeColor="text2" w:themeTint="BF"/>
              <w:left w:val="dotted" w:sz="4" w:space="0" w:color="215E99" w:themeColor="text2" w:themeTint="BF"/>
              <w:bottom w:val="dotted" w:sz="4" w:space="0" w:color="215E99" w:themeColor="text2" w:themeTint="BF"/>
              <w:right w:val="dotted" w:sz="4" w:space="0" w:color="215E99" w:themeColor="text2" w:themeTint="BF"/>
            </w:tcBorders>
            <w:tcMar>
              <w:top w:w="60" w:type="dxa"/>
              <w:left w:w="80" w:type="dxa"/>
              <w:bottom w:w="60" w:type="dxa"/>
              <w:right w:w="80" w:type="dxa"/>
            </w:tcMar>
          </w:tcPr>
          <w:p w14:paraId="5E5D3A62" w14:textId="77777777" w:rsidR="00DC3118" w:rsidRPr="00FE56E3" w:rsidRDefault="00DC3118" w:rsidP="00AA67E4">
            <w:pPr>
              <w:rPr>
                <w:color w:val="153D63" w:themeColor="text2" w:themeTint="E6"/>
              </w:rPr>
            </w:pPr>
            <w:r>
              <w:rPr>
                <w:rFonts w:ascii="Aptos" w:eastAsia="Aptos" w:hAnsi="Aptos" w:cs="Aptos"/>
                <w:b/>
                <w:bCs/>
                <w:color w:val="153D63" w:themeColor="text2" w:themeTint="E6"/>
                <w:sz w:val="15"/>
                <w:szCs w:val="15"/>
              </w:rPr>
              <w:t>Signature:</w:t>
            </w:r>
          </w:p>
        </w:tc>
        <w:tc>
          <w:tcPr>
            <w:tcW w:w="4633" w:type="dxa"/>
            <w:tcBorders>
              <w:top w:val="dotted" w:sz="4" w:space="0" w:color="215E99" w:themeColor="text2" w:themeTint="BF"/>
              <w:left w:val="dotted" w:sz="4" w:space="0" w:color="215E99" w:themeColor="text2" w:themeTint="BF"/>
              <w:bottom w:val="dotted" w:sz="4" w:space="0" w:color="215E99" w:themeColor="text2" w:themeTint="BF"/>
              <w:right w:val="dotted" w:sz="4" w:space="0" w:color="215E99" w:themeColor="text2" w:themeTint="BF"/>
            </w:tcBorders>
            <w:tcMar>
              <w:top w:w="60" w:type="dxa"/>
              <w:left w:w="100" w:type="dxa"/>
              <w:bottom w:w="60" w:type="dxa"/>
              <w:right w:w="100" w:type="dxa"/>
            </w:tcMar>
          </w:tcPr>
          <w:p w14:paraId="39959AEB" w14:textId="77777777" w:rsidR="00DC3118" w:rsidRPr="00FE56E3" w:rsidRDefault="00DC3118" w:rsidP="00AA67E4">
            <w:pPr>
              <w:rPr>
                <w:color w:val="153D63" w:themeColor="text2" w:themeTint="E6"/>
                <w:sz w:val="16"/>
                <w:szCs w:val="16"/>
              </w:rPr>
            </w:pPr>
            <w:r>
              <w:rPr>
                <w:rFonts w:ascii="Aptos" w:eastAsia="Aptos" w:hAnsi="Aptos" w:cs="Aptos"/>
                <w:color w:val="153D63" w:themeColor="text2" w:themeTint="E6"/>
                <w:sz w:val="16"/>
                <w:szCs w:val="16"/>
              </w:rPr>
              <w:t>I confirm I have read and understood this SWMS. I will verify that critical controls are in place prior to commencing high-risk tasks and will suspend work if controls are not established.</w:t>
            </w:r>
          </w:p>
        </w:tc>
      </w:tr>
      <w:tr w:rsidR="00DC3118" w:rsidRPr="00262DA2" w14:paraId="49DEC533" w14:textId="77777777" w:rsidTr="00FE56E3">
        <w:trPr>
          <w:trHeight w:val="500"/>
        </w:trPr>
        <w:tc>
          <w:tcPr>
            <w:tcW w:w="1468" w:type="dxa"/>
            <w:tcBorders>
              <w:top w:val="dotted" w:sz="4" w:space="0" w:color="215E99" w:themeColor="text2" w:themeTint="BF"/>
              <w:left w:val="dotted" w:sz="4" w:space="0" w:color="215E99" w:themeColor="text2" w:themeTint="BF"/>
              <w:bottom w:val="dotted" w:sz="4" w:space="0" w:color="215E99" w:themeColor="text2" w:themeTint="BF"/>
              <w:right w:val="dotted" w:sz="4" w:space="0" w:color="215E99" w:themeColor="text2" w:themeTint="BF"/>
            </w:tcBorders>
            <w:tcMar>
              <w:top w:w="60" w:type="dxa"/>
              <w:left w:w="80" w:type="dxa"/>
              <w:bottom w:w="60" w:type="dxa"/>
              <w:right w:w="80" w:type="dxa"/>
            </w:tcMar>
          </w:tcPr>
          <w:p w14:paraId="2A70205D" w14:textId="77777777" w:rsidR="00DC3118" w:rsidRPr="00FE56E3" w:rsidRDefault="00DC3118" w:rsidP="00AA67E4">
            <w:pPr>
              <w:rPr>
                <w:color w:val="153D63" w:themeColor="text2" w:themeTint="E6"/>
              </w:rPr>
            </w:pPr>
            <w:r>
              <w:rPr>
                <w:rFonts w:ascii="Aptos" w:eastAsia="Aptos" w:hAnsi="Aptos" w:cs="Aptos"/>
                <w:b/>
                <w:bCs/>
                <w:color w:val="153D63" w:themeColor="text2" w:themeTint="E6"/>
                <w:sz w:val="15"/>
                <w:szCs w:val="15"/>
              </w:rPr>
              <w:t>Date:</w:t>
            </w:r>
          </w:p>
        </w:tc>
        <w:tc>
          <w:tcPr>
            <w:tcW w:w="4618" w:type="dxa"/>
            <w:tcBorders>
              <w:top w:val="dotted" w:sz="4" w:space="0" w:color="215E99" w:themeColor="text2" w:themeTint="BF"/>
              <w:left w:val="dotted" w:sz="4" w:space="0" w:color="215E99" w:themeColor="text2" w:themeTint="BF"/>
              <w:bottom w:val="dotted" w:sz="4" w:space="0" w:color="215E99" w:themeColor="text2" w:themeTint="BF"/>
              <w:right w:val="dotted" w:sz="4" w:space="0" w:color="215E99" w:themeColor="text2" w:themeTint="BF"/>
            </w:tcBorders>
            <w:tcMar>
              <w:top w:w="60" w:type="dxa"/>
              <w:left w:w="80" w:type="dxa"/>
              <w:bottom w:w="60" w:type="dxa"/>
              <w:right w:w="80" w:type="dxa"/>
            </w:tcMar>
          </w:tcPr>
          <w:p w14:paraId="2A965B64" w14:textId="77777777" w:rsidR="00DC3118" w:rsidRPr="00FE56E3" w:rsidRDefault="00DC3118" w:rsidP="00AA67E4">
            <w:pPr>
              <w:rPr>
                <w:color w:val="153D63" w:themeColor="text2" w:themeTint="E6"/>
              </w:rPr>
            </w:pPr>
            <w:r>
              <w:rPr>
                <w:rFonts w:ascii="Aptos" w:eastAsia="Aptos" w:hAnsi="Aptos" w:cs="Aptos"/>
                <w:b/>
                <w:bCs/>
                <w:color w:val="153D63" w:themeColor="text2" w:themeTint="E6"/>
                <w:sz w:val="15"/>
                <w:szCs w:val="15"/>
              </w:rPr>
              <w:t>Name:</w:t>
            </w:r>
          </w:p>
        </w:tc>
        <w:tc>
          <w:tcPr>
            <w:tcW w:w="3969" w:type="dxa"/>
            <w:tcBorders>
              <w:top w:val="dotted" w:sz="4" w:space="0" w:color="215E99" w:themeColor="text2" w:themeTint="BF"/>
              <w:left w:val="dotted" w:sz="4" w:space="0" w:color="215E99" w:themeColor="text2" w:themeTint="BF"/>
              <w:bottom w:val="dotted" w:sz="4" w:space="0" w:color="215E99" w:themeColor="text2" w:themeTint="BF"/>
              <w:right w:val="dotted" w:sz="4" w:space="0" w:color="215E99" w:themeColor="text2" w:themeTint="BF"/>
            </w:tcBorders>
            <w:tcMar>
              <w:top w:w="60" w:type="dxa"/>
              <w:left w:w="80" w:type="dxa"/>
              <w:bottom w:w="60" w:type="dxa"/>
              <w:right w:w="80" w:type="dxa"/>
            </w:tcMar>
          </w:tcPr>
          <w:p w14:paraId="653CC95E" w14:textId="77777777" w:rsidR="00DC3118" w:rsidRPr="00FE56E3" w:rsidRDefault="00DC3118" w:rsidP="00AA67E4">
            <w:pPr>
              <w:rPr>
                <w:color w:val="153D63" w:themeColor="text2" w:themeTint="E6"/>
              </w:rPr>
            </w:pPr>
            <w:r>
              <w:rPr>
                <w:rFonts w:ascii="Aptos" w:eastAsia="Aptos" w:hAnsi="Aptos" w:cs="Aptos"/>
                <w:b/>
                <w:bCs/>
                <w:color w:val="153D63" w:themeColor="text2" w:themeTint="E6"/>
                <w:sz w:val="15"/>
                <w:szCs w:val="15"/>
              </w:rPr>
              <w:t>Signature:</w:t>
            </w:r>
          </w:p>
        </w:tc>
        <w:tc>
          <w:tcPr>
            <w:tcW w:w="4633" w:type="dxa"/>
            <w:tcBorders>
              <w:top w:val="dotted" w:sz="4" w:space="0" w:color="215E99" w:themeColor="text2" w:themeTint="BF"/>
              <w:left w:val="dotted" w:sz="4" w:space="0" w:color="215E99" w:themeColor="text2" w:themeTint="BF"/>
              <w:bottom w:val="dotted" w:sz="4" w:space="0" w:color="215E99" w:themeColor="text2" w:themeTint="BF"/>
              <w:right w:val="dotted" w:sz="4" w:space="0" w:color="215E99" w:themeColor="text2" w:themeTint="BF"/>
            </w:tcBorders>
            <w:tcMar>
              <w:top w:w="60" w:type="dxa"/>
              <w:left w:w="100" w:type="dxa"/>
              <w:bottom w:w="60" w:type="dxa"/>
              <w:right w:w="100" w:type="dxa"/>
            </w:tcMar>
          </w:tcPr>
          <w:p w14:paraId="68060445" w14:textId="77777777" w:rsidR="00DC3118" w:rsidRPr="00FE56E3" w:rsidRDefault="00DC3118" w:rsidP="00AA67E4">
            <w:pPr>
              <w:rPr>
                <w:color w:val="153D63" w:themeColor="text2" w:themeTint="E6"/>
                <w:sz w:val="16"/>
                <w:szCs w:val="16"/>
              </w:rPr>
            </w:pPr>
            <w:r>
              <w:rPr>
                <w:rFonts w:ascii="Aptos" w:eastAsia="Aptos" w:hAnsi="Aptos" w:cs="Aptos"/>
                <w:color w:val="153D63" w:themeColor="text2" w:themeTint="E6"/>
                <w:sz w:val="16"/>
                <w:szCs w:val="16"/>
              </w:rPr>
              <w:t>I confirm I have read and understood this SWMS. I will verify that critical controls are in place prior to commencing high-risk tasks and will suspend work if controls are not established.</w:t>
            </w:r>
          </w:p>
        </w:tc>
      </w:tr>
      <w:tr w:rsidR="00DC3118" w:rsidRPr="00262DA2" w14:paraId="26E21CC3" w14:textId="77777777" w:rsidTr="00FE56E3">
        <w:trPr>
          <w:trHeight w:val="500"/>
        </w:trPr>
        <w:tc>
          <w:tcPr>
            <w:tcW w:w="1468" w:type="dxa"/>
            <w:tcBorders>
              <w:top w:val="dotted" w:sz="4" w:space="0" w:color="215E99" w:themeColor="text2" w:themeTint="BF"/>
              <w:left w:val="dotted" w:sz="4" w:space="0" w:color="215E99" w:themeColor="text2" w:themeTint="BF"/>
              <w:bottom w:val="dotted" w:sz="4" w:space="0" w:color="215E99" w:themeColor="text2" w:themeTint="BF"/>
              <w:right w:val="dotted" w:sz="4" w:space="0" w:color="215E99" w:themeColor="text2" w:themeTint="BF"/>
            </w:tcBorders>
            <w:tcMar>
              <w:top w:w="60" w:type="dxa"/>
              <w:left w:w="80" w:type="dxa"/>
              <w:bottom w:w="60" w:type="dxa"/>
              <w:right w:w="80" w:type="dxa"/>
            </w:tcMar>
          </w:tcPr>
          <w:p w14:paraId="02401238" w14:textId="77777777" w:rsidR="00DC3118" w:rsidRPr="00FE56E3" w:rsidRDefault="00DC3118" w:rsidP="00AA67E4">
            <w:pPr>
              <w:rPr>
                <w:color w:val="153D63" w:themeColor="text2" w:themeTint="E6"/>
              </w:rPr>
            </w:pPr>
            <w:r>
              <w:rPr>
                <w:rFonts w:ascii="Aptos" w:eastAsia="Aptos" w:hAnsi="Aptos" w:cs="Aptos"/>
                <w:b/>
                <w:bCs/>
                <w:color w:val="153D63" w:themeColor="text2" w:themeTint="E6"/>
                <w:sz w:val="15"/>
                <w:szCs w:val="15"/>
              </w:rPr>
              <w:t>Date:</w:t>
            </w:r>
          </w:p>
        </w:tc>
        <w:tc>
          <w:tcPr>
            <w:tcW w:w="4618" w:type="dxa"/>
            <w:tcBorders>
              <w:top w:val="dotted" w:sz="4" w:space="0" w:color="215E99" w:themeColor="text2" w:themeTint="BF"/>
              <w:left w:val="dotted" w:sz="4" w:space="0" w:color="215E99" w:themeColor="text2" w:themeTint="BF"/>
              <w:bottom w:val="dotted" w:sz="4" w:space="0" w:color="215E99" w:themeColor="text2" w:themeTint="BF"/>
              <w:right w:val="dotted" w:sz="4" w:space="0" w:color="215E99" w:themeColor="text2" w:themeTint="BF"/>
            </w:tcBorders>
            <w:tcMar>
              <w:top w:w="60" w:type="dxa"/>
              <w:left w:w="80" w:type="dxa"/>
              <w:bottom w:w="60" w:type="dxa"/>
              <w:right w:w="80" w:type="dxa"/>
            </w:tcMar>
          </w:tcPr>
          <w:p w14:paraId="6F0795E7" w14:textId="77777777" w:rsidR="00DC3118" w:rsidRPr="00FE56E3" w:rsidRDefault="00DC3118" w:rsidP="00AA67E4">
            <w:pPr>
              <w:rPr>
                <w:color w:val="153D63" w:themeColor="text2" w:themeTint="E6"/>
              </w:rPr>
            </w:pPr>
            <w:r>
              <w:rPr>
                <w:rFonts w:ascii="Aptos" w:eastAsia="Aptos" w:hAnsi="Aptos" w:cs="Aptos"/>
                <w:b/>
                <w:bCs/>
                <w:color w:val="153D63" w:themeColor="text2" w:themeTint="E6"/>
                <w:sz w:val="15"/>
                <w:szCs w:val="15"/>
              </w:rPr>
              <w:t>Name:</w:t>
            </w:r>
          </w:p>
        </w:tc>
        <w:tc>
          <w:tcPr>
            <w:tcW w:w="3969" w:type="dxa"/>
            <w:tcBorders>
              <w:top w:val="dotted" w:sz="4" w:space="0" w:color="215E99" w:themeColor="text2" w:themeTint="BF"/>
              <w:left w:val="dotted" w:sz="4" w:space="0" w:color="215E99" w:themeColor="text2" w:themeTint="BF"/>
              <w:bottom w:val="dotted" w:sz="4" w:space="0" w:color="215E99" w:themeColor="text2" w:themeTint="BF"/>
              <w:right w:val="dotted" w:sz="4" w:space="0" w:color="215E99" w:themeColor="text2" w:themeTint="BF"/>
            </w:tcBorders>
            <w:tcMar>
              <w:top w:w="60" w:type="dxa"/>
              <w:left w:w="80" w:type="dxa"/>
              <w:bottom w:w="60" w:type="dxa"/>
              <w:right w:w="80" w:type="dxa"/>
            </w:tcMar>
          </w:tcPr>
          <w:p w14:paraId="110EBB87" w14:textId="77777777" w:rsidR="00DC3118" w:rsidRPr="00FE56E3" w:rsidRDefault="00DC3118" w:rsidP="00AA67E4">
            <w:pPr>
              <w:rPr>
                <w:color w:val="153D63" w:themeColor="text2" w:themeTint="E6"/>
              </w:rPr>
            </w:pPr>
            <w:r>
              <w:rPr>
                <w:rFonts w:ascii="Aptos" w:eastAsia="Aptos" w:hAnsi="Aptos" w:cs="Aptos"/>
                <w:b/>
                <w:bCs/>
                <w:color w:val="153D63" w:themeColor="text2" w:themeTint="E6"/>
                <w:sz w:val="15"/>
                <w:szCs w:val="15"/>
              </w:rPr>
              <w:t>Signature:</w:t>
            </w:r>
          </w:p>
        </w:tc>
        <w:tc>
          <w:tcPr>
            <w:tcW w:w="4633" w:type="dxa"/>
            <w:tcBorders>
              <w:top w:val="dotted" w:sz="4" w:space="0" w:color="215E99" w:themeColor="text2" w:themeTint="BF"/>
              <w:left w:val="dotted" w:sz="4" w:space="0" w:color="215E99" w:themeColor="text2" w:themeTint="BF"/>
              <w:bottom w:val="dotted" w:sz="4" w:space="0" w:color="215E99" w:themeColor="text2" w:themeTint="BF"/>
              <w:right w:val="dotted" w:sz="4" w:space="0" w:color="215E99" w:themeColor="text2" w:themeTint="BF"/>
            </w:tcBorders>
            <w:tcMar>
              <w:top w:w="60" w:type="dxa"/>
              <w:left w:w="100" w:type="dxa"/>
              <w:bottom w:w="60" w:type="dxa"/>
              <w:right w:w="100" w:type="dxa"/>
            </w:tcMar>
          </w:tcPr>
          <w:p w14:paraId="7D3CF724" w14:textId="77777777" w:rsidR="00DC3118" w:rsidRPr="00FE56E3" w:rsidRDefault="00DC3118" w:rsidP="00AA67E4">
            <w:pPr>
              <w:rPr>
                <w:color w:val="153D63" w:themeColor="text2" w:themeTint="E6"/>
                <w:sz w:val="16"/>
                <w:szCs w:val="16"/>
              </w:rPr>
            </w:pPr>
            <w:r>
              <w:rPr>
                <w:rFonts w:ascii="Aptos" w:eastAsia="Aptos" w:hAnsi="Aptos" w:cs="Aptos"/>
                <w:color w:val="153D63" w:themeColor="text2" w:themeTint="E6"/>
                <w:sz w:val="16"/>
                <w:szCs w:val="16"/>
              </w:rPr>
              <w:t>I confirm I have read and understood this SWMS. I will verify that critical controls are in place prior to commencing high-risk tasks and will suspend work if controls are not established.</w:t>
            </w:r>
          </w:p>
        </w:tc>
      </w:tr>
      <w:tr w:rsidR="00DC3118" w:rsidRPr="00262DA2" w14:paraId="5A926F0F" w14:textId="77777777" w:rsidTr="00FE56E3">
        <w:trPr>
          <w:trHeight w:val="500"/>
        </w:trPr>
        <w:tc>
          <w:tcPr>
            <w:tcW w:w="1468" w:type="dxa"/>
            <w:tcBorders>
              <w:top w:val="dotted" w:sz="4" w:space="0" w:color="215E99" w:themeColor="text2" w:themeTint="BF"/>
              <w:left w:val="dotted" w:sz="4" w:space="0" w:color="215E99" w:themeColor="text2" w:themeTint="BF"/>
              <w:bottom w:val="dotted" w:sz="4" w:space="0" w:color="215E99" w:themeColor="text2" w:themeTint="BF"/>
              <w:right w:val="dotted" w:sz="4" w:space="0" w:color="215E99" w:themeColor="text2" w:themeTint="BF"/>
            </w:tcBorders>
            <w:tcMar>
              <w:top w:w="60" w:type="dxa"/>
              <w:left w:w="80" w:type="dxa"/>
              <w:bottom w:w="60" w:type="dxa"/>
              <w:right w:w="80" w:type="dxa"/>
            </w:tcMar>
          </w:tcPr>
          <w:p w14:paraId="4B7621E8" w14:textId="77777777" w:rsidR="00DC3118" w:rsidRPr="00FE56E3" w:rsidRDefault="00DC3118" w:rsidP="00AA67E4">
            <w:pPr>
              <w:rPr>
                <w:color w:val="153D63" w:themeColor="text2" w:themeTint="E6"/>
              </w:rPr>
            </w:pPr>
            <w:r>
              <w:rPr>
                <w:rFonts w:ascii="Aptos" w:eastAsia="Aptos" w:hAnsi="Aptos" w:cs="Aptos"/>
                <w:b/>
                <w:bCs/>
                <w:color w:val="153D63" w:themeColor="text2" w:themeTint="E6"/>
                <w:sz w:val="15"/>
                <w:szCs w:val="15"/>
              </w:rPr>
              <w:t>Date:</w:t>
            </w:r>
          </w:p>
        </w:tc>
        <w:tc>
          <w:tcPr>
            <w:tcW w:w="4618" w:type="dxa"/>
            <w:tcBorders>
              <w:top w:val="dotted" w:sz="4" w:space="0" w:color="215E99" w:themeColor="text2" w:themeTint="BF"/>
              <w:left w:val="dotted" w:sz="4" w:space="0" w:color="215E99" w:themeColor="text2" w:themeTint="BF"/>
              <w:bottom w:val="dotted" w:sz="4" w:space="0" w:color="215E99" w:themeColor="text2" w:themeTint="BF"/>
              <w:right w:val="dotted" w:sz="4" w:space="0" w:color="215E99" w:themeColor="text2" w:themeTint="BF"/>
            </w:tcBorders>
            <w:tcMar>
              <w:top w:w="60" w:type="dxa"/>
              <w:left w:w="80" w:type="dxa"/>
              <w:bottom w:w="60" w:type="dxa"/>
              <w:right w:w="80" w:type="dxa"/>
            </w:tcMar>
          </w:tcPr>
          <w:p w14:paraId="0DFF9C8C" w14:textId="77777777" w:rsidR="00DC3118" w:rsidRPr="00FE56E3" w:rsidRDefault="00DC3118" w:rsidP="00AA67E4">
            <w:pPr>
              <w:rPr>
                <w:color w:val="153D63" w:themeColor="text2" w:themeTint="E6"/>
              </w:rPr>
            </w:pPr>
            <w:r>
              <w:rPr>
                <w:rFonts w:ascii="Aptos" w:eastAsia="Aptos" w:hAnsi="Aptos" w:cs="Aptos"/>
                <w:b/>
                <w:bCs/>
                <w:color w:val="153D63" w:themeColor="text2" w:themeTint="E6"/>
                <w:sz w:val="15"/>
                <w:szCs w:val="15"/>
              </w:rPr>
              <w:t>Name:</w:t>
            </w:r>
          </w:p>
        </w:tc>
        <w:tc>
          <w:tcPr>
            <w:tcW w:w="3969" w:type="dxa"/>
            <w:tcBorders>
              <w:top w:val="dotted" w:sz="4" w:space="0" w:color="215E99" w:themeColor="text2" w:themeTint="BF"/>
              <w:left w:val="dotted" w:sz="4" w:space="0" w:color="215E99" w:themeColor="text2" w:themeTint="BF"/>
              <w:bottom w:val="dotted" w:sz="4" w:space="0" w:color="215E99" w:themeColor="text2" w:themeTint="BF"/>
              <w:right w:val="dotted" w:sz="4" w:space="0" w:color="215E99" w:themeColor="text2" w:themeTint="BF"/>
            </w:tcBorders>
            <w:tcMar>
              <w:top w:w="60" w:type="dxa"/>
              <w:left w:w="80" w:type="dxa"/>
              <w:bottom w:w="60" w:type="dxa"/>
              <w:right w:w="80" w:type="dxa"/>
            </w:tcMar>
          </w:tcPr>
          <w:p w14:paraId="2225637A" w14:textId="77777777" w:rsidR="00DC3118" w:rsidRPr="00FE56E3" w:rsidRDefault="00DC3118" w:rsidP="00AA67E4">
            <w:pPr>
              <w:rPr>
                <w:color w:val="153D63" w:themeColor="text2" w:themeTint="E6"/>
              </w:rPr>
            </w:pPr>
            <w:r>
              <w:rPr>
                <w:rFonts w:ascii="Aptos" w:eastAsia="Aptos" w:hAnsi="Aptos" w:cs="Aptos"/>
                <w:b/>
                <w:bCs/>
                <w:color w:val="153D63" w:themeColor="text2" w:themeTint="E6"/>
                <w:sz w:val="15"/>
                <w:szCs w:val="15"/>
              </w:rPr>
              <w:t>Signature:</w:t>
            </w:r>
          </w:p>
        </w:tc>
        <w:tc>
          <w:tcPr>
            <w:tcW w:w="4633" w:type="dxa"/>
            <w:tcBorders>
              <w:top w:val="dotted" w:sz="4" w:space="0" w:color="215E99" w:themeColor="text2" w:themeTint="BF"/>
              <w:left w:val="dotted" w:sz="4" w:space="0" w:color="215E99" w:themeColor="text2" w:themeTint="BF"/>
              <w:bottom w:val="dotted" w:sz="4" w:space="0" w:color="215E99" w:themeColor="text2" w:themeTint="BF"/>
              <w:right w:val="dotted" w:sz="4" w:space="0" w:color="215E99" w:themeColor="text2" w:themeTint="BF"/>
            </w:tcBorders>
            <w:tcMar>
              <w:top w:w="60" w:type="dxa"/>
              <w:left w:w="100" w:type="dxa"/>
              <w:bottom w:w="60" w:type="dxa"/>
              <w:right w:w="100" w:type="dxa"/>
            </w:tcMar>
          </w:tcPr>
          <w:p w14:paraId="0F661724" w14:textId="77777777" w:rsidR="00DC3118" w:rsidRPr="00FE56E3" w:rsidRDefault="00DC3118" w:rsidP="00AA67E4">
            <w:pPr>
              <w:rPr>
                <w:color w:val="153D63" w:themeColor="text2" w:themeTint="E6"/>
                <w:sz w:val="16"/>
                <w:szCs w:val="16"/>
              </w:rPr>
            </w:pPr>
            <w:r>
              <w:rPr>
                <w:rFonts w:ascii="Aptos" w:eastAsia="Aptos" w:hAnsi="Aptos" w:cs="Aptos"/>
                <w:color w:val="153D63" w:themeColor="text2" w:themeTint="E6"/>
                <w:sz w:val="16"/>
                <w:szCs w:val="16"/>
              </w:rPr>
              <w:t>I confirm I have read and understood this SWMS. I will verify that critical controls are in place prior to commencing high-risk tasks and will suspend work if controls are not established.</w:t>
            </w:r>
          </w:p>
        </w:tc>
      </w:tr>
      <w:tr w:rsidR="00DC3118" w:rsidRPr="00262DA2" w14:paraId="64598914" w14:textId="77777777" w:rsidTr="00FE56E3">
        <w:trPr>
          <w:trHeight w:val="500"/>
        </w:trPr>
        <w:tc>
          <w:tcPr>
            <w:tcW w:w="1468" w:type="dxa"/>
            <w:tcBorders>
              <w:top w:val="dotted" w:sz="4" w:space="0" w:color="215E99" w:themeColor="text2" w:themeTint="BF"/>
              <w:left w:val="dotted" w:sz="4" w:space="0" w:color="215E99" w:themeColor="text2" w:themeTint="BF"/>
              <w:bottom w:val="dotted" w:sz="4" w:space="0" w:color="215E99" w:themeColor="text2" w:themeTint="BF"/>
              <w:right w:val="dotted" w:sz="4" w:space="0" w:color="215E99" w:themeColor="text2" w:themeTint="BF"/>
            </w:tcBorders>
            <w:tcMar>
              <w:top w:w="60" w:type="dxa"/>
              <w:left w:w="80" w:type="dxa"/>
              <w:bottom w:w="60" w:type="dxa"/>
              <w:right w:w="80" w:type="dxa"/>
            </w:tcMar>
          </w:tcPr>
          <w:p w14:paraId="3EBB6805" w14:textId="77777777" w:rsidR="00DC3118" w:rsidRPr="00FE56E3" w:rsidRDefault="00DC3118" w:rsidP="00AA67E4">
            <w:pPr>
              <w:rPr>
                <w:color w:val="153D63" w:themeColor="text2" w:themeTint="E6"/>
              </w:rPr>
            </w:pPr>
            <w:r>
              <w:rPr>
                <w:rFonts w:ascii="Aptos" w:eastAsia="Aptos" w:hAnsi="Aptos" w:cs="Aptos"/>
                <w:b/>
                <w:bCs/>
                <w:color w:val="153D63" w:themeColor="text2" w:themeTint="E6"/>
                <w:sz w:val="15"/>
                <w:szCs w:val="15"/>
              </w:rPr>
              <w:t>Date:</w:t>
            </w:r>
          </w:p>
        </w:tc>
        <w:tc>
          <w:tcPr>
            <w:tcW w:w="4618" w:type="dxa"/>
            <w:tcBorders>
              <w:top w:val="dotted" w:sz="4" w:space="0" w:color="215E99" w:themeColor="text2" w:themeTint="BF"/>
              <w:left w:val="dotted" w:sz="4" w:space="0" w:color="215E99" w:themeColor="text2" w:themeTint="BF"/>
              <w:bottom w:val="dotted" w:sz="4" w:space="0" w:color="215E99" w:themeColor="text2" w:themeTint="BF"/>
              <w:right w:val="dotted" w:sz="4" w:space="0" w:color="215E99" w:themeColor="text2" w:themeTint="BF"/>
            </w:tcBorders>
            <w:tcMar>
              <w:top w:w="60" w:type="dxa"/>
              <w:left w:w="80" w:type="dxa"/>
              <w:bottom w:w="60" w:type="dxa"/>
              <w:right w:w="80" w:type="dxa"/>
            </w:tcMar>
          </w:tcPr>
          <w:p w14:paraId="36924BED" w14:textId="77777777" w:rsidR="00DC3118" w:rsidRPr="00FE56E3" w:rsidRDefault="00DC3118" w:rsidP="00AA67E4">
            <w:pPr>
              <w:rPr>
                <w:color w:val="153D63" w:themeColor="text2" w:themeTint="E6"/>
              </w:rPr>
            </w:pPr>
            <w:r>
              <w:rPr>
                <w:rFonts w:ascii="Aptos" w:eastAsia="Aptos" w:hAnsi="Aptos" w:cs="Aptos"/>
                <w:b/>
                <w:bCs/>
                <w:color w:val="153D63" w:themeColor="text2" w:themeTint="E6"/>
                <w:sz w:val="15"/>
                <w:szCs w:val="15"/>
              </w:rPr>
              <w:t>Name:</w:t>
            </w:r>
          </w:p>
        </w:tc>
        <w:tc>
          <w:tcPr>
            <w:tcW w:w="3969" w:type="dxa"/>
            <w:tcBorders>
              <w:top w:val="dotted" w:sz="4" w:space="0" w:color="215E99" w:themeColor="text2" w:themeTint="BF"/>
              <w:left w:val="dotted" w:sz="4" w:space="0" w:color="215E99" w:themeColor="text2" w:themeTint="BF"/>
              <w:bottom w:val="dotted" w:sz="4" w:space="0" w:color="215E99" w:themeColor="text2" w:themeTint="BF"/>
              <w:right w:val="dotted" w:sz="4" w:space="0" w:color="215E99" w:themeColor="text2" w:themeTint="BF"/>
            </w:tcBorders>
            <w:tcMar>
              <w:top w:w="60" w:type="dxa"/>
              <w:left w:w="80" w:type="dxa"/>
              <w:bottom w:w="60" w:type="dxa"/>
              <w:right w:w="80" w:type="dxa"/>
            </w:tcMar>
          </w:tcPr>
          <w:p w14:paraId="2577A136" w14:textId="77777777" w:rsidR="00DC3118" w:rsidRPr="00FE56E3" w:rsidRDefault="00DC3118" w:rsidP="00AA67E4">
            <w:pPr>
              <w:rPr>
                <w:color w:val="153D63" w:themeColor="text2" w:themeTint="E6"/>
              </w:rPr>
            </w:pPr>
            <w:r>
              <w:rPr>
                <w:rFonts w:ascii="Aptos" w:eastAsia="Aptos" w:hAnsi="Aptos" w:cs="Aptos"/>
                <w:b/>
                <w:bCs/>
                <w:color w:val="153D63" w:themeColor="text2" w:themeTint="E6"/>
                <w:sz w:val="15"/>
                <w:szCs w:val="15"/>
              </w:rPr>
              <w:t>Signature:</w:t>
            </w:r>
          </w:p>
        </w:tc>
        <w:tc>
          <w:tcPr>
            <w:tcW w:w="4633" w:type="dxa"/>
            <w:tcBorders>
              <w:top w:val="dotted" w:sz="4" w:space="0" w:color="215E99" w:themeColor="text2" w:themeTint="BF"/>
              <w:left w:val="dotted" w:sz="4" w:space="0" w:color="215E99" w:themeColor="text2" w:themeTint="BF"/>
              <w:bottom w:val="dotted" w:sz="4" w:space="0" w:color="215E99" w:themeColor="text2" w:themeTint="BF"/>
              <w:right w:val="dotted" w:sz="4" w:space="0" w:color="215E99" w:themeColor="text2" w:themeTint="BF"/>
            </w:tcBorders>
            <w:tcMar>
              <w:top w:w="60" w:type="dxa"/>
              <w:left w:w="100" w:type="dxa"/>
              <w:bottom w:w="60" w:type="dxa"/>
              <w:right w:w="100" w:type="dxa"/>
            </w:tcMar>
          </w:tcPr>
          <w:p w14:paraId="79704D7C" w14:textId="77777777" w:rsidR="00DC3118" w:rsidRPr="00FE56E3" w:rsidRDefault="00DC3118" w:rsidP="00AA67E4">
            <w:pPr>
              <w:rPr>
                <w:color w:val="153D63" w:themeColor="text2" w:themeTint="E6"/>
                <w:sz w:val="16"/>
                <w:szCs w:val="16"/>
              </w:rPr>
            </w:pPr>
            <w:r>
              <w:rPr>
                <w:rFonts w:ascii="Aptos" w:eastAsia="Aptos" w:hAnsi="Aptos" w:cs="Aptos"/>
                <w:color w:val="153D63" w:themeColor="text2" w:themeTint="E6"/>
                <w:sz w:val="16"/>
                <w:szCs w:val="16"/>
              </w:rPr>
              <w:t>I confirm I have read and understood this SWMS. I will verify that critical controls are in place prior to commencing high-risk tasks and will suspend work if controls are not established.</w:t>
            </w:r>
          </w:p>
        </w:tc>
      </w:tr>
    </w:tbl>
    <w:p w14:paraId="66F5B268" w14:textId="77777777" w:rsidR="00DC3118" w:rsidRDefault="00DC3118" w:rsidP="00DC3118"/>
    <w:p w14:paraId="15841185" w14:textId="77777777" w:rsidR="000165E0" w:rsidRPr="000165E0" w:rsidRDefault="000165E0" w:rsidP="000165E0">
      <w:pPr>
        <w:spacing w:line="276" w:lineRule="auto"/>
        <w:jc w:val="center"/>
        <w:rPr>
          <w:rFonts w:ascii="Aptos" w:hAnsi="Aptos"/>
          <w:i/>
          <w:iCs/>
          <w:color w:val="C00000"/>
          <w:sz w:val="18"/>
          <w:szCs w:val="18"/>
        </w:rPr>
      </w:pPr>
      <w:r w:rsidRPr="000165E0">
        <w:rPr>
          <w:rFonts w:ascii="Aptos" w:hAnsi="Aptos"/>
          <w:i/>
          <w:iCs/>
          <w:color w:val="C00000"/>
          <w:sz w:val="18"/>
          <w:szCs w:val="18"/>
        </w:rPr>
        <w:t>If work methods, site conditions, or hazards change — stop, complete this table, re-brief all workers, obtain new sign-offs before resuming. Required under WHS Regulation r.300(3).</w:t>
      </w:r>
    </w:p>
    <w:tbl>
      <w:tblPr>
        <w:tblW w:w="14737" w:type="dxa"/>
        <w:tblBorders>
          <w:top w:val="dotted" w:sz="4" w:space="0" w:color="4C94D8" w:themeColor="text2" w:themeTint="80"/>
          <w:left w:val="dotted" w:sz="4" w:space="0" w:color="4C94D8" w:themeColor="text2" w:themeTint="80"/>
          <w:bottom w:val="dotted" w:sz="4" w:space="0" w:color="4C94D8" w:themeColor="text2" w:themeTint="80"/>
          <w:right w:val="dotted" w:sz="4" w:space="0" w:color="4C94D8" w:themeColor="text2" w:themeTint="80"/>
          <w:insideH w:val="dotted" w:sz="4" w:space="0" w:color="4C94D8" w:themeColor="text2" w:themeTint="80"/>
          <w:insideV w:val="dotted" w:sz="4" w:space="0" w:color="4C94D8" w:themeColor="text2" w:themeTint="80"/>
        </w:tblBorders>
        <w:tblCellMar>
          <w:left w:w="10" w:type="dxa"/>
          <w:right w:w="10" w:type="dxa"/>
        </w:tblCellMar>
        <w:tblLook w:val="0000" w:firstRow="0" w:lastRow="0" w:firstColumn="0" w:lastColumn="0" w:noHBand="0" w:noVBand="0"/>
      </w:tblPr>
      <w:tblGrid>
        <w:gridCol w:w="1035"/>
        <w:gridCol w:w="2269"/>
        <w:gridCol w:w="1794"/>
        <w:gridCol w:w="1134"/>
        <w:gridCol w:w="5103"/>
        <w:gridCol w:w="1219"/>
        <w:gridCol w:w="2183"/>
      </w:tblGrid>
      <w:tr w:rsidR="00DC3118" w14:paraId="3AEBC4E5" w14:textId="77777777" w:rsidTr="00AA67E4">
        <w:trPr>
          <w:trHeight w:val="215"/>
          <w:tblHeader/>
        </w:trPr>
        <w:tc>
          <w:tcPr>
            <w:tcW w:w="14737" w:type="dxa"/>
            <w:gridSpan w:val="7"/>
            <w:shd w:val="clear" w:color="auto" w:fill="1F3864"/>
            <w:tcMar>
              <w:top w:w="80" w:type="dxa"/>
              <w:left w:w="160" w:type="dxa"/>
              <w:bottom w:w="80" w:type="dxa"/>
              <w:right w:w="160" w:type="dxa"/>
            </w:tcMar>
          </w:tcPr>
          <w:p w14:paraId="7ACA38A3" w14:textId="77777777" w:rsidR="00DC3118" w:rsidRPr="00A827B8" w:rsidRDefault="00DC3118" w:rsidP="00AA67E4">
            <w:pPr>
              <w:rPr>
                <w:rFonts w:ascii="Aptos" w:eastAsia="Aptos" w:hAnsi="Aptos" w:cs="Aptos"/>
                <w:b/>
                <w:bCs/>
                <w:color w:val="FFFFFF"/>
              </w:rPr>
            </w:pPr>
            <w:r>
              <w:rPr>
                <w:rFonts w:ascii="Aptos" w:eastAsia="Aptos" w:hAnsi="Aptos" w:cs="Aptos"/>
                <w:b/>
                <w:bCs/>
                <w:color w:val="FFFFFF"/>
              </w:rPr>
              <w:t>SWMS AMENDMENTS</w:t>
            </w:r>
          </w:p>
        </w:tc>
      </w:tr>
      <w:tr w:rsidR="00DC3118" w14:paraId="079AA7A8" w14:textId="77777777" w:rsidTr="00FE56E3">
        <w:trPr>
          <w:trHeight w:val="215"/>
          <w:tblHeader/>
        </w:trPr>
        <w:tc>
          <w:tcPr>
            <w:tcW w:w="14737" w:type="dxa"/>
            <w:gridSpan w:val="7"/>
            <w:tcBorders>
              <w:bottom w:val="dotted" w:sz="2" w:space="0" w:color="215E99" w:themeColor="text2" w:themeTint="BF"/>
            </w:tcBorders>
            <w:shd w:val="clear" w:color="auto" w:fill="FFFF00"/>
            <w:tcMar>
              <w:top w:w="80" w:type="dxa"/>
              <w:left w:w="160" w:type="dxa"/>
              <w:bottom w:w="80" w:type="dxa"/>
              <w:right w:w="160" w:type="dxa"/>
            </w:tcMar>
          </w:tcPr>
          <w:p w14:paraId="01ED4C74" w14:textId="77777777" w:rsidR="00DC3118" w:rsidRDefault="00DC3118" w:rsidP="00AA67E4">
            <w:pPr>
              <w:rPr>
                <w:rFonts w:ascii="Aptos" w:eastAsia="Aptos" w:hAnsi="Aptos" w:cs="Aptos"/>
                <w:b/>
                <w:bCs/>
                <w:color w:val="FFFFFF"/>
                <w:sz w:val="18"/>
                <w:szCs w:val="18"/>
              </w:rPr>
            </w:pPr>
            <w:r>
              <w:rPr>
                <w:rFonts w:ascii="Aptos" w:eastAsia="Aptos" w:hAnsi="Aptos" w:cs="Aptos"/>
                <w:b/>
                <w:bCs/>
                <w:color w:val="000000"/>
                <w:sz w:val="18"/>
                <w:szCs w:val="18"/>
              </w:rPr>
              <w:t>Under WHS Act s18, “reasonably practicable” requires consideration of likelihood of risk, degree of harm, what the person knows about the hazard, availability and suitability of controls, cost vs risk. If you cannot show how that decision was made, the action becomes harder to defend after an incident.</w:t>
            </w:r>
          </w:p>
        </w:tc>
      </w:tr>
      <w:tr w:rsidR="00FE56E3" w14:paraId="48823444" w14:textId="77777777" w:rsidTr="00FE56E3">
        <w:trPr>
          <w:trHeight w:val="399"/>
          <w:tblHeader/>
        </w:trPr>
        <w:tc>
          <w:tcPr>
            <w:tcW w:w="1035" w:type="dxa"/>
            <w:tcBorders>
              <w:top w:val="dotted" w:sz="2" w:space="0" w:color="215E99" w:themeColor="text2" w:themeTint="BF"/>
              <w:left w:val="dotted" w:sz="2" w:space="0" w:color="215E99" w:themeColor="text2" w:themeTint="BF"/>
              <w:bottom w:val="dotted" w:sz="2" w:space="0" w:color="A5C9EB" w:themeColor="text2" w:themeTint="40"/>
              <w:right w:val="dotted" w:sz="2" w:space="0" w:color="215E99" w:themeColor="text2" w:themeTint="BF"/>
            </w:tcBorders>
            <w:tcMar>
              <w:top w:w="40" w:type="dxa"/>
              <w:left w:w="80" w:type="dxa"/>
              <w:bottom w:w="40" w:type="dxa"/>
              <w:right w:w="80" w:type="dxa"/>
            </w:tcMar>
            <w:vAlign w:val="center"/>
          </w:tcPr>
          <w:p w14:paraId="531E7D46" w14:textId="77777777" w:rsidR="00DC3118" w:rsidRPr="00FE56E3" w:rsidRDefault="00DC3118" w:rsidP="00AA67E4">
            <w:pPr>
              <w:jc w:val="center"/>
              <w:rPr>
                <w:rFonts w:ascii="Aptos" w:hAnsi="Aptos"/>
                <w:b/>
                <w:bCs/>
                <w:color w:val="153D63" w:themeColor="text2" w:themeTint="E6"/>
                <w:sz w:val="18"/>
                <w:szCs w:val="18"/>
              </w:rPr>
            </w:pPr>
            <w:r>
              <w:rPr>
                <w:rFonts w:ascii="Aptos" w:hAnsi="Aptos"/>
                <w:b/>
                <w:bCs/>
                <w:color w:val="153D63" w:themeColor="text2" w:themeTint="E6"/>
                <w:sz w:val="18"/>
                <w:szCs w:val="18"/>
              </w:rPr>
              <w:t>Date</w:t>
            </w:r>
          </w:p>
        </w:tc>
        <w:tc>
          <w:tcPr>
            <w:tcW w:w="2269" w:type="dxa"/>
            <w:tcBorders>
              <w:top w:val="dotted" w:sz="2" w:space="0" w:color="215E99" w:themeColor="text2" w:themeTint="BF"/>
              <w:left w:val="dotted" w:sz="2" w:space="0" w:color="215E99" w:themeColor="text2" w:themeTint="BF"/>
              <w:bottom w:val="dotted" w:sz="2" w:space="0" w:color="A5C9EB" w:themeColor="text2" w:themeTint="40"/>
              <w:right w:val="dotted" w:sz="2" w:space="0" w:color="215E99" w:themeColor="text2" w:themeTint="BF"/>
            </w:tcBorders>
            <w:tcMar>
              <w:top w:w="40" w:type="dxa"/>
              <w:left w:w="80" w:type="dxa"/>
              <w:bottom w:w="40" w:type="dxa"/>
              <w:right w:w="80" w:type="dxa"/>
            </w:tcMar>
            <w:vAlign w:val="center"/>
          </w:tcPr>
          <w:p w14:paraId="53B8BB77" w14:textId="77777777" w:rsidR="00DC3118" w:rsidRPr="00FE56E3" w:rsidRDefault="00DC3118" w:rsidP="00AA67E4">
            <w:pPr>
              <w:jc w:val="center"/>
              <w:rPr>
                <w:rFonts w:ascii="Aptos" w:hAnsi="Aptos"/>
                <w:b/>
                <w:bCs/>
                <w:color w:val="153D63" w:themeColor="text2" w:themeTint="E6"/>
                <w:sz w:val="18"/>
                <w:szCs w:val="18"/>
              </w:rPr>
            </w:pPr>
            <w:r>
              <w:rPr>
                <w:rFonts w:ascii="Aptos" w:eastAsia="Aptos" w:hAnsi="Aptos" w:cs="Aptos"/>
                <w:b/>
                <w:bCs/>
                <w:color w:val="153D63" w:themeColor="text2" w:themeTint="E6"/>
                <w:sz w:val="18"/>
                <w:szCs w:val="18"/>
              </w:rPr>
              <w:t>Work Activity / Task</w:t>
            </w:r>
          </w:p>
        </w:tc>
        <w:tc>
          <w:tcPr>
            <w:tcW w:w="1794" w:type="dxa"/>
            <w:tcBorders>
              <w:top w:val="dotted" w:sz="2" w:space="0" w:color="215E99" w:themeColor="text2" w:themeTint="BF"/>
              <w:left w:val="dotted" w:sz="2" w:space="0" w:color="215E99" w:themeColor="text2" w:themeTint="BF"/>
              <w:bottom w:val="dotted" w:sz="2" w:space="0" w:color="A5C9EB" w:themeColor="text2" w:themeTint="40"/>
              <w:right w:val="dotted" w:sz="2" w:space="0" w:color="215E99" w:themeColor="text2" w:themeTint="BF"/>
            </w:tcBorders>
            <w:tcMar>
              <w:top w:w="40" w:type="dxa"/>
              <w:left w:w="80" w:type="dxa"/>
              <w:bottom w:w="40" w:type="dxa"/>
              <w:right w:w="80" w:type="dxa"/>
            </w:tcMar>
            <w:vAlign w:val="center"/>
          </w:tcPr>
          <w:p w14:paraId="70FC9500" w14:textId="77777777" w:rsidR="00DC3118" w:rsidRPr="00FE56E3" w:rsidRDefault="00DC3118" w:rsidP="00AA67E4">
            <w:pPr>
              <w:jc w:val="center"/>
              <w:rPr>
                <w:rFonts w:ascii="Aptos" w:hAnsi="Aptos"/>
                <w:b/>
                <w:bCs/>
                <w:color w:val="153D63" w:themeColor="text2" w:themeTint="E6"/>
                <w:sz w:val="18"/>
                <w:szCs w:val="18"/>
              </w:rPr>
            </w:pPr>
            <w:r>
              <w:rPr>
                <w:rFonts w:ascii="Aptos" w:eastAsia="Aptos" w:hAnsi="Aptos" w:cs="Aptos"/>
                <w:b/>
                <w:bCs/>
                <w:color w:val="153D63" w:themeColor="text2" w:themeTint="E6"/>
                <w:sz w:val="18"/>
                <w:szCs w:val="18"/>
              </w:rPr>
              <w:t>Hazard / Risk</w:t>
            </w:r>
          </w:p>
        </w:tc>
        <w:tc>
          <w:tcPr>
            <w:tcW w:w="1134" w:type="dxa"/>
            <w:tcBorders>
              <w:top w:val="dotted" w:sz="2" w:space="0" w:color="215E99" w:themeColor="text2" w:themeTint="BF"/>
              <w:left w:val="dotted" w:sz="2" w:space="0" w:color="215E99" w:themeColor="text2" w:themeTint="BF"/>
              <w:bottom w:val="dotted" w:sz="2" w:space="0" w:color="A5C9EB" w:themeColor="text2" w:themeTint="40"/>
              <w:right w:val="dotted" w:sz="2" w:space="0" w:color="215E99" w:themeColor="text2" w:themeTint="BF"/>
            </w:tcBorders>
            <w:tcMar>
              <w:top w:w="40" w:type="dxa"/>
              <w:left w:w="80" w:type="dxa"/>
              <w:bottom w:w="40" w:type="dxa"/>
              <w:right w:w="80" w:type="dxa"/>
            </w:tcMar>
            <w:vAlign w:val="center"/>
          </w:tcPr>
          <w:p w14:paraId="24ED19DC" w14:textId="77777777" w:rsidR="00DC3118" w:rsidRPr="00FE56E3" w:rsidRDefault="00DC3118" w:rsidP="00AA67E4">
            <w:pPr>
              <w:jc w:val="center"/>
              <w:rPr>
                <w:rFonts w:ascii="Aptos" w:hAnsi="Aptos"/>
                <w:b/>
                <w:bCs/>
                <w:color w:val="153D63" w:themeColor="text2" w:themeTint="E6"/>
                <w:sz w:val="18"/>
                <w:szCs w:val="18"/>
              </w:rPr>
            </w:pPr>
            <w:r>
              <w:rPr>
                <w:rFonts w:ascii="Aptos" w:eastAsia="Aptos" w:hAnsi="Aptos" w:cs="Aptos"/>
                <w:b/>
                <w:bCs/>
                <w:color w:val="153D63" w:themeColor="text2" w:themeTint="E6"/>
                <w:sz w:val="18"/>
                <w:szCs w:val="18"/>
              </w:rPr>
              <w:t>Risk Rating (Pre)</w:t>
            </w:r>
          </w:p>
        </w:tc>
        <w:tc>
          <w:tcPr>
            <w:tcW w:w="5103" w:type="dxa"/>
            <w:tcBorders>
              <w:top w:val="dotted" w:sz="2" w:space="0" w:color="215E99" w:themeColor="text2" w:themeTint="BF"/>
              <w:left w:val="dotted" w:sz="2" w:space="0" w:color="215E99" w:themeColor="text2" w:themeTint="BF"/>
              <w:bottom w:val="dotted" w:sz="2" w:space="0" w:color="A5C9EB" w:themeColor="text2" w:themeTint="40"/>
              <w:right w:val="dotted" w:sz="2" w:space="0" w:color="215E99" w:themeColor="text2" w:themeTint="BF"/>
            </w:tcBorders>
            <w:tcMar>
              <w:top w:w="40" w:type="dxa"/>
              <w:left w:w="80" w:type="dxa"/>
              <w:bottom w:w="40" w:type="dxa"/>
              <w:right w:w="80" w:type="dxa"/>
            </w:tcMar>
            <w:vAlign w:val="center"/>
          </w:tcPr>
          <w:p w14:paraId="3705E650" w14:textId="77777777" w:rsidR="00DC3118" w:rsidRPr="00FE56E3" w:rsidRDefault="00DC3118" w:rsidP="00AA67E4">
            <w:pPr>
              <w:jc w:val="center"/>
              <w:rPr>
                <w:rFonts w:ascii="Aptos" w:hAnsi="Aptos"/>
                <w:b/>
                <w:bCs/>
                <w:color w:val="153D63" w:themeColor="text2" w:themeTint="E6"/>
                <w:sz w:val="18"/>
                <w:szCs w:val="18"/>
              </w:rPr>
            </w:pPr>
            <w:r>
              <w:rPr>
                <w:rFonts w:ascii="Aptos" w:eastAsia="Aptos" w:hAnsi="Aptos" w:cs="Aptos"/>
                <w:b/>
                <w:bCs/>
                <w:color w:val="153D63" w:themeColor="text2" w:themeTint="E6"/>
                <w:sz w:val="18"/>
                <w:szCs w:val="18"/>
              </w:rPr>
              <w:t>Controls — Hierarchy of Control</w:t>
            </w:r>
          </w:p>
        </w:tc>
        <w:tc>
          <w:tcPr>
            <w:tcW w:w="1219" w:type="dxa"/>
            <w:tcBorders>
              <w:top w:val="dotted" w:sz="2" w:space="0" w:color="215E99" w:themeColor="text2" w:themeTint="BF"/>
              <w:left w:val="dotted" w:sz="2" w:space="0" w:color="215E99" w:themeColor="text2" w:themeTint="BF"/>
              <w:bottom w:val="dotted" w:sz="2" w:space="0" w:color="A5C9EB" w:themeColor="text2" w:themeTint="40"/>
              <w:right w:val="dotted" w:sz="2" w:space="0" w:color="215E99" w:themeColor="text2" w:themeTint="BF"/>
            </w:tcBorders>
            <w:tcMar>
              <w:top w:w="40" w:type="dxa"/>
              <w:left w:w="80" w:type="dxa"/>
              <w:bottom w:w="40" w:type="dxa"/>
              <w:right w:w="80" w:type="dxa"/>
            </w:tcMar>
            <w:vAlign w:val="center"/>
          </w:tcPr>
          <w:p w14:paraId="78615949" w14:textId="77777777" w:rsidR="00DC3118" w:rsidRPr="00FE56E3" w:rsidRDefault="00DC3118" w:rsidP="00AA67E4">
            <w:pPr>
              <w:jc w:val="center"/>
              <w:rPr>
                <w:rFonts w:ascii="Aptos" w:hAnsi="Aptos"/>
                <w:b/>
                <w:bCs/>
                <w:color w:val="153D63" w:themeColor="text2" w:themeTint="E6"/>
                <w:sz w:val="18"/>
                <w:szCs w:val="18"/>
              </w:rPr>
            </w:pPr>
            <w:r>
              <w:rPr>
                <w:rFonts w:ascii="Aptos" w:eastAsia="Aptos" w:hAnsi="Aptos" w:cs="Aptos"/>
                <w:b/>
                <w:bCs/>
                <w:color w:val="153D63" w:themeColor="text2" w:themeTint="E6"/>
                <w:sz w:val="18"/>
                <w:szCs w:val="18"/>
              </w:rPr>
              <w:t>Risk Rating (Post)</w:t>
            </w:r>
          </w:p>
        </w:tc>
        <w:tc>
          <w:tcPr>
            <w:tcW w:w="2183" w:type="dxa"/>
            <w:tcBorders>
              <w:top w:val="dotted" w:sz="2" w:space="0" w:color="215E99" w:themeColor="text2" w:themeTint="BF"/>
              <w:left w:val="dotted" w:sz="2" w:space="0" w:color="215E99" w:themeColor="text2" w:themeTint="BF"/>
              <w:bottom w:val="dotted" w:sz="2" w:space="0" w:color="A5C9EB" w:themeColor="text2" w:themeTint="40"/>
              <w:right w:val="dotted" w:sz="2" w:space="0" w:color="215E99" w:themeColor="text2" w:themeTint="BF"/>
            </w:tcBorders>
            <w:vAlign w:val="center"/>
          </w:tcPr>
          <w:p w14:paraId="49AB37A3" w14:textId="77777777" w:rsidR="00DC3118" w:rsidRPr="00FE56E3" w:rsidRDefault="00DC3118" w:rsidP="00AA67E4">
            <w:pPr>
              <w:jc w:val="center"/>
              <w:rPr>
                <w:rFonts w:ascii="Aptos" w:eastAsia="Aptos" w:hAnsi="Aptos" w:cs="Aptos"/>
                <w:b/>
                <w:bCs/>
                <w:color w:val="153D63" w:themeColor="text2" w:themeTint="E6"/>
                <w:sz w:val="18"/>
                <w:szCs w:val="18"/>
              </w:rPr>
            </w:pPr>
            <w:r>
              <w:rPr>
                <w:rFonts w:ascii="Aptos" w:eastAsia="Aptos" w:hAnsi="Aptos" w:cs="Aptos"/>
                <w:b/>
                <w:bCs/>
                <w:color w:val="153D63" w:themeColor="text2" w:themeTint="E6"/>
                <w:sz w:val="18"/>
                <w:szCs w:val="18"/>
              </w:rPr>
              <w:t>Responsible</w:t>
            </w:r>
          </w:p>
        </w:tc>
      </w:tr>
      <w:tr w:rsidR="00FE56E3" w14:paraId="15CAF46E" w14:textId="77777777" w:rsidTr="00FE56E3">
        <w:trPr>
          <w:trHeight w:val="399"/>
        </w:trPr>
        <w:tc>
          <w:tcPr>
            <w:tcW w:w="1035" w:type="dxa"/>
            <w:tcBorders>
              <w:top w:val="dotted" w:sz="2" w:space="0" w:color="A5C9EB" w:themeColor="text2" w:themeTint="40"/>
              <w:left w:val="dotted" w:sz="2" w:space="0" w:color="A5C9EB" w:themeColor="text2" w:themeTint="40"/>
              <w:bottom w:val="dotted" w:sz="2" w:space="0" w:color="A5C9EB" w:themeColor="text2" w:themeTint="40"/>
              <w:right w:val="dotted" w:sz="2" w:space="0" w:color="A5C9EB" w:themeColor="text2" w:themeTint="40"/>
            </w:tcBorders>
            <w:tcMar>
              <w:top w:w="40" w:type="dxa"/>
              <w:left w:w="80" w:type="dxa"/>
              <w:bottom w:w="40" w:type="dxa"/>
              <w:right w:w="80" w:type="dxa"/>
            </w:tcMar>
          </w:tcPr>
          <w:p w14:paraId="461BFC8E" w14:textId="77777777" w:rsidR="00DC3118" w:rsidRPr="00DC3118" w:rsidRDefault="00DC3118" w:rsidP="00AA67E4">
            <w:pPr>
              <w:rPr>
                <w:rFonts w:ascii="Aptos" w:hAnsi="Aptos"/>
                <w:sz w:val="16"/>
                <w:szCs w:val="16"/>
              </w:rPr>
            </w:pPr>
          </w:p>
        </w:tc>
        <w:tc>
          <w:tcPr>
            <w:tcW w:w="2269" w:type="dxa"/>
            <w:tcBorders>
              <w:top w:val="dotted" w:sz="2" w:space="0" w:color="A5C9EB" w:themeColor="text2" w:themeTint="40"/>
              <w:left w:val="dotted" w:sz="2" w:space="0" w:color="A5C9EB" w:themeColor="text2" w:themeTint="40"/>
              <w:bottom w:val="dotted" w:sz="2" w:space="0" w:color="A5C9EB" w:themeColor="text2" w:themeTint="40"/>
              <w:right w:val="dotted" w:sz="2" w:space="0" w:color="A5C9EB" w:themeColor="text2" w:themeTint="40"/>
            </w:tcBorders>
            <w:tcMar>
              <w:top w:w="40" w:type="dxa"/>
              <w:left w:w="80" w:type="dxa"/>
              <w:bottom w:w="40" w:type="dxa"/>
              <w:right w:w="80" w:type="dxa"/>
            </w:tcMar>
          </w:tcPr>
          <w:p w14:paraId="3AB4A3FC" w14:textId="77777777" w:rsidR="00DC3118" w:rsidRPr="00DC3118" w:rsidRDefault="00DC3118" w:rsidP="00AA67E4">
            <w:pPr>
              <w:rPr>
                <w:rFonts w:ascii="Aptos" w:hAnsi="Aptos"/>
                <w:sz w:val="16"/>
                <w:szCs w:val="16"/>
              </w:rPr>
            </w:pPr>
          </w:p>
        </w:tc>
        <w:tc>
          <w:tcPr>
            <w:tcW w:w="1794" w:type="dxa"/>
            <w:tcBorders>
              <w:top w:val="dotted" w:sz="2" w:space="0" w:color="A5C9EB" w:themeColor="text2" w:themeTint="40"/>
              <w:left w:val="dotted" w:sz="2" w:space="0" w:color="A5C9EB" w:themeColor="text2" w:themeTint="40"/>
              <w:bottom w:val="dotted" w:sz="2" w:space="0" w:color="A5C9EB" w:themeColor="text2" w:themeTint="40"/>
              <w:right w:val="dotted" w:sz="2" w:space="0" w:color="A5C9EB" w:themeColor="text2" w:themeTint="40"/>
            </w:tcBorders>
            <w:tcMar>
              <w:top w:w="40" w:type="dxa"/>
              <w:left w:w="80" w:type="dxa"/>
              <w:bottom w:w="40" w:type="dxa"/>
              <w:right w:w="80" w:type="dxa"/>
            </w:tcMar>
          </w:tcPr>
          <w:p w14:paraId="3F03D091" w14:textId="77777777" w:rsidR="00DC3118" w:rsidRPr="00DC3118" w:rsidRDefault="00DC3118" w:rsidP="00AA67E4">
            <w:pPr>
              <w:rPr>
                <w:rFonts w:ascii="Aptos" w:hAnsi="Aptos"/>
                <w:sz w:val="16"/>
                <w:szCs w:val="16"/>
              </w:rPr>
            </w:pPr>
          </w:p>
        </w:tc>
        <w:tc>
          <w:tcPr>
            <w:tcW w:w="1134" w:type="dxa"/>
            <w:tcBorders>
              <w:top w:val="dotted" w:sz="2" w:space="0" w:color="A5C9EB" w:themeColor="text2" w:themeTint="40"/>
              <w:left w:val="dotted" w:sz="2" w:space="0" w:color="A5C9EB" w:themeColor="text2" w:themeTint="40"/>
              <w:bottom w:val="dotted" w:sz="2" w:space="0" w:color="A5C9EB" w:themeColor="text2" w:themeTint="40"/>
              <w:right w:val="dotted" w:sz="2" w:space="0" w:color="A5C9EB" w:themeColor="text2" w:themeTint="40"/>
            </w:tcBorders>
            <w:tcMar>
              <w:top w:w="40" w:type="dxa"/>
              <w:left w:w="80" w:type="dxa"/>
              <w:bottom w:w="40" w:type="dxa"/>
              <w:right w:w="80" w:type="dxa"/>
            </w:tcMar>
          </w:tcPr>
          <w:p w14:paraId="1065123C" w14:textId="77777777" w:rsidR="00DC3118" w:rsidRPr="00DC3118" w:rsidRDefault="00DC3118" w:rsidP="00AA67E4">
            <w:pPr>
              <w:rPr>
                <w:rFonts w:ascii="Aptos" w:hAnsi="Aptos"/>
                <w:sz w:val="16"/>
                <w:szCs w:val="16"/>
              </w:rPr>
            </w:pPr>
          </w:p>
        </w:tc>
        <w:tc>
          <w:tcPr>
            <w:tcW w:w="5103" w:type="dxa"/>
            <w:tcBorders>
              <w:top w:val="dotted" w:sz="2" w:space="0" w:color="A5C9EB" w:themeColor="text2" w:themeTint="40"/>
              <w:left w:val="dotted" w:sz="2" w:space="0" w:color="A5C9EB" w:themeColor="text2" w:themeTint="40"/>
              <w:bottom w:val="dotted" w:sz="2" w:space="0" w:color="A5C9EB" w:themeColor="text2" w:themeTint="40"/>
              <w:right w:val="dotted" w:sz="2" w:space="0" w:color="A5C9EB" w:themeColor="text2" w:themeTint="40"/>
            </w:tcBorders>
            <w:tcMar>
              <w:top w:w="40" w:type="dxa"/>
              <w:left w:w="80" w:type="dxa"/>
              <w:bottom w:w="40" w:type="dxa"/>
              <w:right w:w="80" w:type="dxa"/>
            </w:tcMar>
          </w:tcPr>
          <w:p w14:paraId="10794D2F" w14:textId="77777777" w:rsidR="00DC3118" w:rsidRPr="00DC3118" w:rsidRDefault="00DC3118" w:rsidP="00AA67E4">
            <w:pPr>
              <w:rPr>
                <w:rFonts w:ascii="Aptos" w:hAnsi="Aptos"/>
                <w:sz w:val="16"/>
                <w:szCs w:val="16"/>
              </w:rPr>
            </w:pPr>
          </w:p>
        </w:tc>
        <w:tc>
          <w:tcPr>
            <w:tcW w:w="1219" w:type="dxa"/>
            <w:tcBorders>
              <w:top w:val="dotted" w:sz="2" w:space="0" w:color="A5C9EB" w:themeColor="text2" w:themeTint="40"/>
              <w:left w:val="dotted" w:sz="2" w:space="0" w:color="A5C9EB" w:themeColor="text2" w:themeTint="40"/>
              <w:bottom w:val="dotted" w:sz="2" w:space="0" w:color="A5C9EB" w:themeColor="text2" w:themeTint="40"/>
              <w:right w:val="dotted" w:sz="2" w:space="0" w:color="A5C9EB" w:themeColor="text2" w:themeTint="40"/>
            </w:tcBorders>
            <w:tcMar>
              <w:top w:w="40" w:type="dxa"/>
              <w:left w:w="80" w:type="dxa"/>
              <w:bottom w:w="40" w:type="dxa"/>
              <w:right w:w="80" w:type="dxa"/>
            </w:tcMar>
          </w:tcPr>
          <w:p w14:paraId="1892BF32" w14:textId="77777777" w:rsidR="00DC3118" w:rsidRPr="00DC3118" w:rsidRDefault="00DC3118" w:rsidP="00AA67E4">
            <w:pPr>
              <w:rPr>
                <w:rFonts w:ascii="Aptos" w:hAnsi="Aptos"/>
                <w:sz w:val="16"/>
                <w:szCs w:val="16"/>
              </w:rPr>
            </w:pPr>
          </w:p>
        </w:tc>
        <w:tc>
          <w:tcPr>
            <w:tcW w:w="2183" w:type="dxa"/>
            <w:tcBorders>
              <w:top w:val="dotted" w:sz="2" w:space="0" w:color="A5C9EB" w:themeColor="text2" w:themeTint="40"/>
              <w:left w:val="dotted" w:sz="2" w:space="0" w:color="A5C9EB" w:themeColor="text2" w:themeTint="40"/>
              <w:bottom w:val="dotted" w:sz="2" w:space="0" w:color="A5C9EB" w:themeColor="text2" w:themeTint="40"/>
              <w:right w:val="dotted" w:sz="2" w:space="0" w:color="A5C9EB" w:themeColor="text2" w:themeTint="40"/>
            </w:tcBorders>
          </w:tcPr>
          <w:p w14:paraId="50BDA0B4" w14:textId="77777777" w:rsidR="00DC3118" w:rsidRPr="00DC3118" w:rsidRDefault="00DC3118" w:rsidP="00AA67E4">
            <w:pPr>
              <w:rPr>
                <w:rFonts w:ascii="Aptos" w:hAnsi="Aptos"/>
                <w:sz w:val="16"/>
                <w:szCs w:val="16"/>
              </w:rPr>
            </w:pPr>
          </w:p>
        </w:tc>
      </w:tr>
      <w:tr w:rsidR="00FE56E3" w14:paraId="1A38E14C" w14:textId="77777777" w:rsidTr="00FE56E3">
        <w:trPr>
          <w:trHeight w:val="399"/>
        </w:trPr>
        <w:tc>
          <w:tcPr>
            <w:tcW w:w="1035" w:type="dxa"/>
            <w:tcBorders>
              <w:top w:val="dotted" w:sz="2" w:space="0" w:color="A5C9EB" w:themeColor="text2" w:themeTint="40"/>
              <w:left w:val="dotted" w:sz="2" w:space="0" w:color="A5C9EB" w:themeColor="text2" w:themeTint="40"/>
              <w:bottom w:val="dotted" w:sz="2" w:space="0" w:color="A5C9EB" w:themeColor="text2" w:themeTint="40"/>
              <w:right w:val="dotted" w:sz="2" w:space="0" w:color="A5C9EB" w:themeColor="text2" w:themeTint="40"/>
            </w:tcBorders>
            <w:tcMar>
              <w:top w:w="40" w:type="dxa"/>
              <w:left w:w="80" w:type="dxa"/>
              <w:bottom w:w="40" w:type="dxa"/>
              <w:right w:w="80" w:type="dxa"/>
            </w:tcMar>
          </w:tcPr>
          <w:p w14:paraId="260FEE0A" w14:textId="77777777" w:rsidR="00DC3118" w:rsidRPr="00DC3118" w:rsidRDefault="00DC3118" w:rsidP="00AA67E4">
            <w:pPr>
              <w:rPr>
                <w:rFonts w:ascii="Aptos" w:hAnsi="Aptos"/>
                <w:sz w:val="16"/>
                <w:szCs w:val="16"/>
              </w:rPr>
            </w:pPr>
          </w:p>
        </w:tc>
        <w:tc>
          <w:tcPr>
            <w:tcW w:w="2269" w:type="dxa"/>
            <w:tcBorders>
              <w:top w:val="dotted" w:sz="2" w:space="0" w:color="A5C9EB" w:themeColor="text2" w:themeTint="40"/>
              <w:left w:val="dotted" w:sz="2" w:space="0" w:color="A5C9EB" w:themeColor="text2" w:themeTint="40"/>
              <w:bottom w:val="dotted" w:sz="2" w:space="0" w:color="A5C9EB" w:themeColor="text2" w:themeTint="40"/>
              <w:right w:val="dotted" w:sz="2" w:space="0" w:color="A5C9EB" w:themeColor="text2" w:themeTint="40"/>
            </w:tcBorders>
            <w:tcMar>
              <w:top w:w="40" w:type="dxa"/>
              <w:left w:w="80" w:type="dxa"/>
              <w:bottom w:w="40" w:type="dxa"/>
              <w:right w:w="80" w:type="dxa"/>
            </w:tcMar>
          </w:tcPr>
          <w:p w14:paraId="4C2BB373" w14:textId="77777777" w:rsidR="00DC3118" w:rsidRPr="00DC3118" w:rsidRDefault="00DC3118" w:rsidP="00AA67E4">
            <w:pPr>
              <w:rPr>
                <w:rFonts w:ascii="Aptos" w:hAnsi="Aptos"/>
                <w:sz w:val="16"/>
                <w:szCs w:val="16"/>
              </w:rPr>
            </w:pPr>
          </w:p>
        </w:tc>
        <w:tc>
          <w:tcPr>
            <w:tcW w:w="1794" w:type="dxa"/>
            <w:tcBorders>
              <w:top w:val="dotted" w:sz="2" w:space="0" w:color="A5C9EB" w:themeColor="text2" w:themeTint="40"/>
              <w:left w:val="dotted" w:sz="2" w:space="0" w:color="A5C9EB" w:themeColor="text2" w:themeTint="40"/>
              <w:bottom w:val="dotted" w:sz="2" w:space="0" w:color="A5C9EB" w:themeColor="text2" w:themeTint="40"/>
              <w:right w:val="dotted" w:sz="2" w:space="0" w:color="A5C9EB" w:themeColor="text2" w:themeTint="40"/>
            </w:tcBorders>
            <w:tcMar>
              <w:top w:w="40" w:type="dxa"/>
              <w:left w:w="80" w:type="dxa"/>
              <w:bottom w:w="40" w:type="dxa"/>
              <w:right w:w="80" w:type="dxa"/>
            </w:tcMar>
          </w:tcPr>
          <w:p w14:paraId="439016FF" w14:textId="77777777" w:rsidR="00DC3118" w:rsidRPr="00DC3118" w:rsidRDefault="00DC3118" w:rsidP="00AA67E4">
            <w:pPr>
              <w:rPr>
                <w:rFonts w:ascii="Aptos" w:hAnsi="Aptos"/>
                <w:sz w:val="16"/>
                <w:szCs w:val="16"/>
              </w:rPr>
            </w:pPr>
          </w:p>
        </w:tc>
        <w:tc>
          <w:tcPr>
            <w:tcW w:w="1134" w:type="dxa"/>
            <w:tcBorders>
              <w:top w:val="dotted" w:sz="2" w:space="0" w:color="A5C9EB" w:themeColor="text2" w:themeTint="40"/>
              <w:left w:val="dotted" w:sz="2" w:space="0" w:color="A5C9EB" w:themeColor="text2" w:themeTint="40"/>
              <w:bottom w:val="dotted" w:sz="2" w:space="0" w:color="A5C9EB" w:themeColor="text2" w:themeTint="40"/>
              <w:right w:val="dotted" w:sz="2" w:space="0" w:color="A5C9EB" w:themeColor="text2" w:themeTint="40"/>
            </w:tcBorders>
            <w:tcMar>
              <w:top w:w="40" w:type="dxa"/>
              <w:left w:w="80" w:type="dxa"/>
              <w:bottom w:w="40" w:type="dxa"/>
              <w:right w:w="80" w:type="dxa"/>
            </w:tcMar>
          </w:tcPr>
          <w:p w14:paraId="09CF14C6" w14:textId="77777777" w:rsidR="00DC3118" w:rsidRPr="00DC3118" w:rsidRDefault="00DC3118" w:rsidP="00AA67E4">
            <w:pPr>
              <w:rPr>
                <w:rFonts w:ascii="Aptos" w:hAnsi="Aptos"/>
                <w:sz w:val="16"/>
                <w:szCs w:val="16"/>
              </w:rPr>
            </w:pPr>
          </w:p>
        </w:tc>
        <w:tc>
          <w:tcPr>
            <w:tcW w:w="5103" w:type="dxa"/>
            <w:tcBorders>
              <w:top w:val="dotted" w:sz="2" w:space="0" w:color="A5C9EB" w:themeColor="text2" w:themeTint="40"/>
              <w:left w:val="dotted" w:sz="2" w:space="0" w:color="A5C9EB" w:themeColor="text2" w:themeTint="40"/>
              <w:bottom w:val="dotted" w:sz="2" w:space="0" w:color="A5C9EB" w:themeColor="text2" w:themeTint="40"/>
              <w:right w:val="dotted" w:sz="2" w:space="0" w:color="A5C9EB" w:themeColor="text2" w:themeTint="40"/>
            </w:tcBorders>
            <w:tcMar>
              <w:top w:w="40" w:type="dxa"/>
              <w:left w:w="80" w:type="dxa"/>
              <w:bottom w:w="40" w:type="dxa"/>
              <w:right w:w="80" w:type="dxa"/>
            </w:tcMar>
          </w:tcPr>
          <w:p w14:paraId="685CA520" w14:textId="77777777" w:rsidR="00DC3118" w:rsidRPr="00DC3118" w:rsidRDefault="00DC3118" w:rsidP="00AA67E4">
            <w:pPr>
              <w:rPr>
                <w:rFonts w:ascii="Aptos" w:hAnsi="Aptos"/>
                <w:sz w:val="16"/>
                <w:szCs w:val="16"/>
              </w:rPr>
            </w:pPr>
          </w:p>
        </w:tc>
        <w:tc>
          <w:tcPr>
            <w:tcW w:w="1219" w:type="dxa"/>
            <w:tcBorders>
              <w:top w:val="dotted" w:sz="2" w:space="0" w:color="A5C9EB" w:themeColor="text2" w:themeTint="40"/>
              <w:left w:val="dotted" w:sz="2" w:space="0" w:color="A5C9EB" w:themeColor="text2" w:themeTint="40"/>
              <w:bottom w:val="dotted" w:sz="2" w:space="0" w:color="A5C9EB" w:themeColor="text2" w:themeTint="40"/>
              <w:right w:val="dotted" w:sz="2" w:space="0" w:color="A5C9EB" w:themeColor="text2" w:themeTint="40"/>
            </w:tcBorders>
            <w:tcMar>
              <w:top w:w="40" w:type="dxa"/>
              <w:left w:w="80" w:type="dxa"/>
              <w:bottom w:w="40" w:type="dxa"/>
              <w:right w:w="80" w:type="dxa"/>
            </w:tcMar>
          </w:tcPr>
          <w:p w14:paraId="4537BB7B" w14:textId="77777777" w:rsidR="00DC3118" w:rsidRPr="00DC3118" w:rsidRDefault="00DC3118" w:rsidP="00AA67E4">
            <w:pPr>
              <w:rPr>
                <w:rFonts w:ascii="Aptos" w:hAnsi="Aptos"/>
                <w:sz w:val="16"/>
                <w:szCs w:val="16"/>
              </w:rPr>
            </w:pPr>
          </w:p>
        </w:tc>
        <w:tc>
          <w:tcPr>
            <w:tcW w:w="2183" w:type="dxa"/>
            <w:tcBorders>
              <w:top w:val="dotted" w:sz="2" w:space="0" w:color="A5C9EB" w:themeColor="text2" w:themeTint="40"/>
              <w:left w:val="dotted" w:sz="2" w:space="0" w:color="A5C9EB" w:themeColor="text2" w:themeTint="40"/>
              <w:bottom w:val="dotted" w:sz="2" w:space="0" w:color="A5C9EB" w:themeColor="text2" w:themeTint="40"/>
              <w:right w:val="dotted" w:sz="2" w:space="0" w:color="A5C9EB" w:themeColor="text2" w:themeTint="40"/>
            </w:tcBorders>
          </w:tcPr>
          <w:p w14:paraId="06202505" w14:textId="77777777" w:rsidR="00DC3118" w:rsidRPr="00DC3118" w:rsidRDefault="00DC3118" w:rsidP="00AA67E4">
            <w:pPr>
              <w:rPr>
                <w:rFonts w:ascii="Aptos" w:hAnsi="Aptos"/>
                <w:sz w:val="16"/>
                <w:szCs w:val="16"/>
              </w:rPr>
            </w:pPr>
          </w:p>
        </w:tc>
      </w:tr>
      <w:tr w:rsidR="00FE56E3" w14:paraId="144D07E3" w14:textId="77777777" w:rsidTr="00FE56E3">
        <w:trPr>
          <w:trHeight w:val="399"/>
        </w:trPr>
        <w:tc>
          <w:tcPr>
            <w:tcW w:w="1035" w:type="dxa"/>
            <w:tcBorders>
              <w:top w:val="dotted" w:sz="2" w:space="0" w:color="A5C9EB" w:themeColor="text2" w:themeTint="40"/>
              <w:left w:val="dotted" w:sz="2" w:space="0" w:color="A5C9EB" w:themeColor="text2" w:themeTint="40"/>
              <w:bottom w:val="dotted" w:sz="2" w:space="0" w:color="A5C9EB" w:themeColor="text2" w:themeTint="40"/>
              <w:right w:val="dotted" w:sz="2" w:space="0" w:color="A5C9EB" w:themeColor="text2" w:themeTint="40"/>
            </w:tcBorders>
            <w:tcMar>
              <w:top w:w="40" w:type="dxa"/>
              <w:left w:w="80" w:type="dxa"/>
              <w:bottom w:w="40" w:type="dxa"/>
              <w:right w:w="80" w:type="dxa"/>
            </w:tcMar>
          </w:tcPr>
          <w:p w14:paraId="1327E818" w14:textId="77777777" w:rsidR="00DC3118" w:rsidRPr="00DC3118" w:rsidRDefault="00DC3118" w:rsidP="00AA67E4">
            <w:pPr>
              <w:rPr>
                <w:rFonts w:ascii="Aptos" w:hAnsi="Aptos"/>
                <w:sz w:val="16"/>
                <w:szCs w:val="16"/>
              </w:rPr>
            </w:pPr>
          </w:p>
        </w:tc>
        <w:tc>
          <w:tcPr>
            <w:tcW w:w="2269" w:type="dxa"/>
            <w:tcBorders>
              <w:top w:val="dotted" w:sz="2" w:space="0" w:color="A5C9EB" w:themeColor="text2" w:themeTint="40"/>
              <w:left w:val="dotted" w:sz="2" w:space="0" w:color="A5C9EB" w:themeColor="text2" w:themeTint="40"/>
              <w:bottom w:val="dotted" w:sz="2" w:space="0" w:color="A5C9EB" w:themeColor="text2" w:themeTint="40"/>
              <w:right w:val="dotted" w:sz="2" w:space="0" w:color="A5C9EB" w:themeColor="text2" w:themeTint="40"/>
            </w:tcBorders>
            <w:tcMar>
              <w:top w:w="40" w:type="dxa"/>
              <w:left w:w="80" w:type="dxa"/>
              <w:bottom w:w="40" w:type="dxa"/>
              <w:right w:w="80" w:type="dxa"/>
            </w:tcMar>
          </w:tcPr>
          <w:p w14:paraId="7CFF9F21" w14:textId="77777777" w:rsidR="00DC3118" w:rsidRPr="00DC3118" w:rsidRDefault="00DC3118" w:rsidP="00AA67E4">
            <w:pPr>
              <w:rPr>
                <w:rFonts w:ascii="Aptos" w:hAnsi="Aptos"/>
                <w:sz w:val="16"/>
                <w:szCs w:val="16"/>
              </w:rPr>
            </w:pPr>
          </w:p>
        </w:tc>
        <w:tc>
          <w:tcPr>
            <w:tcW w:w="1794" w:type="dxa"/>
            <w:tcBorders>
              <w:top w:val="dotted" w:sz="2" w:space="0" w:color="A5C9EB" w:themeColor="text2" w:themeTint="40"/>
              <w:left w:val="dotted" w:sz="2" w:space="0" w:color="A5C9EB" w:themeColor="text2" w:themeTint="40"/>
              <w:bottom w:val="dotted" w:sz="2" w:space="0" w:color="A5C9EB" w:themeColor="text2" w:themeTint="40"/>
              <w:right w:val="dotted" w:sz="2" w:space="0" w:color="A5C9EB" w:themeColor="text2" w:themeTint="40"/>
            </w:tcBorders>
            <w:tcMar>
              <w:top w:w="40" w:type="dxa"/>
              <w:left w:w="80" w:type="dxa"/>
              <w:bottom w:w="40" w:type="dxa"/>
              <w:right w:w="80" w:type="dxa"/>
            </w:tcMar>
          </w:tcPr>
          <w:p w14:paraId="7588C0F4" w14:textId="77777777" w:rsidR="00DC3118" w:rsidRPr="00DC3118" w:rsidRDefault="00DC3118" w:rsidP="00AA67E4">
            <w:pPr>
              <w:rPr>
                <w:rFonts w:ascii="Aptos" w:hAnsi="Aptos"/>
                <w:sz w:val="16"/>
                <w:szCs w:val="16"/>
              </w:rPr>
            </w:pPr>
          </w:p>
        </w:tc>
        <w:tc>
          <w:tcPr>
            <w:tcW w:w="1134" w:type="dxa"/>
            <w:tcBorders>
              <w:top w:val="dotted" w:sz="2" w:space="0" w:color="A5C9EB" w:themeColor="text2" w:themeTint="40"/>
              <w:left w:val="dotted" w:sz="2" w:space="0" w:color="A5C9EB" w:themeColor="text2" w:themeTint="40"/>
              <w:bottom w:val="dotted" w:sz="2" w:space="0" w:color="A5C9EB" w:themeColor="text2" w:themeTint="40"/>
              <w:right w:val="dotted" w:sz="2" w:space="0" w:color="A5C9EB" w:themeColor="text2" w:themeTint="40"/>
            </w:tcBorders>
            <w:tcMar>
              <w:top w:w="40" w:type="dxa"/>
              <w:left w:w="80" w:type="dxa"/>
              <w:bottom w:w="40" w:type="dxa"/>
              <w:right w:w="80" w:type="dxa"/>
            </w:tcMar>
          </w:tcPr>
          <w:p w14:paraId="1A5F362C" w14:textId="77777777" w:rsidR="00DC3118" w:rsidRPr="00DC3118" w:rsidRDefault="00DC3118" w:rsidP="00AA67E4">
            <w:pPr>
              <w:rPr>
                <w:rFonts w:ascii="Aptos" w:hAnsi="Aptos"/>
                <w:sz w:val="16"/>
                <w:szCs w:val="16"/>
              </w:rPr>
            </w:pPr>
          </w:p>
        </w:tc>
        <w:tc>
          <w:tcPr>
            <w:tcW w:w="5103" w:type="dxa"/>
            <w:tcBorders>
              <w:top w:val="dotted" w:sz="2" w:space="0" w:color="A5C9EB" w:themeColor="text2" w:themeTint="40"/>
              <w:left w:val="dotted" w:sz="2" w:space="0" w:color="A5C9EB" w:themeColor="text2" w:themeTint="40"/>
              <w:bottom w:val="dotted" w:sz="2" w:space="0" w:color="A5C9EB" w:themeColor="text2" w:themeTint="40"/>
              <w:right w:val="dotted" w:sz="2" w:space="0" w:color="A5C9EB" w:themeColor="text2" w:themeTint="40"/>
            </w:tcBorders>
            <w:tcMar>
              <w:top w:w="40" w:type="dxa"/>
              <w:left w:w="80" w:type="dxa"/>
              <w:bottom w:w="40" w:type="dxa"/>
              <w:right w:w="80" w:type="dxa"/>
            </w:tcMar>
          </w:tcPr>
          <w:p w14:paraId="51ADEE41" w14:textId="77777777" w:rsidR="00DC3118" w:rsidRPr="00DC3118" w:rsidRDefault="00DC3118" w:rsidP="00AA67E4">
            <w:pPr>
              <w:rPr>
                <w:rFonts w:ascii="Aptos" w:hAnsi="Aptos"/>
                <w:sz w:val="16"/>
                <w:szCs w:val="16"/>
              </w:rPr>
            </w:pPr>
          </w:p>
        </w:tc>
        <w:tc>
          <w:tcPr>
            <w:tcW w:w="1219" w:type="dxa"/>
            <w:tcBorders>
              <w:top w:val="dotted" w:sz="2" w:space="0" w:color="A5C9EB" w:themeColor="text2" w:themeTint="40"/>
              <w:left w:val="dotted" w:sz="2" w:space="0" w:color="A5C9EB" w:themeColor="text2" w:themeTint="40"/>
              <w:bottom w:val="dotted" w:sz="2" w:space="0" w:color="A5C9EB" w:themeColor="text2" w:themeTint="40"/>
              <w:right w:val="dotted" w:sz="2" w:space="0" w:color="A5C9EB" w:themeColor="text2" w:themeTint="40"/>
            </w:tcBorders>
            <w:tcMar>
              <w:top w:w="40" w:type="dxa"/>
              <w:left w:w="80" w:type="dxa"/>
              <w:bottom w:w="40" w:type="dxa"/>
              <w:right w:w="80" w:type="dxa"/>
            </w:tcMar>
          </w:tcPr>
          <w:p w14:paraId="189A1D44" w14:textId="77777777" w:rsidR="00DC3118" w:rsidRPr="00DC3118" w:rsidRDefault="00DC3118" w:rsidP="00AA67E4">
            <w:pPr>
              <w:rPr>
                <w:rFonts w:ascii="Aptos" w:hAnsi="Aptos"/>
                <w:sz w:val="16"/>
                <w:szCs w:val="16"/>
              </w:rPr>
            </w:pPr>
          </w:p>
        </w:tc>
        <w:tc>
          <w:tcPr>
            <w:tcW w:w="2183" w:type="dxa"/>
            <w:tcBorders>
              <w:top w:val="dotted" w:sz="2" w:space="0" w:color="A5C9EB" w:themeColor="text2" w:themeTint="40"/>
              <w:left w:val="dotted" w:sz="2" w:space="0" w:color="A5C9EB" w:themeColor="text2" w:themeTint="40"/>
              <w:bottom w:val="dotted" w:sz="2" w:space="0" w:color="A5C9EB" w:themeColor="text2" w:themeTint="40"/>
              <w:right w:val="dotted" w:sz="2" w:space="0" w:color="A5C9EB" w:themeColor="text2" w:themeTint="40"/>
            </w:tcBorders>
          </w:tcPr>
          <w:p w14:paraId="6B617186" w14:textId="77777777" w:rsidR="00DC3118" w:rsidRPr="00DC3118" w:rsidRDefault="00DC3118" w:rsidP="00AA67E4">
            <w:pPr>
              <w:rPr>
                <w:rFonts w:ascii="Aptos" w:hAnsi="Aptos"/>
                <w:sz w:val="16"/>
                <w:szCs w:val="16"/>
              </w:rPr>
            </w:pPr>
          </w:p>
        </w:tc>
      </w:tr>
      <w:tr w:rsidR="00FE56E3" w14:paraId="6D6B1F14" w14:textId="77777777" w:rsidTr="00FE56E3">
        <w:trPr>
          <w:trHeight w:val="399"/>
        </w:trPr>
        <w:tc>
          <w:tcPr>
            <w:tcW w:w="1035" w:type="dxa"/>
            <w:tcBorders>
              <w:top w:val="dotted" w:sz="2" w:space="0" w:color="A5C9EB" w:themeColor="text2" w:themeTint="40"/>
              <w:left w:val="dotted" w:sz="2" w:space="0" w:color="A5C9EB" w:themeColor="text2" w:themeTint="40"/>
              <w:bottom w:val="dotted" w:sz="2" w:space="0" w:color="A5C9EB" w:themeColor="text2" w:themeTint="40"/>
              <w:right w:val="dotted" w:sz="2" w:space="0" w:color="A5C9EB" w:themeColor="text2" w:themeTint="40"/>
            </w:tcBorders>
            <w:tcMar>
              <w:top w:w="40" w:type="dxa"/>
              <w:left w:w="80" w:type="dxa"/>
              <w:bottom w:w="40" w:type="dxa"/>
              <w:right w:w="80" w:type="dxa"/>
            </w:tcMar>
          </w:tcPr>
          <w:p w14:paraId="6A3439A6" w14:textId="77777777" w:rsidR="00DC3118" w:rsidRPr="00DC3118" w:rsidRDefault="00DC3118" w:rsidP="00AA67E4">
            <w:pPr>
              <w:rPr>
                <w:rFonts w:ascii="Aptos" w:hAnsi="Aptos"/>
                <w:sz w:val="16"/>
                <w:szCs w:val="16"/>
              </w:rPr>
            </w:pPr>
          </w:p>
        </w:tc>
        <w:tc>
          <w:tcPr>
            <w:tcW w:w="2269" w:type="dxa"/>
            <w:tcBorders>
              <w:top w:val="dotted" w:sz="2" w:space="0" w:color="A5C9EB" w:themeColor="text2" w:themeTint="40"/>
              <w:left w:val="dotted" w:sz="2" w:space="0" w:color="A5C9EB" w:themeColor="text2" w:themeTint="40"/>
              <w:bottom w:val="dotted" w:sz="2" w:space="0" w:color="A5C9EB" w:themeColor="text2" w:themeTint="40"/>
              <w:right w:val="dotted" w:sz="2" w:space="0" w:color="A5C9EB" w:themeColor="text2" w:themeTint="40"/>
            </w:tcBorders>
            <w:tcMar>
              <w:top w:w="40" w:type="dxa"/>
              <w:left w:w="80" w:type="dxa"/>
              <w:bottom w:w="40" w:type="dxa"/>
              <w:right w:w="80" w:type="dxa"/>
            </w:tcMar>
          </w:tcPr>
          <w:p w14:paraId="70947942" w14:textId="77777777" w:rsidR="00DC3118" w:rsidRPr="00DC3118" w:rsidRDefault="00DC3118" w:rsidP="00AA67E4">
            <w:pPr>
              <w:rPr>
                <w:rFonts w:ascii="Aptos" w:hAnsi="Aptos"/>
                <w:sz w:val="16"/>
                <w:szCs w:val="16"/>
              </w:rPr>
            </w:pPr>
          </w:p>
        </w:tc>
        <w:tc>
          <w:tcPr>
            <w:tcW w:w="1794" w:type="dxa"/>
            <w:tcBorders>
              <w:top w:val="dotted" w:sz="2" w:space="0" w:color="A5C9EB" w:themeColor="text2" w:themeTint="40"/>
              <w:left w:val="dotted" w:sz="2" w:space="0" w:color="A5C9EB" w:themeColor="text2" w:themeTint="40"/>
              <w:bottom w:val="dotted" w:sz="2" w:space="0" w:color="A5C9EB" w:themeColor="text2" w:themeTint="40"/>
              <w:right w:val="dotted" w:sz="2" w:space="0" w:color="A5C9EB" w:themeColor="text2" w:themeTint="40"/>
            </w:tcBorders>
            <w:tcMar>
              <w:top w:w="40" w:type="dxa"/>
              <w:left w:w="80" w:type="dxa"/>
              <w:bottom w:w="40" w:type="dxa"/>
              <w:right w:w="80" w:type="dxa"/>
            </w:tcMar>
          </w:tcPr>
          <w:p w14:paraId="0AFCBEA8" w14:textId="77777777" w:rsidR="00DC3118" w:rsidRPr="00DC3118" w:rsidRDefault="00DC3118" w:rsidP="00AA67E4">
            <w:pPr>
              <w:rPr>
                <w:rFonts w:ascii="Aptos" w:hAnsi="Aptos"/>
                <w:sz w:val="16"/>
                <w:szCs w:val="16"/>
              </w:rPr>
            </w:pPr>
          </w:p>
        </w:tc>
        <w:tc>
          <w:tcPr>
            <w:tcW w:w="1134" w:type="dxa"/>
            <w:tcBorders>
              <w:top w:val="dotted" w:sz="2" w:space="0" w:color="A5C9EB" w:themeColor="text2" w:themeTint="40"/>
              <w:left w:val="dotted" w:sz="2" w:space="0" w:color="A5C9EB" w:themeColor="text2" w:themeTint="40"/>
              <w:bottom w:val="dotted" w:sz="2" w:space="0" w:color="A5C9EB" w:themeColor="text2" w:themeTint="40"/>
              <w:right w:val="dotted" w:sz="2" w:space="0" w:color="A5C9EB" w:themeColor="text2" w:themeTint="40"/>
            </w:tcBorders>
            <w:tcMar>
              <w:top w:w="40" w:type="dxa"/>
              <w:left w:w="80" w:type="dxa"/>
              <w:bottom w:w="40" w:type="dxa"/>
              <w:right w:w="80" w:type="dxa"/>
            </w:tcMar>
          </w:tcPr>
          <w:p w14:paraId="1D2AF93E" w14:textId="77777777" w:rsidR="00DC3118" w:rsidRPr="00DC3118" w:rsidRDefault="00DC3118" w:rsidP="00AA67E4">
            <w:pPr>
              <w:rPr>
                <w:rFonts w:ascii="Aptos" w:hAnsi="Aptos"/>
                <w:sz w:val="16"/>
                <w:szCs w:val="16"/>
              </w:rPr>
            </w:pPr>
          </w:p>
        </w:tc>
        <w:tc>
          <w:tcPr>
            <w:tcW w:w="5103" w:type="dxa"/>
            <w:tcBorders>
              <w:top w:val="dotted" w:sz="2" w:space="0" w:color="A5C9EB" w:themeColor="text2" w:themeTint="40"/>
              <w:left w:val="dotted" w:sz="2" w:space="0" w:color="A5C9EB" w:themeColor="text2" w:themeTint="40"/>
              <w:bottom w:val="dotted" w:sz="2" w:space="0" w:color="A5C9EB" w:themeColor="text2" w:themeTint="40"/>
              <w:right w:val="dotted" w:sz="2" w:space="0" w:color="A5C9EB" w:themeColor="text2" w:themeTint="40"/>
            </w:tcBorders>
            <w:tcMar>
              <w:top w:w="40" w:type="dxa"/>
              <w:left w:w="80" w:type="dxa"/>
              <w:bottom w:w="40" w:type="dxa"/>
              <w:right w:w="80" w:type="dxa"/>
            </w:tcMar>
          </w:tcPr>
          <w:p w14:paraId="14A87A92" w14:textId="77777777" w:rsidR="00DC3118" w:rsidRPr="00DC3118" w:rsidRDefault="00DC3118" w:rsidP="00AA67E4">
            <w:pPr>
              <w:rPr>
                <w:rFonts w:ascii="Aptos" w:hAnsi="Aptos"/>
                <w:sz w:val="16"/>
                <w:szCs w:val="16"/>
              </w:rPr>
            </w:pPr>
          </w:p>
        </w:tc>
        <w:tc>
          <w:tcPr>
            <w:tcW w:w="1219" w:type="dxa"/>
            <w:tcBorders>
              <w:top w:val="dotted" w:sz="2" w:space="0" w:color="A5C9EB" w:themeColor="text2" w:themeTint="40"/>
              <w:left w:val="dotted" w:sz="2" w:space="0" w:color="A5C9EB" w:themeColor="text2" w:themeTint="40"/>
              <w:bottom w:val="dotted" w:sz="2" w:space="0" w:color="A5C9EB" w:themeColor="text2" w:themeTint="40"/>
              <w:right w:val="dotted" w:sz="2" w:space="0" w:color="A5C9EB" w:themeColor="text2" w:themeTint="40"/>
            </w:tcBorders>
            <w:tcMar>
              <w:top w:w="40" w:type="dxa"/>
              <w:left w:w="80" w:type="dxa"/>
              <w:bottom w:w="40" w:type="dxa"/>
              <w:right w:w="80" w:type="dxa"/>
            </w:tcMar>
          </w:tcPr>
          <w:p w14:paraId="1E72EB9D" w14:textId="77777777" w:rsidR="00DC3118" w:rsidRPr="00DC3118" w:rsidRDefault="00DC3118" w:rsidP="00AA67E4">
            <w:pPr>
              <w:rPr>
                <w:rFonts w:ascii="Aptos" w:hAnsi="Aptos"/>
                <w:sz w:val="16"/>
                <w:szCs w:val="16"/>
              </w:rPr>
            </w:pPr>
          </w:p>
        </w:tc>
        <w:tc>
          <w:tcPr>
            <w:tcW w:w="2183" w:type="dxa"/>
            <w:tcBorders>
              <w:top w:val="dotted" w:sz="2" w:space="0" w:color="A5C9EB" w:themeColor="text2" w:themeTint="40"/>
              <w:left w:val="dotted" w:sz="2" w:space="0" w:color="A5C9EB" w:themeColor="text2" w:themeTint="40"/>
              <w:bottom w:val="dotted" w:sz="2" w:space="0" w:color="A5C9EB" w:themeColor="text2" w:themeTint="40"/>
              <w:right w:val="dotted" w:sz="2" w:space="0" w:color="A5C9EB" w:themeColor="text2" w:themeTint="40"/>
            </w:tcBorders>
          </w:tcPr>
          <w:p w14:paraId="39C59ED5" w14:textId="77777777" w:rsidR="00DC3118" w:rsidRPr="00DC3118" w:rsidRDefault="00DC3118" w:rsidP="00AA67E4">
            <w:pPr>
              <w:rPr>
                <w:rFonts w:ascii="Aptos" w:hAnsi="Aptos"/>
                <w:sz w:val="16"/>
                <w:szCs w:val="16"/>
              </w:rPr>
            </w:pPr>
          </w:p>
        </w:tc>
      </w:tr>
    </w:tbl>
    <w:p w14:paraId="58785D4F" w14:textId="51799F33" w:rsidR="00DC3118" w:rsidRPr="00DC3118" w:rsidRDefault="00DC3118" w:rsidP="00DC3118">
      <w:pPr>
        <w:spacing w:before="100"/>
        <w:rPr>
          <w:rFonts w:ascii="Aptos" w:eastAsia="Aptos" w:hAnsi="Aptos" w:cs="Aptos"/>
          <w:color w:val="404040"/>
          <w:sz w:val="18"/>
          <w:szCs w:val="18"/>
        </w:rPr>
      </w:pPr>
      <w:r>
        <w:rPr>
          <w:rFonts w:ascii="Aptos" w:eastAsia="Aptos" w:hAnsi="Aptos" w:cs="Aptos"/>
          <w:color w:val="404040"/>
          <w:sz w:val="18"/>
          <w:szCs w:val="18"/>
        </w:rPr>
        <w:t>This SWMS is a living document. It must be reviewed if work methods change, new hazards are identified or following any incident. Supervisor/Project Manager is responsible for ensuring this document remains current. NSW WHS Regulation r.300(3).</w:t>
      </w:r>
    </w:p>
    <w:p w14:paraId="4DB80849" w14:textId="77777777" w:rsidR="00DC3118" w:rsidRDefault="00DC3118">
      <w:pPr>
        <w:spacing w:before="100"/>
        <w:rPr>
          <w:rFonts w:ascii="Aptos" w:eastAsia="Aptos" w:hAnsi="Aptos" w:cs="Aptos"/>
          <w:color w:val="404040"/>
          <w:sz w:val="14"/>
          <w:szCs w:val="14"/>
        </w:rPr>
      </w:pPr>
    </w:p>
    <w:tbl>
      <w:tblPr>
        <w:tblW w:w="146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68"/>
        <w:gridCol w:w="4618"/>
        <w:gridCol w:w="3969"/>
        <w:gridCol w:w="4633"/>
      </w:tblGrid>
      <w:tr w:rsidR="00FE56E3" w14:paraId="35F3A87B" w14:textId="77777777" w:rsidTr="00AA67E4">
        <w:trPr>
          <w:tblHeader/>
        </w:trPr>
        <w:tc>
          <w:tcPr>
            <w:tcW w:w="14688" w:type="dxa"/>
            <w:gridSpan w:val="4"/>
            <w:tcBorders>
              <w:top w:val="single" w:sz="8" w:space="0" w:color="1F3864"/>
              <w:left w:val="single" w:sz="8" w:space="0" w:color="1F3864"/>
              <w:bottom w:val="dotted" w:sz="4" w:space="0" w:color="215E99" w:themeColor="text2" w:themeTint="BF"/>
              <w:right w:val="single" w:sz="8" w:space="0" w:color="1F3864"/>
            </w:tcBorders>
            <w:shd w:val="clear" w:color="auto" w:fill="1F3864"/>
            <w:tcMar>
              <w:top w:w="100" w:type="dxa"/>
              <w:left w:w="160" w:type="dxa"/>
              <w:bottom w:w="100" w:type="dxa"/>
              <w:right w:w="160" w:type="dxa"/>
            </w:tcMar>
          </w:tcPr>
          <w:p w14:paraId="34157343" w14:textId="77777777" w:rsidR="00FE56E3" w:rsidRDefault="00FE56E3" w:rsidP="00AA67E4">
            <w:r>
              <w:rPr>
                <w:rFonts w:ascii="Aptos" w:eastAsia="Aptos" w:hAnsi="Aptos" w:cs="Aptos"/>
                <w:b/>
                <w:bCs/>
                <w:color w:val="FFFFFF"/>
              </w:rPr>
              <w:lastRenderedPageBreak/>
              <w:t>WORKER SWMS AMENDMENT SIGN-OFF</w:t>
            </w:r>
          </w:p>
        </w:tc>
      </w:tr>
      <w:tr w:rsidR="00FE56E3" w:rsidRPr="00262DA2" w14:paraId="1A89CDF6" w14:textId="77777777" w:rsidTr="00AA67E4">
        <w:trPr>
          <w:trHeight w:val="500"/>
        </w:trPr>
        <w:tc>
          <w:tcPr>
            <w:tcW w:w="1468" w:type="dxa"/>
            <w:tcBorders>
              <w:top w:val="dotted" w:sz="4" w:space="0" w:color="215E99" w:themeColor="text2" w:themeTint="BF"/>
              <w:left w:val="dotted" w:sz="4" w:space="0" w:color="215E99" w:themeColor="text2" w:themeTint="BF"/>
              <w:bottom w:val="dotted" w:sz="4" w:space="0" w:color="215E99" w:themeColor="text2" w:themeTint="BF"/>
              <w:right w:val="dotted" w:sz="4" w:space="0" w:color="215E99" w:themeColor="text2" w:themeTint="BF"/>
            </w:tcBorders>
            <w:tcMar>
              <w:top w:w="60" w:type="dxa"/>
              <w:left w:w="80" w:type="dxa"/>
              <w:bottom w:w="60" w:type="dxa"/>
              <w:right w:w="80" w:type="dxa"/>
            </w:tcMar>
          </w:tcPr>
          <w:p w14:paraId="5F935A09" w14:textId="77777777" w:rsidR="00FE56E3" w:rsidRPr="00FE56E3" w:rsidRDefault="00FE56E3" w:rsidP="00AA67E4">
            <w:pPr>
              <w:rPr>
                <w:color w:val="153D63" w:themeColor="text2" w:themeTint="E6"/>
              </w:rPr>
            </w:pPr>
            <w:r>
              <w:rPr>
                <w:rFonts w:ascii="Aptos" w:eastAsia="Aptos" w:hAnsi="Aptos" w:cs="Aptos"/>
                <w:b/>
                <w:bCs/>
                <w:color w:val="153D63" w:themeColor="text2" w:themeTint="E6"/>
                <w:sz w:val="15"/>
                <w:szCs w:val="15"/>
              </w:rPr>
              <w:t>Date:</w:t>
            </w:r>
          </w:p>
        </w:tc>
        <w:tc>
          <w:tcPr>
            <w:tcW w:w="4618" w:type="dxa"/>
            <w:tcBorders>
              <w:top w:val="dotted" w:sz="4" w:space="0" w:color="215E99" w:themeColor="text2" w:themeTint="BF"/>
              <w:left w:val="dotted" w:sz="4" w:space="0" w:color="215E99" w:themeColor="text2" w:themeTint="BF"/>
              <w:bottom w:val="dotted" w:sz="4" w:space="0" w:color="215E99" w:themeColor="text2" w:themeTint="BF"/>
              <w:right w:val="dotted" w:sz="4" w:space="0" w:color="215E99" w:themeColor="text2" w:themeTint="BF"/>
            </w:tcBorders>
            <w:tcMar>
              <w:top w:w="60" w:type="dxa"/>
              <w:left w:w="80" w:type="dxa"/>
              <w:bottom w:w="60" w:type="dxa"/>
              <w:right w:w="80" w:type="dxa"/>
            </w:tcMar>
          </w:tcPr>
          <w:p w14:paraId="32F205EE" w14:textId="77777777" w:rsidR="00FE56E3" w:rsidRPr="00FE56E3" w:rsidRDefault="00FE56E3" w:rsidP="00AA67E4">
            <w:pPr>
              <w:rPr>
                <w:color w:val="153D63" w:themeColor="text2" w:themeTint="E6"/>
              </w:rPr>
            </w:pPr>
            <w:r>
              <w:rPr>
                <w:rFonts w:ascii="Aptos" w:eastAsia="Aptos" w:hAnsi="Aptos" w:cs="Aptos"/>
                <w:b/>
                <w:bCs/>
                <w:color w:val="153D63" w:themeColor="text2" w:themeTint="E6"/>
                <w:sz w:val="15"/>
                <w:szCs w:val="15"/>
              </w:rPr>
              <w:t>Name:</w:t>
            </w:r>
          </w:p>
        </w:tc>
        <w:tc>
          <w:tcPr>
            <w:tcW w:w="3969" w:type="dxa"/>
            <w:tcBorders>
              <w:top w:val="dotted" w:sz="4" w:space="0" w:color="215E99" w:themeColor="text2" w:themeTint="BF"/>
              <w:left w:val="dotted" w:sz="4" w:space="0" w:color="215E99" w:themeColor="text2" w:themeTint="BF"/>
              <w:bottom w:val="dotted" w:sz="4" w:space="0" w:color="215E99" w:themeColor="text2" w:themeTint="BF"/>
              <w:right w:val="dotted" w:sz="4" w:space="0" w:color="215E99" w:themeColor="text2" w:themeTint="BF"/>
            </w:tcBorders>
            <w:tcMar>
              <w:top w:w="60" w:type="dxa"/>
              <w:left w:w="80" w:type="dxa"/>
              <w:bottom w:w="60" w:type="dxa"/>
              <w:right w:w="80" w:type="dxa"/>
            </w:tcMar>
          </w:tcPr>
          <w:p w14:paraId="09DA3C34" w14:textId="77777777" w:rsidR="00FE56E3" w:rsidRPr="00FE56E3" w:rsidRDefault="00FE56E3" w:rsidP="00AA67E4">
            <w:pPr>
              <w:rPr>
                <w:color w:val="153D63" w:themeColor="text2" w:themeTint="E6"/>
              </w:rPr>
            </w:pPr>
            <w:r>
              <w:rPr>
                <w:rFonts w:ascii="Aptos" w:eastAsia="Aptos" w:hAnsi="Aptos" w:cs="Aptos"/>
                <w:b/>
                <w:bCs/>
                <w:color w:val="153D63" w:themeColor="text2" w:themeTint="E6"/>
                <w:sz w:val="15"/>
                <w:szCs w:val="15"/>
              </w:rPr>
              <w:t>Signature:</w:t>
            </w:r>
          </w:p>
        </w:tc>
        <w:tc>
          <w:tcPr>
            <w:tcW w:w="4633" w:type="dxa"/>
            <w:tcBorders>
              <w:top w:val="dotted" w:sz="4" w:space="0" w:color="215E99" w:themeColor="text2" w:themeTint="BF"/>
              <w:left w:val="dotted" w:sz="4" w:space="0" w:color="215E99" w:themeColor="text2" w:themeTint="BF"/>
              <w:bottom w:val="dotted" w:sz="4" w:space="0" w:color="215E99" w:themeColor="text2" w:themeTint="BF"/>
              <w:right w:val="dotted" w:sz="4" w:space="0" w:color="215E99" w:themeColor="text2" w:themeTint="BF"/>
            </w:tcBorders>
            <w:tcMar>
              <w:top w:w="60" w:type="dxa"/>
              <w:left w:w="100" w:type="dxa"/>
              <w:bottom w:w="60" w:type="dxa"/>
              <w:right w:w="100" w:type="dxa"/>
            </w:tcMar>
          </w:tcPr>
          <w:p w14:paraId="144447F9" w14:textId="77777777" w:rsidR="00FE56E3" w:rsidRPr="00FE56E3" w:rsidRDefault="00FE56E3" w:rsidP="00AA67E4">
            <w:pPr>
              <w:rPr>
                <w:color w:val="153D63" w:themeColor="text2" w:themeTint="E6"/>
                <w:sz w:val="16"/>
                <w:szCs w:val="16"/>
              </w:rPr>
            </w:pPr>
            <w:r>
              <w:rPr>
                <w:rFonts w:ascii="Aptos" w:eastAsia="Aptos" w:hAnsi="Aptos" w:cs="Aptos"/>
                <w:color w:val="153D63" w:themeColor="text2" w:themeTint="E6"/>
                <w:sz w:val="16"/>
                <w:szCs w:val="16"/>
              </w:rPr>
              <w:t>I confirm I have read and understood this SWMS. I will verify that critical controls are in place prior to commencing high-risk tasks and will suspend work if controls are not established.</w:t>
            </w:r>
          </w:p>
        </w:tc>
      </w:tr>
      <w:tr w:rsidR="00FE56E3" w:rsidRPr="00262DA2" w14:paraId="4B28A67B" w14:textId="77777777" w:rsidTr="00AA67E4">
        <w:trPr>
          <w:trHeight w:val="500"/>
        </w:trPr>
        <w:tc>
          <w:tcPr>
            <w:tcW w:w="1468" w:type="dxa"/>
            <w:tcBorders>
              <w:top w:val="dotted" w:sz="4" w:space="0" w:color="215E99" w:themeColor="text2" w:themeTint="BF"/>
              <w:left w:val="dotted" w:sz="4" w:space="0" w:color="215E99" w:themeColor="text2" w:themeTint="BF"/>
              <w:bottom w:val="dotted" w:sz="4" w:space="0" w:color="215E99" w:themeColor="text2" w:themeTint="BF"/>
              <w:right w:val="dotted" w:sz="4" w:space="0" w:color="215E99" w:themeColor="text2" w:themeTint="BF"/>
            </w:tcBorders>
            <w:tcMar>
              <w:top w:w="60" w:type="dxa"/>
              <w:left w:w="80" w:type="dxa"/>
              <w:bottom w:w="60" w:type="dxa"/>
              <w:right w:w="80" w:type="dxa"/>
            </w:tcMar>
          </w:tcPr>
          <w:p w14:paraId="33AF1A2E" w14:textId="77777777" w:rsidR="00FE56E3" w:rsidRPr="00FE56E3" w:rsidRDefault="00FE56E3" w:rsidP="00AA67E4">
            <w:pPr>
              <w:rPr>
                <w:color w:val="153D63" w:themeColor="text2" w:themeTint="E6"/>
              </w:rPr>
            </w:pPr>
            <w:r>
              <w:rPr>
                <w:rFonts w:ascii="Aptos" w:eastAsia="Aptos" w:hAnsi="Aptos" w:cs="Aptos"/>
                <w:b/>
                <w:bCs/>
                <w:color w:val="153D63" w:themeColor="text2" w:themeTint="E6"/>
                <w:sz w:val="15"/>
                <w:szCs w:val="15"/>
              </w:rPr>
              <w:t>Date:</w:t>
            </w:r>
          </w:p>
        </w:tc>
        <w:tc>
          <w:tcPr>
            <w:tcW w:w="4618" w:type="dxa"/>
            <w:tcBorders>
              <w:top w:val="dotted" w:sz="4" w:space="0" w:color="215E99" w:themeColor="text2" w:themeTint="BF"/>
              <w:left w:val="dotted" w:sz="4" w:space="0" w:color="215E99" w:themeColor="text2" w:themeTint="BF"/>
              <w:bottom w:val="dotted" w:sz="4" w:space="0" w:color="215E99" w:themeColor="text2" w:themeTint="BF"/>
              <w:right w:val="dotted" w:sz="4" w:space="0" w:color="215E99" w:themeColor="text2" w:themeTint="BF"/>
            </w:tcBorders>
            <w:tcMar>
              <w:top w:w="60" w:type="dxa"/>
              <w:left w:w="80" w:type="dxa"/>
              <w:bottom w:w="60" w:type="dxa"/>
              <w:right w:w="80" w:type="dxa"/>
            </w:tcMar>
          </w:tcPr>
          <w:p w14:paraId="5F8C18F2" w14:textId="77777777" w:rsidR="00FE56E3" w:rsidRPr="00FE56E3" w:rsidRDefault="00FE56E3" w:rsidP="00AA67E4">
            <w:pPr>
              <w:rPr>
                <w:color w:val="153D63" w:themeColor="text2" w:themeTint="E6"/>
              </w:rPr>
            </w:pPr>
            <w:r>
              <w:rPr>
                <w:rFonts w:ascii="Aptos" w:eastAsia="Aptos" w:hAnsi="Aptos" w:cs="Aptos"/>
                <w:b/>
                <w:bCs/>
                <w:color w:val="153D63" w:themeColor="text2" w:themeTint="E6"/>
                <w:sz w:val="15"/>
                <w:szCs w:val="15"/>
              </w:rPr>
              <w:t>Name:</w:t>
            </w:r>
          </w:p>
        </w:tc>
        <w:tc>
          <w:tcPr>
            <w:tcW w:w="3969" w:type="dxa"/>
            <w:tcBorders>
              <w:top w:val="dotted" w:sz="4" w:space="0" w:color="215E99" w:themeColor="text2" w:themeTint="BF"/>
              <w:left w:val="dotted" w:sz="4" w:space="0" w:color="215E99" w:themeColor="text2" w:themeTint="BF"/>
              <w:bottom w:val="dotted" w:sz="4" w:space="0" w:color="215E99" w:themeColor="text2" w:themeTint="BF"/>
              <w:right w:val="dotted" w:sz="4" w:space="0" w:color="215E99" w:themeColor="text2" w:themeTint="BF"/>
            </w:tcBorders>
            <w:tcMar>
              <w:top w:w="60" w:type="dxa"/>
              <w:left w:w="80" w:type="dxa"/>
              <w:bottom w:w="60" w:type="dxa"/>
              <w:right w:w="80" w:type="dxa"/>
            </w:tcMar>
          </w:tcPr>
          <w:p w14:paraId="1CA5EBA2" w14:textId="77777777" w:rsidR="00FE56E3" w:rsidRPr="00FE56E3" w:rsidRDefault="00FE56E3" w:rsidP="00AA67E4">
            <w:pPr>
              <w:rPr>
                <w:color w:val="153D63" w:themeColor="text2" w:themeTint="E6"/>
              </w:rPr>
            </w:pPr>
            <w:r>
              <w:rPr>
                <w:rFonts w:ascii="Aptos" w:eastAsia="Aptos" w:hAnsi="Aptos" w:cs="Aptos"/>
                <w:b/>
                <w:bCs/>
                <w:color w:val="153D63" w:themeColor="text2" w:themeTint="E6"/>
                <w:sz w:val="15"/>
                <w:szCs w:val="15"/>
              </w:rPr>
              <w:t>Signature:</w:t>
            </w:r>
          </w:p>
        </w:tc>
        <w:tc>
          <w:tcPr>
            <w:tcW w:w="4633" w:type="dxa"/>
            <w:tcBorders>
              <w:top w:val="dotted" w:sz="4" w:space="0" w:color="215E99" w:themeColor="text2" w:themeTint="BF"/>
              <w:left w:val="dotted" w:sz="4" w:space="0" w:color="215E99" w:themeColor="text2" w:themeTint="BF"/>
              <w:bottom w:val="dotted" w:sz="4" w:space="0" w:color="215E99" w:themeColor="text2" w:themeTint="BF"/>
              <w:right w:val="dotted" w:sz="4" w:space="0" w:color="215E99" w:themeColor="text2" w:themeTint="BF"/>
            </w:tcBorders>
            <w:tcMar>
              <w:top w:w="60" w:type="dxa"/>
              <w:left w:w="100" w:type="dxa"/>
              <w:bottom w:w="60" w:type="dxa"/>
              <w:right w:w="100" w:type="dxa"/>
            </w:tcMar>
          </w:tcPr>
          <w:p w14:paraId="244D7906" w14:textId="77777777" w:rsidR="00FE56E3" w:rsidRPr="00FE56E3" w:rsidRDefault="00FE56E3" w:rsidP="00AA67E4">
            <w:pPr>
              <w:rPr>
                <w:color w:val="153D63" w:themeColor="text2" w:themeTint="E6"/>
                <w:sz w:val="16"/>
                <w:szCs w:val="16"/>
              </w:rPr>
            </w:pPr>
            <w:r>
              <w:rPr>
                <w:rFonts w:ascii="Aptos" w:eastAsia="Aptos" w:hAnsi="Aptos" w:cs="Aptos"/>
                <w:color w:val="153D63" w:themeColor="text2" w:themeTint="E6"/>
                <w:sz w:val="16"/>
                <w:szCs w:val="16"/>
              </w:rPr>
              <w:t>I confirm I have read and understood this SWMS. I will verify that critical controls are in place prior to commencing high-risk tasks and will suspend work if controls are not established.</w:t>
            </w:r>
          </w:p>
        </w:tc>
      </w:tr>
      <w:tr w:rsidR="00FE56E3" w:rsidRPr="00262DA2" w14:paraId="362BCC8C" w14:textId="77777777" w:rsidTr="00AA67E4">
        <w:trPr>
          <w:trHeight w:val="500"/>
        </w:trPr>
        <w:tc>
          <w:tcPr>
            <w:tcW w:w="1468" w:type="dxa"/>
            <w:tcBorders>
              <w:top w:val="dotted" w:sz="4" w:space="0" w:color="215E99" w:themeColor="text2" w:themeTint="BF"/>
              <w:left w:val="dotted" w:sz="4" w:space="0" w:color="215E99" w:themeColor="text2" w:themeTint="BF"/>
              <w:bottom w:val="dotted" w:sz="4" w:space="0" w:color="215E99" w:themeColor="text2" w:themeTint="BF"/>
              <w:right w:val="dotted" w:sz="4" w:space="0" w:color="215E99" w:themeColor="text2" w:themeTint="BF"/>
            </w:tcBorders>
            <w:tcMar>
              <w:top w:w="60" w:type="dxa"/>
              <w:left w:w="80" w:type="dxa"/>
              <w:bottom w:w="60" w:type="dxa"/>
              <w:right w:w="80" w:type="dxa"/>
            </w:tcMar>
          </w:tcPr>
          <w:p w14:paraId="7187AB93" w14:textId="77777777" w:rsidR="00FE56E3" w:rsidRPr="00FE56E3" w:rsidRDefault="00FE56E3" w:rsidP="00AA67E4">
            <w:pPr>
              <w:rPr>
                <w:color w:val="153D63" w:themeColor="text2" w:themeTint="E6"/>
              </w:rPr>
            </w:pPr>
            <w:r>
              <w:rPr>
                <w:rFonts w:ascii="Aptos" w:eastAsia="Aptos" w:hAnsi="Aptos" w:cs="Aptos"/>
                <w:b/>
                <w:bCs/>
                <w:color w:val="153D63" w:themeColor="text2" w:themeTint="E6"/>
                <w:sz w:val="15"/>
                <w:szCs w:val="15"/>
              </w:rPr>
              <w:t>Date:</w:t>
            </w:r>
          </w:p>
        </w:tc>
        <w:tc>
          <w:tcPr>
            <w:tcW w:w="4618" w:type="dxa"/>
            <w:tcBorders>
              <w:top w:val="dotted" w:sz="4" w:space="0" w:color="215E99" w:themeColor="text2" w:themeTint="BF"/>
              <w:left w:val="dotted" w:sz="4" w:space="0" w:color="215E99" w:themeColor="text2" w:themeTint="BF"/>
              <w:bottom w:val="dotted" w:sz="4" w:space="0" w:color="215E99" w:themeColor="text2" w:themeTint="BF"/>
              <w:right w:val="dotted" w:sz="4" w:space="0" w:color="215E99" w:themeColor="text2" w:themeTint="BF"/>
            </w:tcBorders>
            <w:tcMar>
              <w:top w:w="60" w:type="dxa"/>
              <w:left w:w="80" w:type="dxa"/>
              <w:bottom w:w="60" w:type="dxa"/>
              <w:right w:w="80" w:type="dxa"/>
            </w:tcMar>
          </w:tcPr>
          <w:p w14:paraId="7CCE2002" w14:textId="77777777" w:rsidR="00FE56E3" w:rsidRPr="00FE56E3" w:rsidRDefault="00FE56E3" w:rsidP="00AA67E4">
            <w:pPr>
              <w:rPr>
                <w:color w:val="153D63" w:themeColor="text2" w:themeTint="E6"/>
              </w:rPr>
            </w:pPr>
            <w:r>
              <w:rPr>
                <w:rFonts w:ascii="Aptos" w:eastAsia="Aptos" w:hAnsi="Aptos" w:cs="Aptos"/>
                <w:b/>
                <w:bCs/>
                <w:color w:val="153D63" w:themeColor="text2" w:themeTint="E6"/>
                <w:sz w:val="15"/>
                <w:szCs w:val="15"/>
              </w:rPr>
              <w:t>Name:</w:t>
            </w:r>
          </w:p>
        </w:tc>
        <w:tc>
          <w:tcPr>
            <w:tcW w:w="3969" w:type="dxa"/>
            <w:tcBorders>
              <w:top w:val="dotted" w:sz="4" w:space="0" w:color="215E99" w:themeColor="text2" w:themeTint="BF"/>
              <w:left w:val="dotted" w:sz="4" w:space="0" w:color="215E99" w:themeColor="text2" w:themeTint="BF"/>
              <w:bottom w:val="dotted" w:sz="4" w:space="0" w:color="215E99" w:themeColor="text2" w:themeTint="BF"/>
              <w:right w:val="dotted" w:sz="4" w:space="0" w:color="215E99" w:themeColor="text2" w:themeTint="BF"/>
            </w:tcBorders>
            <w:tcMar>
              <w:top w:w="60" w:type="dxa"/>
              <w:left w:w="80" w:type="dxa"/>
              <w:bottom w:w="60" w:type="dxa"/>
              <w:right w:w="80" w:type="dxa"/>
            </w:tcMar>
          </w:tcPr>
          <w:p w14:paraId="0AAEE571" w14:textId="77777777" w:rsidR="00FE56E3" w:rsidRPr="00FE56E3" w:rsidRDefault="00FE56E3" w:rsidP="00AA67E4">
            <w:pPr>
              <w:rPr>
                <w:color w:val="153D63" w:themeColor="text2" w:themeTint="E6"/>
              </w:rPr>
            </w:pPr>
            <w:r>
              <w:rPr>
                <w:rFonts w:ascii="Aptos" w:eastAsia="Aptos" w:hAnsi="Aptos" w:cs="Aptos"/>
                <w:b/>
                <w:bCs/>
                <w:color w:val="153D63" w:themeColor="text2" w:themeTint="E6"/>
                <w:sz w:val="15"/>
                <w:szCs w:val="15"/>
              </w:rPr>
              <w:t>Signature:</w:t>
            </w:r>
          </w:p>
        </w:tc>
        <w:tc>
          <w:tcPr>
            <w:tcW w:w="4633" w:type="dxa"/>
            <w:tcBorders>
              <w:top w:val="dotted" w:sz="4" w:space="0" w:color="215E99" w:themeColor="text2" w:themeTint="BF"/>
              <w:left w:val="dotted" w:sz="4" w:space="0" w:color="215E99" w:themeColor="text2" w:themeTint="BF"/>
              <w:bottom w:val="dotted" w:sz="4" w:space="0" w:color="215E99" w:themeColor="text2" w:themeTint="BF"/>
              <w:right w:val="dotted" w:sz="4" w:space="0" w:color="215E99" w:themeColor="text2" w:themeTint="BF"/>
            </w:tcBorders>
            <w:tcMar>
              <w:top w:w="60" w:type="dxa"/>
              <w:left w:w="100" w:type="dxa"/>
              <w:bottom w:w="60" w:type="dxa"/>
              <w:right w:w="100" w:type="dxa"/>
            </w:tcMar>
          </w:tcPr>
          <w:p w14:paraId="72A4C523" w14:textId="77777777" w:rsidR="00FE56E3" w:rsidRPr="00FE56E3" w:rsidRDefault="00FE56E3" w:rsidP="00AA67E4">
            <w:pPr>
              <w:rPr>
                <w:color w:val="153D63" w:themeColor="text2" w:themeTint="E6"/>
                <w:sz w:val="16"/>
                <w:szCs w:val="16"/>
              </w:rPr>
            </w:pPr>
            <w:r>
              <w:rPr>
                <w:rFonts w:ascii="Aptos" w:eastAsia="Aptos" w:hAnsi="Aptos" w:cs="Aptos"/>
                <w:color w:val="153D63" w:themeColor="text2" w:themeTint="E6"/>
                <w:sz w:val="16"/>
                <w:szCs w:val="16"/>
              </w:rPr>
              <w:t>I confirm I have read and understood this SWMS. I will verify that critical controls are in place prior to commencing high-risk tasks and will suspend work if controls are not established.</w:t>
            </w:r>
          </w:p>
        </w:tc>
      </w:tr>
      <w:tr w:rsidR="00FE56E3" w:rsidRPr="00262DA2" w14:paraId="009DF184" w14:textId="77777777" w:rsidTr="00AA67E4">
        <w:trPr>
          <w:trHeight w:val="500"/>
        </w:trPr>
        <w:tc>
          <w:tcPr>
            <w:tcW w:w="1468" w:type="dxa"/>
            <w:tcBorders>
              <w:top w:val="dotted" w:sz="4" w:space="0" w:color="215E99" w:themeColor="text2" w:themeTint="BF"/>
              <w:left w:val="dotted" w:sz="4" w:space="0" w:color="215E99" w:themeColor="text2" w:themeTint="BF"/>
              <w:bottom w:val="dotted" w:sz="4" w:space="0" w:color="215E99" w:themeColor="text2" w:themeTint="BF"/>
              <w:right w:val="dotted" w:sz="4" w:space="0" w:color="215E99" w:themeColor="text2" w:themeTint="BF"/>
            </w:tcBorders>
            <w:tcMar>
              <w:top w:w="60" w:type="dxa"/>
              <w:left w:w="80" w:type="dxa"/>
              <w:bottom w:w="60" w:type="dxa"/>
              <w:right w:w="80" w:type="dxa"/>
            </w:tcMar>
          </w:tcPr>
          <w:p w14:paraId="4952E203" w14:textId="77777777" w:rsidR="00FE56E3" w:rsidRPr="00FE56E3" w:rsidRDefault="00FE56E3" w:rsidP="00AA67E4">
            <w:pPr>
              <w:rPr>
                <w:color w:val="153D63" w:themeColor="text2" w:themeTint="E6"/>
              </w:rPr>
            </w:pPr>
            <w:r>
              <w:rPr>
                <w:rFonts w:ascii="Aptos" w:eastAsia="Aptos" w:hAnsi="Aptos" w:cs="Aptos"/>
                <w:b/>
                <w:bCs/>
                <w:color w:val="153D63" w:themeColor="text2" w:themeTint="E6"/>
                <w:sz w:val="15"/>
                <w:szCs w:val="15"/>
              </w:rPr>
              <w:t>Date:</w:t>
            </w:r>
          </w:p>
        </w:tc>
        <w:tc>
          <w:tcPr>
            <w:tcW w:w="4618" w:type="dxa"/>
            <w:tcBorders>
              <w:top w:val="dotted" w:sz="4" w:space="0" w:color="215E99" w:themeColor="text2" w:themeTint="BF"/>
              <w:left w:val="dotted" w:sz="4" w:space="0" w:color="215E99" w:themeColor="text2" w:themeTint="BF"/>
              <w:bottom w:val="dotted" w:sz="4" w:space="0" w:color="215E99" w:themeColor="text2" w:themeTint="BF"/>
              <w:right w:val="dotted" w:sz="4" w:space="0" w:color="215E99" w:themeColor="text2" w:themeTint="BF"/>
            </w:tcBorders>
            <w:tcMar>
              <w:top w:w="60" w:type="dxa"/>
              <w:left w:w="80" w:type="dxa"/>
              <w:bottom w:w="60" w:type="dxa"/>
              <w:right w:w="80" w:type="dxa"/>
            </w:tcMar>
          </w:tcPr>
          <w:p w14:paraId="0BB56E0D" w14:textId="77777777" w:rsidR="00FE56E3" w:rsidRPr="00FE56E3" w:rsidRDefault="00FE56E3" w:rsidP="00AA67E4">
            <w:pPr>
              <w:rPr>
                <w:color w:val="153D63" w:themeColor="text2" w:themeTint="E6"/>
              </w:rPr>
            </w:pPr>
            <w:r>
              <w:rPr>
                <w:rFonts w:ascii="Aptos" w:eastAsia="Aptos" w:hAnsi="Aptos" w:cs="Aptos"/>
                <w:b/>
                <w:bCs/>
                <w:color w:val="153D63" w:themeColor="text2" w:themeTint="E6"/>
                <w:sz w:val="15"/>
                <w:szCs w:val="15"/>
              </w:rPr>
              <w:t>Name:</w:t>
            </w:r>
          </w:p>
        </w:tc>
        <w:tc>
          <w:tcPr>
            <w:tcW w:w="3969" w:type="dxa"/>
            <w:tcBorders>
              <w:top w:val="dotted" w:sz="4" w:space="0" w:color="215E99" w:themeColor="text2" w:themeTint="BF"/>
              <w:left w:val="dotted" w:sz="4" w:space="0" w:color="215E99" w:themeColor="text2" w:themeTint="BF"/>
              <w:bottom w:val="dotted" w:sz="4" w:space="0" w:color="215E99" w:themeColor="text2" w:themeTint="BF"/>
              <w:right w:val="dotted" w:sz="4" w:space="0" w:color="215E99" w:themeColor="text2" w:themeTint="BF"/>
            </w:tcBorders>
            <w:tcMar>
              <w:top w:w="60" w:type="dxa"/>
              <w:left w:w="80" w:type="dxa"/>
              <w:bottom w:w="60" w:type="dxa"/>
              <w:right w:w="80" w:type="dxa"/>
            </w:tcMar>
          </w:tcPr>
          <w:p w14:paraId="4A4B9DD9" w14:textId="77777777" w:rsidR="00FE56E3" w:rsidRPr="00FE56E3" w:rsidRDefault="00FE56E3" w:rsidP="00AA67E4">
            <w:pPr>
              <w:rPr>
                <w:color w:val="153D63" w:themeColor="text2" w:themeTint="E6"/>
              </w:rPr>
            </w:pPr>
            <w:r>
              <w:rPr>
                <w:rFonts w:ascii="Aptos" w:eastAsia="Aptos" w:hAnsi="Aptos" w:cs="Aptos"/>
                <w:b/>
                <w:bCs/>
                <w:color w:val="153D63" w:themeColor="text2" w:themeTint="E6"/>
                <w:sz w:val="15"/>
                <w:szCs w:val="15"/>
              </w:rPr>
              <w:t>Signature:</w:t>
            </w:r>
          </w:p>
        </w:tc>
        <w:tc>
          <w:tcPr>
            <w:tcW w:w="4633" w:type="dxa"/>
            <w:tcBorders>
              <w:top w:val="dotted" w:sz="4" w:space="0" w:color="215E99" w:themeColor="text2" w:themeTint="BF"/>
              <w:left w:val="dotted" w:sz="4" w:space="0" w:color="215E99" w:themeColor="text2" w:themeTint="BF"/>
              <w:bottom w:val="dotted" w:sz="4" w:space="0" w:color="215E99" w:themeColor="text2" w:themeTint="BF"/>
              <w:right w:val="dotted" w:sz="4" w:space="0" w:color="215E99" w:themeColor="text2" w:themeTint="BF"/>
            </w:tcBorders>
            <w:tcMar>
              <w:top w:w="60" w:type="dxa"/>
              <w:left w:w="100" w:type="dxa"/>
              <w:bottom w:w="60" w:type="dxa"/>
              <w:right w:w="100" w:type="dxa"/>
            </w:tcMar>
          </w:tcPr>
          <w:p w14:paraId="51F35F5A" w14:textId="77777777" w:rsidR="00FE56E3" w:rsidRPr="00FE56E3" w:rsidRDefault="00FE56E3" w:rsidP="00AA67E4">
            <w:pPr>
              <w:rPr>
                <w:color w:val="153D63" w:themeColor="text2" w:themeTint="E6"/>
                <w:sz w:val="16"/>
                <w:szCs w:val="16"/>
              </w:rPr>
            </w:pPr>
            <w:r>
              <w:rPr>
                <w:rFonts w:ascii="Aptos" w:eastAsia="Aptos" w:hAnsi="Aptos" w:cs="Aptos"/>
                <w:color w:val="153D63" w:themeColor="text2" w:themeTint="E6"/>
                <w:sz w:val="16"/>
                <w:szCs w:val="16"/>
              </w:rPr>
              <w:t>I confirm I have read and understood this SWMS. I will verify that critical controls are in place prior to commencing high-risk tasks and will suspend work if controls are not established.</w:t>
            </w:r>
          </w:p>
        </w:tc>
      </w:tr>
      <w:tr w:rsidR="00FE56E3" w:rsidRPr="00262DA2" w14:paraId="6745E02B" w14:textId="77777777" w:rsidTr="00AA67E4">
        <w:trPr>
          <w:trHeight w:val="500"/>
        </w:trPr>
        <w:tc>
          <w:tcPr>
            <w:tcW w:w="1468" w:type="dxa"/>
            <w:tcBorders>
              <w:top w:val="dotted" w:sz="4" w:space="0" w:color="215E99" w:themeColor="text2" w:themeTint="BF"/>
              <w:left w:val="dotted" w:sz="4" w:space="0" w:color="215E99" w:themeColor="text2" w:themeTint="BF"/>
              <w:bottom w:val="dotted" w:sz="4" w:space="0" w:color="215E99" w:themeColor="text2" w:themeTint="BF"/>
              <w:right w:val="dotted" w:sz="4" w:space="0" w:color="215E99" w:themeColor="text2" w:themeTint="BF"/>
            </w:tcBorders>
            <w:tcMar>
              <w:top w:w="60" w:type="dxa"/>
              <w:left w:w="80" w:type="dxa"/>
              <w:bottom w:w="60" w:type="dxa"/>
              <w:right w:w="80" w:type="dxa"/>
            </w:tcMar>
          </w:tcPr>
          <w:p w14:paraId="4647050F" w14:textId="77777777" w:rsidR="00FE56E3" w:rsidRPr="00FE56E3" w:rsidRDefault="00FE56E3" w:rsidP="00AA67E4">
            <w:pPr>
              <w:rPr>
                <w:color w:val="153D63" w:themeColor="text2" w:themeTint="E6"/>
              </w:rPr>
            </w:pPr>
            <w:r>
              <w:rPr>
                <w:rFonts w:ascii="Aptos" w:eastAsia="Aptos" w:hAnsi="Aptos" w:cs="Aptos"/>
                <w:b/>
                <w:bCs/>
                <w:color w:val="153D63" w:themeColor="text2" w:themeTint="E6"/>
                <w:sz w:val="15"/>
                <w:szCs w:val="15"/>
              </w:rPr>
              <w:t>Date:</w:t>
            </w:r>
          </w:p>
        </w:tc>
        <w:tc>
          <w:tcPr>
            <w:tcW w:w="4618" w:type="dxa"/>
            <w:tcBorders>
              <w:top w:val="dotted" w:sz="4" w:space="0" w:color="215E99" w:themeColor="text2" w:themeTint="BF"/>
              <w:left w:val="dotted" w:sz="4" w:space="0" w:color="215E99" w:themeColor="text2" w:themeTint="BF"/>
              <w:bottom w:val="dotted" w:sz="4" w:space="0" w:color="215E99" w:themeColor="text2" w:themeTint="BF"/>
              <w:right w:val="dotted" w:sz="4" w:space="0" w:color="215E99" w:themeColor="text2" w:themeTint="BF"/>
            </w:tcBorders>
            <w:tcMar>
              <w:top w:w="60" w:type="dxa"/>
              <w:left w:w="80" w:type="dxa"/>
              <w:bottom w:w="60" w:type="dxa"/>
              <w:right w:w="80" w:type="dxa"/>
            </w:tcMar>
          </w:tcPr>
          <w:p w14:paraId="2D99DB74" w14:textId="77777777" w:rsidR="00FE56E3" w:rsidRPr="00FE56E3" w:rsidRDefault="00FE56E3" w:rsidP="00AA67E4">
            <w:pPr>
              <w:rPr>
                <w:color w:val="153D63" w:themeColor="text2" w:themeTint="E6"/>
              </w:rPr>
            </w:pPr>
            <w:r>
              <w:rPr>
                <w:rFonts w:ascii="Aptos" w:eastAsia="Aptos" w:hAnsi="Aptos" w:cs="Aptos"/>
                <w:b/>
                <w:bCs/>
                <w:color w:val="153D63" w:themeColor="text2" w:themeTint="E6"/>
                <w:sz w:val="15"/>
                <w:szCs w:val="15"/>
              </w:rPr>
              <w:t>Name:</w:t>
            </w:r>
          </w:p>
        </w:tc>
        <w:tc>
          <w:tcPr>
            <w:tcW w:w="3969" w:type="dxa"/>
            <w:tcBorders>
              <w:top w:val="dotted" w:sz="4" w:space="0" w:color="215E99" w:themeColor="text2" w:themeTint="BF"/>
              <w:left w:val="dotted" w:sz="4" w:space="0" w:color="215E99" w:themeColor="text2" w:themeTint="BF"/>
              <w:bottom w:val="dotted" w:sz="4" w:space="0" w:color="215E99" w:themeColor="text2" w:themeTint="BF"/>
              <w:right w:val="dotted" w:sz="4" w:space="0" w:color="215E99" w:themeColor="text2" w:themeTint="BF"/>
            </w:tcBorders>
            <w:tcMar>
              <w:top w:w="60" w:type="dxa"/>
              <w:left w:w="80" w:type="dxa"/>
              <w:bottom w:w="60" w:type="dxa"/>
              <w:right w:w="80" w:type="dxa"/>
            </w:tcMar>
          </w:tcPr>
          <w:p w14:paraId="0284CFA1" w14:textId="77777777" w:rsidR="00FE56E3" w:rsidRPr="00FE56E3" w:rsidRDefault="00FE56E3" w:rsidP="00AA67E4">
            <w:pPr>
              <w:rPr>
                <w:color w:val="153D63" w:themeColor="text2" w:themeTint="E6"/>
              </w:rPr>
            </w:pPr>
            <w:r>
              <w:rPr>
                <w:rFonts w:ascii="Aptos" w:eastAsia="Aptos" w:hAnsi="Aptos" w:cs="Aptos"/>
                <w:b/>
                <w:bCs/>
                <w:color w:val="153D63" w:themeColor="text2" w:themeTint="E6"/>
                <w:sz w:val="15"/>
                <w:szCs w:val="15"/>
              </w:rPr>
              <w:t>Signature:</w:t>
            </w:r>
          </w:p>
        </w:tc>
        <w:tc>
          <w:tcPr>
            <w:tcW w:w="4633" w:type="dxa"/>
            <w:tcBorders>
              <w:top w:val="dotted" w:sz="4" w:space="0" w:color="215E99" w:themeColor="text2" w:themeTint="BF"/>
              <w:left w:val="dotted" w:sz="4" w:space="0" w:color="215E99" w:themeColor="text2" w:themeTint="BF"/>
              <w:bottom w:val="dotted" w:sz="4" w:space="0" w:color="215E99" w:themeColor="text2" w:themeTint="BF"/>
              <w:right w:val="dotted" w:sz="4" w:space="0" w:color="215E99" w:themeColor="text2" w:themeTint="BF"/>
            </w:tcBorders>
            <w:tcMar>
              <w:top w:w="60" w:type="dxa"/>
              <w:left w:w="100" w:type="dxa"/>
              <w:bottom w:w="60" w:type="dxa"/>
              <w:right w:w="100" w:type="dxa"/>
            </w:tcMar>
          </w:tcPr>
          <w:p w14:paraId="3C1E08D6" w14:textId="77777777" w:rsidR="00FE56E3" w:rsidRPr="00FE56E3" w:rsidRDefault="00FE56E3" w:rsidP="00AA67E4">
            <w:pPr>
              <w:rPr>
                <w:color w:val="153D63" w:themeColor="text2" w:themeTint="E6"/>
                <w:sz w:val="16"/>
                <w:szCs w:val="16"/>
              </w:rPr>
            </w:pPr>
            <w:r>
              <w:rPr>
                <w:rFonts w:ascii="Aptos" w:eastAsia="Aptos" w:hAnsi="Aptos" w:cs="Aptos"/>
                <w:color w:val="153D63" w:themeColor="text2" w:themeTint="E6"/>
                <w:sz w:val="16"/>
                <w:szCs w:val="16"/>
              </w:rPr>
              <w:t>I confirm I have read and understood this SWMS. I will verify that critical controls are in place prior to commencing high-risk tasks and will suspend work if controls are not established.</w:t>
            </w:r>
          </w:p>
        </w:tc>
      </w:tr>
    </w:tbl>
    <w:p w14:paraId="7EB5CE13" w14:textId="77777777" w:rsidR="00FE56E3" w:rsidRDefault="00FE56E3" w:rsidP="00FE56E3"/>
    <w:p w14:paraId="0DD00002" w14:textId="77777777" w:rsidR="00DC3118" w:rsidRPr="000165E0" w:rsidRDefault="00DC3118" w:rsidP="000165E0">
      <w:pPr>
        <w:spacing w:line="276" w:lineRule="auto"/>
        <w:jc w:val="center"/>
        <w:rPr>
          <w:rFonts w:ascii="Aptos" w:hAnsi="Aptos"/>
          <w:i/>
          <w:iCs/>
          <w:color w:val="C00000"/>
          <w:sz w:val="18"/>
          <w:szCs w:val="18"/>
        </w:rPr>
      </w:pPr>
      <w:r w:rsidRPr="000165E0">
        <w:rPr>
          <w:rFonts w:ascii="Aptos" w:hAnsi="Aptos"/>
          <w:i/>
          <w:iCs/>
          <w:color w:val="C00000"/>
          <w:sz w:val="18"/>
          <w:szCs w:val="18"/>
        </w:rPr>
        <w:t>If work methods, site conditions, or hazards change — stop, complete this table, re-brief all workers, obtain new sign-offs before resuming. Required under WHS Regulation r.300(3).</w:t>
      </w:r>
    </w:p>
    <w:tbl>
      <w:tblPr>
        <w:tblW w:w="14737" w:type="dxa"/>
        <w:tblBorders>
          <w:top w:val="dotted" w:sz="4" w:space="0" w:color="4C94D8" w:themeColor="text2" w:themeTint="80"/>
          <w:left w:val="dotted" w:sz="4" w:space="0" w:color="4C94D8" w:themeColor="text2" w:themeTint="80"/>
          <w:bottom w:val="dotted" w:sz="4" w:space="0" w:color="4C94D8" w:themeColor="text2" w:themeTint="80"/>
          <w:right w:val="dotted" w:sz="4" w:space="0" w:color="4C94D8" w:themeColor="text2" w:themeTint="80"/>
          <w:insideH w:val="dotted" w:sz="4" w:space="0" w:color="4C94D8" w:themeColor="text2" w:themeTint="80"/>
          <w:insideV w:val="dotted" w:sz="4" w:space="0" w:color="4C94D8" w:themeColor="text2" w:themeTint="80"/>
        </w:tblBorders>
        <w:tblCellMar>
          <w:left w:w="10" w:type="dxa"/>
          <w:right w:w="10" w:type="dxa"/>
        </w:tblCellMar>
        <w:tblLook w:val="0000" w:firstRow="0" w:lastRow="0" w:firstColumn="0" w:lastColumn="0" w:noHBand="0" w:noVBand="0"/>
      </w:tblPr>
      <w:tblGrid>
        <w:gridCol w:w="1035"/>
        <w:gridCol w:w="2269"/>
        <w:gridCol w:w="1794"/>
        <w:gridCol w:w="1134"/>
        <w:gridCol w:w="5103"/>
        <w:gridCol w:w="1219"/>
        <w:gridCol w:w="2183"/>
      </w:tblGrid>
      <w:tr w:rsidR="00FE56E3" w14:paraId="302B6403" w14:textId="77777777" w:rsidTr="00AA67E4">
        <w:trPr>
          <w:trHeight w:val="215"/>
          <w:tblHeader/>
        </w:trPr>
        <w:tc>
          <w:tcPr>
            <w:tcW w:w="14737" w:type="dxa"/>
            <w:gridSpan w:val="7"/>
            <w:shd w:val="clear" w:color="auto" w:fill="1F3864"/>
            <w:tcMar>
              <w:top w:w="80" w:type="dxa"/>
              <w:left w:w="160" w:type="dxa"/>
              <w:bottom w:w="80" w:type="dxa"/>
              <w:right w:w="160" w:type="dxa"/>
            </w:tcMar>
          </w:tcPr>
          <w:p w14:paraId="1FAFA3CB" w14:textId="77777777" w:rsidR="00FE56E3" w:rsidRPr="00A827B8" w:rsidRDefault="00FE56E3" w:rsidP="00AA67E4">
            <w:pPr>
              <w:rPr>
                <w:rFonts w:ascii="Aptos" w:eastAsia="Aptos" w:hAnsi="Aptos" w:cs="Aptos"/>
                <w:b/>
                <w:bCs/>
                <w:color w:val="FFFFFF"/>
              </w:rPr>
            </w:pPr>
            <w:r>
              <w:rPr>
                <w:rFonts w:ascii="Aptos" w:eastAsia="Aptos" w:hAnsi="Aptos" w:cs="Aptos"/>
                <w:b/>
                <w:bCs/>
                <w:color w:val="FFFFFF"/>
              </w:rPr>
              <w:t>SWMS AMENDMENTS</w:t>
            </w:r>
          </w:p>
        </w:tc>
      </w:tr>
      <w:tr w:rsidR="00FE56E3" w14:paraId="5AA67082" w14:textId="77777777" w:rsidTr="00AA67E4">
        <w:trPr>
          <w:trHeight w:val="215"/>
          <w:tblHeader/>
        </w:trPr>
        <w:tc>
          <w:tcPr>
            <w:tcW w:w="14737" w:type="dxa"/>
            <w:gridSpan w:val="7"/>
            <w:tcBorders>
              <w:bottom w:val="dotted" w:sz="2" w:space="0" w:color="215E99" w:themeColor="text2" w:themeTint="BF"/>
            </w:tcBorders>
            <w:shd w:val="clear" w:color="auto" w:fill="FFFF00"/>
            <w:tcMar>
              <w:top w:w="80" w:type="dxa"/>
              <w:left w:w="160" w:type="dxa"/>
              <w:bottom w:w="80" w:type="dxa"/>
              <w:right w:w="160" w:type="dxa"/>
            </w:tcMar>
          </w:tcPr>
          <w:p w14:paraId="0BA88296" w14:textId="77777777" w:rsidR="00FE56E3" w:rsidRDefault="00FE56E3" w:rsidP="00AA67E4">
            <w:pPr>
              <w:rPr>
                <w:rFonts w:ascii="Aptos" w:eastAsia="Aptos" w:hAnsi="Aptos" w:cs="Aptos"/>
                <w:b/>
                <w:bCs/>
                <w:color w:val="FFFFFF"/>
                <w:sz w:val="18"/>
                <w:szCs w:val="18"/>
              </w:rPr>
            </w:pPr>
            <w:r>
              <w:rPr>
                <w:rFonts w:ascii="Aptos" w:eastAsia="Aptos" w:hAnsi="Aptos" w:cs="Aptos"/>
                <w:b/>
                <w:bCs/>
                <w:color w:val="000000"/>
                <w:sz w:val="18"/>
                <w:szCs w:val="18"/>
              </w:rPr>
              <w:t>Under WHS Act s18, “reasonably practicable” requires consideration of likelihood of risk, degree of harm, what the person knows about the hazard, availability and suitability of controls, cost vs risk. If you cannot show how that decision was made, the action becomes harder to defend after an incident.</w:t>
            </w:r>
          </w:p>
        </w:tc>
      </w:tr>
      <w:tr w:rsidR="00FE56E3" w14:paraId="5F01BC58" w14:textId="77777777" w:rsidTr="00AA67E4">
        <w:trPr>
          <w:trHeight w:val="399"/>
          <w:tblHeader/>
        </w:trPr>
        <w:tc>
          <w:tcPr>
            <w:tcW w:w="1035" w:type="dxa"/>
            <w:tcBorders>
              <w:top w:val="dotted" w:sz="2" w:space="0" w:color="215E99" w:themeColor="text2" w:themeTint="BF"/>
              <w:left w:val="dotted" w:sz="2" w:space="0" w:color="215E99" w:themeColor="text2" w:themeTint="BF"/>
              <w:bottom w:val="dotted" w:sz="2" w:space="0" w:color="A5C9EB" w:themeColor="text2" w:themeTint="40"/>
              <w:right w:val="dotted" w:sz="2" w:space="0" w:color="215E99" w:themeColor="text2" w:themeTint="BF"/>
            </w:tcBorders>
            <w:tcMar>
              <w:top w:w="40" w:type="dxa"/>
              <w:left w:w="80" w:type="dxa"/>
              <w:bottom w:w="40" w:type="dxa"/>
              <w:right w:w="80" w:type="dxa"/>
            </w:tcMar>
            <w:vAlign w:val="center"/>
          </w:tcPr>
          <w:p w14:paraId="3E371806" w14:textId="77777777" w:rsidR="00FE56E3" w:rsidRPr="00FE56E3" w:rsidRDefault="00FE56E3" w:rsidP="00AA67E4">
            <w:pPr>
              <w:jc w:val="center"/>
              <w:rPr>
                <w:rFonts w:ascii="Aptos" w:hAnsi="Aptos"/>
                <w:b/>
                <w:bCs/>
                <w:color w:val="153D63" w:themeColor="text2" w:themeTint="E6"/>
                <w:sz w:val="18"/>
                <w:szCs w:val="18"/>
              </w:rPr>
            </w:pPr>
            <w:r>
              <w:rPr>
                <w:rFonts w:ascii="Aptos" w:hAnsi="Aptos"/>
                <w:b/>
                <w:bCs/>
                <w:color w:val="153D63" w:themeColor="text2" w:themeTint="E6"/>
                <w:sz w:val="18"/>
                <w:szCs w:val="18"/>
              </w:rPr>
              <w:t>Date</w:t>
            </w:r>
          </w:p>
        </w:tc>
        <w:tc>
          <w:tcPr>
            <w:tcW w:w="2269" w:type="dxa"/>
            <w:tcBorders>
              <w:top w:val="dotted" w:sz="2" w:space="0" w:color="215E99" w:themeColor="text2" w:themeTint="BF"/>
              <w:left w:val="dotted" w:sz="2" w:space="0" w:color="215E99" w:themeColor="text2" w:themeTint="BF"/>
              <w:bottom w:val="dotted" w:sz="2" w:space="0" w:color="A5C9EB" w:themeColor="text2" w:themeTint="40"/>
              <w:right w:val="dotted" w:sz="2" w:space="0" w:color="215E99" w:themeColor="text2" w:themeTint="BF"/>
            </w:tcBorders>
            <w:tcMar>
              <w:top w:w="40" w:type="dxa"/>
              <w:left w:w="80" w:type="dxa"/>
              <w:bottom w:w="40" w:type="dxa"/>
              <w:right w:w="80" w:type="dxa"/>
            </w:tcMar>
            <w:vAlign w:val="center"/>
          </w:tcPr>
          <w:p w14:paraId="62A16E20" w14:textId="77777777" w:rsidR="00FE56E3" w:rsidRPr="00FE56E3" w:rsidRDefault="00FE56E3" w:rsidP="00AA67E4">
            <w:pPr>
              <w:jc w:val="center"/>
              <w:rPr>
                <w:rFonts w:ascii="Aptos" w:hAnsi="Aptos"/>
                <w:b/>
                <w:bCs/>
                <w:color w:val="153D63" w:themeColor="text2" w:themeTint="E6"/>
                <w:sz w:val="18"/>
                <w:szCs w:val="18"/>
              </w:rPr>
            </w:pPr>
            <w:r>
              <w:rPr>
                <w:rFonts w:ascii="Aptos" w:eastAsia="Aptos" w:hAnsi="Aptos" w:cs="Aptos"/>
                <w:b/>
                <w:bCs/>
                <w:color w:val="153D63" w:themeColor="text2" w:themeTint="E6"/>
                <w:sz w:val="18"/>
                <w:szCs w:val="18"/>
              </w:rPr>
              <w:t>Work Activity / Task</w:t>
            </w:r>
          </w:p>
        </w:tc>
        <w:tc>
          <w:tcPr>
            <w:tcW w:w="1794" w:type="dxa"/>
            <w:tcBorders>
              <w:top w:val="dotted" w:sz="2" w:space="0" w:color="215E99" w:themeColor="text2" w:themeTint="BF"/>
              <w:left w:val="dotted" w:sz="2" w:space="0" w:color="215E99" w:themeColor="text2" w:themeTint="BF"/>
              <w:bottom w:val="dotted" w:sz="2" w:space="0" w:color="A5C9EB" w:themeColor="text2" w:themeTint="40"/>
              <w:right w:val="dotted" w:sz="2" w:space="0" w:color="215E99" w:themeColor="text2" w:themeTint="BF"/>
            </w:tcBorders>
            <w:tcMar>
              <w:top w:w="40" w:type="dxa"/>
              <w:left w:w="80" w:type="dxa"/>
              <w:bottom w:w="40" w:type="dxa"/>
              <w:right w:w="80" w:type="dxa"/>
            </w:tcMar>
            <w:vAlign w:val="center"/>
          </w:tcPr>
          <w:p w14:paraId="660ABA8F" w14:textId="77777777" w:rsidR="00FE56E3" w:rsidRPr="00FE56E3" w:rsidRDefault="00FE56E3" w:rsidP="00AA67E4">
            <w:pPr>
              <w:jc w:val="center"/>
              <w:rPr>
                <w:rFonts w:ascii="Aptos" w:hAnsi="Aptos"/>
                <w:b/>
                <w:bCs/>
                <w:color w:val="153D63" w:themeColor="text2" w:themeTint="E6"/>
                <w:sz w:val="18"/>
                <w:szCs w:val="18"/>
              </w:rPr>
            </w:pPr>
            <w:r>
              <w:rPr>
                <w:rFonts w:ascii="Aptos" w:eastAsia="Aptos" w:hAnsi="Aptos" w:cs="Aptos"/>
                <w:b/>
                <w:bCs/>
                <w:color w:val="153D63" w:themeColor="text2" w:themeTint="E6"/>
                <w:sz w:val="18"/>
                <w:szCs w:val="18"/>
              </w:rPr>
              <w:t>Hazard / Risk</w:t>
            </w:r>
          </w:p>
        </w:tc>
        <w:tc>
          <w:tcPr>
            <w:tcW w:w="1134" w:type="dxa"/>
            <w:tcBorders>
              <w:top w:val="dotted" w:sz="2" w:space="0" w:color="215E99" w:themeColor="text2" w:themeTint="BF"/>
              <w:left w:val="dotted" w:sz="2" w:space="0" w:color="215E99" w:themeColor="text2" w:themeTint="BF"/>
              <w:bottom w:val="dotted" w:sz="2" w:space="0" w:color="A5C9EB" w:themeColor="text2" w:themeTint="40"/>
              <w:right w:val="dotted" w:sz="2" w:space="0" w:color="215E99" w:themeColor="text2" w:themeTint="BF"/>
            </w:tcBorders>
            <w:tcMar>
              <w:top w:w="40" w:type="dxa"/>
              <w:left w:w="80" w:type="dxa"/>
              <w:bottom w:w="40" w:type="dxa"/>
              <w:right w:w="80" w:type="dxa"/>
            </w:tcMar>
            <w:vAlign w:val="center"/>
          </w:tcPr>
          <w:p w14:paraId="44A3E03B" w14:textId="77777777" w:rsidR="00FE56E3" w:rsidRPr="00FE56E3" w:rsidRDefault="00FE56E3" w:rsidP="00AA67E4">
            <w:pPr>
              <w:jc w:val="center"/>
              <w:rPr>
                <w:rFonts w:ascii="Aptos" w:hAnsi="Aptos"/>
                <w:b/>
                <w:bCs/>
                <w:color w:val="153D63" w:themeColor="text2" w:themeTint="E6"/>
                <w:sz w:val="18"/>
                <w:szCs w:val="18"/>
              </w:rPr>
            </w:pPr>
            <w:r>
              <w:rPr>
                <w:rFonts w:ascii="Aptos" w:eastAsia="Aptos" w:hAnsi="Aptos" w:cs="Aptos"/>
                <w:b/>
                <w:bCs/>
                <w:color w:val="153D63" w:themeColor="text2" w:themeTint="E6"/>
                <w:sz w:val="18"/>
                <w:szCs w:val="18"/>
              </w:rPr>
              <w:t>Risk Rating (Pre)</w:t>
            </w:r>
          </w:p>
        </w:tc>
        <w:tc>
          <w:tcPr>
            <w:tcW w:w="5103" w:type="dxa"/>
            <w:tcBorders>
              <w:top w:val="dotted" w:sz="2" w:space="0" w:color="215E99" w:themeColor="text2" w:themeTint="BF"/>
              <w:left w:val="dotted" w:sz="2" w:space="0" w:color="215E99" w:themeColor="text2" w:themeTint="BF"/>
              <w:bottom w:val="dotted" w:sz="2" w:space="0" w:color="A5C9EB" w:themeColor="text2" w:themeTint="40"/>
              <w:right w:val="dotted" w:sz="2" w:space="0" w:color="215E99" w:themeColor="text2" w:themeTint="BF"/>
            </w:tcBorders>
            <w:tcMar>
              <w:top w:w="40" w:type="dxa"/>
              <w:left w:w="80" w:type="dxa"/>
              <w:bottom w:w="40" w:type="dxa"/>
              <w:right w:w="80" w:type="dxa"/>
            </w:tcMar>
            <w:vAlign w:val="center"/>
          </w:tcPr>
          <w:p w14:paraId="5DDE20EE" w14:textId="77777777" w:rsidR="00FE56E3" w:rsidRPr="00FE56E3" w:rsidRDefault="00FE56E3" w:rsidP="00AA67E4">
            <w:pPr>
              <w:jc w:val="center"/>
              <w:rPr>
                <w:rFonts w:ascii="Aptos" w:hAnsi="Aptos"/>
                <w:b/>
                <w:bCs/>
                <w:color w:val="153D63" w:themeColor="text2" w:themeTint="E6"/>
                <w:sz w:val="18"/>
                <w:szCs w:val="18"/>
              </w:rPr>
            </w:pPr>
            <w:r>
              <w:rPr>
                <w:rFonts w:ascii="Aptos" w:eastAsia="Aptos" w:hAnsi="Aptos" w:cs="Aptos"/>
                <w:b/>
                <w:bCs/>
                <w:color w:val="153D63" w:themeColor="text2" w:themeTint="E6"/>
                <w:sz w:val="18"/>
                <w:szCs w:val="18"/>
              </w:rPr>
              <w:t>Controls — Hierarchy of Control</w:t>
            </w:r>
          </w:p>
        </w:tc>
        <w:tc>
          <w:tcPr>
            <w:tcW w:w="1219" w:type="dxa"/>
            <w:tcBorders>
              <w:top w:val="dotted" w:sz="2" w:space="0" w:color="215E99" w:themeColor="text2" w:themeTint="BF"/>
              <w:left w:val="dotted" w:sz="2" w:space="0" w:color="215E99" w:themeColor="text2" w:themeTint="BF"/>
              <w:bottom w:val="dotted" w:sz="2" w:space="0" w:color="A5C9EB" w:themeColor="text2" w:themeTint="40"/>
              <w:right w:val="dotted" w:sz="2" w:space="0" w:color="215E99" w:themeColor="text2" w:themeTint="BF"/>
            </w:tcBorders>
            <w:tcMar>
              <w:top w:w="40" w:type="dxa"/>
              <w:left w:w="80" w:type="dxa"/>
              <w:bottom w:w="40" w:type="dxa"/>
              <w:right w:w="80" w:type="dxa"/>
            </w:tcMar>
            <w:vAlign w:val="center"/>
          </w:tcPr>
          <w:p w14:paraId="2DA24113" w14:textId="77777777" w:rsidR="00FE56E3" w:rsidRPr="00FE56E3" w:rsidRDefault="00FE56E3" w:rsidP="00AA67E4">
            <w:pPr>
              <w:jc w:val="center"/>
              <w:rPr>
                <w:rFonts w:ascii="Aptos" w:hAnsi="Aptos"/>
                <w:b/>
                <w:bCs/>
                <w:color w:val="153D63" w:themeColor="text2" w:themeTint="E6"/>
                <w:sz w:val="18"/>
                <w:szCs w:val="18"/>
              </w:rPr>
            </w:pPr>
            <w:r>
              <w:rPr>
                <w:rFonts w:ascii="Aptos" w:eastAsia="Aptos" w:hAnsi="Aptos" w:cs="Aptos"/>
                <w:b/>
                <w:bCs/>
                <w:color w:val="153D63" w:themeColor="text2" w:themeTint="E6"/>
                <w:sz w:val="18"/>
                <w:szCs w:val="18"/>
              </w:rPr>
              <w:t>Risk Rating (Post)</w:t>
            </w:r>
          </w:p>
        </w:tc>
        <w:tc>
          <w:tcPr>
            <w:tcW w:w="2183" w:type="dxa"/>
            <w:tcBorders>
              <w:top w:val="dotted" w:sz="2" w:space="0" w:color="215E99" w:themeColor="text2" w:themeTint="BF"/>
              <w:left w:val="dotted" w:sz="2" w:space="0" w:color="215E99" w:themeColor="text2" w:themeTint="BF"/>
              <w:bottom w:val="dotted" w:sz="2" w:space="0" w:color="A5C9EB" w:themeColor="text2" w:themeTint="40"/>
              <w:right w:val="dotted" w:sz="2" w:space="0" w:color="215E99" w:themeColor="text2" w:themeTint="BF"/>
            </w:tcBorders>
            <w:vAlign w:val="center"/>
          </w:tcPr>
          <w:p w14:paraId="44A73DFC" w14:textId="77777777" w:rsidR="00FE56E3" w:rsidRPr="00FE56E3" w:rsidRDefault="00FE56E3" w:rsidP="00AA67E4">
            <w:pPr>
              <w:jc w:val="center"/>
              <w:rPr>
                <w:rFonts w:ascii="Aptos" w:eastAsia="Aptos" w:hAnsi="Aptos" w:cs="Aptos"/>
                <w:b/>
                <w:bCs/>
                <w:color w:val="153D63" w:themeColor="text2" w:themeTint="E6"/>
                <w:sz w:val="18"/>
                <w:szCs w:val="18"/>
              </w:rPr>
            </w:pPr>
            <w:r>
              <w:rPr>
                <w:rFonts w:ascii="Aptos" w:eastAsia="Aptos" w:hAnsi="Aptos" w:cs="Aptos"/>
                <w:b/>
                <w:bCs/>
                <w:color w:val="153D63" w:themeColor="text2" w:themeTint="E6"/>
                <w:sz w:val="18"/>
                <w:szCs w:val="18"/>
              </w:rPr>
              <w:t>Responsible</w:t>
            </w:r>
          </w:p>
        </w:tc>
      </w:tr>
      <w:tr w:rsidR="00FE56E3" w14:paraId="2E0972F3" w14:textId="77777777" w:rsidTr="00AA67E4">
        <w:trPr>
          <w:trHeight w:val="399"/>
        </w:trPr>
        <w:tc>
          <w:tcPr>
            <w:tcW w:w="1035" w:type="dxa"/>
            <w:tcBorders>
              <w:top w:val="dotted" w:sz="2" w:space="0" w:color="A5C9EB" w:themeColor="text2" w:themeTint="40"/>
              <w:left w:val="dotted" w:sz="2" w:space="0" w:color="A5C9EB" w:themeColor="text2" w:themeTint="40"/>
              <w:bottom w:val="dotted" w:sz="2" w:space="0" w:color="A5C9EB" w:themeColor="text2" w:themeTint="40"/>
              <w:right w:val="dotted" w:sz="2" w:space="0" w:color="A5C9EB" w:themeColor="text2" w:themeTint="40"/>
            </w:tcBorders>
            <w:tcMar>
              <w:top w:w="40" w:type="dxa"/>
              <w:left w:w="80" w:type="dxa"/>
              <w:bottom w:w="40" w:type="dxa"/>
              <w:right w:w="80" w:type="dxa"/>
            </w:tcMar>
          </w:tcPr>
          <w:p w14:paraId="60A366F7" w14:textId="77777777" w:rsidR="00FE56E3" w:rsidRPr="00DC3118" w:rsidRDefault="00FE56E3" w:rsidP="00AA67E4">
            <w:pPr>
              <w:rPr>
                <w:rFonts w:ascii="Aptos" w:hAnsi="Aptos"/>
                <w:sz w:val="16"/>
                <w:szCs w:val="16"/>
              </w:rPr>
            </w:pPr>
          </w:p>
        </w:tc>
        <w:tc>
          <w:tcPr>
            <w:tcW w:w="2269" w:type="dxa"/>
            <w:tcBorders>
              <w:top w:val="dotted" w:sz="2" w:space="0" w:color="A5C9EB" w:themeColor="text2" w:themeTint="40"/>
              <w:left w:val="dotted" w:sz="2" w:space="0" w:color="A5C9EB" w:themeColor="text2" w:themeTint="40"/>
              <w:bottom w:val="dotted" w:sz="2" w:space="0" w:color="A5C9EB" w:themeColor="text2" w:themeTint="40"/>
              <w:right w:val="dotted" w:sz="2" w:space="0" w:color="A5C9EB" w:themeColor="text2" w:themeTint="40"/>
            </w:tcBorders>
            <w:tcMar>
              <w:top w:w="40" w:type="dxa"/>
              <w:left w:w="80" w:type="dxa"/>
              <w:bottom w:w="40" w:type="dxa"/>
              <w:right w:w="80" w:type="dxa"/>
            </w:tcMar>
          </w:tcPr>
          <w:p w14:paraId="77B1FA41" w14:textId="77777777" w:rsidR="00FE56E3" w:rsidRPr="00DC3118" w:rsidRDefault="00FE56E3" w:rsidP="00AA67E4">
            <w:pPr>
              <w:rPr>
                <w:rFonts w:ascii="Aptos" w:hAnsi="Aptos"/>
                <w:sz w:val="16"/>
                <w:szCs w:val="16"/>
              </w:rPr>
            </w:pPr>
          </w:p>
        </w:tc>
        <w:tc>
          <w:tcPr>
            <w:tcW w:w="1794" w:type="dxa"/>
            <w:tcBorders>
              <w:top w:val="dotted" w:sz="2" w:space="0" w:color="A5C9EB" w:themeColor="text2" w:themeTint="40"/>
              <w:left w:val="dotted" w:sz="2" w:space="0" w:color="A5C9EB" w:themeColor="text2" w:themeTint="40"/>
              <w:bottom w:val="dotted" w:sz="2" w:space="0" w:color="A5C9EB" w:themeColor="text2" w:themeTint="40"/>
              <w:right w:val="dotted" w:sz="2" w:space="0" w:color="A5C9EB" w:themeColor="text2" w:themeTint="40"/>
            </w:tcBorders>
            <w:tcMar>
              <w:top w:w="40" w:type="dxa"/>
              <w:left w:w="80" w:type="dxa"/>
              <w:bottom w:w="40" w:type="dxa"/>
              <w:right w:w="80" w:type="dxa"/>
            </w:tcMar>
          </w:tcPr>
          <w:p w14:paraId="01DA785E" w14:textId="77777777" w:rsidR="00FE56E3" w:rsidRPr="00DC3118" w:rsidRDefault="00FE56E3" w:rsidP="00AA67E4">
            <w:pPr>
              <w:rPr>
                <w:rFonts w:ascii="Aptos" w:hAnsi="Aptos"/>
                <w:sz w:val="16"/>
                <w:szCs w:val="16"/>
              </w:rPr>
            </w:pPr>
          </w:p>
        </w:tc>
        <w:tc>
          <w:tcPr>
            <w:tcW w:w="1134" w:type="dxa"/>
            <w:tcBorders>
              <w:top w:val="dotted" w:sz="2" w:space="0" w:color="A5C9EB" w:themeColor="text2" w:themeTint="40"/>
              <w:left w:val="dotted" w:sz="2" w:space="0" w:color="A5C9EB" w:themeColor="text2" w:themeTint="40"/>
              <w:bottom w:val="dotted" w:sz="2" w:space="0" w:color="A5C9EB" w:themeColor="text2" w:themeTint="40"/>
              <w:right w:val="dotted" w:sz="2" w:space="0" w:color="A5C9EB" w:themeColor="text2" w:themeTint="40"/>
            </w:tcBorders>
            <w:tcMar>
              <w:top w:w="40" w:type="dxa"/>
              <w:left w:w="80" w:type="dxa"/>
              <w:bottom w:w="40" w:type="dxa"/>
              <w:right w:w="80" w:type="dxa"/>
            </w:tcMar>
          </w:tcPr>
          <w:p w14:paraId="35485F3A" w14:textId="77777777" w:rsidR="00FE56E3" w:rsidRPr="00DC3118" w:rsidRDefault="00FE56E3" w:rsidP="00AA67E4">
            <w:pPr>
              <w:rPr>
                <w:rFonts w:ascii="Aptos" w:hAnsi="Aptos"/>
                <w:sz w:val="16"/>
                <w:szCs w:val="16"/>
              </w:rPr>
            </w:pPr>
          </w:p>
        </w:tc>
        <w:tc>
          <w:tcPr>
            <w:tcW w:w="5103" w:type="dxa"/>
            <w:tcBorders>
              <w:top w:val="dotted" w:sz="2" w:space="0" w:color="A5C9EB" w:themeColor="text2" w:themeTint="40"/>
              <w:left w:val="dotted" w:sz="2" w:space="0" w:color="A5C9EB" w:themeColor="text2" w:themeTint="40"/>
              <w:bottom w:val="dotted" w:sz="2" w:space="0" w:color="A5C9EB" w:themeColor="text2" w:themeTint="40"/>
              <w:right w:val="dotted" w:sz="2" w:space="0" w:color="A5C9EB" w:themeColor="text2" w:themeTint="40"/>
            </w:tcBorders>
            <w:tcMar>
              <w:top w:w="40" w:type="dxa"/>
              <w:left w:w="80" w:type="dxa"/>
              <w:bottom w:w="40" w:type="dxa"/>
              <w:right w:w="80" w:type="dxa"/>
            </w:tcMar>
          </w:tcPr>
          <w:p w14:paraId="347A0CF0" w14:textId="77777777" w:rsidR="00FE56E3" w:rsidRPr="00DC3118" w:rsidRDefault="00FE56E3" w:rsidP="00AA67E4">
            <w:pPr>
              <w:rPr>
                <w:rFonts w:ascii="Aptos" w:hAnsi="Aptos"/>
                <w:sz w:val="16"/>
                <w:szCs w:val="16"/>
              </w:rPr>
            </w:pPr>
          </w:p>
        </w:tc>
        <w:tc>
          <w:tcPr>
            <w:tcW w:w="1219" w:type="dxa"/>
            <w:tcBorders>
              <w:top w:val="dotted" w:sz="2" w:space="0" w:color="A5C9EB" w:themeColor="text2" w:themeTint="40"/>
              <w:left w:val="dotted" w:sz="2" w:space="0" w:color="A5C9EB" w:themeColor="text2" w:themeTint="40"/>
              <w:bottom w:val="dotted" w:sz="2" w:space="0" w:color="A5C9EB" w:themeColor="text2" w:themeTint="40"/>
              <w:right w:val="dotted" w:sz="2" w:space="0" w:color="A5C9EB" w:themeColor="text2" w:themeTint="40"/>
            </w:tcBorders>
            <w:tcMar>
              <w:top w:w="40" w:type="dxa"/>
              <w:left w:w="80" w:type="dxa"/>
              <w:bottom w:w="40" w:type="dxa"/>
              <w:right w:w="80" w:type="dxa"/>
            </w:tcMar>
          </w:tcPr>
          <w:p w14:paraId="494F2E00" w14:textId="77777777" w:rsidR="00FE56E3" w:rsidRPr="00DC3118" w:rsidRDefault="00FE56E3" w:rsidP="00AA67E4">
            <w:pPr>
              <w:rPr>
                <w:rFonts w:ascii="Aptos" w:hAnsi="Aptos"/>
                <w:sz w:val="16"/>
                <w:szCs w:val="16"/>
              </w:rPr>
            </w:pPr>
          </w:p>
        </w:tc>
        <w:tc>
          <w:tcPr>
            <w:tcW w:w="2183" w:type="dxa"/>
            <w:tcBorders>
              <w:top w:val="dotted" w:sz="2" w:space="0" w:color="A5C9EB" w:themeColor="text2" w:themeTint="40"/>
              <w:left w:val="dotted" w:sz="2" w:space="0" w:color="A5C9EB" w:themeColor="text2" w:themeTint="40"/>
              <w:bottom w:val="dotted" w:sz="2" w:space="0" w:color="A5C9EB" w:themeColor="text2" w:themeTint="40"/>
              <w:right w:val="dotted" w:sz="2" w:space="0" w:color="A5C9EB" w:themeColor="text2" w:themeTint="40"/>
            </w:tcBorders>
          </w:tcPr>
          <w:p w14:paraId="7DA49588" w14:textId="77777777" w:rsidR="00FE56E3" w:rsidRPr="00DC3118" w:rsidRDefault="00FE56E3" w:rsidP="00AA67E4">
            <w:pPr>
              <w:rPr>
                <w:rFonts w:ascii="Aptos" w:hAnsi="Aptos"/>
                <w:sz w:val="16"/>
                <w:szCs w:val="16"/>
              </w:rPr>
            </w:pPr>
          </w:p>
        </w:tc>
      </w:tr>
      <w:tr w:rsidR="00FE56E3" w14:paraId="6D5E1E00" w14:textId="77777777" w:rsidTr="00AA67E4">
        <w:trPr>
          <w:trHeight w:val="399"/>
        </w:trPr>
        <w:tc>
          <w:tcPr>
            <w:tcW w:w="1035" w:type="dxa"/>
            <w:tcBorders>
              <w:top w:val="dotted" w:sz="2" w:space="0" w:color="A5C9EB" w:themeColor="text2" w:themeTint="40"/>
              <w:left w:val="dotted" w:sz="2" w:space="0" w:color="A5C9EB" w:themeColor="text2" w:themeTint="40"/>
              <w:bottom w:val="dotted" w:sz="2" w:space="0" w:color="A5C9EB" w:themeColor="text2" w:themeTint="40"/>
              <w:right w:val="dotted" w:sz="2" w:space="0" w:color="A5C9EB" w:themeColor="text2" w:themeTint="40"/>
            </w:tcBorders>
            <w:tcMar>
              <w:top w:w="40" w:type="dxa"/>
              <w:left w:w="80" w:type="dxa"/>
              <w:bottom w:w="40" w:type="dxa"/>
              <w:right w:w="80" w:type="dxa"/>
            </w:tcMar>
          </w:tcPr>
          <w:p w14:paraId="3B8BA786" w14:textId="77777777" w:rsidR="00FE56E3" w:rsidRPr="00DC3118" w:rsidRDefault="00FE56E3" w:rsidP="00AA67E4">
            <w:pPr>
              <w:rPr>
                <w:rFonts w:ascii="Aptos" w:hAnsi="Aptos"/>
                <w:sz w:val="16"/>
                <w:szCs w:val="16"/>
              </w:rPr>
            </w:pPr>
          </w:p>
        </w:tc>
        <w:tc>
          <w:tcPr>
            <w:tcW w:w="2269" w:type="dxa"/>
            <w:tcBorders>
              <w:top w:val="dotted" w:sz="2" w:space="0" w:color="A5C9EB" w:themeColor="text2" w:themeTint="40"/>
              <w:left w:val="dotted" w:sz="2" w:space="0" w:color="A5C9EB" w:themeColor="text2" w:themeTint="40"/>
              <w:bottom w:val="dotted" w:sz="2" w:space="0" w:color="A5C9EB" w:themeColor="text2" w:themeTint="40"/>
              <w:right w:val="dotted" w:sz="2" w:space="0" w:color="A5C9EB" w:themeColor="text2" w:themeTint="40"/>
            </w:tcBorders>
            <w:tcMar>
              <w:top w:w="40" w:type="dxa"/>
              <w:left w:w="80" w:type="dxa"/>
              <w:bottom w:w="40" w:type="dxa"/>
              <w:right w:w="80" w:type="dxa"/>
            </w:tcMar>
          </w:tcPr>
          <w:p w14:paraId="77A691F3" w14:textId="77777777" w:rsidR="00FE56E3" w:rsidRPr="00DC3118" w:rsidRDefault="00FE56E3" w:rsidP="00AA67E4">
            <w:pPr>
              <w:rPr>
                <w:rFonts w:ascii="Aptos" w:hAnsi="Aptos"/>
                <w:sz w:val="16"/>
                <w:szCs w:val="16"/>
              </w:rPr>
            </w:pPr>
          </w:p>
        </w:tc>
        <w:tc>
          <w:tcPr>
            <w:tcW w:w="1794" w:type="dxa"/>
            <w:tcBorders>
              <w:top w:val="dotted" w:sz="2" w:space="0" w:color="A5C9EB" w:themeColor="text2" w:themeTint="40"/>
              <w:left w:val="dotted" w:sz="2" w:space="0" w:color="A5C9EB" w:themeColor="text2" w:themeTint="40"/>
              <w:bottom w:val="dotted" w:sz="2" w:space="0" w:color="A5C9EB" w:themeColor="text2" w:themeTint="40"/>
              <w:right w:val="dotted" w:sz="2" w:space="0" w:color="A5C9EB" w:themeColor="text2" w:themeTint="40"/>
            </w:tcBorders>
            <w:tcMar>
              <w:top w:w="40" w:type="dxa"/>
              <w:left w:w="80" w:type="dxa"/>
              <w:bottom w:w="40" w:type="dxa"/>
              <w:right w:w="80" w:type="dxa"/>
            </w:tcMar>
          </w:tcPr>
          <w:p w14:paraId="4C3A020D" w14:textId="77777777" w:rsidR="00FE56E3" w:rsidRPr="00DC3118" w:rsidRDefault="00FE56E3" w:rsidP="00AA67E4">
            <w:pPr>
              <w:rPr>
                <w:rFonts w:ascii="Aptos" w:hAnsi="Aptos"/>
                <w:sz w:val="16"/>
                <w:szCs w:val="16"/>
              </w:rPr>
            </w:pPr>
          </w:p>
        </w:tc>
        <w:tc>
          <w:tcPr>
            <w:tcW w:w="1134" w:type="dxa"/>
            <w:tcBorders>
              <w:top w:val="dotted" w:sz="2" w:space="0" w:color="A5C9EB" w:themeColor="text2" w:themeTint="40"/>
              <w:left w:val="dotted" w:sz="2" w:space="0" w:color="A5C9EB" w:themeColor="text2" w:themeTint="40"/>
              <w:bottom w:val="dotted" w:sz="2" w:space="0" w:color="A5C9EB" w:themeColor="text2" w:themeTint="40"/>
              <w:right w:val="dotted" w:sz="2" w:space="0" w:color="A5C9EB" w:themeColor="text2" w:themeTint="40"/>
            </w:tcBorders>
            <w:tcMar>
              <w:top w:w="40" w:type="dxa"/>
              <w:left w:w="80" w:type="dxa"/>
              <w:bottom w:w="40" w:type="dxa"/>
              <w:right w:w="80" w:type="dxa"/>
            </w:tcMar>
          </w:tcPr>
          <w:p w14:paraId="686D806A" w14:textId="77777777" w:rsidR="00FE56E3" w:rsidRPr="00DC3118" w:rsidRDefault="00FE56E3" w:rsidP="00AA67E4">
            <w:pPr>
              <w:rPr>
                <w:rFonts w:ascii="Aptos" w:hAnsi="Aptos"/>
                <w:sz w:val="16"/>
                <w:szCs w:val="16"/>
              </w:rPr>
            </w:pPr>
          </w:p>
        </w:tc>
        <w:tc>
          <w:tcPr>
            <w:tcW w:w="5103" w:type="dxa"/>
            <w:tcBorders>
              <w:top w:val="dotted" w:sz="2" w:space="0" w:color="A5C9EB" w:themeColor="text2" w:themeTint="40"/>
              <w:left w:val="dotted" w:sz="2" w:space="0" w:color="A5C9EB" w:themeColor="text2" w:themeTint="40"/>
              <w:bottom w:val="dotted" w:sz="2" w:space="0" w:color="A5C9EB" w:themeColor="text2" w:themeTint="40"/>
              <w:right w:val="dotted" w:sz="2" w:space="0" w:color="A5C9EB" w:themeColor="text2" w:themeTint="40"/>
            </w:tcBorders>
            <w:tcMar>
              <w:top w:w="40" w:type="dxa"/>
              <w:left w:w="80" w:type="dxa"/>
              <w:bottom w:w="40" w:type="dxa"/>
              <w:right w:w="80" w:type="dxa"/>
            </w:tcMar>
          </w:tcPr>
          <w:p w14:paraId="4BE45E97" w14:textId="77777777" w:rsidR="00FE56E3" w:rsidRPr="00DC3118" w:rsidRDefault="00FE56E3" w:rsidP="00AA67E4">
            <w:pPr>
              <w:rPr>
                <w:rFonts w:ascii="Aptos" w:hAnsi="Aptos"/>
                <w:sz w:val="16"/>
                <w:szCs w:val="16"/>
              </w:rPr>
            </w:pPr>
          </w:p>
        </w:tc>
        <w:tc>
          <w:tcPr>
            <w:tcW w:w="1219" w:type="dxa"/>
            <w:tcBorders>
              <w:top w:val="dotted" w:sz="2" w:space="0" w:color="A5C9EB" w:themeColor="text2" w:themeTint="40"/>
              <w:left w:val="dotted" w:sz="2" w:space="0" w:color="A5C9EB" w:themeColor="text2" w:themeTint="40"/>
              <w:bottom w:val="dotted" w:sz="2" w:space="0" w:color="A5C9EB" w:themeColor="text2" w:themeTint="40"/>
              <w:right w:val="dotted" w:sz="2" w:space="0" w:color="A5C9EB" w:themeColor="text2" w:themeTint="40"/>
            </w:tcBorders>
            <w:tcMar>
              <w:top w:w="40" w:type="dxa"/>
              <w:left w:w="80" w:type="dxa"/>
              <w:bottom w:w="40" w:type="dxa"/>
              <w:right w:w="80" w:type="dxa"/>
            </w:tcMar>
          </w:tcPr>
          <w:p w14:paraId="130D98E8" w14:textId="77777777" w:rsidR="00FE56E3" w:rsidRPr="00DC3118" w:rsidRDefault="00FE56E3" w:rsidP="00AA67E4">
            <w:pPr>
              <w:rPr>
                <w:rFonts w:ascii="Aptos" w:hAnsi="Aptos"/>
                <w:sz w:val="16"/>
                <w:szCs w:val="16"/>
              </w:rPr>
            </w:pPr>
          </w:p>
        </w:tc>
        <w:tc>
          <w:tcPr>
            <w:tcW w:w="2183" w:type="dxa"/>
            <w:tcBorders>
              <w:top w:val="dotted" w:sz="2" w:space="0" w:color="A5C9EB" w:themeColor="text2" w:themeTint="40"/>
              <w:left w:val="dotted" w:sz="2" w:space="0" w:color="A5C9EB" w:themeColor="text2" w:themeTint="40"/>
              <w:bottom w:val="dotted" w:sz="2" w:space="0" w:color="A5C9EB" w:themeColor="text2" w:themeTint="40"/>
              <w:right w:val="dotted" w:sz="2" w:space="0" w:color="A5C9EB" w:themeColor="text2" w:themeTint="40"/>
            </w:tcBorders>
          </w:tcPr>
          <w:p w14:paraId="0BAFABCA" w14:textId="77777777" w:rsidR="00FE56E3" w:rsidRPr="00DC3118" w:rsidRDefault="00FE56E3" w:rsidP="00AA67E4">
            <w:pPr>
              <w:rPr>
                <w:rFonts w:ascii="Aptos" w:hAnsi="Aptos"/>
                <w:sz w:val="16"/>
                <w:szCs w:val="16"/>
              </w:rPr>
            </w:pPr>
          </w:p>
        </w:tc>
      </w:tr>
      <w:tr w:rsidR="00FE56E3" w14:paraId="5799E126" w14:textId="77777777" w:rsidTr="00AA67E4">
        <w:trPr>
          <w:trHeight w:val="399"/>
        </w:trPr>
        <w:tc>
          <w:tcPr>
            <w:tcW w:w="1035" w:type="dxa"/>
            <w:tcBorders>
              <w:top w:val="dotted" w:sz="2" w:space="0" w:color="A5C9EB" w:themeColor="text2" w:themeTint="40"/>
              <w:left w:val="dotted" w:sz="2" w:space="0" w:color="A5C9EB" w:themeColor="text2" w:themeTint="40"/>
              <w:bottom w:val="dotted" w:sz="2" w:space="0" w:color="A5C9EB" w:themeColor="text2" w:themeTint="40"/>
              <w:right w:val="dotted" w:sz="2" w:space="0" w:color="A5C9EB" w:themeColor="text2" w:themeTint="40"/>
            </w:tcBorders>
            <w:tcMar>
              <w:top w:w="40" w:type="dxa"/>
              <w:left w:w="80" w:type="dxa"/>
              <w:bottom w:w="40" w:type="dxa"/>
              <w:right w:w="80" w:type="dxa"/>
            </w:tcMar>
          </w:tcPr>
          <w:p w14:paraId="4EB1D9FD" w14:textId="77777777" w:rsidR="00FE56E3" w:rsidRPr="00DC3118" w:rsidRDefault="00FE56E3" w:rsidP="00AA67E4">
            <w:pPr>
              <w:rPr>
                <w:rFonts w:ascii="Aptos" w:hAnsi="Aptos"/>
                <w:sz w:val="16"/>
                <w:szCs w:val="16"/>
              </w:rPr>
            </w:pPr>
          </w:p>
        </w:tc>
        <w:tc>
          <w:tcPr>
            <w:tcW w:w="2269" w:type="dxa"/>
            <w:tcBorders>
              <w:top w:val="dotted" w:sz="2" w:space="0" w:color="A5C9EB" w:themeColor="text2" w:themeTint="40"/>
              <w:left w:val="dotted" w:sz="2" w:space="0" w:color="A5C9EB" w:themeColor="text2" w:themeTint="40"/>
              <w:bottom w:val="dotted" w:sz="2" w:space="0" w:color="A5C9EB" w:themeColor="text2" w:themeTint="40"/>
              <w:right w:val="dotted" w:sz="2" w:space="0" w:color="A5C9EB" w:themeColor="text2" w:themeTint="40"/>
            </w:tcBorders>
            <w:tcMar>
              <w:top w:w="40" w:type="dxa"/>
              <w:left w:w="80" w:type="dxa"/>
              <w:bottom w:w="40" w:type="dxa"/>
              <w:right w:w="80" w:type="dxa"/>
            </w:tcMar>
          </w:tcPr>
          <w:p w14:paraId="18049FA5" w14:textId="77777777" w:rsidR="00FE56E3" w:rsidRPr="00DC3118" w:rsidRDefault="00FE56E3" w:rsidP="00AA67E4">
            <w:pPr>
              <w:rPr>
                <w:rFonts w:ascii="Aptos" w:hAnsi="Aptos"/>
                <w:sz w:val="16"/>
                <w:szCs w:val="16"/>
              </w:rPr>
            </w:pPr>
          </w:p>
        </w:tc>
        <w:tc>
          <w:tcPr>
            <w:tcW w:w="1794" w:type="dxa"/>
            <w:tcBorders>
              <w:top w:val="dotted" w:sz="2" w:space="0" w:color="A5C9EB" w:themeColor="text2" w:themeTint="40"/>
              <w:left w:val="dotted" w:sz="2" w:space="0" w:color="A5C9EB" w:themeColor="text2" w:themeTint="40"/>
              <w:bottom w:val="dotted" w:sz="2" w:space="0" w:color="A5C9EB" w:themeColor="text2" w:themeTint="40"/>
              <w:right w:val="dotted" w:sz="2" w:space="0" w:color="A5C9EB" w:themeColor="text2" w:themeTint="40"/>
            </w:tcBorders>
            <w:tcMar>
              <w:top w:w="40" w:type="dxa"/>
              <w:left w:w="80" w:type="dxa"/>
              <w:bottom w:w="40" w:type="dxa"/>
              <w:right w:w="80" w:type="dxa"/>
            </w:tcMar>
          </w:tcPr>
          <w:p w14:paraId="046D4387" w14:textId="77777777" w:rsidR="00FE56E3" w:rsidRPr="00DC3118" w:rsidRDefault="00FE56E3" w:rsidP="00AA67E4">
            <w:pPr>
              <w:rPr>
                <w:rFonts w:ascii="Aptos" w:hAnsi="Aptos"/>
                <w:sz w:val="16"/>
                <w:szCs w:val="16"/>
              </w:rPr>
            </w:pPr>
          </w:p>
        </w:tc>
        <w:tc>
          <w:tcPr>
            <w:tcW w:w="1134" w:type="dxa"/>
            <w:tcBorders>
              <w:top w:val="dotted" w:sz="2" w:space="0" w:color="A5C9EB" w:themeColor="text2" w:themeTint="40"/>
              <w:left w:val="dotted" w:sz="2" w:space="0" w:color="A5C9EB" w:themeColor="text2" w:themeTint="40"/>
              <w:bottom w:val="dotted" w:sz="2" w:space="0" w:color="A5C9EB" w:themeColor="text2" w:themeTint="40"/>
              <w:right w:val="dotted" w:sz="2" w:space="0" w:color="A5C9EB" w:themeColor="text2" w:themeTint="40"/>
            </w:tcBorders>
            <w:tcMar>
              <w:top w:w="40" w:type="dxa"/>
              <w:left w:w="80" w:type="dxa"/>
              <w:bottom w:w="40" w:type="dxa"/>
              <w:right w:w="80" w:type="dxa"/>
            </w:tcMar>
          </w:tcPr>
          <w:p w14:paraId="6EC44990" w14:textId="77777777" w:rsidR="00FE56E3" w:rsidRPr="00DC3118" w:rsidRDefault="00FE56E3" w:rsidP="00AA67E4">
            <w:pPr>
              <w:rPr>
                <w:rFonts w:ascii="Aptos" w:hAnsi="Aptos"/>
                <w:sz w:val="16"/>
                <w:szCs w:val="16"/>
              </w:rPr>
            </w:pPr>
          </w:p>
        </w:tc>
        <w:tc>
          <w:tcPr>
            <w:tcW w:w="5103" w:type="dxa"/>
            <w:tcBorders>
              <w:top w:val="dotted" w:sz="2" w:space="0" w:color="A5C9EB" w:themeColor="text2" w:themeTint="40"/>
              <w:left w:val="dotted" w:sz="2" w:space="0" w:color="A5C9EB" w:themeColor="text2" w:themeTint="40"/>
              <w:bottom w:val="dotted" w:sz="2" w:space="0" w:color="A5C9EB" w:themeColor="text2" w:themeTint="40"/>
              <w:right w:val="dotted" w:sz="2" w:space="0" w:color="A5C9EB" w:themeColor="text2" w:themeTint="40"/>
            </w:tcBorders>
            <w:tcMar>
              <w:top w:w="40" w:type="dxa"/>
              <w:left w:w="80" w:type="dxa"/>
              <w:bottom w:w="40" w:type="dxa"/>
              <w:right w:w="80" w:type="dxa"/>
            </w:tcMar>
          </w:tcPr>
          <w:p w14:paraId="7B470A00" w14:textId="77777777" w:rsidR="00FE56E3" w:rsidRPr="00DC3118" w:rsidRDefault="00FE56E3" w:rsidP="00AA67E4">
            <w:pPr>
              <w:rPr>
                <w:rFonts w:ascii="Aptos" w:hAnsi="Aptos"/>
                <w:sz w:val="16"/>
                <w:szCs w:val="16"/>
              </w:rPr>
            </w:pPr>
          </w:p>
        </w:tc>
        <w:tc>
          <w:tcPr>
            <w:tcW w:w="1219" w:type="dxa"/>
            <w:tcBorders>
              <w:top w:val="dotted" w:sz="2" w:space="0" w:color="A5C9EB" w:themeColor="text2" w:themeTint="40"/>
              <w:left w:val="dotted" w:sz="2" w:space="0" w:color="A5C9EB" w:themeColor="text2" w:themeTint="40"/>
              <w:bottom w:val="dotted" w:sz="2" w:space="0" w:color="A5C9EB" w:themeColor="text2" w:themeTint="40"/>
              <w:right w:val="dotted" w:sz="2" w:space="0" w:color="A5C9EB" w:themeColor="text2" w:themeTint="40"/>
            </w:tcBorders>
            <w:tcMar>
              <w:top w:w="40" w:type="dxa"/>
              <w:left w:w="80" w:type="dxa"/>
              <w:bottom w:w="40" w:type="dxa"/>
              <w:right w:w="80" w:type="dxa"/>
            </w:tcMar>
          </w:tcPr>
          <w:p w14:paraId="6F57A965" w14:textId="77777777" w:rsidR="00FE56E3" w:rsidRPr="00DC3118" w:rsidRDefault="00FE56E3" w:rsidP="00AA67E4">
            <w:pPr>
              <w:rPr>
                <w:rFonts w:ascii="Aptos" w:hAnsi="Aptos"/>
                <w:sz w:val="16"/>
                <w:szCs w:val="16"/>
              </w:rPr>
            </w:pPr>
          </w:p>
        </w:tc>
        <w:tc>
          <w:tcPr>
            <w:tcW w:w="2183" w:type="dxa"/>
            <w:tcBorders>
              <w:top w:val="dotted" w:sz="2" w:space="0" w:color="A5C9EB" w:themeColor="text2" w:themeTint="40"/>
              <w:left w:val="dotted" w:sz="2" w:space="0" w:color="A5C9EB" w:themeColor="text2" w:themeTint="40"/>
              <w:bottom w:val="dotted" w:sz="2" w:space="0" w:color="A5C9EB" w:themeColor="text2" w:themeTint="40"/>
              <w:right w:val="dotted" w:sz="2" w:space="0" w:color="A5C9EB" w:themeColor="text2" w:themeTint="40"/>
            </w:tcBorders>
          </w:tcPr>
          <w:p w14:paraId="110A6A3A" w14:textId="77777777" w:rsidR="00FE56E3" w:rsidRPr="00DC3118" w:rsidRDefault="00FE56E3" w:rsidP="00AA67E4">
            <w:pPr>
              <w:rPr>
                <w:rFonts w:ascii="Aptos" w:hAnsi="Aptos"/>
                <w:sz w:val="16"/>
                <w:szCs w:val="16"/>
              </w:rPr>
            </w:pPr>
          </w:p>
        </w:tc>
      </w:tr>
      <w:tr w:rsidR="00FE56E3" w14:paraId="1278FB46" w14:textId="77777777" w:rsidTr="00AA67E4">
        <w:trPr>
          <w:trHeight w:val="399"/>
        </w:trPr>
        <w:tc>
          <w:tcPr>
            <w:tcW w:w="1035" w:type="dxa"/>
            <w:tcBorders>
              <w:top w:val="dotted" w:sz="2" w:space="0" w:color="A5C9EB" w:themeColor="text2" w:themeTint="40"/>
              <w:left w:val="dotted" w:sz="2" w:space="0" w:color="A5C9EB" w:themeColor="text2" w:themeTint="40"/>
              <w:bottom w:val="dotted" w:sz="2" w:space="0" w:color="A5C9EB" w:themeColor="text2" w:themeTint="40"/>
              <w:right w:val="dotted" w:sz="2" w:space="0" w:color="A5C9EB" w:themeColor="text2" w:themeTint="40"/>
            </w:tcBorders>
            <w:tcMar>
              <w:top w:w="40" w:type="dxa"/>
              <w:left w:w="80" w:type="dxa"/>
              <w:bottom w:w="40" w:type="dxa"/>
              <w:right w:w="80" w:type="dxa"/>
            </w:tcMar>
          </w:tcPr>
          <w:p w14:paraId="455F63D8" w14:textId="77777777" w:rsidR="00FE56E3" w:rsidRPr="00DC3118" w:rsidRDefault="00FE56E3" w:rsidP="00AA67E4">
            <w:pPr>
              <w:rPr>
                <w:rFonts w:ascii="Aptos" w:hAnsi="Aptos"/>
                <w:sz w:val="16"/>
                <w:szCs w:val="16"/>
              </w:rPr>
            </w:pPr>
          </w:p>
        </w:tc>
        <w:tc>
          <w:tcPr>
            <w:tcW w:w="2269" w:type="dxa"/>
            <w:tcBorders>
              <w:top w:val="dotted" w:sz="2" w:space="0" w:color="A5C9EB" w:themeColor="text2" w:themeTint="40"/>
              <w:left w:val="dotted" w:sz="2" w:space="0" w:color="A5C9EB" w:themeColor="text2" w:themeTint="40"/>
              <w:bottom w:val="dotted" w:sz="2" w:space="0" w:color="A5C9EB" w:themeColor="text2" w:themeTint="40"/>
              <w:right w:val="dotted" w:sz="2" w:space="0" w:color="A5C9EB" w:themeColor="text2" w:themeTint="40"/>
            </w:tcBorders>
            <w:tcMar>
              <w:top w:w="40" w:type="dxa"/>
              <w:left w:w="80" w:type="dxa"/>
              <w:bottom w:w="40" w:type="dxa"/>
              <w:right w:w="80" w:type="dxa"/>
            </w:tcMar>
          </w:tcPr>
          <w:p w14:paraId="778624AA" w14:textId="77777777" w:rsidR="00FE56E3" w:rsidRPr="00DC3118" w:rsidRDefault="00FE56E3" w:rsidP="00AA67E4">
            <w:pPr>
              <w:rPr>
                <w:rFonts w:ascii="Aptos" w:hAnsi="Aptos"/>
                <w:sz w:val="16"/>
                <w:szCs w:val="16"/>
              </w:rPr>
            </w:pPr>
          </w:p>
        </w:tc>
        <w:tc>
          <w:tcPr>
            <w:tcW w:w="1794" w:type="dxa"/>
            <w:tcBorders>
              <w:top w:val="dotted" w:sz="2" w:space="0" w:color="A5C9EB" w:themeColor="text2" w:themeTint="40"/>
              <w:left w:val="dotted" w:sz="2" w:space="0" w:color="A5C9EB" w:themeColor="text2" w:themeTint="40"/>
              <w:bottom w:val="dotted" w:sz="2" w:space="0" w:color="A5C9EB" w:themeColor="text2" w:themeTint="40"/>
              <w:right w:val="dotted" w:sz="2" w:space="0" w:color="A5C9EB" w:themeColor="text2" w:themeTint="40"/>
            </w:tcBorders>
            <w:tcMar>
              <w:top w:w="40" w:type="dxa"/>
              <w:left w:w="80" w:type="dxa"/>
              <w:bottom w:w="40" w:type="dxa"/>
              <w:right w:w="80" w:type="dxa"/>
            </w:tcMar>
          </w:tcPr>
          <w:p w14:paraId="70398DBC" w14:textId="77777777" w:rsidR="00FE56E3" w:rsidRPr="00DC3118" w:rsidRDefault="00FE56E3" w:rsidP="00AA67E4">
            <w:pPr>
              <w:rPr>
                <w:rFonts w:ascii="Aptos" w:hAnsi="Aptos"/>
                <w:sz w:val="16"/>
                <w:szCs w:val="16"/>
              </w:rPr>
            </w:pPr>
          </w:p>
        </w:tc>
        <w:tc>
          <w:tcPr>
            <w:tcW w:w="1134" w:type="dxa"/>
            <w:tcBorders>
              <w:top w:val="dotted" w:sz="2" w:space="0" w:color="A5C9EB" w:themeColor="text2" w:themeTint="40"/>
              <w:left w:val="dotted" w:sz="2" w:space="0" w:color="A5C9EB" w:themeColor="text2" w:themeTint="40"/>
              <w:bottom w:val="dotted" w:sz="2" w:space="0" w:color="A5C9EB" w:themeColor="text2" w:themeTint="40"/>
              <w:right w:val="dotted" w:sz="2" w:space="0" w:color="A5C9EB" w:themeColor="text2" w:themeTint="40"/>
            </w:tcBorders>
            <w:tcMar>
              <w:top w:w="40" w:type="dxa"/>
              <w:left w:w="80" w:type="dxa"/>
              <w:bottom w:w="40" w:type="dxa"/>
              <w:right w:w="80" w:type="dxa"/>
            </w:tcMar>
          </w:tcPr>
          <w:p w14:paraId="6AFF486D" w14:textId="77777777" w:rsidR="00FE56E3" w:rsidRPr="00DC3118" w:rsidRDefault="00FE56E3" w:rsidP="00AA67E4">
            <w:pPr>
              <w:rPr>
                <w:rFonts w:ascii="Aptos" w:hAnsi="Aptos"/>
                <w:sz w:val="16"/>
                <w:szCs w:val="16"/>
              </w:rPr>
            </w:pPr>
          </w:p>
        </w:tc>
        <w:tc>
          <w:tcPr>
            <w:tcW w:w="5103" w:type="dxa"/>
            <w:tcBorders>
              <w:top w:val="dotted" w:sz="2" w:space="0" w:color="A5C9EB" w:themeColor="text2" w:themeTint="40"/>
              <w:left w:val="dotted" w:sz="2" w:space="0" w:color="A5C9EB" w:themeColor="text2" w:themeTint="40"/>
              <w:bottom w:val="dotted" w:sz="2" w:space="0" w:color="A5C9EB" w:themeColor="text2" w:themeTint="40"/>
              <w:right w:val="dotted" w:sz="2" w:space="0" w:color="A5C9EB" w:themeColor="text2" w:themeTint="40"/>
            </w:tcBorders>
            <w:tcMar>
              <w:top w:w="40" w:type="dxa"/>
              <w:left w:w="80" w:type="dxa"/>
              <w:bottom w:w="40" w:type="dxa"/>
              <w:right w:w="80" w:type="dxa"/>
            </w:tcMar>
          </w:tcPr>
          <w:p w14:paraId="5E8A636C" w14:textId="77777777" w:rsidR="00FE56E3" w:rsidRPr="00DC3118" w:rsidRDefault="00FE56E3" w:rsidP="00AA67E4">
            <w:pPr>
              <w:rPr>
                <w:rFonts w:ascii="Aptos" w:hAnsi="Aptos"/>
                <w:sz w:val="16"/>
                <w:szCs w:val="16"/>
              </w:rPr>
            </w:pPr>
          </w:p>
        </w:tc>
        <w:tc>
          <w:tcPr>
            <w:tcW w:w="1219" w:type="dxa"/>
            <w:tcBorders>
              <w:top w:val="dotted" w:sz="2" w:space="0" w:color="A5C9EB" w:themeColor="text2" w:themeTint="40"/>
              <w:left w:val="dotted" w:sz="2" w:space="0" w:color="A5C9EB" w:themeColor="text2" w:themeTint="40"/>
              <w:bottom w:val="dotted" w:sz="2" w:space="0" w:color="A5C9EB" w:themeColor="text2" w:themeTint="40"/>
              <w:right w:val="dotted" w:sz="2" w:space="0" w:color="A5C9EB" w:themeColor="text2" w:themeTint="40"/>
            </w:tcBorders>
            <w:tcMar>
              <w:top w:w="40" w:type="dxa"/>
              <w:left w:w="80" w:type="dxa"/>
              <w:bottom w:w="40" w:type="dxa"/>
              <w:right w:w="80" w:type="dxa"/>
            </w:tcMar>
          </w:tcPr>
          <w:p w14:paraId="7E1520BD" w14:textId="77777777" w:rsidR="00FE56E3" w:rsidRPr="00DC3118" w:rsidRDefault="00FE56E3" w:rsidP="00AA67E4">
            <w:pPr>
              <w:rPr>
                <w:rFonts w:ascii="Aptos" w:hAnsi="Aptos"/>
                <w:sz w:val="16"/>
                <w:szCs w:val="16"/>
              </w:rPr>
            </w:pPr>
          </w:p>
        </w:tc>
        <w:tc>
          <w:tcPr>
            <w:tcW w:w="2183" w:type="dxa"/>
            <w:tcBorders>
              <w:top w:val="dotted" w:sz="2" w:space="0" w:color="A5C9EB" w:themeColor="text2" w:themeTint="40"/>
              <w:left w:val="dotted" w:sz="2" w:space="0" w:color="A5C9EB" w:themeColor="text2" w:themeTint="40"/>
              <w:bottom w:val="dotted" w:sz="2" w:space="0" w:color="A5C9EB" w:themeColor="text2" w:themeTint="40"/>
              <w:right w:val="dotted" w:sz="2" w:space="0" w:color="A5C9EB" w:themeColor="text2" w:themeTint="40"/>
            </w:tcBorders>
          </w:tcPr>
          <w:p w14:paraId="0B95F231" w14:textId="77777777" w:rsidR="00FE56E3" w:rsidRPr="00DC3118" w:rsidRDefault="00FE56E3" w:rsidP="00AA67E4">
            <w:pPr>
              <w:rPr>
                <w:rFonts w:ascii="Aptos" w:hAnsi="Aptos"/>
                <w:sz w:val="16"/>
                <w:szCs w:val="16"/>
              </w:rPr>
            </w:pPr>
          </w:p>
        </w:tc>
      </w:tr>
    </w:tbl>
    <w:p w14:paraId="2D2E9A5A" w14:textId="77777777" w:rsidR="00FE56E3" w:rsidRPr="00DC3118" w:rsidRDefault="00FE56E3" w:rsidP="00FE56E3">
      <w:pPr>
        <w:spacing w:before="100"/>
        <w:rPr>
          <w:rFonts w:ascii="Aptos" w:eastAsia="Aptos" w:hAnsi="Aptos" w:cs="Aptos"/>
          <w:color w:val="404040"/>
          <w:sz w:val="18"/>
          <w:szCs w:val="18"/>
        </w:rPr>
      </w:pPr>
      <w:r>
        <w:rPr>
          <w:rFonts w:ascii="Aptos" w:eastAsia="Aptos" w:hAnsi="Aptos" w:cs="Aptos"/>
          <w:color w:val="404040"/>
          <w:sz w:val="18"/>
          <w:szCs w:val="18"/>
        </w:rPr>
        <w:t>This SWMS is a living document. It must be reviewed if work methods change, new hazards are identified or following any incident. Supervisor/Project Manager is responsible for ensuring this document remains current. NSW WHS Regulation r.300(3).</w:t>
      </w:r>
    </w:p>
    <w:p w14:paraId="448EC481" w14:textId="77777777" w:rsidR="00FE56E3" w:rsidRDefault="00FE56E3">
      <w:pPr>
        <w:spacing w:before="100"/>
        <w:rPr>
          <w:rFonts w:ascii="Aptos" w:eastAsia="Aptos" w:hAnsi="Aptos" w:cs="Aptos"/>
          <w:color w:val="404040"/>
          <w:sz w:val="14"/>
          <w:szCs w:val="14"/>
        </w:rPr>
      </w:pPr>
    </w:p>
    <w:p w14:paraId="0882DCCC" w14:textId="33607623" w:rsidR="00262DA2" w:rsidRPr="00877A24" w:rsidRDefault="00262DA2" w:rsidP="00877A24">
      <w:pPr>
        <w:spacing w:before="100"/>
        <w:rPr>
          <w:rFonts w:ascii="Aptos" w:eastAsia="Aptos" w:hAnsi="Aptos" w:cs="Aptos"/>
          <w:color w:val="404040"/>
          <w:sz w:val="18"/>
          <w:szCs w:val="18"/>
        </w:rPr>
      </w:pPr>
    </w:p>
    <w:p w14:paraId="4528FA6A" w14:textId="77777777" w:rsidR="001E5D4C" w:rsidRDefault="001E5D4C">
      <w:r>
        <w:br w:type="page"/>
      </w:r>
    </w:p>
    <w:tbl>
      <w:tblPr>
        <w:tblW w:w="146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62"/>
        <w:gridCol w:w="5140"/>
        <w:gridCol w:w="1909"/>
        <w:gridCol w:w="1909"/>
        <w:gridCol w:w="1909"/>
        <w:gridCol w:w="2059"/>
      </w:tblGrid>
      <w:tr w:rsidR="00262DA2" w14:paraId="53B1AB45" w14:textId="77777777" w:rsidTr="00AA67E4">
        <w:tc>
          <w:tcPr>
            <w:tcW w:w="14688" w:type="dxa"/>
            <w:gridSpan w:val="6"/>
            <w:tcBorders>
              <w:top w:val="single" w:sz="8" w:space="0" w:color="1F3864"/>
              <w:left w:val="single" w:sz="8" w:space="0" w:color="1F3864"/>
              <w:bottom w:val="single" w:sz="8" w:space="0" w:color="1F3864"/>
              <w:right w:val="single" w:sz="8" w:space="0" w:color="1F3864"/>
            </w:tcBorders>
            <w:shd w:val="clear" w:color="auto" w:fill="1F3864"/>
            <w:tcMar>
              <w:top w:w="100" w:type="dxa"/>
              <w:left w:w="160" w:type="dxa"/>
              <w:bottom w:w="100" w:type="dxa"/>
              <w:right w:w="160" w:type="dxa"/>
            </w:tcMar>
          </w:tcPr>
          <w:p w14:paraId="1F5D2719" w14:textId="0EE01241" w:rsidR="00262DA2" w:rsidRDefault="00262DA2" w:rsidP="00262DA2">
            <w:r>
              <w:rPr>
                <w:rFonts w:ascii="Aptos" w:eastAsia="Aptos" w:hAnsi="Aptos" w:cs="Aptos"/>
                <w:b/>
                <w:bCs/>
                <w:color w:val="FFFFFF"/>
              </w:rPr>
              <w:lastRenderedPageBreak/>
              <w:t>RISK RATING MATRIX — Consequence × Likelihood</w:t>
            </w:r>
          </w:p>
        </w:tc>
      </w:tr>
      <w:tr w:rsidR="00262DA2" w14:paraId="5DD5D810" w14:textId="77777777" w:rsidTr="00AA67E4">
        <w:tc>
          <w:tcPr>
            <w:tcW w:w="1762" w:type="dxa"/>
            <w:tcBorders>
              <w:top w:val="single" w:sz="4" w:space="0" w:color="999999"/>
              <w:left w:val="single" w:sz="4" w:space="0" w:color="999999"/>
              <w:bottom w:val="single" w:sz="4" w:space="0" w:color="999999"/>
              <w:right w:val="single" w:sz="4" w:space="0" w:color="999999"/>
            </w:tcBorders>
            <w:shd w:val="clear" w:color="auto" w:fill="2E75B6"/>
            <w:tcMar>
              <w:top w:w="60" w:type="dxa"/>
              <w:left w:w="100" w:type="dxa"/>
              <w:bottom w:w="60" w:type="dxa"/>
              <w:right w:w="100" w:type="dxa"/>
            </w:tcMar>
            <w:vAlign w:val="center"/>
          </w:tcPr>
          <w:p w14:paraId="620450F4" w14:textId="77777777" w:rsidR="00262DA2" w:rsidRPr="00262DA2" w:rsidRDefault="00262DA2" w:rsidP="00AA67E4">
            <w:pPr>
              <w:jc w:val="center"/>
              <w:rPr>
                <w:sz w:val="18"/>
                <w:szCs w:val="18"/>
              </w:rPr>
            </w:pPr>
            <w:r>
              <w:rPr>
                <w:rFonts w:ascii="Aptos" w:eastAsia="Aptos" w:hAnsi="Aptos" w:cs="Aptos"/>
                <w:b/>
                <w:bCs/>
                <w:color w:val="FFFFFF"/>
                <w:sz w:val="18"/>
                <w:szCs w:val="18"/>
              </w:rPr>
              <w:t>Risk Level</w:t>
            </w:r>
          </w:p>
        </w:tc>
        <w:tc>
          <w:tcPr>
            <w:tcW w:w="5140" w:type="dxa"/>
            <w:tcBorders>
              <w:top w:val="single" w:sz="4" w:space="0" w:color="999999"/>
              <w:left w:val="single" w:sz="4" w:space="0" w:color="999999"/>
              <w:bottom w:val="single" w:sz="4" w:space="0" w:color="999999"/>
              <w:right w:val="single" w:sz="4" w:space="0" w:color="999999"/>
            </w:tcBorders>
            <w:shd w:val="clear" w:color="auto" w:fill="2E75B6"/>
            <w:tcMar>
              <w:top w:w="60" w:type="dxa"/>
              <w:left w:w="100" w:type="dxa"/>
              <w:bottom w:w="60" w:type="dxa"/>
              <w:right w:w="100" w:type="dxa"/>
            </w:tcMar>
            <w:vAlign w:val="center"/>
          </w:tcPr>
          <w:p w14:paraId="5AA28724" w14:textId="77777777" w:rsidR="00262DA2" w:rsidRPr="00262DA2" w:rsidRDefault="00262DA2" w:rsidP="00AA67E4">
            <w:pPr>
              <w:rPr>
                <w:sz w:val="18"/>
                <w:szCs w:val="18"/>
              </w:rPr>
            </w:pPr>
            <w:r>
              <w:rPr>
                <w:rFonts w:ascii="Aptos" w:eastAsia="Aptos" w:hAnsi="Aptos" w:cs="Aptos"/>
                <w:b/>
                <w:bCs/>
                <w:color w:val="FFFFFF"/>
                <w:sz w:val="18"/>
                <w:szCs w:val="18"/>
              </w:rPr>
              <w:t>Description of Consequence or Impact</w:t>
            </w:r>
          </w:p>
        </w:tc>
        <w:tc>
          <w:tcPr>
            <w:tcW w:w="1909" w:type="dxa"/>
            <w:tcBorders>
              <w:top w:val="single" w:sz="4" w:space="0" w:color="999999"/>
              <w:left w:val="single" w:sz="4" w:space="0" w:color="999999"/>
              <w:bottom w:val="single" w:sz="4" w:space="0" w:color="999999"/>
              <w:right w:val="single" w:sz="4" w:space="0" w:color="999999"/>
            </w:tcBorders>
            <w:shd w:val="clear" w:color="auto" w:fill="2E75B6"/>
            <w:tcMar>
              <w:top w:w="60" w:type="dxa"/>
              <w:left w:w="100" w:type="dxa"/>
              <w:bottom w:w="60" w:type="dxa"/>
              <w:right w:w="100" w:type="dxa"/>
            </w:tcMar>
            <w:vAlign w:val="center"/>
          </w:tcPr>
          <w:p w14:paraId="28275C80" w14:textId="77777777" w:rsidR="00262DA2" w:rsidRPr="00262DA2" w:rsidRDefault="00262DA2" w:rsidP="00AA67E4">
            <w:pPr>
              <w:jc w:val="center"/>
              <w:rPr>
                <w:sz w:val="18"/>
                <w:szCs w:val="18"/>
              </w:rPr>
            </w:pPr>
            <w:r>
              <w:rPr>
                <w:rFonts w:ascii="Aptos" w:eastAsia="Aptos" w:hAnsi="Aptos" w:cs="Aptos"/>
                <w:b/>
                <w:bCs/>
                <w:color w:val="FFFFFF"/>
                <w:sz w:val="18"/>
                <w:szCs w:val="18"/>
              </w:rPr>
              <w:t>Consequence</w:t>
            </w:r>
          </w:p>
        </w:tc>
        <w:tc>
          <w:tcPr>
            <w:tcW w:w="1909" w:type="dxa"/>
            <w:tcBorders>
              <w:top w:val="single" w:sz="4" w:space="0" w:color="999999"/>
              <w:left w:val="single" w:sz="4" w:space="0" w:color="999999"/>
              <w:bottom w:val="single" w:sz="4" w:space="0" w:color="999999"/>
              <w:right w:val="single" w:sz="4" w:space="0" w:color="999999"/>
            </w:tcBorders>
            <w:shd w:val="clear" w:color="auto" w:fill="2E75B6"/>
            <w:tcMar>
              <w:top w:w="60" w:type="dxa"/>
              <w:left w:w="100" w:type="dxa"/>
              <w:bottom w:w="60" w:type="dxa"/>
              <w:right w:w="100" w:type="dxa"/>
            </w:tcMar>
            <w:vAlign w:val="center"/>
          </w:tcPr>
          <w:p w14:paraId="09146DF9" w14:textId="77777777" w:rsidR="00262DA2" w:rsidRPr="00262DA2" w:rsidRDefault="00262DA2" w:rsidP="00AA67E4">
            <w:pPr>
              <w:jc w:val="center"/>
              <w:rPr>
                <w:sz w:val="18"/>
                <w:szCs w:val="18"/>
              </w:rPr>
            </w:pPr>
            <w:r>
              <w:rPr>
                <w:rFonts w:ascii="Aptos" w:eastAsia="Aptos" w:hAnsi="Aptos" w:cs="Aptos"/>
                <w:b/>
                <w:bCs/>
                <w:color w:val="FFFFFF"/>
                <w:sz w:val="18"/>
                <w:szCs w:val="18"/>
              </w:rPr>
              <w:t>Unlikely (1)</w:t>
            </w:r>
          </w:p>
        </w:tc>
        <w:tc>
          <w:tcPr>
            <w:tcW w:w="1909" w:type="dxa"/>
            <w:tcBorders>
              <w:top w:val="single" w:sz="4" w:space="0" w:color="999999"/>
              <w:left w:val="single" w:sz="4" w:space="0" w:color="999999"/>
              <w:bottom w:val="single" w:sz="4" w:space="0" w:color="999999"/>
              <w:right w:val="single" w:sz="4" w:space="0" w:color="999999"/>
            </w:tcBorders>
            <w:shd w:val="clear" w:color="auto" w:fill="2E75B6"/>
            <w:tcMar>
              <w:top w:w="60" w:type="dxa"/>
              <w:left w:w="100" w:type="dxa"/>
              <w:bottom w:w="60" w:type="dxa"/>
              <w:right w:w="100" w:type="dxa"/>
            </w:tcMar>
            <w:vAlign w:val="center"/>
          </w:tcPr>
          <w:p w14:paraId="6FCBAA44" w14:textId="77777777" w:rsidR="00262DA2" w:rsidRPr="00262DA2" w:rsidRDefault="00262DA2" w:rsidP="00AA67E4">
            <w:pPr>
              <w:jc w:val="center"/>
              <w:rPr>
                <w:sz w:val="18"/>
                <w:szCs w:val="18"/>
              </w:rPr>
            </w:pPr>
            <w:r>
              <w:rPr>
                <w:rFonts w:ascii="Aptos" w:eastAsia="Aptos" w:hAnsi="Aptos" w:cs="Aptos"/>
                <w:b/>
                <w:bCs/>
                <w:color w:val="FFFFFF"/>
                <w:sz w:val="18"/>
                <w:szCs w:val="18"/>
              </w:rPr>
              <w:t>Possible (2)</w:t>
            </w:r>
          </w:p>
        </w:tc>
        <w:tc>
          <w:tcPr>
            <w:tcW w:w="2059" w:type="dxa"/>
            <w:tcBorders>
              <w:top w:val="single" w:sz="4" w:space="0" w:color="999999"/>
              <w:left w:val="single" w:sz="4" w:space="0" w:color="999999"/>
              <w:bottom w:val="single" w:sz="4" w:space="0" w:color="999999"/>
              <w:right w:val="single" w:sz="4" w:space="0" w:color="999999"/>
            </w:tcBorders>
            <w:shd w:val="clear" w:color="auto" w:fill="2E75B6"/>
            <w:tcMar>
              <w:top w:w="60" w:type="dxa"/>
              <w:left w:w="100" w:type="dxa"/>
              <w:bottom w:w="60" w:type="dxa"/>
              <w:right w:w="100" w:type="dxa"/>
            </w:tcMar>
            <w:vAlign w:val="center"/>
          </w:tcPr>
          <w:p w14:paraId="734FF779" w14:textId="77777777" w:rsidR="00262DA2" w:rsidRPr="00262DA2" w:rsidRDefault="00262DA2" w:rsidP="00AA67E4">
            <w:pPr>
              <w:jc w:val="center"/>
              <w:rPr>
                <w:sz w:val="18"/>
                <w:szCs w:val="18"/>
              </w:rPr>
            </w:pPr>
            <w:r>
              <w:rPr>
                <w:rFonts w:ascii="Aptos" w:eastAsia="Aptos" w:hAnsi="Aptos" w:cs="Aptos"/>
                <w:b/>
                <w:bCs/>
                <w:color w:val="FFFFFF"/>
                <w:sz w:val="18"/>
                <w:szCs w:val="18"/>
              </w:rPr>
              <w:t>Almost Certain (3)</w:t>
            </w:r>
          </w:p>
        </w:tc>
      </w:tr>
      <w:tr w:rsidR="00262DA2" w14:paraId="50264164" w14:textId="77777777" w:rsidTr="00AA67E4">
        <w:tc>
          <w:tcPr>
            <w:tcW w:w="1762" w:type="dxa"/>
            <w:tcBorders>
              <w:top w:val="single" w:sz="4" w:space="0" w:color="999999"/>
              <w:left w:val="single" w:sz="4" w:space="0" w:color="999999"/>
              <w:bottom w:val="single" w:sz="4" w:space="0" w:color="999999"/>
              <w:right w:val="single" w:sz="4" w:space="0" w:color="999999"/>
            </w:tcBorders>
            <w:shd w:val="clear" w:color="auto" w:fill="C00000"/>
            <w:tcMar>
              <w:top w:w="60" w:type="dxa"/>
              <w:left w:w="100" w:type="dxa"/>
              <w:bottom w:w="60" w:type="dxa"/>
              <w:right w:w="100" w:type="dxa"/>
            </w:tcMar>
            <w:vAlign w:val="center"/>
          </w:tcPr>
          <w:p w14:paraId="6FCEC86F" w14:textId="77777777" w:rsidR="00262DA2" w:rsidRPr="00262DA2" w:rsidRDefault="00262DA2" w:rsidP="00AA67E4">
            <w:pPr>
              <w:jc w:val="center"/>
              <w:rPr>
                <w:sz w:val="18"/>
                <w:szCs w:val="18"/>
              </w:rPr>
            </w:pPr>
            <w:r>
              <w:rPr>
                <w:rFonts w:ascii="Aptos" w:eastAsia="Aptos" w:hAnsi="Aptos" w:cs="Aptos"/>
                <w:b/>
                <w:bCs/>
                <w:color w:val="FFFFFF"/>
                <w:sz w:val="18"/>
                <w:szCs w:val="18"/>
              </w:rPr>
              <w:t>HIGH</w:t>
            </w:r>
          </w:p>
        </w:tc>
        <w:tc>
          <w:tcPr>
            <w:tcW w:w="514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AEC365E" w14:textId="77777777" w:rsidR="00262DA2" w:rsidRPr="00262DA2" w:rsidRDefault="00262DA2" w:rsidP="00AA67E4">
            <w:pPr>
              <w:rPr>
                <w:sz w:val="18"/>
                <w:szCs w:val="18"/>
              </w:rPr>
            </w:pPr>
            <w:r>
              <w:rPr>
                <w:rFonts w:ascii="Aptos" w:eastAsia="Aptos" w:hAnsi="Aptos" w:cs="Aptos"/>
                <w:color w:val="000000"/>
                <w:sz w:val="18"/>
                <w:szCs w:val="18"/>
              </w:rPr>
              <w:t>Actual/Potential fatality, disability or irreversible damage. Major structural failure. Off-site environmental discharge not contained, significant long-term environmental harm.</w:t>
            </w:r>
          </w:p>
        </w:tc>
        <w:tc>
          <w:tcPr>
            <w:tcW w:w="1909" w:type="dxa"/>
            <w:tcBorders>
              <w:top w:val="single" w:sz="4" w:space="0" w:color="999999"/>
              <w:left w:val="single" w:sz="4" w:space="0" w:color="999999"/>
              <w:bottom w:val="single" w:sz="4" w:space="0" w:color="999999"/>
              <w:right w:val="single" w:sz="4" w:space="0" w:color="999999"/>
            </w:tcBorders>
            <w:shd w:val="clear" w:color="auto" w:fill="FFF2CC"/>
            <w:tcMar>
              <w:top w:w="60" w:type="dxa"/>
              <w:left w:w="100" w:type="dxa"/>
              <w:bottom w:w="60" w:type="dxa"/>
              <w:right w:w="100" w:type="dxa"/>
            </w:tcMar>
            <w:vAlign w:val="center"/>
          </w:tcPr>
          <w:p w14:paraId="02EEB1A8" w14:textId="77777777" w:rsidR="00262DA2" w:rsidRPr="00262DA2" w:rsidRDefault="00262DA2" w:rsidP="00AA67E4">
            <w:pPr>
              <w:jc w:val="center"/>
              <w:rPr>
                <w:sz w:val="18"/>
                <w:szCs w:val="18"/>
              </w:rPr>
            </w:pPr>
            <w:r>
              <w:rPr>
                <w:rFonts w:ascii="Aptos" w:eastAsia="Aptos" w:hAnsi="Aptos" w:cs="Aptos"/>
                <w:b/>
                <w:bCs/>
                <w:color w:val="000000"/>
                <w:sz w:val="18"/>
                <w:szCs w:val="18"/>
              </w:rPr>
              <w:t>Major (3)</w:t>
            </w:r>
          </w:p>
        </w:tc>
        <w:tc>
          <w:tcPr>
            <w:tcW w:w="1909" w:type="dxa"/>
            <w:tcBorders>
              <w:top w:val="single" w:sz="4" w:space="0" w:color="999999"/>
              <w:left w:val="single" w:sz="4" w:space="0" w:color="999999"/>
              <w:bottom w:val="single" w:sz="4" w:space="0" w:color="999999"/>
              <w:right w:val="single" w:sz="4" w:space="0" w:color="999999"/>
            </w:tcBorders>
            <w:shd w:val="clear" w:color="auto" w:fill="FFF2CC"/>
            <w:tcMar>
              <w:top w:w="60" w:type="dxa"/>
              <w:left w:w="80" w:type="dxa"/>
              <w:bottom w:w="60" w:type="dxa"/>
              <w:right w:w="80" w:type="dxa"/>
            </w:tcMar>
            <w:vAlign w:val="center"/>
          </w:tcPr>
          <w:p w14:paraId="1A22371A" w14:textId="77777777" w:rsidR="00262DA2" w:rsidRPr="00262DA2" w:rsidRDefault="00262DA2" w:rsidP="00AA67E4">
            <w:pPr>
              <w:jc w:val="center"/>
              <w:rPr>
                <w:sz w:val="18"/>
                <w:szCs w:val="18"/>
              </w:rPr>
            </w:pPr>
            <w:r>
              <w:rPr>
                <w:rFonts w:ascii="Aptos" w:eastAsia="Aptos" w:hAnsi="Aptos" w:cs="Aptos"/>
                <w:b/>
                <w:bCs/>
                <w:sz w:val="18"/>
                <w:szCs w:val="18"/>
              </w:rPr>
              <w:t>Medium (3)</w:t>
            </w:r>
          </w:p>
        </w:tc>
        <w:tc>
          <w:tcPr>
            <w:tcW w:w="1909" w:type="dxa"/>
            <w:tcBorders>
              <w:top w:val="single" w:sz="4" w:space="0" w:color="999999"/>
              <w:left w:val="single" w:sz="4" w:space="0" w:color="999999"/>
              <w:bottom w:val="single" w:sz="4" w:space="0" w:color="999999"/>
              <w:right w:val="single" w:sz="4" w:space="0" w:color="999999"/>
            </w:tcBorders>
            <w:shd w:val="clear" w:color="auto" w:fill="FFE0E0"/>
            <w:tcMar>
              <w:top w:w="60" w:type="dxa"/>
              <w:left w:w="80" w:type="dxa"/>
              <w:bottom w:w="60" w:type="dxa"/>
              <w:right w:w="80" w:type="dxa"/>
            </w:tcMar>
            <w:vAlign w:val="center"/>
          </w:tcPr>
          <w:p w14:paraId="2DA89559" w14:textId="77777777" w:rsidR="00262DA2" w:rsidRPr="00262DA2" w:rsidRDefault="00262DA2" w:rsidP="00AA67E4">
            <w:pPr>
              <w:jc w:val="center"/>
              <w:rPr>
                <w:sz w:val="18"/>
                <w:szCs w:val="18"/>
              </w:rPr>
            </w:pPr>
            <w:r>
              <w:rPr>
                <w:rFonts w:ascii="Aptos" w:eastAsia="Aptos" w:hAnsi="Aptos" w:cs="Aptos"/>
                <w:b/>
                <w:bCs/>
                <w:sz w:val="18"/>
                <w:szCs w:val="18"/>
              </w:rPr>
              <w:t>High (6)</w:t>
            </w:r>
          </w:p>
        </w:tc>
        <w:tc>
          <w:tcPr>
            <w:tcW w:w="1909" w:type="dxa"/>
            <w:tcBorders>
              <w:top w:val="single" w:sz="4" w:space="0" w:color="999999"/>
              <w:left w:val="single" w:sz="4" w:space="0" w:color="999999"/>
              <w:bottom w:val="single" w:sz="4" w:space="0" w:color="999999"/>
              <w:right w:val="single" w:sz="4" w:space="0" w:color="999999"/>
            </w:tcBorders>
            <w:shd w:val="clear" w:color="auto" w:fill="FFE0E0"/>
            <w:tcMar>
              <w:top w:w="60" w:type="dxa"/>
              <w:left w:w="80" w:type="dxa"/>
              <w:bottom w:w="60" w:type="dxa"/>
              <w:right w:w="80" w:type="dxa"/>
            </w:tcMar>
            <w:vAlign w:val="center"/>
          </w:tcPr>
          <w:p w14:paraId="37764AF4" w14:textId="77777777" w:rsidR="00262DA2" w:rsidRPr="00262DA2" w:rsidRDefault="00262DA2" w:rsidP="00AA67E4">
            <w:pPr>
              <w:jc w:val="center"/>
              <w:rPr>
                <w:sz w:val="18"/>
                <w:szCs w:val="18"/>
              </w:rPr>
            </w:pPr>
            <w:r>
              <w:rPr>
                <w:rFonts w:ascii="Aptos" w:eastAsia="Aptos" w:hAnsi="Aptos" w:cs="Aptos"/>
                <w:b/>
                <w:bCs/>
                <w:sz w:val="18"/>
                <w:szCs w:val="18"/>
              </w:rPr>
              <w:t>High (9)</w:t>
            </w:r>
          </w:p>
        </w:tc>
      </w:tr>
      <w:tr w:rsidR="00262DA2" w14:paraId="4A242F9E" w14:textId="77777777" w:rsidTr="00AA67E4">
        <w:tc>
          <w:tcPr>
            <w:tcW w:w="1762" w:type="dxa"/>
            <w:tcBorders>
              <w:top w:val="single" w:sz="4" w:space="0" w:color="999999"/>
              <w:left w:val="single" w:sz="4" w:space="0" w:color="999999"/>
              <w:bottom w:val="single" w:sz="4" w:space="0" w:color="999999"/>
              <w:right w:val="single" w:sz="4" w:space="0" w:color="999999"/>
            </w:tcBorders>
            <w:shd w:val="clear" w:color="auto" w:fill="FFC000"/>
            <w:tcMar>
              <w:top w:w="60" w:type="dxa"/>
              <w:left w:w="100" w:type="dxa"/>
              <w:bottom w:w="60" w:type="dxa"/>
              <w:right w:w="100" w:type="dxa"/>
            </w:tcMar>
            <w:vAlign w:val="center"/>
          </w:tcPr>
          <w:p w14:paraId="66A76F7E" w14:textId="77777777" w:rsidR="00262DA2" w:rsidRPr="00262DA2" w:rsidRDefault="00262DA2" w:rsidP="00AA67E4">
            <w:pPr>
              <w:jc w:val="center"/>
              <w:rPr>
                <w:sz w:val="18"/>
                <w:szCs w:val="18"/>
              </w:rPr>
            </w:pPr>
            <w:r>
              <w:rPr>
                <w:rFonts w:ascii="Aptos" w:eastAsia="Aptos" w:hAnsi="Aptos" w:cs="Aptos"/>
                <w:b/>
                <w:bCs/>
                <w:color w:val="FFFFFF"/>
                <w:sz w:val="18"/>
                <w:szCs w:val="18"/>
              </w:rPr>
              <w:t>MEDIUM</w:t>
            </w:r>
          </w:p>
        </w:tc>
        <w:tc>
          <w:tcPr>
            <w:tcW w:w="514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06D30A1" w14:textId="77777777" w:rsidR="00262DA2" w:rsidRPr="00262DA2" w:rsidRDefault="00262DA2" w:rsidP="00AA67E4">
            <w:pPr>
              <w:rPr>
                <w:sz w:val="18"/>
                <w:szCs w:val="18"/>
              </w:rPr>
            </w:pPr>
            <w:r>
              <w:rPr>
                <w:rFonts w:ascii="Aptos" w:eastAsia="Aptos" w:hAnsi="Aptos" w:cs="Aptos"/>
                <w:color w:val="000000"/>
                <w:sz w:val="18"/>
                <w:szCs w:val="18"/>
              </w:rPr>
              <w:t>Actual/Potential temporary disability, MTI or LTI. Structural failure/damage, &gt;1-day outage. On-site environmental discharge contained, minor remediation, short-term harm.</w:t>
            </w:r>
          </w:p>
        </w:tc>
        <w:tc>
          <w:tcPr>
            <w:tcW w:w="1909" w:type="dxa"/>
            <w:tcBorders>
              <w:top w:val="single" w:sz="4" w:space="0" w:color="999999"/>
              <w:left w:val="single" w:sz="4" w:space="0" w:color="999999"/>
              <w:bottom w:val="single" w:sz="4" w:space="0" w:color="999999"/>
              <w:right w:val="single" w:sz="4" w:space="0" w:color="999999"/>
            </w:tcBorders>
            <w:shd w:val="clear" w:color="auto" w:fill="FFF2CC"/>
            <w:tcMar>
              <w:top w:w="60" w:type="dxa"/>
              <w:left w:w="100" w:type="dxa"/>
              <w:bottom w:w="60" w:type="dxa"/>
              <w:right w:w="100" w:type="dxa"/>
            </w:tcMar>
            <w:vAlign w:val="center"/>
          </w:tcPr>
          <w:p w14:paraId="37EF73FE" w14:textId="77777777" w:rsidR="00262DA2" w:rsidRPr="00262DA2" w:rsidRDefault="00262DA2" w:rsidP="00AA67E4">
            <w:pPr>
              <w:jc w:val="center"/>
              <w:rPr>
                <w:sz w:val="18"/>
                <w:szCs w:val="18"/>
              </w:rPr>
            </w:pPr>
            <w:r>
              <w:rPr>
                <w:rFonts w:ascii="Aptos" w:eastAsia="Aptos" w:hAnsi="Aptos" w:cs="Aptos"/>
                <w:b/>
                <w:bCs/>
                <w:color w:val="000000"/>
                <w:sz w:val="18"/>
                <w:szCs w:val="18"/>
              </w:rPr>
              <w:t>Moderate (2)</w:t>
            </w:r>
          </w:p>
        </w:tc>
        <w:tc>
          <w:tcPr>
            <w:tcW w:w="1909" w:type="dxa"/>
            <w:tcBorders>
              <w:top w:val="single" w:sz="4" w:space="0" w:color="999999"/>
              <w:left w:val="single" w:sz="4" w:space="0" w:color="999999"/>
              <w:bottom w:val="single" w:sz="4" w:space="0" w:color="999999"/>
              <w:right w:val="single" w:sz="4" w:space="0" w:color="999999"/>
            </w:tcBorders>
            <w:shd w:val="clear" w:color="auto" w:fill="E2EFDA"/>
            <w:tcMar>
              <w:top w:w="60" w:type="dxa"/>
              <w:left w:w="80" w:type="dxa"/>
              <w:bottom w:w="60" w:type="dxa"/>
              <w:right w:w="80" w:type="dxa"/>
            </w:tcMar>
            <w:vAlign w:val="center"/>
          </w:tcPr>
          <w:p w14:paraId="7841B980" w14:textId="77777777" w:rsidR="00262DA2" w:rsidRPr="00262DA2" w:rsidRDefault="00262DA2" w:rsidP="00AA67E4">
            <w:pPr>
              <w:jc w:val="center"/>
              <w:rPr>
                <w:sz w:val="18"/>
                <w:szCs w:val="18"/>
              </w:rPr>
            </w:pPr>
            <w:r>
              <w:rPr>
                <w:rFonts w:ascii="Aptos" w:eastAsia="Aptos" w:hAnsi="Aptos" w:cs="Aptos"/>
                <w:b/>
                <w:bCs/>
                <w:sz w:val="18"/>
                <w:szCs w:val="18"/>
              </w:rPr>
              <w:t>Low (2)</w:t>
            </w:r>
          </w:p>
        </w:tc>
        <w:tc>
          <w:tcPr>
            <w:tcW w:w="1909" w:type="dxa"/>
            <w:tcBorders>
              <w:top w:val="single" w:sz="4" w:space="0" w:color="999999"/>
              <w:left w:val="single" w:sz="4" w:space="0" w:color="999999"/>
              <w:bottom w:val="single" w:sz="4" w:space="0" w:color="999999"/>
              <w:right w:val="single" w:sz="4" w:space="0" w:color="999999"/>
            </w:tcBorders>
            <w:shd w:val="clear" w:color="auto" w:fill="FFF2CC"/>
            <w:tcMar>
              <w:top w:w="60" w:type="dxa"/>
              <w:left w:w="80" w:type="dxa"/>
              <w:bottom w:w="60" w:type="dxa"/>
              <w:right w:w="80" w:type="dxa"/>
            </w:tcMar>
            <w:vAlign w:val="center"/>
          </w:tcPr>
          <w:p w14:paraId="0C7668BA" w14:textId="77777777" w:rsidR="00262DA2" w:rsidRPr="00262DA2" w:rsidRDefault="00262DA2" w:rsidP="00AA67E4">
            <w:pPr>
              <w:jc w:val="center"/>
              <w:rPr>
                <w:sz w:val="18"/>
                <w:szCs w:val="18"/>
              </w:rPr>
            </w:pPr>
            <w:r>
              <w:rPr>
                <w:rFonts w:ascii="Aptos" w:eastAsia="Aptos" w:hAnsi="Aptos" w:cs="Aptos"/>
                <w:b/>
                <w:bCs/>
                <w:sz w:val="18"/>
                <w:szCs w:val="18"/>
              </w:rPr>
              <w:t>Medium (4)</w:t>
            </w:r>
          </w:p>
        </w:tc>
        <w:tc>
          <w:tcPr>
            <w:tcW w:w="1909" w:type="dxa"/>
            <w:tcBorders>
              <w:top w:val="single" w:sz="4" w:space="0" w:color="999999"/>
              <w:left w:val="single" w:sz="4" w:space="0" w:color="999999"/>
              <w:bottom w:val="single" w:sz="4" w:space="0" w:color="999999"/>
              <w:right w:val="single" w:sz="4" w:space="0" w:color="999999"/>
            </w:tcBorders>
            <w:shd w:val="clear" w:color="auto" w:fill="FFE0E0"/>
            <w:tcMar>
              <w:top w:w="60" w:type="dxa"/>
              <w:left w:w="80" w:type="dxa"/>
              <w:bottom w:w="60" w:type="dxa"/>
              <w:right w:w="80" w:type="dxa"/>
            </w:tcMar>
            <w:vAlign w:val="center"/>
          </w:tcPr>
          <w:p w14:paraId="359C598C" w14:textId="77777777" w:rsidR="00262DA2" w:rsidRPr="00262DA2" w:rsidRDefault="00262DA2" w:rsidP="00AA67E4">
            <w:pPr>
              <w:jc w:val="center"/>
              <w:rPr>
                <w:sz w:val="18"/>
                <w:szCs w:val="18"/>
              </w:rPr>
            </w:pPr>
            <w:r>
              <w:rPr>
                <w:rFonts w:ascii="Aptos" w:eastAsia="Aptos" w:hAnsi="Aptos" w:cs="Aptos"/>
                <w:b/>
                <w:bCs/>
                <w:sz w:val="18"/>
                <w:szCs w:val="18"/>
              </w:rPr>
              <w:t>High (6)</w:t>
            </w:r>
          </w:p>
        </w:tc>
      </w:tr>
      <w:tr w:rsidR="00262DA2" w14:paraId="461C3304" w14:textId="77777777" w:rsidTr="00AA67E4">
        <w:tc>
          <w:tcPr>
            <w:tcW w:w="1762" w:type="dxa"/>
            <w:tcBorders>
              <w:top w:val="single" w:sz="4" w:space="0" w:color="999999"/>
              <w:left w:val="single" w:sz="4" w:space="0" w:color="999999"/>
              <w:bottom w:val="single" w:sz="4" w:space="0" w:color="999999"/>
              <w:right w:val="single" w:sz="4" w:space="0" w:color="999999"/>
            </w:tcBorders>
            <w:shd w:val="clear" w:color="auto" w:fill="70AD47"/>
            <w:tcMar>
              <w:top w:w="60" w:type="dxa"/>
              <w:left w:w="100" w:type="dxa"/>
              <w:bottom w:w="60" w:type="dxa"/>
              <w:right w:w="100" w:type="dxa"/>
            </w:tcMar>
            <w:vAlign w:val="center"/>
          </w:tcPr>
          <w:p w14:paraId="69439F7B" w14:textId="77777777" w:rsidR="00262DA2" w:rsidRPr="00262DA2" w:rsidRDefault="00262DA2" w:rsidP="00AA67E4">
            <w:pPr>
              <w:jc w:val="center"/>
              <w:rPr>
                <w:sz w:val="18"/>
                <w:szCs w:val="18"/>
              </w:rPr>
            </w:pPr>
            <w:r>
              <w:rPr>
                <w:rFonts w:ascii="Aptos" w:eastAsia="Aptos" w:hAnsi="Aptos" w:cs="Aptos"/>
                <w:b/>
                <w:bCs/>
                <w:color w:val="FFFFFF"/>
                <w:sz w:val="18"/>
                <w:szCs w:val="18"/>
              </w:rPr>
              <w:t>LOW</w:t>
            </w:r>
          </w:p>
        </w:tc>
        <w:tc>
          <w:tcPr>
            <w:tcW w:w="514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24A1EC7" w14:textId="77777777" w:rsidR="00262DA2" w:rsidRPr="00262DA2" w:rsidRDefault="00262DA2" w:rsidP="00AA67E4">
            <w:pPr>
              <w:rPr>
                <w:sz w:val="18"/>
                <w:szCs w:val="18"/>
              </w:rPr>
            </w:pPr>
            <w:r>
              <w:rPr>
                <w:rFonts w:ascii="Aptos" w:eastAsia="Aptos" w:hAnsi="Aptos" w:cs="Aptos"/>
                <w:color w:val="000000"/>
                <w:sz w:val="18"/>
                <w:szCs w:val="18"/>
              </w:rPr>
              <w:t>Incident requiring first aid. Environmental discharge immediately contained, minor clean-up, no short-term environmental harm.</w:t>
            </w:r>
          </w:p>
        </w:tc>
        <w:tc>
          <w:tcPr>
            <w:tcW w:w="1909" w:type="dxa"/>
            <w:tcBorders>
              <w:top w:val="single" w:sz="4" w:space="0" w:color="999999"/>
              <w:left w:val="single" w:sz="4" w:space="0" w:color="999999"/>
              <w:bottom w:val="single" w:sz="4" w:space="0" w:color="999999"/>
              <w:right w:val="single" w:sz="4" w:space="0" w:color="999999"/>
            </w:tcBorders>
            <w:shd w:val="clear" w:color="auto" w:fill="E2EFDA"/>
            <w:tcMar>
              <w:top w:w="60" w:type="dxa"/>
              <w:left w:w="100" w:type="dxa"/>
              <w:bottom w:w="60" w:type="dxa"/>
              <w:right w:w="100" w:type="dxa"/>
            </w:tcMar>
            <w:vAlign w:val="center"/>
          </w:tcPr>
          <w:p w14:paraId="508BA41D" w14:textId="77777777" w:rsidR="00262DA2" w:rsidRPr="00262DA2" w:rsidRDefault="00262DA2" w:rsidP="00AA67E4">
            <w:pPr>
              <w:jc w:val="center"/>
              <w:rPr>
                <w:sz w:val="18"/>
                <w:szCs w:val="18"/>
              </w:rPr>
            </w:pPr>
            <w:r>
              <w:rPr>
                <w:rFonts w:ascii="Aptos" w:eastAsia="Aptos" w:hAnsi="Aptos" w:cs="Aptos"/>
                <w:b/>
                <w:bCs/>
                <w:color w:val="000000"/>
                <w:sz w:val="18"/>
                <w:szCs w:val="18"/>
              </w:rPr>
              <w:t>Minor (1)</w:t>
            </w:r>
          </w:p>
        </w:tc>
        <w:tc>
          <w:tcPr>
            <w:tcW w:w="1909" w:type="dxa"/>
            <w:tcBorders>
              <w:top w:val="single" w:sz="4" w:space="0" w:color="999999"/>
              <w:left w:val="single" w:sz="4" w:space="0" w:color="999999"/>
              <w:bottom w:val="single" w:sz="4" w:space="0" w:color="999999"/>
              <w:right w:val="single" w:sz="4" w:space="0" w:color="999999"/>
            </w:tcBorders>
            <w:shd w:val="clear" w:color="auto" w:fill="E2EFDA"/>
            <w:tcMar>
              <w:top w:w="60" w:type="dxa"/>
              <w:left w:w="80" w:type="dxa"/>
              <w:bottom w:w="60" w:type="dxa"/>
              <w:right w:w="80" w:type="dxa"/>
            </w:tcMar>
            <w:vAlign w:val="center"/>
          </w:tcPr>
          <w:p w14:paraId="1823D4FD" w14:textId="77777777" w:rsidR="00262DA2" w:rsidRPr="00262DA2" w:rsidRDefault="00262DA2" w:rsidP="00AA67E4">
            <w:pPr>
              <w:jc w:val="center"/>
              <w:rPr>
                <w:sz w:val="18"/>
                <w:szCs w:val="18"/>
              </w:rPr>
            </w:pPr>
            <w:r>
              <w:rPr>
                <w:rFonts w:ascii="Aptos" w:eastAsia="Aptos" w:hAnsi="Aptos" w:cs="Aptos"/>
                <w:b/>
                <w:bCs/>
                <w:sz w:val="18"/>
                <w:szCs w:val="18"/>
              </w:rPr>
              <w:t>Low (1)</w:t>
            </w:r>
          </w:p>
        </w:tc>
        <w:tc>
          <w:tcPr>
            <w:tcW w:w="1909" w:type="dxa"/>
            <w:tcBorders>
              <w:top w:val="single" w:sz="4" w:space="0" w:color="999999"/>
              <w:left w:val="single" w:sz="4" w:space="0" w:color="999999"/>
              <w:bottom w:val="single" w:sz="4" w:space="0" w:color="999999"/>
              <w:right w:val="single" w:sz="4" w:space="0" w:color="999999"/>
            </w:tcBorders>
            <w:shd w:val="clear" w:color="auto" w:fill="E2EFDA"/>
            <w:tcMar>
              <w:top w:w="60" w:type="dxa"/>
              <w:left w:w="80" w:type="dxa"/>
              <w:bottom w:w="60" w:type="dxa"/>
              <w:right w:w="80" w:type="dxa"/>
            </w:tcMar>
            <w:vAlign w:val="center"/>
          </w:tcPr>
          <w:p w14:paraId="31AEA954" w14:textId="77777777" w:rsidR="00262DA2" w:rsidRPr="00262DA2" w:rsidRDefault="00262DA2" w:rsidP="00AA67E4">
            <w:pPr>
              <w:jc w:val="center"/>
              <w:rPr>
                <w:sz w:val="18"/>
                <w:szCs w:val="18"/>
              </w:rPr>
            </w:pPr>
            <w:r>
              <w:rPr>
                <w:rFonts w:ascii="Aptos" w:eastAsia="Aptos" w:hAnsi="Aptos" w:cs="Aptos"/>
                <w:b/>
                <w:bCs/>
                <w:sz w:val="18"/>
                <w:szCs w:val="18"/>
              </w:rPr>
              <w:t>Low (2)</w:t>
            </w:r>
          </w:p>
        </w:tc>
        <w:tc>
          <w:tcPr>
            <w:tcW w:w="1909" w:type="dxa"/>
            <w:tcBorders>
              <w:top w:val="single" w:sz="4" w:space="0" w:color="999999"/>
              <w:left w:val="single" w:sz="4" w:space="0" w:color="999999"/>
              <w:bottom w:val="single" w:sz="4" w:space="0" w:color="999999"/>
              <w:right w:val="single" w:sz="4" w:space="0" w:color="999999"/>
            </w:tcBorders>
            <w:shd w:val="clear" w:color="auto" w:fill="FFF2CC"/>
            <w:tcMar>
              <w:top w:w="60" w:type="dxa"/>
              <w:left w:w="80" w:type="dxa"/>
              <w:bottom w:w="60" w:type="dxa"/>
              <w:right w:w="80" w:type="dxa"/>
            </w:tcMar>
            <w:vAlign w:val="center"/>
          </w:tcPr>
          <w:p w14:paraId="14A2D6EE" w14:textId="77777777" w:rsidR="00262DA2" w:rsidRPr="00262DA2" w:rsidRDefault="00262DA2" w:rsidP="00AA67E4">
            <w:pPr>
              <w:jc w:val="center"/>
              <w:rPr>
                <w:sz w:val="18"/>
                <w:szCs w:val="18"/>
              </w:rPr>
            </w:pPr>
            <w:r>
              <w:rPr>
                <w:rFonts w:ascii="Aptos" w:eastAsia="Aptos" w:hAnsi="Aptos" w:cs="Aptos"/>
                <w:b/>
                <w:bCs/>
                <w:sz w:val="18"/>
                <w:szCs w:val="18"/>
              </w:rPr>
              <w:t>Medium (3)</w:t>
            </w:r>
          </w:p>
        </w:tc>
      </w:tr>
      <w:tr w:rsidR="00262DA2" w14:paraId="1C07CB4A" w14:textId="77777777" w:rsidTr="00AA67E4">
        <w:tc>
          <w:tcPr>
            <w:tcW w:w="1762" w:type="dxa"/>
            <w:tcBorders>
              <w:top w:val="single" w:sz="4" w:space="0" w:color="999999"/>
              <w:left w:val="single" w:sz="4" w:space="0" w:color="999999"/>
              <w:bottom w:val="single" w:sz="4" w:space="0" w:color="999999"/>
              <w:right w:val="single" w:sz="4" w:space="0" w:color="999999"/>
            </w:tcBorders>
            <w:shd w:val="clear" w:color="auto" w:fill="D6E4F0"/>
            <w:tcMar>
              <w:top w:w="60" w:type="dxa"/>
              <w:left w:w="100" w:type="dxa"/>
              <w:bottom w:w="60" w:type="dxa"/>
              <w:right w:w="100" w:type="dxa"/>
            </w:tcMar>
            <w:vAlign w:val="center"/>
          </w:tcPr>
          <w:p w14:paraId="42DDF007" w14:textId="77777777" w:rsidR="00262DA2" w:rsidRPr="00262DA2" w:rsidRDefault="00262DA2" w:rsidP="00AA67E4">
            <w:pPr>
              <w:jc w:val="center"/>
              <w:rPr>
                <w:sz w:val="18"/>
                <w:szCs w:val="18"/>
              </w:rPr>
            </w:pPr>
            <w:r>
              <w:rPr>
                <w:rFonts w:ascii="Aptos" w:eastAsia="Aptos" w:hAnsi="Aptos" w:cs="Aptos"/>
                <w:b/>
                <w:bCs/>
                <w:color w:val="1F3864"/>
                <w:sz w:val="18"/>
                <w:szCs w:val="18"/>
              </w:rPr>
              <w:t>Level</w:t>
            </w:r>
          </w:p>
        </w:tc>
        <w:tc>
          <w:tcPr>
            <w:tcW w:w="5140" w:type="dxa"/>
            <w:tcBorders>
              <w:top w:val="single" w:sz="4" w:space="0" w:color="999999"/>
              <w:left w:val="single" w:sz="4" w:space="0" w:color="999999"/>
              <w:bottom w:val="single" w:sz="4" w:space="0" w:color="999999"/>
              <w:right w:val="single" w:sz="4" w:space="0" w:color="999999"/>
            </w:tcBorders>
            <w:shd w:val="clear" w:color="auto" w:fill="D6E4F0"/>
            <w:tcMar>
              <w:top w:w="60" w:type="dxa"/>
              <w:left w:w="100" w:type="dxa"/>
              <w:bottom w:w="60" w:type="dxa"/>
              <w:right w:w="100" w:type="dxa"/>
            </w:tcMar>
            <w:vAlign w:val="center"/>
          </w:tcPr>
          <w:p w14:paraId="574E12A2" w14:textId="77777777" w:rsidR="00262DA2" w:rsidRPr="00262DA2" w:rsidRDefault="00262DA2" w:rsidP="00AA67E4">
            <w:pPr>
              <w:rPr>
                <w:sz w:val="18"/>
                <w:szCs w:val="18"/>
              </w:rPr>
            </w:pPr>
            <w:r>
              <w:rPr>
                <w:rFonts w:ascii="Aptos" w:eastAsia="Aptos" w:hAnsi="Aptos" w:cs="Aptos"/>
                <w:b/>
                <w:bCs/>
                <w:color w:val="1F3864"/>
                <w:sz w:val="18"/>
                <w:szCs w:val="18"/>
              </w:rPr>
              <w:t>Likelihood / Probability</w:t>
            </w:r>
          </w:p>
        </w:tc>
        <w:tc>
          <w:tcPr>
            <w:tcW w:w="7786" w:type="dxa"/>
            <w:gridSpan w:val="4"/>
            <w:tcBorders>
              <w:top w:val="single" w:sz="4" w:space="0" w:color="999999"/>
              <w:left w:val="single" w:sz="4" w:space="0" w:color="999999"/>
              <w:bottom w:val="single" w:sz="4" w:space="0" w:color="999999"/>
              <w:right w:val="single" w:sz="4" w:space="0" w:color="999999"/>
            </w:tcBorders>
            <w:shd w:val="clear" w:color="auto" w:fill="D6E4F0"/>
            <w:tcMar>
              <w:top w:w="40" w:type="dxa"/>
              <w:left w:w="100" w:type="dxa"/>
              <w:bottom w:w="40" w:type="dxa"/>
              <w:right w:w="100" w:type="dxa"/>
            </w:tcMar>
          </w:tcPr>
          <w:p w14:paraId="692DC5BD" w14:textId="77777777" w:rsidR="00262DA2" w:rsidRPr="00262DA2" w:rsidRDefault="00262DA2" w:rsidP="00AA67E4">
            <w:pPr>
              <w:rPr>
                <w:sz w:val="18"/>
                <w:szCs w:val="18"/>
              </w:rPr>
            </w:pPr>
          </w:p>
        </w:tc>
      </w:tr>
      <w:tr w:rsidR="00262DA2" w14:paraId="53822FF6" w14:textId="77777777" w:rsidTr="00AA67E4">
        <w:tc>
          <w:tcPr>
            <w:tcW w:w="176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20E9160" w14:textId="77777777" w:rsidR="00262DA2" w:rsidRPr="00262DA2" w:rsidRDefault="00262DA2" w:rsidP="00AA67E4">
            <w:pPr>
              <w:jc w:val="center"/>
              <w:rPr>
                <w:sz w:val="18"/>
                <w:szCs w:val="18"/>
              </w:rPr>
            </w:pPr>
            <w:r>
              <w:rPr>
                <w:rFonts w:ascii="Aptos" w:eastAsia="Aptos" w:hAnsi="Aptos" w:cs="Aptos"/>
                <w:color w:val="000000"/>
                <w:sz w:val="18"/>
                <w:szCs w:val="18"/>
              </w:rPr>
              <w:t>Almost Certain (3)</w:t>
            </w:r>
          </w:p>
        </w:tc>
        <w:tc>
          <w:tcPr>
            <w:tcW w:w="514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3EBF242" w14:textId="77777777" w:rsidR="00262DA2" w:rsidRPr="00262DA2" w:rsidRDefault="00262DA2" w:rsidP="00AA67E4">
            <w:pPr>
              <w:rPr>
                <w:sz w:val="18"/>
                <w:szCs w:val="18"/>
              </w:rPr>
            </w:pPr>
            <w:r>
              <w:rPr>
                <w:rFonts w:ascii="Aptos" w:eastAsia="Aptos" w:hAnsi="Aptos" w:cs="Aptos"/>
                <w:color w:val="000000"/>
                <w:sz w:val="18"/>
                <w:szCs w:val="18"/>
              </w:rPr>
              <w:t>Occurs frequently; &gt;66% chance of occurring</w:t>
            </w:r>
          </w:p>
        </w:tc>
        <w:tc>
          <w:tcPr>
            <w:tcW w:w="7786" w:type="dxa"/>
            <w:gridSpan w:val="4"/>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tcPr>
          <w:p w14:paraId="7DB9947B" w14:textId="77777777" w:rsidR="00262DA2" w:rsidRPr="00262DA2" w:rsidRDefault="00262DA2" w:rsidP="00AA67E4">
            <w:pPr>
              <w:rPr>
                <w:sz w:val="18"/>
                <w:szCs w:val="18"/>
              </w:rPr>
            </w:pPr>
          </w:p>
        </w:tc>
      </w:tr>
      <w:tr w:rsidR="00262DA2" w14:paraId="43785FA2" w14:textId="77777777" w:rsidTr="00AA67E4">
        <w:tc>
          <w:tcPr>
            <w:tcW w:w="176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476E52E" w14:textId="77777777" w:rsidR="00262DA2" w:rsidRPr="00262DA2" w:rsidRDefault="00262DA2" w:rsidP="00AA67E4">
            <w:pPr>
              <w:jc w:val="center"/>
              <w:rPr>
                <w:sz w:val="18"/>
                <w:szCs w:val="18"/>
              </w:rPr>
            </w:pPr>
            <w:r>
              <w:rPr>
                <w:rFonts w:ascii="Aptos" w:eastAsia="Aptos" w:hAnsi="Aptos" w:cs="Aptos"/>
                <w:color w:val="000000"/>
                <w:sz w:val="18"/>
                <w:szCs w:val="18"/>
              </w:rPr>
              <w:t>Possible (2)</w:t>
            </w:r>
          </w:p>
        </w:tc>
        <w:tc>
          <w:tcPr>
            <w:tcW w:w="514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042F65F" w14:textId="77777777" w:rsidR="00262DA2" w:rsidRPr="00262DA2" w:rsidRDefault="00262DA2" w:rsidP="00AA67E4">
            <w:pPr>
              <w:rPr>
                <w:sz w:val="18"/>
                <w:szCs w:val="18"/>
              </w:rPr>
            </w:pPr>
            <w:r>
              <w:rPr>
                <w:rFonts w:ascii="Aptos" w:eastAsia="Aptos" w:hAnsi="Aptos" w:cs="Aptos"/>
                <w:color w:val="000000"/>
                <w:sz w:val="18"/>
                <w:szCs w:val="18"/>
              </w:rPr>
              <w:t>Could happen occasionally; &gt;33% but &lt;66% chance of occurring</w:t>
            </w:r>
          </w:p>
        </w:tc>
        <w:tc>
          <w:tcPr>
            <w:tcW w:w="7786" w:type="dxa"/>
            <w:gridSpan w:val="4"/>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tcPr>
          <w:p w14:paraId="43F25A20" w14:textId="77777777" w:rsidR="00262DA2" w:rsidRPr="00262DA2" w:rsidRDefault="00262DA2" w:rsidP="00AA67E4">
            <w:pPr>
              <w:rPr>
                <w:sz w:val="18"/>
                <w:szCs w:val="18"/>
              </w:rPr>
            </w:pPr>
          </w:p>
        </w:tc>
      </w:tr>
      <w:tr w:rsidR="00262DA2" w14:paraId="45A60AD0" w14:textId="77777777" w:rsidTr="00AA67E4">
        <w:tc>
          <w:tcPr>
            <w:tcW w:w="176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BF993CD" w14:textId="77777777" w:rsidR="00262DA2" w:rsidRPr="00262DA2" w:rsidRDefault="00262DA2" w:rsidP="00AA67E4">
            <w:pPr>
              <w:jc w:val="center"/>
              <w:rPr>
                <w:sz w:val="18"/>
                <w:szCs w:val="18"/>
              </w:rPr>
            </w:pPr>
            <w:r>
              <w:rPr>
                <w:rFonts w:ascii="Aptos" w:eastAsia="Aptos" w:hAnsi="Aptos" w:cs="Aptos"/>
                <w:color w:val="000000"/>
                <w:sz w:val="18"/>
                <w:szCs w:val="18"/>
              </w:rPr>
              <w:t>Unlikely (1)</w:t>
            </w:r>
          </w:p>
        </w:tc>
        <w:tc>
          <w:tcPr>
            <w:tcW w:w="514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0A82A64" w14:textId="77777777" w:rsidR="00262DA2" w:rsidRPr="00262DA2" w:rsidRDefault="00262DA2" w:rsidP="00AA67E4">
            <w:pPr>
              <w:rPr>
                <w:sz w:val="18"/>
                <w:szCs w:val="18"/>
              </w:rPr>
            </w:pPr>
            <w:r>
              <w:rPr>
                <w:rFonts w:ascii="Aptos" w:eastAsia="Aptos" w:hAnsi="Aptos" w:cs="Aptos"/>
                <w:color w:val="000000"/>
                <w:sz w:val="18"/>
                <w:szCs w:val="18"/>
              </w:rPr>
              <w:t>May occur only in exceptional circumstances; &lt;33% chance of occurring</w:t>
            </w:r>
          </w:p>
        </w:tc>
        <w:tc>
          <w:tcPr>
            <w:tcW w:w="7786" w:type="dxa"/>
            <w:gridSpan w:val="4"/>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tcPr>
          <w:p w14:paraId="3E6F0F2D" w14:textId="77777777" w:rsidR="00262DA2" w:rsidRPr="00262DA2" w:rsidRDefault="00262DA2" w:rsidP="00AA67E4">
            <w:pPr>
              <w:rPr>
                <w:sz w:val="18"/>
                <w:szCs w:val="18"/>
              </w:rPr>
            </w:pPr>
          </w:p>
        </w:tc>
      </w:tr>
      <w:tr w:rsidR="00262DA2" w14:paraId="283F8C0B" w14:textId="77777777" w:rsidTr="00AA67E4">
        <w:tc>
          <w:tcPr>
            <w:tcW w:w="1762" w:type="dxa"/>
            <w:tcBorders>
              <w:top w:val="single" w:sz="4" w:space="0" w:color="999999"/>
              <w:left w:val="single" w:sz="4" w:space="0" w:color="999999"/>
              <w:bottom w:val="single" w:sz="4" w:space="0" w:color="999999"/>
              <w:right w:val="single" w:sz="4" w:space="0" w:color="999999"/>
            </w:tcBorders>
            <w:shd w:val="clear" w:color="auto" w:fill="D6E4F0"/>
            <w:tcMar>
              <w:top w:w="60" w:type="dxa"/>
              <w:left w:w="100" w:type="dxa"/>
              <w:bottom w:w="60" w:type="dxa"/>
              <w:right w:w="100" w:type="dxa"/>
            </w:tcMar>
            <w:vAlign w:val="center"/>
          </w:tcPr>
          <w:p w14:paraId="0DF9A2C2" w14:textId="77777777" w:rsidR="00262DA2" w:rsidRPr="00262DA2" w:rsidRDefault="00262DA2" w:rsidP="00AA67E4">
            <w:pPr>
              <w:rPr>
                <w:sz w:val="18"/>
                <w:szCs w:val="18"/>
              </w:rPr>
            </w:pPr>
            <w:r>
              <w:rPr>
                <w:rFonts w:ascii="Aptos" w:eastAsia="Aptos" w:hAnsi="Aptos" w:cs="Aptos"/>
                <w:b/>
                <w:bCs/>
                <w:color w:val="1F3864"/>
                <w:sz w:val="18"/>
                <w:szCs w:val="18"/>
              </w:rPr>
              <w:t>Class / Ranking</w:t>
            </w:r>
          </w:p>
        </w:tc>
        <w:tc>
          <w:tcPr>
            <w:tcW w:w="5140" w:type="dxa"/>
            <w:tcBorders>
              <w:top w:val="single" w:sz="4" w:space="0" w:color="999999"/>
              <w:left w:val="single" w:sz="4" w:space="0" w:color="999999"/>
              <w:bottom w:val="single" w:sz="4" w:space="0" w:color="999999"/>
              <w:right w:val="single" w:sz="4" w:space="0" w:color="999999"/>
            </w:tcBorders>
            <w:shd w:val="clear" w:color="auto" w:fill="D6E4F0"/>
            <w:tcMar>
              <w:top w:w="60" w:type="dxa"/>
              <w:left w:w="100" w:type="dxa"/>
              <w:bottom w:w="60" w:type="dxa"/>
              <w:right w:w="100" w:type="dxa"/>
            </w:tcMar>
            <w:vAlign w:val="center"/>
          </w:tcPr>
          <w:p w14:paraId="3CE5B41C" w14:textId="77777777" w:rsidR="00262DA2" w:rsidRPr="00262DA2" w:rsidRDefault="00262DA2" w:rsidP="00AA67E4">
            <w:pPr>
              <w:rPr>
                <w:sz w:val="18"/>
                <w:szCs w:val="18"/>
              </w:rPr>
            </w:pPr>
            <w:r>
              <w:rPr>
                <w:rFonts w:ascii="Aptos" w:eastAsia="Aptos" w:hAnsi="Aptos" w:cs="Aptos"/>
                <w:b/>
                <w:bCs/>
                <w:color w:val="1F3864"/>
                <w:sz w:val="18"/>
                <w:szCs w:val="18"/>
              </w:rPr>
              <w:t>Description / Requirements</w:t>
            </w:r>
          </w:p>
        </w:tc>
        <w:tc>
          <w:tcPr>
            <w:tcW w:w="7786" w:type="dxa"/>
            <w:gridSpan w:val="4"/>
            <w:tcBorders>
              <w:top w:val="single" w:sz="4" w:space="0" w:color="999999"/>
              <w:left w:val="single" w:sz="4" w:space="0" w:color="999999"/>
              <w:bottom w:val="single" w:sz="4" w:space="0" w:color="999999"/>
              <w:right w:val="single" w:sz="4" w:space="0" w:color="999999"/>
            </w:tcBorders>
            <w:shd w:val="clear" w:color="auto" w:fill="D6E4F0"/>
            <w:tcMar>
              <w:top w:w="40" w:type="dxa"/>
              <w:left w:w="100" w:type="dxa"/>
              <w:bottom w:w="40" w:type="dxa"/>
              <w:right w:w="100" w:type="dxa"/>
            </w:tcMar>
          </w:tcPr>
          <w:p w14:paraId="533B6286" w14:textId="77777777" w:rsidR="00262DA2" w:rsidRPr="00262DA2" w:rsidRDefault="00262DA2" w:rsidP="00AA67E4">
            <w:pPr>
              <w:rPr>
                <w:sz w:val="18"/>
                <w:szCs w:val="18"/>
              </w:rPr>
            </w:pPr>
          </w:p>
        </w:tc>
      </w:tr>
      <w:tr w:rsidR="00262DA2" w14:paraId="0EC7D0A0" w14:textId="77777777" w:rsidTr="00AA67E4">
        <w:tc>
          <w:tcPr>
            <w:tcW w:w="1762" w:type="dxa"/>
            <w:tcBorders>
              <w:top w:val="single" w:sz="4" w:space="0" w:color="999999"/>
              <w:left w:val="single" w:sz="4" w:space="0" w:color="999999"/>
              <w:bottom w:val="single" w:sz="4" w:space="0" w:color="999999"/>
              <w:right w:val="single" w:sz="4" w:space="0" w:color="999999"/>
            </w:tcBorders>
            <w:shd w:val="clear" w:color="auto" w:fill="FFE0E0"/>
            <w:tcMar>
              <w:top w:w="60" w:type="dxa"/>
              <w:left w:w="100" w:type="dxa"/>
              <w:bottom w:w="60" w:type="dxa"/>
              <w:right w:w="100" w:type="dxa"/>
            </w:tcMar>
            <w:vAlign w:val="center"/>
          </w:tcPr>
          <w:p w14:paraId="28EC41E9" w14:textId="77777777" w:rsidR="00262DA2" w:rsidRPr="00262DA2" w:rsidRDefault="00262DA2" w:rsidP="00AA67E4">
            <w:pPr>
              <w:rPr>
                <w:sz w:val="18"/>
                <w:szCs w:val="18"/>
              </w:rPr>
            </w:pPr>
            <w:r>
              <w:rPr>
                <w:rFonts w:ascii="Aptos" w:eastAsia="Aptos" w:hAnsi="Aptos" w:cs="Aptos"/>
                <w:b/>
                <w:bCs/>
                <w:color w:val="000000"/>
                <w:sz w:val="18"/>
                <w:szCs w:val="18"/>
              </w:rPr>
              <w:t>High 6, 9</w:t>
            </w:r>
          </w:p>
        </w:tc>
        <w:tc>
          <w:tcPr>
            <w:tcW w:w="514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AA95F2A" w14:textId="77777777" w:rsidR="00262DA2" w:rsidRPr="00262DA2" w:rsidRDefault="00262DA2" w:rsidP="00AA67E4">
            <w:pPr>
              <w:rPr>
                <w:sz w:val="18"/>
                <w:szCs w:val="18"/>
              </w:rPr>
            </w:pPr>
            <w:r>
              <w:rPr>
                <w:rFonts w:ascii="Aptos" w:eastAsia="Aptos" w:hAnsi="Aptos" w:cs="Aptos"/>
                <w:color w:val="000000"/>
                <w:sz w:val="18"/>
                <w:szCs w:val="18"/>
              </w:rPr>
              <w:t>STOP immediately. Implement controls. Controls recorded on a SWMS.</w:t>
            </w:r>
          </w:p>
        </w:tc>
        <w:tc>
          <w:tcPr>
            <w:tcW w:w="7786" w:type="dxa"/>
            <w:gridSpan w:val="4"/>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tcPr>
          <w:p w14:paraId="1EB487BB" w14:textId="77777777" w:rsidR="00262DA2" w:rsidRPr="00262DA2" w:rsidRDefault="00262DA2" w:rsidP="00AA67E4">
            <w:pPr>
              <w:rPr>
                <w:sz w:val="18"/>
                <w:szCs w:val="18"/>
              </w:rPr>
            </w:pPr>
          </w:p>
        </w:tc>
      </w:tr>
      <w:tr w:rsidR="00262DA2" w14:paraId="637B0891" w14:textId="77777777" w:rsidTr="00AA67E4">
        <w:tc>
          <w:tcPr>
            <w:tcW w:w="1762" w:type="dxa"/>
            <w:tcBorders>
              <w:top w:val="single" w:sz="4" w:space="0" w:color="999999"/>
              <w:left w:val="single" w:sz="4" w:space="0" w:color="999999"/>
              <w:bottom w:val="single" w:sz="4" w:space="0" w:color="999999"/>
              <w:right w:val="single" w:sz="4" w:space="0" w:color="999999"/>
            </w:tcBorders>
            <w:shd w:val="clear" w:color="auto" w:fill="FFF2CC"/>
            <w:tcMar>
              <w:top w:w="60" w:type="dxa"/>
              <w:left w:w="100" w:type="dxa"/>
              <w:bottom w:w="60" w:type="dxa"/>
              <w:right w:w="100" w:type="dxa"/>
            </w:tcMar>
            <w:vAlign w:val="center"/>
          </w:tcPr>
          <w:p w14:paraId="229B4CBD" w14:textId="77777777" w:rsidR="00262DA2" w:rsidRPr="00262DA2" w:rsidRDefault="00262DA2" w:rsidP="00AA67E4">
            <w:pPr>
              <w:rPr>
                <w:sz w:val="18"/>
                <w:szCs w:val="18"/>
              </w:rPr>
            </w:pPr>
            <w:r>
              <w:rPr>
                <w:rFonts w:ascii="Aptos" w:eastAsia="Aptos" w:hAnsi="Aptos" w:cs="Aptos"/>
                <w:b/>
                <w:bCs/>
                <w:color w:val="000000"/>
                <w:sz w:val="18"/>
                <w:szCs w:val="18"/>
              </w:rPr>
              <w:t>Medium 3, 4</w:t>
            </w:r>
          </w:p>
        </w:tc>
        <w:tc>
          <w:tcPr>
            <w:tcW w:w="514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ADBB47E" w14:textId="77777777" w:rsidR="00262DA2" w:rsidRPr="00262DA2" w:rsidRDefault="00262DA2" w:rsidP="00AA67E4">
            <w:pPr>
              <w:rPr>
                <w:sz w:val="18"/>
                <w:szCs w:val="18"/>
              </w:rPr>
            </w:pPr>
            <w:r>
              <w:rPr>
                <w:rFonts w:ascii="Aptos" w:eastAsia="Aptos" w:hAnsi="Aptos" w:cs="Aptos"/>
                <w:color w:val="000000"/>
                <w:sz w:val="18"/>
                <w:szCs w:val="18"/>
              </w:rPr>
              <w:t>Planned control. Controls recorded on a SWMS.</w:t>
            </w:r>
          </w:p>
        </w:tc>
        <w:tc>
          <w:tcPr>
            <w:tcW w:w="7786" w:type="dxa"/>
            <w:gridSpan w:val="4"/>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tcPr>
          <w:p w14:paraId="19A82AB4" w14:textId="77777777" w:rsidR="00262DA2" w:rsidRPr="00262DA2" w:rsidRDefault="00262DA2" w:rsidP="00AA67E4">
            <w:pPr>
              <w:rPr>
                <w:sz w:val="18"/>
                <w:szCs w:val="18"/>
              </w:rPr>
            </w:pPr>
          </w:p>
        </w:tc>
      </w:tr>
      <w:tr w:rsidR="00262DA2" w14:paraId="4A0D4A81" w14:textId="77777777" w:rsidTr="00AA67E4">
        <w:tc>
          <w:tcPr>
            <w:tcW w:w="1762" w:type="dxa"/>
            <w:tcBorders>
              <w:top w:val="single" w:sz="4" w:space="0" w:color="999999"/>
              <w:left w:val="single" w:sz="4" w:space="0" w:color="999999"/>
              <w:bottom w:val="single" w:sz="4" w:space="0" w:color="999999"/>
              <w:right w:val="single" w:sz="4" w:space="0" w:color="999999"/>
            </w:tcBorders>
            <w:shd w:val="clear" w:color="auto" w:fill="E2EFDA"/>
            <w:tcMar>
              <w:top w:w="60" w:type="dxa"/>
              <w:left w:w="100" w:type="dxa"/>
              <w:bottom w:w="60" w:type="dxa"/>
              <w:right w:w="100" w:type="dxa"/>
            </w:tcMar>
            <w:vAlign w:val="center"/>
          </w:tcPr>
          <w:p w14:paraId="02047FF7" w14:textId="77777777" w:rsidR="00262DA2" w:rsidRPr="00262DA2" w:rsidRDefault="00262DA2" w:rsidP="00AA67E4">
            <w:pPr>
              <w:rPr>
                <w:sz w:val="18"/>
                <w:szCs w:val="18"/>
              </w:rPr>
            </w:pPr>
            <w:r>
              <w:rPr>
                <w:rFonts w:ascii="Aptos" w:eastAsia="Aptos" w:hAnsi="Aptos" w:cs="Aptos"/>
                <w:b/>
                <w:bCs/>
                <w:color w:val="000000"/>
                <w:sz w:val="18"/>
                <w:szCs w:val="18"/>
              </w:rPr>
              <w:t>Low 1, 2</w:t>
            </w:r>
          </w:p>
        </w:tc>
        <w:tc>
          <w:tcPr>
            <w:tcW w:w="514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1ADDFAE" w14:textId="77777777" w:rsidR="00262DA2" w:rsidRPr="00262DA2" w:rsidRDefault="00262DA2" w:rsidP="00AA67E4">
            <w:pPr>
              <w:rPr>
                <w:sz w:val="18"/>
                <w:szCs w:val="18"/>
              </w:rPr>
            </w:pPr>
            <w:r>
              <w:rPr>
                <w:rFonts w:ascii="Aptos" w:eastAsia="Aptos" w:hAnsi="Aptos" w:cs="Aptos"/>
                <w:color w:val="000000"/>
                <w:sz w:val="18"/>
                <w:szCs w:val="18"/>
              </w:rPr>
              <w:t>Managed via routine procedure.</w:t>
            </w:r>
          </w:p>
        </w:tc>
        <w:tc>
          <w:tcPr>
            <w:tcW w:w="7786" w:type="dxa"/>
            <w:gridSpan w:val="4"/>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tcPr>
          <w:p w14:paraId="066ACB7E" w14:textId="77777777" w:rsidR="00262DA2" w:rsidRPr="00262DA2" w:rsidRDefault="00262DA2" w:rsidP="00AA67E4">
            <w:pPr>
              <w:rPr>
                <w:sz w:val="18"/>
                <w:szCs w:val="18"/>
              </w:rPr>
            </w:pPr>
          </w:p>
        </w:tc>
      </w:tr>
      <w:tr w:rsidR="00262DA2" w14:paraId="6698C6AF" w14:textId="77777777" w:rsidTr="00AA67E4">
        <w:tc>
          <w:tcPr>
            <w:tcW w:w="14688" w:type="dxa"/>
            <w:gridSpan w:val="6"/>
            <w:tcBorders>
              <w:top w:val="single" w:sz="4" w:space="0" w:color="999999"/>
              <w:left w:val="single" w:sz="4" w:space="0" w:color="999999"/>
              <w:bottom w:val="single" w:sz="4" w:space="0" w:color="999999"/>
              <w:right w:val="single" w:sz="4" w:space="0" w:color="999999"/>
            </w:tcBorders>
            <w:shd w:val="clear" w:color="auto" w:fill="EBF3FB"/>
            <w:tcMar>
              <w:top w:w="80" w:type="dxa"/>
              <w:left w:w="160" w:type="dxa"/>
              <w:bottom w:w="80" w:type="dxa"/>
              <w:right w:w="160" w:type="dxa"/>
            </w:tcMar>
          </w:tcPr>
          <w:p w14:paraId="7AF00FBD" w14:textId="77777777" w:rsidR="00262DA2" w:rsidRPr="00262DA2" w:rsidRDefault="00262DA2" w:rsidP="00AA67E4">
            <w:pPr>
              <w:rPr>
                <w:sz w:val="18"/>
                <w:szCs w:val="18"/>
              </w:rPr>
            </w:pPr>
            <w:r>
              <w:rPr>
                <w:rFonts w:ascii="Aptos" w:eastAsia="Aptos" w:hAnsi="Aptos" w:cs="Aptos"/>
                <w:b/>
                <w:bCs/>
                <w:color w:val="1F3864"/>
                <w:sz w:val="18"/>
                <w:szCs w:val="18"/>
              </w:rPr>
              <w:t xml:space="preserve">Note — WHS Act s.18 “reasonably practicable”: </w:t>
            </w:r>
            <w:r>
              <w:rPr>
                <w:rFonts w:ascii="Aptos" w:eastAsia="Aptos" w:hAnsi="Aptos" w:cs="Aptos"/>
                <w:color w:val="404040"/>
                <w:sz w:val="18"/>
                <w:szCs w:val="18"/>
              </w:rPr>
              <w:t>Requires consideration of the likelihood of the risk, degree of harm, knowledge of the hazard, availability and suitability of controls, and cost vs. risk. If you cannot show how that decision was made, the action becomes harder to defend after an incident.</w:t>
            </w:r>
          </w:p>
        </w:tc>
      </w:tr>
    </w:tbl>
    <w:p w14:paraId="0F5EE9B8" w14:textId="77777777" w:rsidR="00976D4F" w:rsidRDefault="00976D4F" w:rsidP="00976D4F">
      <w:pPr>
        <w:spacing w:before="200"/>
      </w:pPr>
    </w:p>
    <w:p w14:paraId="1F6BF7BF" w14:textId="77777777" w:rsidR="003001CD" w:rsidRDefault="003001CD" w:rsidP="00976D4F">
      <w:pPr>
        <w:spacing w:before="200"/>
      </w:pPr>
    </w:p>
    <w:p w14:paraId="71AF6B89" w14:textId="77777777" w:rsidR="003001CD" w:rsidRDefault="003001CD" w:rsidP="00976D4F">
      <w:pPr>
        <w:spacing w:before="200"/>
      </w:pPr>
    </w:p>
    <w:p w14:paraId="35F483AD" w14:textId="77777777" w:rsidR="00AB7F56" w:rsidRDefault="00AB7F56">
      <w:r>
        <w:br w:type="page"/>
      </w:r>
    </w:p>
    <w:tbl>
      <w:tblPr>
        <w:tblW w:w="146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8"/>
        <w:gridCol w:w="6032"/>
        <w:gridCol w:w="1389"/>
        <w:gridCol w:w="5909"/>
      </w:tblGrid>
      <w:tr w:rsidR="00976D4F" w14:paraId="6DD95843" w14:textId="77777777" w:rsidTr="003C03C5">
        <w:trPr>
          <w:cantSplit/>
          <w:tblHeader/>
        </w:trPr>
        <w:tc>
          <w:tcPr>
            <w:tcW w:w="14688" w:type="dxa"/>
            <w:gridSpan w:val="4"/>
            <w:tcBorders>
              <w:top w:val="single" w:sz="8" w:space="0" w:color="1F3864"/>
              <w:left w:val="single" w:sz="8" w:space="0" w:color="1F3864"/>
              <w:bottom w:val="single" w:sz="8" w:space="0" w:color="1F3864"/>
              <w:right w:val="single" w:sz="8" w:space="0" w:color="1F3864"/>
            </w:tcBorders>
            <w:shd w:val="clear" w:color="auto" w:fill="000000" w:themeFill="text1"/>
            <w:tcMar>
              <w:top w:w="100" w:type="dxa"/>
              <w:left w:w="160" w:type="dxa"/>
              <w:bottom w:w="100" w:type="dxa"/>
              <w:right w:w="160" w:type="dxa"/>
            </w:tcMar>
          </w:tcPr>
          <w:p w14:paraId="4738EC98" w14:textId="68C057C8" w:rsidR="00976D4F" w:rsidRDefault="00976D4F" w:rsidP="00262DA2">
            <w:r>
              <w:rPr>
                <w:rFonts w:ascii="Aptos" w:eastAsia="Aptos" w:hAnsi="Aptos" w:cs="Aptos"/>
                <w:b/>
                <w:bCs/>
                <w:color w:val="FFFFFF"/>
              </w:rPr>
              <w:lastRenderedPageBreak/>
              <w:t>PRE-REQUISITES — Must be in place before any phase commences</w:t>
            </w:r>
          </w:p>
        </w:tc>
      </w:tr>
      <w:tr w:rsidR="00976D4F" w14:paraId="2C280649" w14:textId="77777777" w:rsidTr="003C03C5">
        <w:trPr>
          <w:cantSplit/>
        </w:trPr>
        <w:tc>
          <w:tcPr>
            <w:tcW w:w="1358" w:type="dxa"/>
            <w:tcBorders>
              <w:top w:val="single" w:sz="4" w:space="0" w:color="999999"/>
              <w:left w:val="single" w:sz="4" w:space="0" w:color="999999"/>
              <w:bottom w:val="single" w:sz="4" w:space="0" w:color="999999"/>
              <w:right w:val="single" w:sz="4" w:space="0" w:color="999999"/>
            </w:tcBorders>
            <w:shd w:val="clear" w:color="auto" w:fill="D9D9D9" w:themeFill="background1" w:themeFillShade="D9"/>
            <w:tcMar>
              <w:top w:w="60" w:type="dxa"/>
              <w:left w:w="100" w:type="dxa"/>
              <w:bottom w:w="60" w:type="dxa"/>
              <w:right w:w="100" w:type="dxa"/>
            </w:tcMar>
            <w:vAlign w:val="center"/>
          </w:tcPr>
          <w:p w14:paraId="461BE266" w14:textId="77777777" w:rsidR="00976D4F" w:rsidRPr="00CB269E" w:rsidRDefault="00976D4F" w:rsidP="00AA67E4">
            <w:pPr>
              <w:rPr>
                <w:sz w:val="18"/>
                <w:szCs w:val="18"/>
              </w:rPr>
            </w:pPr>
            <w:r>
              <w:rPr>
                <w:rFonts w:ascii="Aptos" w:eastAsia="Aptos" w:hAnsi="Aptos" w:cs="Aptos"/>
                <w:b/>
                <w:bCs/>
                <w:sz w:val="18"/>
                <w:szCs w:val="18"/>
              </w:rPr>
              <w:t>PPE — All Persons on Site</w:t>
            </w:r>
          </w:p>
        </w:tc>
        <w:tc>
          <w:tcPr>
            <w:tcW w:w="603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69AF27B" w14:textId="77777777" w:rsidR="00BD2163" w:rsidRDefault="003C03C5">
            <w:pPr>
              <w:spacing w:after="40"/>
              <w:ind w:left="160" w:hanging="160"/>
              <w:rPr>
                <w:rFonts w:ascii="Aptos" w:eastAsia="Aptos" w:hAnsi="Aptos" w:cs="Aptos"/>
                <w:sz w:val="18"/>
                <w:szCs w:val="18"/>
              </w:rPr>
            </w:pPr>
            <w:r>
              <w:rPr>
                <w:rFonts w:ascii="Aptos" w:eastAsia="Aptos" w:hAnsi="Aptos" w:cs="Aptos"/>
                <w:sz w:val="18"/>
                <w:szCs w:val="18"/>
              </w:rPr>
              <w:t>•  Steel-capped safety boots</w:t>
            </w:r>
          </w:p>
          <w:p w14:paraId="01551049" w14:textId="77777777" w:rsidR="00BD2163" w:rsidRDefault="003C03C5">
            <w:pPr>
              <w:spacing w:after="40"/>
              <w:ind w:left="160" w:hanging="160"/>
              <w:rPr>
                <w:rFonts w:ascii="Aptos" w:eastAsia="Aptos" w:hAnsi="Aptos" w:cs="Aptos"/>
                <w:sz w:val="18"/>
                <w:szCs w:val="18"/>
              </w:rPr>
            </w:pPr>
            <w:r>
              <w:rPr>
                <w:rFonts w:ascii="Aptos" w:eastAsia="Aptos" w:hAnsi="Aptos" w:cs="Aptos"/>
                <w:sz w:val="18"/>
                <w:szCs w:val="18"/>
              </w:rPr>
              <w:t>•  High-vis vest or long sleeves</w:t>
            </w:r>
          </w:p>
          <w:p w14:paraId="375E6B74" w14:textId="77777777" w:rsidR="00BD2163" w:rsidRDefault="003C03C5">
            <w:pPr>
              <w:spacing w:after="40"/>
              <w:ind w:left="160" w:hanging="160"/>
              <w:rPr>
                <w:rFonts w:ascii="Aptos" w:eastAsia="Aptos" w:hAnsi="Aptos" w:cs="Aptos"/>
                <w:sz w:val="18"/>
                <w:szCs w:val="18"/>
              </w:rPr>
            </w:pPr>
            <w:r>
              <w:rPr>
                <w:rFonts w:ascii="Aptos" w:eastAsia="Aptos" w:hAnsi="Aptos" w:cs="Aptos"/>
                <w:sz w:val="18"/>
                <w:szCs w:val="18"/>
              </w:rPr>
              <w:t>•  Safety glasses/eye protection</w:t>
            </w:r>
          </w:p>
          <w:p w14:paraId="3C4D1E0E" w14:textId="77777777" w:rsidR="00BD2163" w:rsidRDefault="003C03C5">
            <w:pPr>
              <w:spacing w:after="40"/>
              <w:ind w:left="160" w:hanging="160"/>
              <w:rPr>
                <w:rFonts w:ascii="Aptos" w:eastAsia="Aptos" w:hAnsi="Aptos" w:cs="Aptos"/>
                <w:sz w:val="18"/>
                <w:szCs w:val="18"/>
              </w:rPr>
            </w:pPr>
            <w:r>
              <w:rPr>
                <w:rFonts w:ascii="Aptos" w:eastAsia="Aptos" w:hAnsi="Aptos" w:cs="Aptos"/>
                <w:sz w:val="18"/>
                <w:szCs w:val="18"/>
              </w:rPr>
              <w:t>•  Safety gloves (general handling)</w:t>
            </w:r>
          </w:p>
          <w:p w14:paraId="7586C704" w14:textId="77777777" w:rsidR="00BD2163" w:rsidRDefault="003C03C5">
            <w:pPr>
              <w:spacing w:after="40"/>
              <w:ind w:left="160" w:hanging="160"/>
              <w:rPr>
                <w:rFonts w:ascii="Aptos" w:eastAsia="Aptos" w:hAnsi="Aptos" w:cs="Aptos"/>
                <w:sz w:val="18"/>
                <w:szCs w:val="18"/>
              </w:rPr>
            </w:pPr>
            <w:r>
              <w:rPr>
                <w:rFonts w:ascii="Aptos" w:eastAsia="Aptos" w:hAnsi="Aptos" w:cs="Aptos"/>
                <w:sz w:val="18"/>
                <w:szCs w:val="18"/>
              </w:rPr>
              <w:t>•  Hard hat during installation and dismantling</w:t>
            </w:r>
          </w:p>
        </w:tc>
        <w:tc>
          <w:tcPr>
            <w:tcW w:w="1389" w:type="dxa"/>
            <w:tcBorders>
              <w:top w:val="single" w:sz="4" w:space="0" w:color="999999"/>
              <w:left w:val="single" w:sz="4" w:space="0" w:color="999999"/>
              <w:bottom w:val="single" w:sz="4" w:space="0" w:color="999999"/>
              <w:right w:val="single" w:sz="4" w:space="0" w:color="999999"/>
            </w:tcBorders>
            <w:shd w:val="clear" w:color="auto" w:fill="D9D9D9" w:themeFill="background1" w:themeFillShade="D9"/>
            <w:tcMar>
              <w:top w:w="60" w:type="dxa"/>
              <w:left w:w="100" w:type="dxa"/>
              <w:bottom w:w="60" w:type="dxa"/>
              <w:right w:w="100" w:type="dxa"/>
            </w:tcMar>
            <w:vAlign w:val="center"/>
          </w:tcPr>
          <w:p w14:paraId="606E77A8" w14:textId="77777777" w:rsidR="00976D4F" w:rsidRPr="00CB269E" w:rsidRDefault="00976D4F" w:rsidP="00AA67E4">
            <w:pPr>
              <w:rPr>
                <w:sz w:val="18"/>
                <w:szCs w:val="18"/>
              </w:rPr>
            </w:pPr>
            <w:r>
              <w:rPr>
                <w:rFonts w:ascii="Aptos" w:eastAsia="Aptos" w:hAnsi="Aptos" w:cs="Aptos"/>
                <w:b/>
                <w:bCs/>
                <w:sz w:val="18"/>
                <w:szCs w:val="18"/>
              </w:rPr>
              <w:t>Additional PPE — Working at Heights</w:t>
            </w:r>
          </w:p>
        </w:tc>
        <w:tc>
          <w:tcPr>
            <w:tcW w:w="590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E8DCCAE" w14:textId="77777777" w:rsidR="00BD2163" w:rsidRDefault="003C03C5">
            <w:pPr>
              <w:spacing w:after="40"/>
              <w:ind w:left="160" w:hanging="160"/>
              <w:rPr>
                <w:rFonts w:ascii="Aptos" w:eastAsia="Aptos" w:hAnsi="Aptos" w:cs="Aptos"/>
                <w:sz w:val="18"/>
                <w:szCs w:val="18"/>
              </w:rPr>
            </w:pPr>
            <w:r>
              <w:rPr>
                <w:rFonts w:ascii="Aptos" w:eastAsia="Aptos" w:hAnsi="Aptos" w:cs="Aptos"/>
                <w:sz w:val="18"/>
                <w:szCs w:val="18"/>
              </w:rPr>
              <w:t>•  Full body harness (AS/NZS 1891.1) with rope grab on independent safety line</w:t>
            </w:r>
          </w:p>
          <w:p w14:paraId="30F1FC2A" w14:textId="77777777" w:rsidR="00BD2163" w:rsidRDefault="003C03C5">
            <w:pPr>
              <w:spacing w:after="40"/>
              <w:ind w:left="160" w:hanging="160"/>
              <w:rPr>
                <w:rFonts w:ascii="Aptos" w:eastAsia="Aptos" w:hAnsi="Aptos" w:cs="Aptos"/>
                <w:sz w:val="18"/>
                <w:szCs w:val="18"/>
              </w:rPr>
            </w:pPr>
            <w:r>
              <w:rPr>
                <w:rFonts w:ascii="Aptos" w:eastAsia="Aptos" w:hAnsi="Aptos" w:cs="Aptos"/>
                <w:sz w:val="18"/>
                <w:szCs w:val="18"/>
              </w:rPr>
              <w:t>•  Trauma straps fitted to all harnesses</w:t>
            </w:r>
          </w:p>
          <w:p w14:paraId="4E639FA3" w14:textId="77777777" w:rsidR="00BD2163" w:rsidRDefault="003C03C5">
            <w:pPr>
              <w:spacing w:after="40"/>
              <w:ind w:left="160" w:hanging="160"/>
              <w:rPr>
                <w:rFonts w:ascii="Aptos" w:eastAsia="Aptos" w:hAnsi="Aptos" w:cs="Aptos"/>
                <w:sz w:val="18"/>
                <w:szCs w:val="18"/>
              </w:rPr>
            </w:pPr>
            <w:r>
              <w:rPr>
                <w:rFonts w:ascii="Aptos" w:eastAsia="Aptos" w:hAnsi="Aptos" w:cs="Aptos"/>
                <w:sz w:val="18"/>
                <w:szCs w:val="18"/>
              </w:rPr>
              <w:t>•  P2 respirator (AS/NZS 1716) — mandatory for silica, spray painting, lead and solvent-based products</w:t>
            </w:r>
          </w:p>
          <w:p w14:paraId="5EF01BE3" w14:textId="77777777" w:rsidR="00BD2163" w:rsidRDefault="003C03C5">
            <w:pPr>
              <w:spacing w:after="40"/>
              <w:ind w:left="160" w:hanging="160"/>
              <w:rPr>
                <w:rFonts w:ascii="Aptos" w:eastAsia="Aptos" w:hAnsi="Aptos" w:cs="Aptos"/>
                <w:sz w:val="18"/>
                <w:szCs w:val="18"/>
              </w:rPr>
            </w:pPr>
            <w:r>
              <w:rPr>
                <w:rFonts w:ascii="Aptos" w:eastAsia="Aptos" w:hAnsi="Aptos" w:cs="Aptos"/>
                <w:sz w:val="18"/>
                <w:szCs w:val="18"/>
              </w:rPr>
              <w:t>•  Hearing protection (AS/NZS 1270) if ≥85 dBA</w:t>
            </w:r>
          </w:p>
          <w:p w14:paraId="3C6AADFB" w14:textId="77777777" w:rsidR="00BD2163" w:rsidRDefault="003C03C5">
            <w:pPr>
              <w:spacing w:after="40"/>
              <w:ind w:left="160" w:hanging="160"/>
              <w:rPr>
                <w:rFonts w:ascii="Aptos" w:eastAsia="Aptos" w:hAnsi="Aptos" w:cs="Aptos"/>
                <w:sz w:val="18"/>
                <w:szCs w:val="18"/>
              </w:rPr>
            </w:pPr>
            <w:r>
              <w:rPr>
                <w:rFonts w:ascii="Aptos" w:eastAsia="Aptos" w:hAnsi="Aptos" w:cs="Aptos"/>
                <w:sz w:val="18"/>
                <w:szCs w:val="18"/>
              </w:rPr>
              <w:t>•  Sun protection SPF 50+</w:t>
            </w:r>
          </w:p>
          <w:p w14:paraId="63A139D8" w14:textId="77777777" w:rsidR="00BD2163" w:rsidRDefault="003C03C5">
            <w:pPr>
              <w:spacing w:after="40"/>
              <w:ind w:left="160" w:hanging="160"/>
              <w:rPr>
                <w:rFonts w:ascii="Aptos" w:eastAsia="Aptos" w:hAnsi="Aptos" w:cs="Aptos"/>
                <w:sz w:val="18"/>
                <w:szCs w:val="18"/>
              </w:rPr>
            </w:pPr>
            <w:r>
              <w:rPr>
                <w:rFonts w:ascii="Aptos" w:eastAsia="Aptos" w:hAnsi="Aptos" w:cs="Aptos"/>
                <w:sz w:val="18"/>
                <w:szCs w:val="18"/>
              </w:rPr>
              <w:t>•  Wet weather gear (non-slip footwear) for rain operations</w:t>
            </w:r>
          </w:p>
          <w:p w14:paraId="3B34EE22" w14:textId="77777777" w:rsidR="00BD2163" w:rsidRDefault="003C03C5">
            <w:pPr>
              <w:spacing w:after="40"/>
              <w:ind w:left="160" w:hanging="160"/>
              <w:rPr>
                <w:rFonts w:ascii="Aptos" w:eastAsia="Aptos" w:hAnsi="Aptos" w:cs="Aptos"/>
                <w:sz w:val="18"/>
                <w:szCs w:val="18"/>
              </w:rPr>
            </w:pPr>
            <w:r>
              <w:rPr>
                <w:rFonts w:ascii="Aptos" w:eastAsia="Aptos" w:hAnsi="Aptos" w:cs="Aptos"/>
                <w:sz w:val="18"/>
                <w:szCs w:val="18"/>
              </w:rPr>
              <w:t>•  Hard hat with chin strap during any elevated work</w:t>
            </w:r>
          </w:p>
        </w:tc>
      </w:tr>
      <w:tr w:rsidR="00976D4F" w14:paraId="1BEB3E32" w14:textId="77777777" w:rsidTr="003C03C5">
        <w:trPr>
          <w:cantSplit/>
        </w:trPr>
        <w:tc>
          <w:tcPr>
            <w:tcW w:w="1358" w:type="dxa"/>
            <w:tcBorders>
              <w:top w:val="single" w:sz="4" w:space="0" w:color="999999"/>
              <w:left w:val="single" w:sz="4" w:space="0" w:color="999999"/>
              <w:bottom w:val="single" w:sz="4" w:space="0" w:color="999999"/>
              <w:right w:val="single" w:sz="4" w:space="0" w:color="999999"/>
            </w:tcBorders>
            <w:shd w:val="clear" w:color="auto" w:fill="D9D9D9" w:themeFill="background1" w:themeFillShade="D9"/>
            <w:tcMar>
              <w:top w:w="60" w:type="dxa"/>
              <w:left w:w="100" w:type="dxa"/>
              <w:bottom w:w="60" w:type="dxa"/>
              <w:right w:w="100" w:type="dxa"/>
            </w:tcMar>
            <w:vAlign w:val="center"/>
          </w:tcPr>
          <w:p w14:paraId="1685F391" w14:textId="77777777" w:rsidR="00976D4F" w:rsidRPr="00CB269E" w:rsidRDefault="00976D4F" w:rsidP="00AA67E4">
            <w:pPr>
              <w:rPr>
                <w:sz w:val="18"/>
                <w:szCs w:val="18"/>
              </w:rPr>
            </w:pPr>
            <w:r>
              <w:rPr>
                <w:rFonts w:ascii="Aptos" w:eastAsia="Aptos" w:hAnsi="Aptos" w:cs="Aptos"/>
                <w:b/>
                <w:bCs/>
                <w:sz w:val="18"/>
                <w:szCs w:val="18"/>
              </w:rPr>
              <w:t>Licences / Qualifications</w:t>
            </w:r>
          </w:p>
        </w:tc>
        <w:tc>
          <w:tcPr>
            <w:tcW w:w="603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8A05FF2" w14:textId="77777777" w:rsidR="00BD2163" w:rsidRDefault="003C03C5">
            <w:pPr>
              <w:spacing w:after="40"/>
              <w:ind w:left="160" w:hanging="160"/>
              <w:rPr>
                <w:rFonts w:ascii="Aptos" w:eastAsia="Aptos" w:hAnsi="Aptos" w:cs="Aptos"/>
                <w:sz w:val="18"/>
                <w:szCs w:val="18"/>
              </w:rPr>
            </w:pPr>
            <w:r>
              <w:rPr>
                <w:rFonts w:ascii="Aptos" w:eastAsia="Aptos" w:hAnsi="Aptos" w:cs="Aptos"/>
                <w:sz w:val="18"/>
                <w:szCs w:val="18"/>
              </w:rPr>
              <w:t>•  White Card (all workers)</w:t>
            </w:r>
          </w:p>
          <w:p w14:paraId="3B8DBFB3" w14:textId="77777777" w:rsidR="00BD2163" w:rsidRDefault="003C03C5">
            <w:pPr>
              <w:spacing w:after="40"/>
              <w:ind w:left="160" w:hanging="160"/>
              <w:rPr>
                <w:rFonts w:ascii="Aptos" w:eastAsia="Aptos" w:hAnsi="Aptos" w:cs="Aptos"/>
                <w:sz w:val="18"/>
                <w:szCs w:val="18"/>
              </w:rPr>
            </w:pPr>
            <w:r>
              <w:rPr>
                <w:rFonts w:ascii="Aptos" w:eastAsia="Aptos" w:hAnsi="Aptos" w:cs="Aptos"/>
                <w:sz w:val="18"/>
                <w:szCs w:val="18"/>
              </w:rPr>
              <w:t>•  Advanced Scaffolding Licence (SA) — for swing stage rigging</w:t>
            </w:r>
          </w:p>
          <w:p w14:paraId="48000860" w14:textId="77777777" w:rsidR="00BD2163" w:rsidRDefault="003C03C5">
            <w:pPr>
              <w:spacing w:after="40"/>
              <w:ind w:left="160" w:hanging="160"/>
              <w:rPr>
                <w:rFonts w:ascii="Aptos" w:eastAsia="Aptos" w:hAnsi="Aptos" w:cs="Aptos"/>
                <w:sz w:val="18"/>
                <w:szCs w:val="18"/>
              </w:rPr>
            </w:pPr>
            <w:r>
              <w:rPr>
                <w:rFonts w:ascii="Aptos" w:eastAsia="Aptos" w:hAnsi="Aptos" w:cs="Aptos"/>
                <w:sz w:val="18"/>
                <w:szCs w:val="18"/>
              </w:rPr>
              <w:t>•  EWP Licence (WP class)</w:t>
            </w:r>
          </w:p>
          <w:p w14:paraId="444E1641" w14:textId="77777777" w:rsidR="00BD2163" w:rsidRDefault="003C03C5">
            <w:pPr>
              <w:spacing w:after="40"/>
              <w:ind w:left="160" w:hanging="160"/>
              <w:rPr>
                <w:rFonts w:ascii="Aptos" w:eastAsia="Aptos" w:hAnsi="Aptos" w:cs="Aptos"/>
                <w:sz w:val="18"/>
                <w:szCs w:val="18"/>
              </w:rPr>
            </w:pPr>
            <w:r>
              <w:rPr>
                <w:rFonts w:ascii="Aptos" w:eastAsia="Aptos" w:hAnsi="Aptos" w:cs="Aptos"/>
                <w:sz w:val="18"/>
                <w:szCs w:val="18"/>
              </w:rPr>
              <w:t>•  Working at Heights training (current within 2 years)</w:t>
            </w:r>
          </w:p>
          <w:p w14:paraId="02B88B1E" w14:textId="77777777" w:rsidR="00BD2163" w:rsidRDefault="003C03C5">
            <w:pPr>
              <w:spacing w:after="40"/>
              <w:ind w:left="160" w:hanging="160"/>
              <w:rPr>
                <w:rFonts w:ascii="Aptos" w:eastAsia="Aptos" w:hAnsi="Aptos" w:cs="Aptos"/>
                <w:sz w:val="18"/>
                <w:szCs w:val="18"/>
              </w:rPr>
            </w:pPr>
            <w:r>
              <w:rPr>
                <w:rFonts w:ascii="Aptos" w:eastAsia="Aptos" w:hAnsi="Aptos" w:cs="Aptos"/>
                <w:sz w:val="18"/>
                <w:szCs w:val="18"/>
              </w:rPr>
              <w:t>•  IRATA/ARAA certification for rope rescue if used</w:t>
            </w:r>
          </w:p>
          <w:p w14:paraId="7CBDA6A8" w14:textId="77777777" w:rsidR="00BD2163" w:rsidRDefault="003C03C5">
            <w:pPr>
              <w:spacing w:after="40"/>
              <w:ind w:left="160" w:hanging="160"/>
              <w:rPr>
                <w:rFonts w:ascii="Aptos" w:eastAsia="Aptos" w:hAnsi="Aptos" w:cs="Aptos"/>
                <w:sz w:val="18"/>
                <w:szCs w:val="18"/>
              </w:rPr>
            </w:pPr>
            <w:r>
              <w:rPr>
                <w:rFonts w:ascii="Aptos" w:eastAsia="Aptos" w:hAnsi="Aptos" w:cs="Aptos"/>
                <w:sz w:val="18"/>
                <w:szCs w:val="18"/>
              </w:rPr>
              <w:t>•  Trade certificate or demonstrated competence in painting/surface preparation</w:t>
            </w:r>
          </w:p>
          <w:p w14:paraId="12AF740C" w14:textId="77777777" w:rsidR="00BD2163" w:rsidRDefault="003C03C5">
            <w:pPr>
              <w:spacing w:after="40"/>
              <w:ind w:left="160" w:hanging="160"/>
              <w:rPr>
                <w:rFonts w:ascii="Aptos" w:eastAsia="Aptos" w:hAnsi="Aptos" w:cs="Aptos"/>
                <w:sz w:val="18"/>
                <w:szCs w:val="18"/>
              </w:rPr>
            </w:pPr>
            <w:r>
              <w:rPr>
                <w:rFonts w:ascii="Aptos" w:eastAsia="Aptos" w:hAnsi="Aptos" w:cs="Aptos"/>
                <w:sz w:val="18"/>
                <w:szCs w:val="18"/>
              </w:rPr>
              <w:t>•  First Aid HLTAID011 — minimum one person on site at all times</w:t>
            </w:r>
          </w:p>
        </w:tc>
        <w:tc>
          <w:tcPr>
            <w:tcW w:w="1389" w:type="dxa"/>
            <w:tcBorders>
              <w:top w:val="single" w:sz="4" w:space="0" w:color="999999"/>
              <w:left w:val="single" w:sz="4" w:space="0" w:color="999999"/>
              <w:bottom w:val="single" w:sz="4" w:space="0" w:color="999999"/>
              <w:right w:val="single" w:sz="4" w:space="0" w:color="999999"/>
            </w:tcBorders>
            <w:shd w:val="clear" w:color="auto" w:fill="D9D9D9" w:themeFill="background1" w:themeFillShade="D9"/>
            <w:tcMar>
              <w:top w:w="60" w:type="dxa"/>
              <w:left w:w="100" w:type="dxa"/>
              <w:bottom w:w="60" w:type="dxa"/>
              <w:right w:w="100" w:type="dxa"/>
            </w:tcMar>
            <w:vAlign w:val="center"/>
          </w:tcPr>
          <w:p w14:paraId="746A001A" w14:textId="77777777" w:rsidR="00976D4F" w:rsidRPr="00CB269E" w:rsidRDefault="00976D4F" w:rsidP="00AA67E4">
            <w:pPr>
              <w:rPr>
                <w:sz w:val="18"/>
                <w:szCs w:val="18"/>
              </w:rPr>
            </w:pPr>
            <w:r>
              <w:rPr>
                <w:rFonts w:ascii="Aptos" w:eastAsia="Aptos" w:hAnsi="Aptos" w:cs="Aptos"/>
                <w:b/>
                <w:bCs/>
                <w:sz w:val="18"/>
                <w:szCs w:val="18"/>
              </w:rPr>
              <w:t>Permits &amp; Approvals</w:t>
            </w:r>
          </w:p>
        </w:tc>
        <w:tc>
          <w:tcPr>
            <w:tcW w:w="590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003A1E2" w14:textId="77777777" w:rsidR="00BD2163" w:rsidRDefault="003C03C5">
            <w:pPr>
              <w:spacing w:after="40"/>
              <w:ind w:left="160" w:hanging="160"/>
              <w:rPr>
                <w:rFonts w:ascii="Aptos" w:eastAsia="Aptos" w:hAnsi="Aptos" w:cs="Aptos"/>
                <w:sz w:val="18"/>
                <w:szCs w:val="18"/>
              </w:rPr>
            </w:pPr>
            <w:r>
              <w:rPr>
                <w:rFonts w:ascii="Aptos" w:eastAsia="Aptos" w:hAnsi="Aptos" w:cs="Aptos"/>
                <w:sz w:val="18"/>
                <w:szCs w:val="18"/>
              </w:rPr>
              <w:t>•  Engineer-certified swing stage design (platform loads, suspension capacity, counterweight design, AS/NZS 1576.4 compliance)</w:t>
            </w:r>
          </w:p>
          <w:p w14:paraId="56665DC7" w14:textId="77777777" w:rsidR="00BD2163" w:rsidRDefault="003C03C5">
            <w:pPr>
              <w:spacing w:after="40"/>
              <w:ind w:left="160" w:hanging="160"/>
              <w:rPr>
                <w:rFonts w:ascii="Aptos" w:eastAsia="Aptos" w:hAnsi="Aptos" w:cs="Aptos"/>
                <w:sz w:val="18"/>
                <w:szCs w:val="18"/>
              </w:rPr>
            </w:pPr>
            <w:r>
              <w:rPr>
                <w:rFonts w:ascii="Aptos" w:eastAsia="Aptos" w:hAnsi="Aptos" w:cs="Aptos"/>
                <w:sz w:val="18"/>
                <w:szCs w:val="18"/>
              </w:rPr>
              <w:t>•  Building structural assessment confirming anchor substrate capacity</w:t>
            </w:r>
          </w:p>
          <w:p w14:paraId="30286CBE" w14:textId="77777777" w:rsidR="00BD2163" w:rsidRDefault="003C03C5">
            <w:pPr>
              <w:spacing w:after="40"/>
              <w:ind w:left="160" w:hanging="160"/>
              <w:rPr>
                <w:rFonts w:ascii="Aptos" w:eastAsia="Aptos" w:hAnsi="Aptos" w:cs="Aptos"/>
                <w:sz w:val="18"/>
                <w:szCs w:val="18"/>
              </w:rPr>
            </w:pPr>
            <w:r>
              <w:rPr>
                <w:rFonts w:ascii="Aptos" w:eastAsia="Aptos" w:hAnsi="Aptos" w:cs="Aptos"/>
                <w:sz w:val="18"/>
                <w:szCs w:val="18"/>
              </w:rPr>
              <w:t>•  Equipment certification (all components tested and tagged)</w:t>
            </w:r>
          </w:p>
          <w:p w14:paraId="19E07983" w14:textId="77777777" w:rsidR="00BD2163" w:rsidRDefault="003C03C5">
            <w:pPr>
              <w:spacing w:after="40"/>
              <w:ind w:left="160" w:hanging="160"/>
              <w:rPr>
                <w:rFonts w:ascii="Aptos" w:eastAsia="Aptos" w:hAnsi="Aptos" w:cs="Aptos"/>
                <w:sz w:val="18"/>
                <w:szCs w:val="18"/>
              </w:rPr>
            </w:pPr>
            <w:r>
              <w:rPr>
                <w:rFonts w:ascii="Aptos" w:eastAsia="Aptos" w:hAnsi="Aptos" w:cs="Aptos"/>
                <w:sz w:val="18"/>
                <w:szCs w:val="18"/>
              </w:rPr>
              <w:t>•  Hot Works Permit if applicable</w:t>
            </w:r>
          </w:p>
          <w:p w14:paraId="53A24AD0" w14:textId="77777777" w:rsidR="00BD2163" w:rsidRDefault="003C03C5">
            <w:pPr>
              <w:spacing w:after="40"/>
              <w:ind w:left="160" w:hanging="160"/>
              <w:rPr>
                <w:rFonts w:ascii="Aptos" w:eastAsia="Aptos" w:hAnsi="Aptos" w:cs="Aptos"/>
                <w:sz w:val="18"/>
                <w:szCs w:val="18"/>
              </w:rPr>
            </w:pPr>
            <w:r>
              <w:rPr>
                <w:rFonts w:ascii="Aptos" w:eastAsia="Aptos" w:hAnsi="Aptos" w:cs="Aptos"/>
                <w:sz w:val="18"/>
                <w:szCs w:val="18"/>
              </w:rPr>
              <w:t>•  Confined Space entry permit if applicable</w:t>
            </w:r>
          </w:p>
          <w:p w14:paraId="141CFE8F" w14:textId="77777777" w:rsidR="00BD2163" w:rsidRDefault="003C03C5">
            <w:pPr>
              <w:spacing w:after="40"/>
              <w:ind w:left="160" w:hanging="160"/>
              <w:rPr>
                <w:rFonts w:ascii="Aptos" w:eastAsia="Aptos" w:hAnsi="Aptos" w:cs="Aptos"/>
                <w:sz w:val="18"/>
                <w:szCs w:val="18"/>
              </w:rPr>
            </w:pPr>
            <w:r>
              <w:rPr>
                <w:rFonts w:ascii="Aptos" w:eastAsia="Aptos" w:hAnsi="Aptos" w:cs="Aptos"/>
                <w:sz w:val="18"/>
                <w:szCs w:val="18"/>
              </w:rPr>
              <w:t>•  HY Strip Scaffold Work Permit where required per HY Temporary Works procedure</w:t>
            </w:r>
          </w:p>
          <w:p w14:paraId="375E6421" w14:textId="77777777" w:rsidR="00BD2163" w:rsidRDefault="003C03C5">
            <w:pPr>
              <w:spacing w:after="40"/>
              <w:ind w:left="160" w:hanging="160"/>
              <w:rPr>
                <w:rFonts w:ascii="Aptos" w:eastAsia="Aptos" w:hAnsi="Aptos" w:cs="Aptos"/>
                <w:sz w:val="18"/>
                <w:szCs w:val="18"/>
              </w:rPr>
            </w:pPr>
            <w:r>
              <w:rPr>
                <w:rFonts w:ascii="Aptos" w:eastAsia="Aptos" w:hAnsi="Aptos" w:cs="Aptos"/>
                <w:sz w:val="18"/>
                <w:szCs w:val="18"/>
              </w:rPr>
              <w:t>•  Electrical hazard survey and de-energisation documentation</w:t>
            </w:r>
          </w:p>
        </w:tc>
      </w:tr>
      <w:tr w:rsidR="00976D4F" w14:paraId="2F001B2C" w14:textId="77777777" w:rsidTr="003C03C5">
        <w:trPr>
          <w:cantSplit/>
        </w:trPr>
        <w:tc>
          <w:tcPr>
            <w:tcW w:w="1358" w:type="dxa"/>
            <w:tcBorders>
              <w:top w:val="single" w:sz="4" w:space="0" w:color="999999"/>
              <w:left w:val="single" w:sz="4" w:space="0" w:color="999999"/>
              <w:bottom w:val="single" w:sz="4" w:space="0" w:color="999999"/>
              <w:right w:val="single" w:sz="4" w:space="0" w:color="999999"/>
            </w:tcBorders>
            <w:shd w:val="clear" w:color="auto" w:fill="D9D9D9" w:themeFill="background1" w:themeFillShade="D9"/>
            <w:tcMar>
              <w:top w:w="60" w:type="dxa"/>
              <w:left w:w="100" w:type="dxa"/>
              <w:bottom w:w="60" w:type="dxa"/>
              <w:right w:w="100" w:type="dxa"/>
            </w:tcMar>
            <w:vAlign w:val="center"/>
          </w:tcPr>
          <w:p w14:paraId="2ABDB82A" w14:textId="77777777" w:rsidR="00976D4F" w:rsidRPr="00CB269E" w:rsidRDefault="00976D4F" w:rsidP="00AA67E4">
            <w:pPr>
              <w:rPr>
                <w:sz w:val="18"/>
                <w:szCs w:val="18"/>
              </w:rPr>
            </w:pPr>
            <w:r>
              <w:rPr>
                <w:rFonts w:ascii="Aptos" w:eastAsia="Aptos" w:hAnsi="Aptos" w:cs="Aptos"/>
                <w:b/>
                <w:bCs/>
                <w:sz w:val="18"/>
                <w:szCs w:val="18"/>
              </w:rPr>
              <w:t>Plant &amp; Equipment</w:t>
            </w:r>
          </w:p>
        </w:tc>
        <w:tc>
          <w:tcPr>
            <w:tcW w:w="603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B3417F6" w14:textId="77777777" w:rsidR="00BD2163" w:rsidRDefault="003C03C5">
            <w:pPr>
              <w:spacing w:after="40"/>
              <w:ind w:left="160" w:hanging="160"/>
              <w:rPr>
                <w:rFonts w:ascii="Aptos" w:eastAsia="Aptos" w:hAnsi="Aptos" w:cs="Aptos"/>
                <w:sz w:val="18"/>
                <w:szCs w:val="18"/>
              </w:rPr>
            </w:pPr>
            <w:r>
              <w:rPr>
                <w:rFonts w:ascii="Aptos" w:eastAsia="Aptos" w:hAnsi="Aptos" w:cs="Aptos"/>
                <w:sz w:val="18"/>
                <w:szCs w:val="18"/>
              </w:rPr>
              <w:t>•  Swing stage platform (hoist motors, wire ropes, safety devices, guardrails, toe boards)</w:t>
            </w:r>
          </w:p>
          <w:p w14:paraId="58880744" w14:textId="77777777" w:rsidR="00BD2163" w:rsidRDefault="003C03C5">
            <w:pPr>
              <w:spacing w:after="40"/>
              <w:ind w:left="160" w:hanging="160"/>
              <w:rPr>
                <w:rFonts w:ascii="Aptos" w:eastAsia="Aptos" w:hAnsi="Aptos" w:cs="Aptos"/>
                <w:sz w:val="18"/>
                <w:szCs w:val="18"/>
              </w:rPr>
            </w:pPr>
            <w:r>
              <w:rPr>
                <w:rFonts w:ascii="Aptos" w:eastAsia="Aptos" w:hAnsi="Aptos" w:cs="Aptos"/>
                <w:sz w:val="18"/>
                <w:szCs w:val="18"/>
              </w:rPr>
              <w:t>•  Roof-mounted anchor points / parapet clamps</w:t>
            </w:r>
          </w:p>
          <w:p w14:paraId="758B9FCE" w14:textId="77777777" w:rsidR="00BD2163" w:rsidRDefault="003C03C5">
            <w:pPr>
              <w:spacing w:after="40"/>
              <w:ind w:left="160" w:hanging="160"/>
              <w:rPr>
                <w:rFonts w:ascii="Aptos" w:eastAsia="Aptos" w:hAnsi="Aptos" w:cs="Aptos"/>
                <w:sz w:val="18"/>
                <w:szCs w:val="18"/>
              </w:rPr>
            </w:pPr>
            <w:r>
              <w:rPr>
                <w:rFonts w:ascii="Aptos" w:eastAsia="Aptos" w:hAnsi="Aptos" w:cs="Aptos"/>
                <w:sz w:val="18"/>
                <w:szCs w:val="18"/>
              </w:rPr>
              <w:t>•  Outrigger beams and counterweight system</w:t>
            </w:r>
          </w:p>
          <w:p w14:paraId="087E9574" w14:textId="77777777" w:rsidR="00BD2163" w:rsidRDefault="003C03C5">
            <w:pPr>
              <w:spacing w:after="40"/>
              <w:ind w:left="160" w:hanging="160"/>
              <w:rPr>
                <w:rFonts w:ascii="Aptos" w:eastAsia="Aptos" w:hAnsi="Aptos" w:cs="Aptos"/>
                <w:sz w:val="18"/>
                <w:szCs w:val="18"/>
              </w:rPr>
            </w:pPr>
            <w:r>
              <w:rPr>
                <w:rFonts w:ascii="Aptos" w:eastAsia="Aptos" w:hAnsi="Aptos" w:cs="Aptos"/>
                <w:sz w:val="18"/>
                <w:szCs w:val="18"/>
              </w:rPr>
              <w:t>•  Anemometer (wind speed meter)</w:t>
            </w:r>
          </w:p>
          <w:p w14:paraId="7B38411A" w14:textId="77777777" w:rsidR="00BD2163" w:rsidRDefault="003C03C5">
            <w:pPr>
              <w:spacing w:after="40"/>
              <w:ind w:left="160" w:hanging="160"/>
              <w:rPr>
                <w:rFonts w:ascii="Aptos" w:eastAsia="Aptos" w:hAnsi="Aptos" w:cs="Aptos"/>
                <w:sz w:val="18"/>
                <w:szCs w:val="18"/>
              </w:rPr>
            </w:pPr>
            <w:r>
              <w:rPr>
                <w:rFonts w:ascii="Aptos" w:eastAsia="Aptos" w:hAnsi="Aptos" w:cs="Aptos"/>
                <w:sz w:val="18"/>
                <w:szCs w:val="18"/>
              </w:rPr>
              <w:t>•  EWP (boom or scissor lift)</w:t>
            </w:r>
          </w:p>
          <w:p w14:paraId="38268AF7" w14:textId="77777777" w:rsidR="00BD2163" w:rsidRDefault="003C03C5">
            <w:pPr>
              <w:spacing w:after="40"/>
              <w:ind w:left="160" w:hanging="160"/>
              <w:rPr>
                <w:rFonts w:ascii="Aptos" w:eastAsia="Aptos" w:hAnsi="Aptos" w:cs="Aptos"/>
                <w:sz w:val="18"/>
                <w:szCs w:val="18"/>
              </w:rPr>
            </w:pPr>
            <w:r>
              <w:rPr>
                <w:rFonts w:ascii="Aptos" w:eastAsia="Aptos" w:hAnsi="Aptos" w:cs="Aptos"/>
                <w:sz w:val="18"/>
                <w:szCs w:val="18"/>
              </w:rPr>
              <w:t>•  Pressure washer</w:t>
            </w:r>
          </w:p>
          <w:p w14:paraId="39ADFDC6" w14:textId="77777777" w:rsidR="00BD2163" w:rsidRDefault="003C03C5">
            <w:pPr>
              <w:spacing w:after="40"/>
              <w:ind w:left="160" w:hanging="160"/>
              <w:rPr>
                <w:rFonts w:ascii="Aptos" w:eastAsia="Aptos" w:hAnsi="Aptos" w:cs="Aptos"/>
                <w:sz w:val="18"/>
                <w:szCs w:val="18"/>
              </w:rPr>
            </w:pPr>
            <w:r>
              <w:rPr>
                <w:rFonts w:ascii="Aptos" w:eastAsia="Aptos" w:hAnsi="Aptos" w:cs="Aptos"/>
                <w:sz w:val="18"/>
                <w:szCs w:val="18"/>
              </w:rPr>
              <w:t>•  Airless spray unit</w:t>
            </w:r>
          </w:p>
          <w:p w14:paraId="62ED58D0" w14:textId="77777777" w:rsidR="00BD2163" w:rsidRDefault="003C03C5">
            <w:pPr>
              <w:spacing w:after="40"/>
              <w:ind w:left="160" w:hanging="160"/>
              <w:rPr>
                <w:rFonts w:ascii="Aptos" w:eastAsia="Aptos" w:hAnsi="Aptos" w:cs="Aptos"/>
                <w:sz w:val="18"/>
                <w:szCs w:val="18"/>
              </w:rPr>
            </w:pPr>
            <w:r>
              <w:rPr>
                <w:rFonts w:ascii="Aptos" w:eastAsia="Aptos" w:hAnsi="Aptos" w:cs="Aptos"/>
                <w:sz w:val="18"/>
                <w:szCs w:val="18"/>
              </w:rPr>
              <w:t>•  Power tools with RCDs</w:t>
            </w:r>
          </w:p>
          <w:p w14:paraId="46751321" w14:textId="77777777" w:rsidR="00BD2163" w:rsidRDefault="003C03C5">
            <w:pPr>
              <w:spacing w:after="40"/>
              <w:ind w:left="160" w:hanging="160"/>
              <w:rPr>
                <w:rFonts w:ascii="Aptos" w:eastAsia="Aptos" w:hAnsi="Aptos" w:cs="Aptos"/>
                <w:sz w:val="18"/>
                <w:szCs w:val="18"/>
              </w:rPr>
            </w:pPr>
            <w:r>
              <w:rPr>
                <w:rFonts w:ascii="Aptos" w:eastAsia="Aptos" w:hAnsi="Aptos" w:cs="Aptos"/>
                <w:sz w:val="18"/>
                <w:szCs w:val="18"/>
              </w:rPr>
              <w:t>•  Ladders</w:t>
            </w:r>
          </w:p>
          <w:p w14:paraId="146BC497" w14:textId="77777777" w:rsidR="00BD2163" w:rsidRDefault="003C03C5">
            <w:pPr>
              <w:spacing w:after="40"/>
              <w:ind w:left="160" w:hanging="160"/>
              <w:rPr>
                <w:rFonts w:ascii="Aptos" w:eastAsia="Aptos" w:hAnsi="Aptos" w:cs="Aptos"/>
                <w:sz w:val="18"/>
                <w:szCs w:val="18"/>
              </w:rPr>
            </w:pPr>
            <w:r>
              <w:rPr>
                <w:rFonts w:ascii="Aptos" w:eastAsia="Aptos" w:hAnsi="Aptos" w:cs="Aptos"/>
                <w:sz w:val="18"/>
                <w:szCs w:val="18"/>
              </w:rPr>
              <w:t>•  Scaffold netting</w:t>
            </w:r>
          </w:p>
          <w:p w14:paraId="0561820B" w14:textId="77777777" w:rsidR="00BD2163" w:rsidRDefault="003C03C5">
            <w:pPr>
              <w:spacing w:after="40"/>
              <w:ind w:left="160" w:hanging="160"/>
              <w:rPr>
                <w:rFonts w:ascii="Aptos" w:eastAsia="Aptos" w:hAnsi="Aptos" w:cs="Aptos"/>
                <w:sz w:val="18"/>
                <w:szCs w:val="18"/>
              </w:rPr>
            </w:pPr>
            <w:r>
              <w:rPr>
                <w:rFonts w:ascii="Aptos" w:eastAsia="Aptos" w:hAnsi="Aptos" w:cs="Aptos"/>
                <w:sz w:val="18"/>
                <w:szCs w:val="18"/>
              </w:rPr>
              <w:t>•  Tool lanyards</w:t>
            </w:r>
          </w:p>
        </w:tc>
        <w:tc>
          <w:tcPr>
            <w:tcW w:w="1389" w:type="dxa"/>
            <w:tcBorders>
              <w:top w:val="single" w:sz="4" w:space="0" w:color="999999"/>
              <w:left w:val="single" w:sz="4" w:space="0" w:color="999999"/>
              <w:bottom w:val="single" w:sz="4" w:space="0" w:color="999999"/>
              <w:right w:val="single" w:sz="4" w:space="0" w:color="999999"/>
            </w:tcBorders>
            <w:shd w:val="clear" w:color="auto" w:fill="D9D9D9" w:themeFill="background1" w:themeFillShade="D9"/>
            <w:tcMar>
              <w:top w:w="60" w:type="dxa"/>
              <w:left w:w="100" w:type="dxa"/>
              <w:bottom w:w="60" w:type="dxa"/>
              <w:right w:w="100" w:type="dxa"/>
            </w:tcMar>
            <w:vAlign w:val="center"/>
          </w:tcPr>
          <w:p w14:paraId="30A6B5E0" w14:textId="77777777" w:rsidR="00976D4F" w:rsidRPr="00CB269E" w:rsidRDefault="00976D4F" w:rsidP="00AA67E4">
            <w:pPr>
              <w:rPr>
                <w:sz w:val="18"/>
                <w:szCs w:val="18"/>
              </w:rPr>
            </w:pPr>
            <w:r>
              <w:rPr>
                <w:rFonts w:ascii="Aptos" w:eastAsia="Aptos" w:hAnsi="Aptos" w:cs="Aptos"/>
                <w:b/>
                <w:bCs/>
                <w:sz w:val="18"/>
                <w:szCs w:val="18"/>
              </w:rPr>
              <w:t>Hazardous Substances</w:t>
            </w:r>
          </w:p>
        </w:tc>
        <w:tc>
          <w:tcPr>
            <w:tcW w:w="590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8C6816B" w14:textId="77777777" w:rsidR="00BD2163" w:rsidRDefault="003C03C5">
            <w:pPr>
              <w:spacing w:after="40"/>
              <w:ind w:left="160" w:hanging="160"/>
              <w:rPr>
                <w:rFonts w:ascii="Aptos" w:eastAsia="Aptos" w:hAnsi="Aptos" w:cs="Aptos"/>
                <w:sz w:val="18"/>
                <w:szCs w:val="18"/>
              </w:rPr>
            </w:pPr>
            <w:r>
              <w:rPr>
                <w:rFonts w:ascii="Aptos" w:eastAsia="Aptos" w:hAnsi="Aptos" w:cs="Aptos"/>
                <w:sz w:val="18"/>
                <w:szCs w:val="18"/>
              </w:rPr>
              <w:t>•  Chemical register on site — all paints, primers, sealers, solvents listed with current SDS (≤5 years old)</w:t>
            </w:r>
          </w:p>
          <w:p w14:paraId="425F99CC" w14:textId="77777777" w:rsidR="00BD2163" w:rsidRDefault="003C03C5">
            <w:pPr>
              <w:spacing w:after="40"/>
              <w:ind w:left="160" w:hanging="160"/>
              <w:rPr>
                <w:rFonts w:ascii="Aptos" w:eastAsia="Aptos" w:hAnsi="Aptos" w:cs="Aptos"/>
                <w:sz w:val="18"/>
                <w:szCs w:val="18"/>
              </w:rPr>
            </w:pPr>
            <w:r>
              <w:rPr>
                <w:rFonts w:ascii="Aptos" w:eastAsia="Aptos" w:hAnsi="Aptos" w:cs="Aptos"/>
                <w:sz w:val="18"/>
                <w:szCs w:val="18"/>
              </w:rPr>
              <w:t>•  SDS available on site at all times</w:t>
            </w:r>
          </w:p>
          <w:p w14:paraId="689BFC3A" w14:textId="77777777" w:rsidR="00BD2163" w:rsidRDefault="003C03C5">
            <w:pPr>
              <w:spacing w:after="40"/>
              <w:ind w:left="160" w:hanging="160"/>
              <w:rPr>
                <w:rFonts w:ascii="Aptos" w:eastAsia="Aptos" w:hAnsi="Aptos" w:cs="Aptos"/>
                <w:sz w:val="18"/>
                <w:szCs w:val="18"/>
              </w:rPr>
            </w:pPr>
            <w:r>
              <w:rPr>
                <w:rFonts w:ascii="Aptos" w:eastAsia="Aptos" w:hAnsi="Aptos" w:cs="Aptos"/>
                <w:sz w:val="18"/>
                <w:szCs w:val="18"/>
              </w:rPr>
              <w:t>•  Flammable liquids stored in compliant cabinet per AS 1940</w:t>
            </w:r>
          </w:p>
          <w:p w14:paraId="43282419" w14:textId="77777777" w:rsidR="00BD2163" w:rsidRDefault="003C03C5">
            <w:pPr>
              <w:spacing w:after="40"/>
              <w:ind w:left="160" w:hanging="160"/>
              <w:rPr>
                <w:rFonts w:ascii="Aptos" w:eastAsia="Aptos" w:hAnsi="Aptos" w:cs="Aptos"/>
                <w:sz w:val="18"/>
                <w:szCs w:val="18"/>
              </w:rPr>
            </w:pPr>
            <w:r>
              <w:rPr>
                <w:rFonts w:ascii="Aptos" w:eastAsia="Aptos" w:hAnsi="Aptos" w:cs="Aptos"/>
                <w:sz w:val="18"/>
                <w:szCs w:val="18"/>
              </w:rPr>
              <w:t>•  P2 mask mandatory for silica, spray painting, lead, or solvent-based product tasks</w:t>
            </w:r>
          </w:p>
        </w:tc>
      </w:tr>
      <w:tr w:rsidR="00976D4F" w14:paraId="4FDBD6F4" w14:textId="77777777" w:rsidTr="003C03C5">
        <w:trPr>
          <w:cantSplit/>
        </w:trPr>
        <w:tc>
          <w:tcPr>
            <w:tcW w:w="1358" w:type="dxa"/>
            <w:tcBorders>
              <w:top w:val="single" w:sz="4" w:space="0" w:color="999999"/>
              <w:left w:val="single" w:sz="4" w:space="0" w:color="999999"/>
              <w:bottom w:val="single" w:sz="4" w:space="0" w:color="999999"/>
              <w:right w:val="single" w:sz="4" w:space="0" w:color="999999"/>
            </w:tcBorders>
            <w:shd w:val="clear" w:color="auto" w:fill="D9D9D9" w:themeFill="background1" w:themeFillShade="D9"/>
            <w:tcMar>
              <w:top w:w="60" w:type="dxa"/>
              <w:left w:w="100" w:type="dxa"/>
              <w:bottom w:w="60" w:type="dxa"/>
              <w:right w:w="100" w:type="dxa"/>
            </w:tcMar>
            <w:vAlign w:val="center"/>
          </w:tcPr>
          <w:p w14:paraId="321F3C2E" w14:textId="77777777" w:rsidR="00976D4F" w:rsidRPr="00CB269E" w:rsidRDefault="00976D4F" w:rsidP="00AA67E4">
            <w:pPr>
              <w:rPr>
                <w:sz w:val="18"/>
                <w:szCs w:val="18"/>
              </w:rPr>
            </w:pPr>
            <w:r>
              <w:rPr>
                <w:rFonts w:ascii="Aptos" w:eastAsia="Aptos" w:hAnsi="Aptos" w:cs="Aptos"/>
                <w:b/>
                <w:bCs/>
                <w:sz w:val="18"/>
                <w:szCs w:val="18"/>
              </w:rPr>
              <w:lastRenderedPageBreak/>
              <w:t>Consultation</w:t>
            </w:r>
          </w:p>
        </w:tc>
        <w:tc>
          <w:tcPr>
            <w:tcW w:w="603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5FDA38D" w14:textId="77777777" w:rsidR="00BD2163" w:rsidRDefault="003C03C5">
            <w:pPr>
              <w:spacing w:after="40"/>
              <w:ind w:left="160" w:hanging="160"/>
              <w:rPr>
                <w:rFonts w:ascii="Aptos" w:eastAsia="Aptos" w:hAnsi="Aptos" w:cs="Aptos"/>
                <w:sz w:val="18"/>
                <w:szCs w:val="18"/>
              </w:rPr>
            </w:pPr>
            <w:r>
              <w:rPr>
                <w:rFonts w:ascii="Aptos" w:eastAsia="Aptos" w:hAnsi="Aptos" w:cs="Aptos"/>
                <w:sz w:val="18"/>
                <w:szCs w:val="18"/>
              </w:rPr>
              <w:t>•  Workers consulted in preparation of this SWMS per NSW WHS Regulation r.299(3) and r.300(2)</w:t>
            </w:r>
          </w:p>
          <w:p w14:paraId="1E785B93" w14:textId="77777777" w:rsidR="00BD2163" w:rsidRDefault="003C03C5">
            <w:pPr>
              <w:spacing w:after="40"/>
              <w:ind w:left="160" w:hanging="160"/>
              <w:rPr>
                <w:rFonts w:ascii="Aptos" w:eastAsia="Aptos" w:hAnsi="Aptos" w:cs="Aptos"/>
                <w:sz w:val="18"/>
                <w:szCs w:val="18"/>
              </w:rPr>
            </w:pPr>
            <w:r>
              <w:rPr>
                <w:rFonts w:ascii="Aptos" w:eastAsia="Aptos" w:hAnsi="Aptos" w:cs="Aptos"/>
                <w:sz w:val="18"/>
                <w:szCs w:val="18"/>
              </w:rPr>
              <w:t>•  SWMS reviewed with all workers before work commences — workers sign off before starting</w:t>
            </w:r>
          </w:p>
          <w:p w14:paraId="0A5DD9EB" w14:textId="77777777" w:rsidR="00BD2163" w:rsidRDefault="003C03C5">
            <w:pPr>
              <w:spacing w:after="40"/>
              <w:ind w:left="160" w:hanging="160"/>
              <w:rPr>
                <w:rFonts w:ascii="Aptos" w:eastAsia="Aptos" w:hAnsi="Aptos" w:cs="Aptos"/>
                <w:sz w:val="18"/>
                <w:szCs w:val="18"/>
              </w:rPr>
            </w:pPr>
            <w:r>
              <w:rPr>
                <w:rFonts w:ascii="Aptos" w:eastAsia="Aptos" w:hAnsi="Aptos" w:cs="Aptos"/>
                <w:sz w:val="18"/>
                <w:szCs w:val="18"/>
              </w:rPr>
              <w:t>•  Rescue drill completed and recorded at project commencement</w:t>
            </w:r>
          </w:p>
          <w:p w14:paraId="4D7DB2BC" w14:textId="77777777" w:rsidR="00BD2163" w:rsidRDefault="003C03C5">
            <w:pPr>
              <w:spacing w:after="40"/>
              <w:ind w:left="160" w:hanging="160"/>
              <w:rPr>
                <w:rFonts w:ascii="Aptos" w:eastAsia="Aptos" w:hAnsi="Aptos" w:cs="Aptos"/>
                <w:sz w:val="18"/>
                <w:szCs w:val="18"/>
              </w:rPr>
            </w:pPr>
            <w:r>
              <w:rPr>
                <w:rFonts w:ascii="Aptos" w:eastAsia="Aptos" w:hAnsi="Aptos" w:cs="Aptos"/>
                <w:sz w:val="18"/>
                <w:szCs w:val="18"/>
              </w:rPr>
              <w:t>•  All workers members of PM’s WhatsApp group for real-time hazard communication</w:t>
            </w:r>
          </w:p>
        </w:tc>
        <w:tc>
          <w:tcPr>
            <w:tcW w:w="1389" w:type="dxa"/>
            <w:tcBorders>
              <w:top w:val="single" w:sz="4" w:space="0" w:color="999999"/>
              <w:left w:val="single" w:sz="4" w:space="0" w:color="999999"/>
              <w:bottom w:val="single" w:sz="4" w:space="0" w:color="999999"/>
              <w:right w:val="single" w:sz="4" w:space="0" w:color="999999"/>
            </w:tcBorders>
            <w:shd w:val="clear" w:color="auto" w:fill="D9D9D9" w:themeFill="background1" w:themeFillShade="D9"/>
            <w:tcMar>
              <w:top w:w="60" w:type="dxa"/>
              <w:left w:w="100" w:type="dxa"/>
              <w:bottom w:w="60" w:type="dxa"/>
              <w:right w:w="100" w:type="dxa"/>
            </w:tcMar>
            <w:vAlign w:val="center"/>
          </w:tcPr>
          <w:p w14:paraId="0A999453" w14:textId="77777777" w:rsidR="00976D4F" w:rsidRPr="00CB269E" w:rsidRDefault="00976D4F" w:rsidP="00AA67E4">
            <w:pPr>
              <w:rPr>
                <w:sz w:val="18"/>
                <w:szCs w:val="18"/>
              </w:rPr>
            </w:pPr>
            <w:r>
              <w:rPr>
                <w:rFonts w:ascii="Aptos" w:eastAsia="Aptos" w:hAnsi="Aptos" w:cs="Aptos"/>
                <w:b/>
                <w:bCs/>
                <w:sz w:val="18"/>
                <w:szCs w:val="18"/>
              </w:rPr>
              <w:t>Legislative Basis</w:t>
            </w:r>
          </w:p>
        </w:tc>
        <w:tc>
          <w:tcPr>
            <w:tcW w:w="590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A3EB022" w14:textId="77777777" w:rsidR="00BD2163" w:rsidRDefault="003C03C5">
            <w:pPr>
              <w:spacing w:after="40"/>
              <w:ind w:left="160" w:hanging="160"/>
              <w:rPr>
                <w:rFonts w:ascii="Aptos" w:eastAsia="Aptos" w:hAnsi="Aptos" w:cs="Aptos"/>
                <w:sz w:val="18"/>
                <w:szCs w:val="18"/>
              </w:rPr>
            </w:pPr>
            <w:r>
              <w:rPr>
                <w:rFonts w:ascii="Aptos" w:eastAsia="Aptos" w:hAnsi="Aptos" w:cs="Aptos"/>
                <w:sz w:val="18"/>
                <w:szCs w:val="18"/>
              </w:rPr>
              <w:t>•  Work Health and Safety Act 2011 (NSW)</w:t>
            </w:r>
          </w:p>
          <w:p w14:paraId="01F80064" w14:textId="77777777" w:rsidR="00BD2163" w:rsidRDefault="003C03C5">
            <w:pPr>
              <w:spacing w:after="40"/>
              <w:ind w:left="160" w:hanging="160"/>
              <w:rPr>
                <w:rFonts w:ascii="Aptos" w:eastAsia="Aptos" w:hAnsi="Aptos" w:cs="Aptos"/>
                <w:sz w:val="18"/>
                <w:szCs w:val="18"/>
              </w:rPr>
            </w:pPr>
            <w:r>
              <w:rPr>
                <w:rFonts w:ascii="Aptos" w:eastAsia="Aptos" w:hAnsi="Aptos" w:cs="Aptos"/>
                <w:sz w:val="18"/>
                <w:szCs w:val="18"/>
              </w:rPr>
              <w:t>•  WHS Regulation 2017 (NSW) rr.291–302</w:t>
            </w:r>
          </w:p>
          <w:p w14:paraId="2233AF5B" w14:textId="77777777" w:rsidR="00BD2163" w:rsidRDefault="003C03C5">
            <w:pPr>
              <w:spacing w:after="40"/>
              <w:ind w:left="160" w:hanging="160"/>
              <w:rPr>
                <w:rFonts w:ascii="Aptos" w:eastAsia="Aptos" w:hAnsi="Aptos" w:cs="Aptos"/>
                <w:sz w:val="18"/>
                <w:szCs w:val="18"/>
              </w:rPr>
            </w:pPr>
            <w:r>
              <w:rPr>
                <w:rFonts w:ascii="Aptos" w:eastAsia="Aptos" w:hAnsi="Aptos" w:cs="Aptos"/>
                <w:sz w:val="18"/>
                <w:szCs w:val="18"/>
              </w:rPr>
              <w:t>•  AS/NZS 1576.4 Scaffolding — Suspended Scaffolding</w:t>
            </w:r>
          </w:p>
          <w:p w14:paraId="33DB044A" w14:textId="77777777" w:rsidR="00BD2163" w:rsidRDefault="003C03C5">
            <w:pPr>
              <w:spacing w:after="40"/>
              <w:ind w:left="160" w:hanging="160"/>
              <w:rPr>
                <w:rFonts w:ascii="Aptos" w:eastAsia="Aptos" w:hAnsi="Aptos" w:cs="Aptos"/>
                <w:sz w:val="18"/>
                <w:szCs w:val="18"/>
              </w:rPr>
            </w:pPr>
            <w:r>
              <w:rPr>
                <w:rFonts w:ascii="Aptos" w:eastAsia="Aptos" w:hAnsi="Aptos" w:cs="Aptos"/>
                <w:sz w:val="18"/>
                <w:szCs w:val="18"/>
              </w:rPr>
              <w:t>•  AS/NZS 1891.1 Industrial Fall-Arrest Systems</w:t>
            </w:r>
          </w:p>
          <w:p w14:paraId="74404746" w14:textId="77777777" w:rsidR="00BD2163" w:rsidRDefault="003C03C5">
            <w:pPr>
              <w:spacing w:after="40"/>
              <w:ind w:left="160" w:hanging="160"/>
              <w:rPr>
                <w:rFonts w:ascii="Aptos" w:eastAsia="Aptos" w:hAnsi="Aptos" w:cs="Aptos"/>
                <w:sz w:val="18"/>
                <w:szCs w:val="18"/>
              </w:rPr>
            </w:pPr>
            <w:r>
              <w:rPr>
                <w:rFonts w:ascii="Aptos" w:eastAsia="Aptos" w:hAnsi="Aptos" w:cs="Aptos"/>
                <w:sz w:val="18"/>
                <w:szCs w:val="18"/>
              </w:rPr>
              <w:t>•  AS 2550.10 Cranes — Suspended Personnel Platforms</w:t>
            </w:r>
          </w:p>
          <w:p w14:paraId="60FB31B4" w14:textId="77777777" w:rsidR="00BD2163" w:rsidRDefault="003C03C5">
            <w:pPr>
              <w:spacing w:after="40"/>
              <w:ind w:left="160" w:hanging="160"/>
              <w:rPr>
                <w:rFonts w:ascii="Aptos" w:eastAsia="Aptos" w:hAnsi="Aptos" w:cs="Aptos"/>
                <w:sz w:val="18"/>
                <w:szCs w:val="18"/>
              </w:rPr>
            </w:pPr>
            <w:r>
              <w:rPr>
                <w:rFonts w:ascii="Aptos" w:eastAsia="Aptos" w:hAnsi="Aptos" w:cs="Aptos"/>
                <w:sz w:val="18"/>
                <w:szCs w:val="18"/>
              </w:rPr>
              <w:t>•  AS/NZS 2311 Painting of Buildings</w:t>
            </w:r>
          </w:p>
          <w:p w14:paraId="1FAEA82D" w14:textId="77777777" w:rsidR="00BD2163" w:rsidRDefault="003C03C5">
            <w:pPr>
              <w:spacing w:after="40"/>
              <w:ind w:left="160" w:hanging="160"/>
              <w:rPr>
                <w:rFonts w:ascii="Aptos" w:eastAsia="Aptos" w:hAnsi="Aptos" w:cs="Aptos"/>
                <w:sz w:val="18"/>
                <w:szCs w:val="18"/>
              </w:rPr>
            </w:pPr>
            <w:r>
              <w:rPr>
                <w:rFonts w:ascii="Aptos" w:eastAsia="Aptos" w:hAnsi="Aptos" w:cs="Aptos"/>
                <w:sz w:val="18"/>
                <w:szCs w:val="18"/>
              </w:rPr>
              <w:t>•  AS 4361.2 Guide to Lead Paint Management</w:t>
            </w:r>
          </w:p>
          <w:p w14:paraId="0A767B67" w14:textId="77777777" w:rsidR="00BD2163" w:rsidRDefault="003C03C5">
            <w:pPr>
              <w:spacing w:after="40"/>
              <w:ind w:left="160" w:hanging="160"/>
              <w:rPr>
                <w:rFonts w:ascii="Aptos" w:eastAsia="Aptos" w:hAnsi="Aptos" w:cs="Aptos"/>
                <w:sz w:val="18"/>
                <w:szCs w:val="18"/>
              </w:rPr>
            </w:pPr>
            <w:r>
              <w:rPr>
                <w:rFonts w:ascii="Aptos" w:eastAsia="Aptos" w:hAnsi="Aptos" w:cs="Aptos"/>
                <w:sz w:val="18"/>
                <w:szCs w:val="18"/>
              </w:rPr>
              <w:t>•  AS 1940 Flammable and Combustible Liquids</w:t>
            </w:r>
          </w:p>
          <w:p w14:paraId="7E68C29B" w14:textId="77777777" w:rsidR="00BD2163" w:rsidRDefault="003C03C5">
            <w:pPr>
              <w:spacing w:after="40"/>
              <w:ind w:left="160" w:hanging="160"/>
              <w:rPr>
                <w:rFonts w:ascii="Aptos" w:eastAsia="Aptos" w:hAnsi="Aptos" w:cs="Aptos"/>
                <w:sz w:val="18"/>
                <w:szCs w:val="18"/>
              </w:rPr>
            </w:pPr>
            <w:r>
              <w:rPr>
                <w:rFonts w:ascii="Aptos" w:eastAsia="Aptos" w:hAnsi="Aptos" w:cs="Aptos"/>
                <w:sz w:val="18"/>
                <w:szCs w:val="18"/>
              </w:rPr>
              <w:t>•  SafeWork NSW Construction Work Code of Practice</w:t>
            </w:r>
          </w:p>
          <w:p w14:paraId="13FEAA40" w14:textId="77777777" w:rsidR="00BD2163" w:rsidRDefault="003C03C5">
            <w:pPr>
              <w:spacing w:after="40"/>
              <w:ind w:left="160" w:hanging="160"/>
              <w:rPr>
                <w:rFonts w:ascii="Aptos" w:eastAsia="Aptos" w:hAnsi="Aptos" w:cs="Aptos"/>
                <w:sz w:val="18"/>
                <w:szCs w:val="18"/>
              </w:rPr>
            </w:pPr>
            <w:r>
              <w:rPr>
                <w:rFonts w:ascii="Aptos" w:eastAsia="Aptos" w:hAnsi="Aptos" w:cs="Aptos"/>
                <w:sz w:val="18"/>
                <w:szCs w:val="18"/>
              </w:rPr>
              <w:t>•  Managing the Risk of Falls at Workplaces Code of Practice</w:t>
            </w:r>
          </w:p>
          <w:p w14:paraId="2BD60921" w14:textId="77777777" w:rsidR="00BD2163" w:rsidRDefault="003C03C5">
            <w:pPr>
              <w:spacing w:after="40"/>
              <w:ind w:left="160" w:hanging="160"/>
              <w:rPr>
                <w:rFonts w:ascii="Aptos" w:eastAsia="Aptos" w:hAnsi="Aptos" w:cs="Aptos"/>
                <w:sz w:val="18"/>
                <w:szCs w:val="18"/>
              </w:rPr>
            </w:pPr>
            <w:r>
              <w:rPr>
                <w:rFonts w:ascii="Aptos" w:eastAsia="Aptos" w:hAnsi="Aptos" w:cs="Aptos"/>
                <w:sz w:val="18"/>
                <w:szCs w:val="18"/>
              </w:rPr>
              <w:t>•  Managing Risks of Hazardous Chemicals in the Workplace Code of Practice</w:t>
            </w:r>
          </w:p>
        </w:tc>
      </w:tr>
    </w:tbl>
    <w:p w14:paraId="0CC22700" w14:textId="77777777" w:rsidR="00976D4F" w:rsidRDefault="00976D4F">
      <w:pPr>
        <w:spacing w:before="100"/>
      </w:pPr>
    </w:p>
    <w:sectPr w:rsidR="00976D4F">
      <w:headerReference w:type="default" r:id="rId8"/>
      <w:footerReference w:type="default" r:id="rId9"/>
      <w:pgSz w:w="15840" w:h="11906" w:orient="landscape"/>
      <w:pgMar w:top="576" w:right="576" w:bottom="576" w:left="576"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E2FC77" w14:textId="77777777" w:rsidR="003A5039" w:rsidRDefault="003A5039" w:rsidP="0012703E">
      <w:r>
        <w:separator/>
      </w:r>
    </w:p>
  </w:endnote>
  <w:endnote w:type="continuationSeparator" w:id="0">
    <w:p w14:paraId="2ED70C3B" w14:textId="77777777" w:rsidR="003A5039" w:rsidRDefault="003A5039" w:rsidP="001270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8D7C16" w14:textId="77777777" w:rsidR="00CF6DA8" w:rsidRDefault="00000000">
    <w:r>
      <w:c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0CEE3D" w14:textId="77777777" w:rsidR="003A5039" w:rsidRDefault="003A5039" w:rsidP="0012703E">
      <w:r>
        <w:separator/>
      </w:r>
    </w:p>
  </w:footnote>
  <w:footnote w:type="continuationSeparator" w:id="0">
    <w:p w14:paraId="66BF7A70" w14:textId="77777777" w:rsidR="003A5039" w:rsidRDefault="003A5039" w:rsidP="0012703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15ACE6" w14:textId="20B7B06F" w:rsidR="0012703E" w:rsidRPr="003D118B" w:rsidRDefault="0012703E">
    <w:pPr>
      <w:pStyle w:val="Header"/>
      <w:rPr>
        <w:rFonts w:asciiTheme="minorHAnsi" w:hAnsiTheme="minorHAnsi"/>
        <w:b/>
        <w:bCs/>
        <w:sz w:val="28"/>
        <w:szCs w:val="28"/>
      </w:rPr>
    </w:pPr>
    <w:r w:rsidRPr="003D118B">
      <w:rPr>
        <w:rFonts w:asciiTheme="minorHAnsi" w:hAnsiTheme="minorHAnsi"/>
        <w:b/>
        <w:bCs/>
        <w:sz w:val="28"/>
        <w:szCs w:val="28"/>
      </w:rPr>
      <w:t xml:space="preserve">Safe Work Method Statement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B65C0B"/>
    <w:multiLevelType w:val="hybridMultilevel"/>
    <w:tmpl w:val="9D182DD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3C846743"/>
    <w:multiLevelType w:val="hybridMultilevel"/>
    <w:tmpl w:val="6CF67E9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553F2C14"/>
    <w:multiLevelType w:val="hybridMultilevel"/>
    <w:tmpl w:val="68AAE33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59C81E07"/>
    <w:multiLevelType w:val="hybridMultilevel"/>
    <w:tmpl w:val="511E86C4"/>
    <w:lvl w:ilvl="0" w:tplc="9D789684">
      <w:start w:val="1"/>
      <w:numFmt w:val="bullet"/>
      <w:lvlText w:val="•"/>
      <w:lvlJc w:val="left"/>
      <w:pPr>
        <w:ind w:left="0" w:firstLine="0"/>
      </w:pPr>
      <w:rPr>
        <w:rFonts w:ascii="Aptos" w:eastAsia="Aptos" w:hAnsi="Aptos" w:cs="Aptos"/>
        <w:sz w:val="15"/>
        <w:szCs w:val="15"/>
      </w:rPr>
    </w:lvl>
    <w:lvl w:ilvl="1" w:tplc="C5B8D35C">
      <w:numFmt w:val="decimal"/>
      <w:lvlText w:val=""/>
      <w:lvlJc w:val="left"/>
    </w:lvl>
    <w:lvl w:ilvl="2" w:tplc="0DD62E88">
      <w:numFmt w:val="decimal"/>
      <w:lvlText w:val=""/>
      <w:lvlJc w:val="left"/>
    </w:lvl>
    <w:lvl w:ilvl="3" w:tplc="7F38ED4E">
      <w:numFmt w:val="decimal"/>
      <w:lvlText w:val=""/>
      <w:lvlJc w:val="left"/>
    </w:lvl>
    <w:lvl w:ilvl="4" w:tplc="6B10DA60">
      <w:numFmt w:val="decimal"/>
      <w:lvlText w:val=""/>
      <w:lvlJc w:val="left"/>
    </w:lvl>
    <w:lvl w:ilvl="5" w:tplc="2D22CB5A">
      <w:numFmt w:val="decimal"/>
      <w:lvlText w:val=""/>
      <w:lvlJc w:val="left"/>
    </w:lvl>
    <w:lvl w:ilvl="6" w:tplc="C07AA964">
      <w:numFmt w:val="decimal"/>
      <w:lvlText w:val=""/>
      <w:lvlJc w:val="left"/>
    </w:lvl>
    <w:lvl w:ilvl="7" w:tplc="D74E55AC">
      <w:numFmt w:val="decimal"/>
      <w:lvlText w:val=""/>
      <w:lvlJc w:val="left"/>
    </w:lvl>
    <w:lvl w:ilvl="8" w:tplc="1F321A3A">
      <w:numFmt w:val="decimal"/>
      <w:lvlText w:val=""/>
      <w:lvlJc w:val="left"/>
    </w:lvl>
  </w:abstractNum>
  <w:abstractNum w:abstractNumId="4" w15:restartNumberingAfterBreak="0">
    <w:nsid w:val="5AF70142"/>
    <w:multiLevelType w:val="hybridMultilevel"/>
    <w:tmpl w:val="CFEC4180"/>
    <w:lvl w:ilvl="0" w:tplc="5CB8654E">
      <w:start w:val="1"/>
      <w:numFmt w:val="bullet"/>
      <w:lvlText w:val="●"/>
      <w:lvlJc w:val="left"/>
      <w:pPr>
        <w:ind w:left="720" w:hanging="360"/>
      </w:pPr>
    </w:lvl>
    <w:lvl w:ilvl="1" w:tplc="ED162344">
      <w:start w:val="1"/>
      <w:numFmt w:val="bullet"/>
      <w:lvlText w:val="○"/>
      <w:lvlJc w:val="left"/>
      <w:pPr>
        <w:ind w:left="1440" w:hanging="360"/>
      </w:pPr>
    </w:lvl>
    <w:lvl w:ilvl="2" w:tplc="71429182">
      <w:start w:val="1"/>
      <w:numFmt w:val="bullet"/>
      <w:lvlText w:val="■"/>
      <w:lvlJc w:val="left"/>
      <w:pPr>
        <w:ind w:left="2160" w:hanging="360"/>
      </w:pPr>
    </w:lvl>
    <w:lvl w:ilvl="3" w:tplc="C8B41984">
      <w:start w:val="1"/>
      <w:numFmt w:val="bullet"/>
      <w:lvlText w:val="●"/>
      <w:lvlJc w:val="left"/>
      <w:pPr>
        <w:ind w:left="2880" w:hanging="360"/>
      </w:pPr>
    </w:lvl>
    <w:lvl w:ilvl="4" w:tplc="5DE0EA18">
      <w:start w:val="1"/>
      <w:numFmt w:val="bullet"/>
      <w:lvlText w:val="○"/>
      <w:lvlJc w:val="left"/>
      <w:pPr>
        <w:ind w:left="3600" w:hanging="360"/>
      </w:pPr>
    </w:lvl>
    <w:lvl w:ilvl="5" w:tplc="431A9ACC">
      <w:start w:val="1"/>
      <w:numFmt w:val="bullet"/>
      <w:lvlText w:val="■"/>
      <w:lvlJc w:val="left"/>
      <w:pPr>
        <w:ind w:left="4320" w:hanging="360"/>
      </w:pPr>
    </w:lvl>
    <w:lvl w:ilvl="6" w:tplc="21A2C37A">
      <w:start w:val="1"/>
      <w:numFmt w:val="bullet"/>
      <w:lvlText w:val="●"/>
      <w:lvlJc w:val="left"/>
      <w:pPr>
        <w:ind w:left="5040" w:hanging="360"/>
      </w:pPr>
    </w:lvl>
    <w:lvl w:ilvl="7" w:tplc="973A385C">
      <w:start w:val="1"/>
      <w:numFmt w:val="bullet"/>
      <w:lvlText w:val="●"/>
      <w:lvlJc w:val="left"/>
      <w:pPr>
        <w:ind w:left="5760" w:hanging="360"/>
      </w:pPr>
    </w:lvl>
    <w:lvl w:ilvl="8" w:tplc="6C4878C2">
      <w:start w:val="1"/>
      <w:numFmt w:val="bullet"/>
      <w:lvlText w:val="●"/>
      <w:lvlJc w:val="left"/>
      <w:pPr>
        <w:ind w:left="6480" w:hanging="360"/>
      </w:pPr>
    </w:lvl>
  </w:abstractNum>
  <w:abstractNum w:abstractNumId="5" w15:restartNumberingAfterBreak="0">
    <w:nsid w:val="73D91396"/>
    <w:multiLevelType w:val="hybridMultilevel"/>
    <w:tmpl w:val="18827BD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787048434">
    <w:abstractNumId w:val="4"/>
    <w:lvlOverride w:ilvl="0">
      <w:startOverride w:val="1"/>
    </w:lvlOverride>
  </w:num>
  <w:num w:numId="2" w16cid:durableId="843981630">
    <w:abstractNumId w:val="1"/>
  </w:num>
  <w:num w:numId="3" w16cid:durableId="1763641628">
    <w:abstractNumId w:val="0"/>
  </w:num>
  <w:num w:numId="4" w16cid:durableId="1970821344">
    <w:abstractNumId w:val="2"/>
  </w:num>
  <w:num w:numId="5" w16cid:durableId="144908108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3037"/>
    <w:rsid w:val="000165E0"/>
    <w:rsid w:val="00017AF2"/>
    <w:rsid w:val="00023BEC"/>
    <w:rsid w:val="000345F1"/>
    <w:rsid w:val="00053BAD"/>
    <w:rsid w:val="00070DBF"/>
    <w:rsid w:val="000B6B23"/>
    <w:rsid w:val="00114C30"/>
    <w:rsid w:val="0012703E"/>
    <w:rsid w:val="001E5D4C"/>
    <w:rsid w:val="002455A1"/>
    <w:rsid w:val="00262DA2"/>
    <w:rsid w:val="002646E6"/>
    <w:rsid w:val="003001CD"/>
    <w:rsid w:val="00330B48"/>
    <w:rsid w:val="00334F6C"/>
    <w:rsid w:val="0035484E"/>
    <w:rsid w:val="003579AA"/>
    <w:rsid w:val="003A5039"/>
    <w:rsid w:val="003B3801"/>
    <w:rsid w:val="003C03C5"/>
    <w:rsid w:val="003D118B"/>
    <w:rsid w:val="00411AE3"/>
    <w:rsid w:val="00417A15"/>
    <w:rsid w:val="00423037"/>
    <w:rsid w:val="00457E9B"/>
    <w:rsid w:val="00470553"/>
    <w:rsid w:val="004C2F96"/>
    <w:rsid w:val="00526CBE"/>
    <w:rsid w:val="00527D22"/>
    <w:rsid w:val="00533F55"/>
    <w:rsid w:val="00574FD3"/>
    <w:rsid w:val="005D11E4"/>
    <w:rsid w:val="00685FEF"/>
    <w:rsid w:val="006B51F5"/>
    <w:rsid w:val="006C72AD"/>
    <w:rsid w:val="006E0534"/>
    <w:rsid w:val="006E51ED"/>
    <w:rsid w:val="007744E9"/>
    <w:rsid w:val="007C7BBA"/>
    <w:rsid w:val="007D5FF4"/>
    <w:rsid w:val="007E3D90"/>
    <w:rsid w:val="0080176E"/>
    <w:rsid w:val="00803388"/>
    <w:rsid w:val="008246FA"/>
    <w:rsid w:val="00841124"/>
    <w:rsid w:val="00877A24"/>
    <w:rsid w:val="008A2668"/>
    <w:rsid w:val="009264A0"/>
    <w:rsid w:val="00926C93"/>
    <w:rsid w:val="00955743"/>
    <w:rsid w:val="00970E15"/>
    <w:rsid w:val="00976D4F"/>
    <w:rsid w:val="009C024A"/>
    <w:rsid w:val="009D02E6"/>
    <w:rsid w:val="00A43022"/>
    <w:rsid w:val="00A50EDD"/>
    <w:rsid w:val="00A827B8"/>
    <w:rsid w:val="00AB7F56"/>
    <w:rsid w:val="00AC6FA8"/>
    <w:rsid w:val="00AF2D07"/>
    <w:rsid w:val="00AF52EC"/>
    <w:rsid w:val="00BD2163"/>
    <w:rsid w:val="00BE2F89"/>
    <w:rsid w:val="00C16B92"/>
    <w:rsid w:val="00C31073"/>
    <w:rsid w:val="00C625E6"/>
    <w:rsid w:val="00CB1D1A"/>
    <w:rsid w:val="00CB269E"/>
    <w:rsid w:val="00CD79A9"/>
    <w:rsid w:val="00CE0A42"/>
    <w:rsid w:val="00CF6DA8"/>
    <w:rsid w:val="00D65620"/>
    <w:rsid w:val="00DC3118"/>
    <w:rsid w:val="00DD0F6C"/>
    <w:rsid w:val="00DE2D89"/>
    <w:rsid w:val="00E067BA"/>
    <w:rsid w:val="00E55958"/>
    <w:rsid w:val="00E86320"/>
    <w:rsid w:val="00F310B7"/>
    <w:rsid w:val="00F77C9C"/>
    <w:rsid w:val="00F86ADD"/>
    <w:rsid w:val="00FE56E3"/>
    <w:rsid w:val="00FF1F63"/>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A9E663"/>
  <w15:docId w15:val="{0CF2D238-6392-4B74-8C2D-32D9E69BDF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2703E"/>
    <w:pPr>
      <w:tabs>
        <w:tab w:val="center" w:pos="4513"/>
        <w:tab w:val="right" w:pos="9026"/>
      </w:tabs>
    </w:pPr>
  </w:style>
  <w:style w:type="character" w:customStyle="1" w:styleId="HeaderChar">
    <w:name w:val="Header Char"/>
    <w:basedOn w:val="DefaultParagraphFont"/>
    <w:link w:val="Header"/>
    <w:uiPriority w:val="99"/>
    <w:rsid w:val="0012703E"/>
  </w:style>
  <w:style w:type="paragraph" w:styleId="Footer">
    <w:name w:val="footer"/>
    <w:basedOn w:val="Normal"/>
    <w:link w:val="FooterChar"/>
    <w:uiPriority w:val="99"/>
    <w:unhideWhenUsed/>
    <w:rsid w:val="0012703E"/>
    <w:pPr>
      <w:tabs>
        <w:tab w:val="center" w:pos="4513"/>
        <w:tab w:val="right" w:pos="9026"/>
      </w:tabs>
    </w:pPr>
  </w:style>
  <w:style w:type="character" w:customStyle="1" w:styleId="FooterChar">
    <w:name w:val="Footer Char"/>
    <w:basedOn w:val="DefaultParagraphFont"/>
    <w:link w:val="Footer"/>
    <w:uiPriority w:val="99"/>
    <w:rsid w:val="0012703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2041421-8C4F-49A1-8921-D5D6E8502B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15</Pages>
  <Words>4749</Words>
  <Characters>26979</Characters>
  <Application>Microsoft Office Word</Application>
  <DocSecurity>0</DocSecurity>
  <Lines>1226</Lines>
  <Paragraphs>793</Paragraphs>
  <ScaleCrop>false</ScaleCrop>
  <Company/>
  <LinksUpToDate>false</LinksUpToDate>
  <CharactersWithSpaces>30935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Alan Richardson</cp:lastModifiedBy>
  <cp:revision>4</cp:revision>
  <dcterms:created xsi:type="dcterms:W3CDTF">2026-03-13T03:48:00Z</dcterms:created>
  <dcterms:modified xsi:type="dcterms:W3CDTF">2026-03-13T11:58:00Z</dcterms:modified>
</cp:coreProperties>
</file>