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9CC50" w14:textId="77777777" w:rsidR="000F5B42" w:rsidRDefault="00000000">
      <w:pPr>
        <w:spacing w:after="200"/>
        <w:jc w:val="center"/>
      </w:pPr>
      <w:r>
        <w:rPr>
          <w:b/>
          <w:bCs/>
          <w:color w:val="1F3864"/>
          <w:sz w:val="40"/>
          <w:szCs w:val="40"/>
        </w:rPr>
        <w:t>RPD SWMS</w:t>
      </w:r>
    </w:p>
    <w:p w14:paraId="3E9015E5" w14:textId="77777777" w:rsidR="000F5B42" w:rsidRDefault="00000000">
      <w:pPr>
        <w:spacing w:after="100"/>
        <w:jc w:val="center"/>
      </w:pPr>
      <w:r>
        <w:rPr>
          <w:b/>
          <w:bCs/>
          <w:color w:val="1F3864"/>
          <w:sz w:val="32"/>
          <w:szCs w:val="32"/>
        </w:rPr>
        <w:t>ARCHITECTURE GOVERNANCE LAYER</w:t>
      </w:r>
    </w:p>
    <w:p w14:paraId="38A4BD32" w14:textId="77777777" w:rsidR="000F5B42" w:rsidRDefault="00000000">
      <w:pPr>
        <w:spacing w:after="400"/>
        <w:jc w:val="center"/>
      </w:pPr>
      <w:r>
        <w:rPr>
          <w:color w:val="666666"/>
          <w:sz w:val="22"/>
          <w:szCs w:val="22"/>
        </w:rPr>
        <w:t>Robertson’s Remedial and Painting Pty Ltd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06"/>
        <w:gridCol w:w="1400"/>
        <w:gridCol w:w="1400"/>
      </w:tblGrid>
      <w:tr w:rsidR="000F5B42" w14:paraId="0A1AF8F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2FAFA30" w14:textId="77777777" w:rsidR="000F5B42" w:rsidRDefault="00000000">
            <w:pPr>
              <w:spacing w:after="40"/>
            </w:pPr>
            <w:r>
              <w:rPr>
                <w:b/>
                <w:bCs/>
              </w:rPr>
              <w:t>Document:</w:t>
            </w:r>
          </w:p>
        </w:tc>
        <w:tc>
          <w:tcPr>
            <w:tcW w:w="43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5CC0CF" w14:textId="77777777" w:rsidR="000F5B42" w:rsidRDefault="00000000">
            <w:pPr>
              <w:spacing w:after="40"/>
            </w:pPr>
            <w:r>
              <w:rPr>
                <w:b/>
                <w:bCs/>
              </w:rPr>
              <w:t>RPD SWMS Architecture Governance Layer</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E5D6F9C" w14:textId="77777777" w:rsidR="000F5B42" w:rsidRDefault="00000000">
            <w:pPr>
              <w:spacing w:after="40"/>
              <w:jc w:val="center"/>
            </w:pPr>
            <w:r>
              <w:rPr>
                <w:b/>
                <w:bCs/>
              </w:rPr>
              <w:t>Ref:</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8F862B" w14:textId="77777777" w:rsidR="000F5B42" w:rsidRDefault="00000000">
            <w:pPr>
              <w:spacing w:after="40"/>
              <w:jc w:val="center"/>
            </w:pPr>
            <w:r>
              <w:rPr>
                <w:b/>
                <w:bCs/>
              </w:rPr>
              <w:t>RPD-GOV-001</w:t>
            </w:r>
          </w:p>
        </w:tc>
      </w:tr>
      <w:tr w:rsidR="000F5B42" w14:paraId="10EFBAE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7CCD672" w14:textId="77777777" w:rsidR="000F5B42" w:rsidRDefault="00000000">
            <w:pPr>
              <w:spacing w:after="40"/>
            </w:pPr>
            <w:r>
              <w:rPr>
                <w:b/>
                <w:bCs/>
              </w:rPr>
              <w:t>Version:</w:t>
            </w:r>
          </w:p>
        </w:tc>
        <w:tc>
          <w:tcPr>
            <w:tcW w:w="43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4BA34A" w14:textId="77777777" w:rsidR="000F5B42" w:rsidRDefault="00000000">
            <w:pPr>
              <w:spacing w:after="40"/>
            </w:pPr>
            <w:r>
              <w:t>1.0</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8C4197D" w14:textId="77777777" w:rsidR="000F5B42" w:rsidRDefault="00000000">
            <w:pPr>
              <w:spacing w:after="40"/>
              <w:jc w:val="center"/>
            </w:pPr>
            <w:r>
              <w:rPr>
                <w:b/>
                <w:bCs/>
              </w:rPr>
              <w:t>Date:</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128E74" w14:textId="77777777" w:rsidR="000F5B42" w:rsidRDefault="00000000">
            <w:pPr>
              <w:spacing w:after="40"/>
              <w:jc w:val="center"/>
            </w:pPr>
            <w:r>
              <w:t>24 Feb 2026</w:t>
            </w:r>
          </w:p>
        </w:tc>
      </w:tr>
      <w:tr w:rsidR="000F5B42" w14:paraId="02272F3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7E203B0" w14:textId="77777777" w:rsidR="000F5B42" w:rsidRDefault="00000000">
            <w:pPr>
              <w:spacing w:after="40"/>
            </w:pPr>
            <w:r>
              <w:rPr>
                <w:b/>
                <w:bCs/>
              </w:rPr>
              <w:t>Author:</w:t>
            </w:r>
          </w:p>
        </w:tc>
        <w:tc>
          <w:tcPr>
            <w:tcW w:w="43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B453A0" w14:textId="77777777" w:rsidR="000F5B42" w:rsidRDefault="00000000">
            <w:pPr>
              <w:spacing w:after="40"/>
            </w:pPr>
            <w:r>
              <w:t>Alan Richardson — WHS Consultant</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4F8EF0C" w14:textId="77777777" w:rsidR="000F5B42" w:rsidRDefault="00000000">
            <w:pPr>
              <w:spacing w:after="40"/>
              <w:jc w:val="center"/>
            </w:pPr>
            <w:r>
              <w:rPr>
                <w:b/>
                <w:bCs/>
              </w:rPr>
              <w:t>Status: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F79BF7" w14:textId="77777777" w:rsidR="000F5B42" w:rsidRDefault="00000000">
            <w:pPr>
              <w:spacing w:after="40"/>
              <w:jc w:val="center"/>
            </w:pPr>
            <w:r>
              <w:rPr>
                <w:b/>
                <w:bCs/>
                <w:color w:val="C00000"/>
              </w:rPr>
              <w:t>DRAFT</w:t>
            </w:r>
          </w:p>
        </w:tc>
      </w:tr>
      <w:tr w:rsidR="000F5B42" w14:paraId="2203925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44A4A2F" w14:textId="77777777" w:rsidR="000F5B42" w:rsidRDefault="00000000">
            <w:pPr>
              <w:spacing w:after="40"/>
            </w:pPr>
            <w:r>
              <w:rPr>
                <w:b/>
                <w:bCs/>
              </w:rPr>
              <w:t>Approved:</w:t>
            </w:r>
          </w:p>
        </w:tc>
        <w:tc>
          <w:tcPr>
            <w:tcW w:w="43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0CCFAF" w14:textId="77777777" w:rsidR="000F5B42" w:rsidRDefault="00000000">
            <w:pPr>
              <w:spacing w:after="40"/>
            </w:pPr>
            <w:r>
              <w:t>Leslie Robertson — Director, RPD</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388388E" w14:textId="77777777" w:rsidR="000F5B42" w:rsidRDefault="00000000">
            <w:pPr>
              <w:spacing w:after="40"/>
              <w:jc w:val="center"/>
            </w:pPr>
            <w:r>
              <w:rPr>
                <w:b/>
                <w:bCs/>
              </w:rPr>
              <w:t>Next Review:</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EE5A1C" w14:textId="77777777" w:rsidR="000F5B42" w:rsidRDefault="00000000">
            <w:pPr>
              <w:spacing w:after="40"/>
              <w:jc w:val="center"/>
            </w:pPr>
            <w:r>
              <w:t>Feb 2027</w:t>
            </w:r>
          </w:p>
        </w:tc>
      </w:tr>
    </w:tbl>
    <w:p w14:paraId="7E117628" w14:textId="77777777" w:rsidR="000F5B42" w:rsidRDefault="000F5B42">
      <w:pPr>
        <w:spacing w:after="200"/>
      </w:pPr>
    </w:p>
    <w:p w14:paraId="7EEECDF8" w14:textId="77777777" w:rsidR="000F5B42" w:rsidRDefault="00000000">
      <w:pPr>
        <w:pStyle w:val="Heading1"/>
      </w:pPr>
      <w:r>
        <w:t>1. Purpose</w:t>
      </w:r>
    </w:p>
    <w:p w14:paraId="2A60A399" w14:textId="77777777" w:rsidR="000F5B42" w:rsidRDefault="00000000">
      <w:pPr>
        <w:spacing w:after="120"/>
      </w:pPr>
      <w:r>
        <w:t>This document is the single source of truth for how Robertson’s Remedial and Painting Pty Ltd (RPD) builds, codes, and verifies Safe Work Method Statements. Every Master SWMS, Standalone SWMS, and supporting document produced under the RPD WHS Management System V8 must comply with this governance layer.</w:t>
      </w:r>
    </w:p>
    <w:p w14:paraId="5870EBD6" w14:textId="77777777" w:rsidR="000F5B42" w:rsidRDefault="00000000">
      <w:pPr>
        <w:spacing w:after="120"/>
      </w:pPr>
      <w:r>
        <w:t>It defines:</w:t>
      </w:r>
    </w:p>
    <w:p w14:paraId="7F1466FA" w14:textId="77777777" w:rsidR="000F5B42" w:rsidRDefault="00000000">
      <w:pPr>
        <w:spacing w:after="120"/>
      </w:pPr>
      <w:r>
        <w:rPr>
          <w:b/>
          <w:bCs/>
        </w:rPr>
        <w:t xml:space="preserve">  •  </w:t>
      </w:r>
      <w:r>
        <w:t>The 8-code hazard classification system used across all SWMS</w:t>
      </w:r>
    </w:p>
    <w:p w14:paraId="4CBF76C9" w14:textId="77777777" w:rsidR="000F5B42" w:rsidRDefault="00000000">
      <w:pPr>
        <w:spacing w:after="120"/>
      </w:pPr>
      <w:r>
        <w:rPr>
          <w:b/>
          <w:bCs/>
        </w:rPr>
        <w:t xml:space="preserve">  •  </w:t>
      </w:r>
      <w:r>
        <w:t>The CCVS (Code-Category-Verification-Status) trigger logic for critical hold points</w:t>
      </w:r>
    </w:p>
    <w:p w14:paraId="683CE17F" w14:textId="77777777" w:rsidR="000F5B42" w:rsidRDefault="00000000">
      <w:pPr>
        <w:spacing w:after="120"/>
      </w:pPr>
      <w:r>
        <w:rPr>
          <w:b/>
          <w:bCs/>
        </w:rPr>
        <w:t xml:space="preserve">  •  </w:t>
      </w:r>
      <w:r>
        <w:t>The HOLD POINT and STOP WORK verification framework</w:t>
      </w:r>
    </w:p>
    <w:p w14:paraId="02A3B53C" w14:textId="77777777" w:rsidR="000F5B42" w:rsidRDefault="00000000">
      <w:pPr>
        <w:spacing w:after="120"/>
      </w:pPr>
      <w:r>
        <w:rPr>
          <w:b/>
          <w:bCs/>
        </w:rPr>
        <w:t xml:space="preserve">  •  </w:t>
      </w:r>
      <w:r>
        <w:t>The common controls library — reusable tasks shared across multiple SWMS</w:t>
      </w:r>
    </w:p>
    <w:p w14:paraId="5D6C6815" w14:textId="77777777" w:rsidR="000F5B42" w:rsidRDefault="00000000">
      <w:pPr>
        <w:spacing w:after="120"/>
      </w:pPr>
      <w:r>
        <w:rPr>
          <w:b/>
          <w:bCs/>
        </w:rPr>
        <w:t xml:space="preserve">  •  </w:t>
      </w:r>
      <w:r>
        <w:t>The risk scoring methodology</w:t>
      </w:r>
    </w:p>
    <w:p w14:paraId="22E1CAB2" w14:textId="77777777" w:rsidR="000F5B42" w:rsidRDefault="00000000">
      <w:pPr>
        <w:spacing w:after="120"/>
      </w:pPr>
      <w:r>
        <w:rPr>
          <w:b/>
          <w:bCs/>
        </w:rPr>
        <w:t xml:space="preserve">  •  </w:t>
      </w:r>
      <w:r>
        <w:t>The audit trail from code → control → verification → record</w:t>
      </w:r>
    </w:p>
    <w:p w14:paraId="4B29C9B5" w14:textId="77777777" w:rsidR="000F5B42" w:rsidRDefault="00000000">
      <w:r>
        <w:br w:type="page"/>
      </w:r>
    </w:p>
    <w:p w14:paraId="1D2C03B1" w14:textId="77777777" w:rsidR="000F5B42" w:rsidRDefault="00000000">
      <w:pPr>
        <w:pStyle w:val="Heading1"/>
      </w:pPr>
      <w:r>
        <w:lastRenderedPageBreak/>
        <w:t>2. The 9-Code Hazard Classification System</w:t>
      </w:r>
    </w:p>
    <w:p w14:paraId="3C965619" w14:textId="77777777" w:rsidR="000F5B42" w:rsidRDefault="00000000">
      <w:pPr>
        <w:spacing w:after="120"/>
      </w:pPr>
      <w:r>
        <w:t>Every task in every RPD SWMS is assigned exactly one code. The code identifies the primary hazard category. Eight codes cover RPD’s full scope of work.</w:t>
      </w:r>
    </w:p>
    <w:p w14:paraId="6E71CAC8" w14:textId="77777777" w:rsidR="000F5B42" w:rsidRDefault="000F5B42">
      <w:pPr>
        <w:spacing w:after="2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600"/>
        <w:gridCol w:w="2806"/>
        <w:gridCol w:w="800"/>
        <w:gridCol w:w="3600"/>
      </w:tblGrid>
      <w:tr w:rsidR="000F5B42" w14:paraId="490B2C45" w14:textId="77777777">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1E7D425C" w14:textId="77777777" w:rsidR="000F5B42" w:rsidRDefault="00000000">
            <w:pPr>
              <w:jc w:val="center"/>
            </w:pPr>
            <w:r>
              <w:rPr>
                <w:b/>
                <w:bCs/>
                <w:color w:val="FFFFFF"/>
                <w:sz w:val="20"/>
                <w:szCs w:val="20"/>
              </w:rPr>
              <w:t>Code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466785E2" w14:textId="77777777" w:rsidR="000F5B42" w:rsidRDefault="00000000">
            <w:r>
              <w:rPr>
                <w:b/>
                <w:bCs/>
                <w:color w:val="FFFFFF"/>
                <w:sz w:val="20"/>
                <w:szCs w:val="20"/>
              </w:rPr>
              <w:t>Category</w:t>
            </w:r>
          </w:p>
        </w:tc>
        <w:tc>
          <w:tcPr>
            <w:tcW w:w="280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0C880D5D" w14:textId="77777777" w:rsidR="000F5B42" w:rsidRDefault="00000000">
            <w:r>
              <w:rPr>
                <w:b/>
                <w:bCs/>
                <w:color w:val="FFFFFF"/>
                <w:sz w:val="20"/>
                <w:szCs w:val="20"/>
              </w:rPr>
              <w:t>Covers</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5A756F97" w14:textId="77777777" w:rsidR="000F5B42" w:rsidRDefault="00000000">
            <w:pPr>
              <w:jc w:val="center"/>
            </w:pPr>
            <w:r>
              <w:rPr>
                <w:b/>
                <w:bCs/>
                <w:color w:val="FFFFFF"/>
                <w:sz w:val="20"/>
                <w:szCs w:val="20"/>
              </w:rPr>
              <w:t>CCVS</w:t>
            </w:r>
          </w:p>
        </w:tc>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6646E6A5" w14:textId="77777777" w:rsidR="000F5B42" w:rsidRDefault="00000000">
            <w:r>
              <w:rPr>
                <w:b/>
                <w:bCs/>
                <w:color w:val="FFFFFF"/>
                <w:sz w:val="20"/>
                <w:szCs w:val="20"/>
              </w:rPr>
              <w:t>Notes</w:t>
            </w:r>
          </w:p>
        </w:tc>
      </w:tr>
      <w:tr w:rsidR="000F5B42" w14:paraId="159FCA4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CAE3539" w14:textId="77777777" w:rsidR="000F5B42" w:rsidRDefault="00000000">
            <w:pPr>
              <w:spacing w:after="40"/>
              <w:jc w:val="center"/>
            </w:pPr>
            <w:r>
              <w:rPr>
                <w:b/>
                <w:bCs/>
              </w:rPr>
              <w:t>SYS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3CA399" w14:textId="77777777" w:rsidR="000F5B42" w:rsidRDefault="00000000">
            <w:pPr>
              <w:spacing w:after="40"/>
            </w:pPr>
            <w:r>
              <w:rPr>
                <w:b/>
                <w:bCs/>
              </w:rPr>
              <w:t>System — Governance &amp; Emergency</w:t>
            </w:r>
          </w:p>
        </w:tc>
        <w:tc>
          <w:tcPr>
            <w:tcW w:w="2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5D00E4" w14:textId="77777777" w:rsidR="000F5B42" w:rsidRDefault="00000000">
            <w:pPr>
              <w:spacing w:after="40"/>
            </w:pPr>
            <w:r>
              <w:t>Site induction, daily sign-in, toolbox talks, emergency response, muster, first aid</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9F822A4" w14:textId="77777777" w:rsidR="000F5B42" w:rsidRDefault="00000000">
            <w:pPr>
              <w:spacing w:after="40"/>
              <w:jc w:val="center"/>
            </w:pPr>
            <w:r>
              <w:t>Never</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55B222" w14:textId="77777777" w:rsidR="000F5B42" w:rsidRDefault="00000000">
            <w:pPr>
              <w:spacing w:after="40"/>
            </w:pPr>
            <w:r>
              <w:rPr>
                <w:i/>
                <w:iCs/>
              </w:rPr>
              <w:t>Governance bookend. Opens and closes every SWMS. No pre-commencement gate — EMR must be executable immediately.</w:t>
            </w:r>
          </w:p>
        </w:tc>
      </w:tr>
      <w:tr w:rsidR="000F5B42" w14:paraId="686C3DD5"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E1FA617" w14:textId="77777777" w:rsidR="000F5B42" w:rsidRDefault="00000000">
            <w:pPr>
              <w:spacing w:after="40"/>
              <w:jc w:val="center"/>
            </w:pPr>
            <w:r>
              <w:rPr>
                <w:b/>
                <w:bCs/>
              </w:rPr>
              <w:t>WAH</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337ED9" w14:textId="77777777" w:rsidR="000F5B42" w:rsidRDefault="00000000">
            <w:pPr>
              <w:spacing w:after="40"/>
            </w:pPr>
            <w:r>
              <w:rPr>
                <w:b/>
                <w:bCs/>
              </w:rPr>
              <w:t>Work at Height</w:t>
            </w:r>
          </w:p>
        </w:tc>
        <w:tc>
          <w:tcPr>
            <w:tcW w:w="2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96110A" w14:textId="77777777" w:rsidR="000F5B42" w:rsidRDefault="00000000">
            <w:pPr>
              <w:spacing w:after="40"/>
            </w:pPr>
            <w:r>
              <w:t>Scaffold, EWP, harness (restraint and arrest), edge protection, penetrations, voids, rope access (IRA)</w:t>
            </w:r>
          </w:p>
        </w:tc>
        <w:tc>
          <w:tcPr>
            <w:tcW w:w="8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29188E0B" w14:textId="77777777" w:rsidR="000F5B42" w:rsidRDefault="00000000">
            <w:pPr>
              <w:spacing w:after="40"/>
              <w:jc w:val="center"/>
            </w:pPr>
            <w:r>
              <w:t>C=3</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0DF492" w14:textId="77777777" w:rsidR="000F5B42" w:rsidRDefault="00000000">
            <w:pPr>
              <w:spacing w:after="40"/>
            </w:pPr>
            <w:r>
              <w:rPr>
                <w:i/>
                <w:iCs/>
              </w:rPr>
              <w:t>Covers ALL height work. No separate codes for restraint, arrest, or rope access — WAH is the single code.</w:t>
            </w:r>
          </w:p>
        </w:tc>
      </w:tr>
      <w:tr w:rsidR="000F5B42" w14:paraId="7BA5182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1B8D0872" w14:textId="77777777" w:rsidR="000F5B42" w:rsidRDefault="00000000">
            <w:pPr>
              <w:spacing w:after="40"/>
              <w:jc w:val="center"/>
            </w:pPr>
            <w:r>
              <w:rPr>
                <w:b/>
                <w:bCs/>
              </w:rPr>
              <w:t>SIL</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89BEC1" w14:textId="77777777" w:rsidR="000F5B42" w:rsidRDefault="00000000">
            <w:pPr>
              <w:spacing w:after="40"/>
            </w:pPr>
            <w:r>
              <w:rPr>
                <w:b/>
                <w:bCs/>
              </w:rPr>
              <w:t>Silica &amp; Dust</w:t>
            </w:r>
          </w:p>
        </w:tc>
        <w:tc>
          <w:tcPr>
            <w:tcW w:w="2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67B494" w14:textId="77777777" w:rsidR="000F5B42" w:rsidRDefault="00000000">
            <w:pPr>
              <w:spacing w:after="40"/>
            </w:pPr>
            <w:r>
              <w:t>Drilling, cutting, grinding, core drilling, demolition breakout (non-structural), jackhammer, concrete saw</w:t>
            </w:r>
          </w:p>
        </w:tc>
        <w:tc>
          <w:tcPr>
            <w:tcW w:w="8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748749A9" w14:textId="77777777" w:rsidR="000F5B42" w:rsidRDefault="00000000">
            <w:pPr>
              <w:spacing w:after="40"/>
              <w:jc w:val="center"/>
            </w:pPr>
            <w:r>
              <w:t>C=3</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21C592" w14:textId="77777777" w:rsidR="000F5B42" w:rsidRDefault="00000000">
            <w:pPr>
              <w:spacing w:after="40"/>
            </w:pPr>
            <w:r>
              <w:rPr>
                <w:i/>
                <w:iCs/>
              </w:rPr>
              <w:t>Any task generating respirable crystalline silica dust. Wet suppression or HEPA extraction mandatory.</w:t>
            </w:r>
          </w:p>
        </w:tc>
      </w:tr>
      <w:tr w:rsidR="000F5B42" w14:paraId="069556A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079D61A6" w14:textId="77777777" w:rsidR="000F5B42" w:rsidRDefault="00000000">
            <w:pPr>
              <w:spacing w:after="40"/>
              <w:jc w:val="center"/>
            </w:pPr>
            <w:r>
              <w:rPr>
                <w:b/>
                <w:bCs/>
              </w:rPr>
              <w:t>STR</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B7D4FA" w14:textId="77777777" w:rsidR="000F5B42" w:rsidRDefault="00000000">
            <w:pPr>
              <w:spacing w:after="40"/>
            </w:pPr>
            <w:r>
              <w:rPr>
                <w:b/>
                <w:bCs/>
              </w:rPr>
              <w:t>Structural</w:t>
            </w:r>
          </w:p>
        </w:tc>
        <w:tc>
          <w:tcPr>
            <w:tcW w:w="2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725317" w14:textId="77777777" w:rsidR="000F5B42" w:rsidRDefault="00000000">
            <w:pPr>
              <w:spacing w:after="40"/>
            </w:pPr>
            <w:r>
              <w:t>Demolition of load bearing structures, temporary propping, shoring, structural alterations</w:t>
            </w:r>
          </w:p>
        </w:tc>
        <w:tc>
          <w:tcPr>
            <w:tcW w:w="8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3AEA4BC8" w14:textId="77777777" w:rsidR="000F5B42" w:rsidRDefault="00000000">
            <w:pPr>
              <w:spacing w:after="40"/>
              <w:jc w:val="center"/>
            </w:pPr>
            <w:r>
              <w:t>C=3</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6A1ADC" w14:textId="77777777" w:rsidR="000F5B42" w:rsidRDefault="00000000">
            <w:pPr>
              <w:spacing w:after="40"/>
            </w:pPr>
            <w:r>
              <w:rPr>
                <w:i/>
                <w:iCs/>
              </w:rPr>
              <w:t>Requires engineer’s design or approval. Licensed demolisher for Class 1. Distinct from non-structural strip-out (which sits under SIL).</w:t>
            </w:r>
          </w:p>
        </w:tc>
      </w:tr>
      <w:tr w:rsidR="000F5B42" w14:paraId="58313D3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A29C0EC" w14:textId="77777777" w:rsidR="000F5B42" w:rsidRDefault="00000000">
            <w:pPr>
              <w:spacing w:after="40"/>
              <w:jc w:val="center"/>
            </w:pPr>
            <w:r>
              <w:rPr>
                <w:b/>
                <w:bCs/>
              </w:rPr>
              <w:t>ELE</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DAF46E" w14:textId="77777777" w:rsidR="000F5B42" w:rsidRDefault="00000000">
            <w:pPr>
              <w:spacing w:after="40"/>
            </w:pPr>
            <w:r>
              <w:rPr>
                <w:b/>
                <w:bCs/>
              </w:rPr>
              <w:t>Electrical</w:t>
            </w:r>
          </w:p>
        </w:tc>
        <w:tc>
          <w:tcPr>
            <w:tcW w:w="2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DFD981" w14:textId="77777777" w:rsidR="000F5B42" w:rsidRDefault="00000000">
            <w:pPr>
              <w:spacing w:after="40"/>
            </w:pPr>
            <w:r>
              <w:t>Power tools and leads at C=2. Electrical isolation and LOTO at C=3.</w:t>
            </w:r>
          </w:p>
        </w:tc>
        <w:tc>
          <w:tcPr>
            <w:tcW w:w="8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36A816E3" w14:textId="77777777" w:rsidR="000F5B42" w:rsidRDefault="00000000">
            <w:pPr>
              <w:spacing w:after="40"/>
              <w:jc w:val="center"/>
            </w:pPr>
            <w:r>
              <w:t>C=3 only</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82C0F4" w14:textId="77777777" w:rsidR="000F5B42" w:rsidRDefault="00000000">
            <w:pPr>
              <w:spacing w:after="40"/>
            </w:pPr>
            <w:r>
              <w:rPr>
                <w:i/>
                <w:iCs/>
              </w:rPr>
              <w:t>Dual consequence code. Tools/leads = C=2 (no hold point). Isolation work = C=3 (hold point required).</w:t>
            </w:r>
          </w:p>
        </w:tc>
      </w:tr>
      <w:tr w:rsidR="000F5B42" w14:paraId="06A0D4E5"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4062205" w14:textId="77777777" w:rsidR="000F5B42" w:rsidRDefault="00000000">
            <w:pPr>
              <w:spacing w:after="40"/>
              <w:jc w:val="center"/>
            </w:pPr>
            <w:r>
              <w:rPr>
                <w:b/>
                <w:bCs/>
              </w:rPr>
              <w:t>HOT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541F1E" w14:textId="77777777" w:rsidR="000F5B42" w:rsidRDefault="00000000">
            <w:pPr>
              <w:spacing w:after="40"/>
            </w:pPr>
            <w:r>
              <w:rPr>
                <w:b/>
                <w:bCs/>
              </w:rPr>
              <w:t>Hot Works</w:t>
            </w:r>
          </w:p>
        </w:tc>
        <w:tc>
          <w:tcPr>
            <w:tcW w:w="2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3A7AC4" w14:textId="77777777" w:rsidR="000F5B42" w:rsidRDefault="00000000">
            <w:pPr>
              <w:spacing w:after="40"/>
            </w:pPr>
            <w:r>
              <w:t>Welding, oxy cutting, grinding with sparks, any ignition source near combustibles</w:t>
            </w:r>
          </w:p>
        </w:tc>
        <w:tc>
          <w:tcPr>
            <w:tcW w:w="8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7684AC3B" w14:textId="77777777" w:rsidR="000F5B42" w:rsidRDefault="00000000">
            <w:pPr>
              <w:spacing w:after="40"/>
              <w:jc w:val="center"/>
            </w:pPr>
            <w:r>
              <w:t>C=3</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D05D86" w14:textId="77777777" w:rsidR="000F5B42" w:rsidRDefault="00000000">
            <w:pPr>
              <w:spacing w:after="40"/>
            </w:pPr>
            <w:r>
              <w:rPr>
                <w:i/>
                <w:iCs/>
              </w:rPr>
              <w:t>Hot work permit required. Fire watch mandatory. Combustibles removed or wetted.</w:t>
            </w:r>
          </w:p>
        </w:tc>
      </w:tr>
      <w:tr w:rsidR="000F5B42" w14:paraId="328040C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6314084A" w14:textId="77777777" w:rsidR="000F5B42" w:rsidRDefault="00000000">
            <w:pPr>
              <w:spacing w:after="40"/>
              <w:jc w:val="center"/>
            </w:pPr>
            <w:r>
              <w:rPr>
                <w:b/>
                <w:bCs/>
              </w:rPr>
              <w:t>HAZ</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8EFA71" w14:textId="77777777" w:rsidR="000F5B42" w:rsidRDefault="00000000">
            <w:pPr>
              <w:spacing w:after="40"/>
            </w:pPr>
            <w:r>
              <w:rPr>
                <w:b/>
                <w:bCs/>
              </w:rPr>
              <w:t>Hazardous Materials</w:t>
            </w:r>
          </w:p>
        </w:tc>
        <w:tc>
          <w:tcPr>
            <w:tcW w:w="2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2A88AF" w14:textId="77777777" w:rsidR="000F5B42" w:rsidRDefault="00000000">
            <w:pPr>
              <w:spacing w:after="40"/>
            </w:pPr>
            <w:r>
              <w:t>Asbestos (Class B non-friable), lead paint, hazardous chemicals, solvents, adhesives</w:t>
            </w:r>
          </w:p>
        </w:tc>
        <w:tc>
          <w:tcPr>
            <w:tcW w:w="8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04CA6DEE" w14:textId="77777777" w:rsidR="000F5B42" w:rsidRDefault="00000000">
            <w:pPr>
              <w:spacing w:after="40"/>
              <w:jc w:val="center"/>
            </w:pPr>
            <w:r>
              <w:t>C=3</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E7FA75" w14:textId="77777777" w:rsidR="000F5B42" w:rsidRDefault="00000000">
            <w:pPr>
              <w:spacing w:after="40"/>
            </w:pPr>
            <w:r>
              <w:rPr>
                <w:i/>
                <w:iCs/>
              </w:rPr>
              <w:t>Single code for all hazmat. Specific protocols for asbestos (6-step) and lead (6-step) embedded in controls.</w:t>
            </w:r>
          </w:p>
        </w:tc>
      </w:tr>
      <w:tr w:rsidR="000F5B42" w14:paraId="69588EAE"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D42102B" w14:textId="77777777" w:rsidR="000F5B42" w:rsidRDefault="00000000">
            <w:pPr>
              <w:spacing w:after="40"/>
              <w:jc w:val="center"/>
            </w:pPr>
            <w:r>
              <w:rPr>
                <w:b/>
                <w:bCs/>
              </w:rPr>
              <w:t>PLT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7347D1" w14:textId="77777777" w:rsidR="000F5B42" w:rsidRDefault="00000000">
            <w:pPr>
              <w:spacing w:after="40"/>
            </w:pPr>
            <w:r>
              <w:rPr>
                <w:b/>
                <w:bCs/>
              </w:rPr>
              <w:t>Plant &amp; Equipment</w:t>
            </w:r>
          </w:p>
        </w:tc>
        <w:tc>
          <w:tcPr>
            <w:tcW w:w="2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97030D" w14:textId="77777777" w:rsidR="000F5B42" w:rsidRDefault="00000000">
            <w:pPr>
              <w:spacing w:after="40"/>
            </w:pPr>
            <w:r>
              <w:t>Mobile plant, crane trucks, forklifts, excavators, delivery vehicles, hoists</w:t>
            </w:r>
          </w:p>
        </w:tc>
        <w:tc>
          <w:tcPr>
            <w:tcW w:w="8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335CF9AB" w14:textId="77777777" w:rsidR="000F5B42" w:rsidRDefault="00000000">
            <w:pPr>
              <w:spacing w:after="40"/>
              <w:jc w:val="center"/>
            </w:pPr>
            <w:r>
              <w:t>C=3</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E2D6D6" w14:textId="77777777" w:rsidR="000F5B42" w:rsidRDefault="00000000">
            <w:pPr>
              <w:spacing w:after="40"/>
            </w:pPr>
            <w:r>
              <w:rPr>
                <w:i/>
                <w:iCs/>
              </w:rPr>
              <w:t>Operator HRWL verified. Exclusion zones. Spotter where required. Pre-start inspection.</w:t>
            </w:r>
          </w:p>
        </w:tc>
      </w:tr>
      <w:tr w:rsidR="000F5B42" w14:paraId="3B94306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0566993C" w14:textId="77777777" w:rsidR="000F5B42" w:rsidRDefault="00000000">
            <w:pPr>
              <w:spacing w:after="40"/>
              <w:jc w:val="center"/>
            </w:pPr>
            <w:r>
              <w:rPr>
                <w:b/>
                <w:bCs/>
              </w:rPr>
              <w:t>PRE</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11351D" w14:textId="77777777" w:rsidR="000F5B42" w:rsidRDefault="00000000">
            <w:pPr>
              <w:spacing w:after="40"/>
            </w:pPr>
            <w:r>
              <w:rPr>
                <w:b/>
                <w:bCs/>
              </w:rPr>
              <w:t>Preparation &amp; General Trades</w:t>
            </w:r>
          </w:p>
        </w:tc>
        <w:tc>
          <w:tcPr>
            <w:tcW w:w="2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2F7AB7" w14:textId="77777777" w:rsidR="000F5B42" w:rsidRDefault="00000000">
            <w:pPr>
              <w:spacing w:after="40"/>
            </w:pPr>
            <w:r>
              <w:t>Sanding (timber, metal), scraping, filling, rendering, patching, crack filling, sealant application, pressure washing, chemical cleaning, general trades preparation. No silica-containing materials.</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783AEDF" w14:textId="77777777" w:rsidR="000F5B42" w:rsidRDefault="00000000">
            <w:pPr>
              <w:spacing w:after="40"/>
              <w:jc w:val="center"/>
            </w:pPr>
            <w:r>
              <w:t>Never</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D88C89" w14:textId="77777777" w:rsidR="000F5B42" w:rsidRDefault="00000000">
            <w:pPr>
              <w:spacing w:after="40"/>
            </w:pPr>
            <w:r>
              <w:rPr>
                <w:i/>
                <w:iCs/>
              </w:rPr>
              <w:t>Non-silica dust, chemical exposure, pressure injection, manual handling. Standard controls only — no CCVS hold points. If cutting, grinding or drilling into concrete, masonry or tile — task moves to SIL.</w:t>
            </w:r>
          </w:p>
        </w:tc>
      </w:tr>
    </w:tbl>
    <w:p w14:paraId="3F12721B" w14:textId="77777777" w:rsidR="000F5B42" w:rsidRDefault="000F5B42">
      <w:pPr>
        <w:spacing w:after="120"/>
      </w:pPr>
    </w:p>
    <w:p w14:paraId="41B04B9A" w14:textId="77777777" w:rsidR="000F5B42" w:rsidRDefault="00000000">
      <w:pPr>
        <w:spacing w:after="120"/>
      </w:pPr>
      <w:r>
        <w:rPr>
          <w:b/>
          <w:bCs/>
        </w:rPr>
        <w:t xml:space="preserve">Rule: </w:t>
      </w:r>
      <w:r>
        <w:t>One task = one code. If a task involves multiple hazards (e.g. grinding on scaffold), assign the code with the highest consequence. The other hazard’s controls are still applied but the task is filed under the dominant code.</w:t>
      </w:r>
    </w:p>
    <w:p w14:paraId="23512BF6" w14:textId="77777777" w:rsidR="000F5B42" w:rsidRDefault="00000000">
      <w:r>
        <w:br w:type="page"/>
      </w:r>
    </w:p>
    <w:p w14:paraId="7C104E1C" w14:textId="77777777" w:rsidR="000F5B42" w:rsidRDefault="00000000">
      <w:pPr>
        <w:pStyle w:val="Heading1"/>
      </w:pPr>
      <w:r>
        <w:lastRenderedPageBreak/>
        <w:t>3. CCVS Trigger Logic</w:t>
      </w:r>
    </w:p>
    <w:p w14:paraId="18918EE5" w14:textId="77777777" w:rsidR="000F5B42" w:rsidRDefault="00000000">
      <w:pPr>
        <w:spacing w:after="120"/>
      </w:pPr>
      <w:r>
        <w:t>CCVS (Code-Category-Verification-Status) determines whether a task requires a pre-commencement HOLD POINT. The trigger is simple:</w:t>
      </w:r>
    </w:p>
    <w:p w14:paraId="2323B173" w14:textId="77777777" w:rsidR="000F5B42" w:rsidRDefault="000F5B42">
      <w:pPr>
        <w:spacing w:after="2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3"/>
        <w:gridCol w:w="4753"/>
      </w:tblGrid>
      <w:tr w:rsidR="000F5B42" w14:paraId="13B3FB0F" w14:textId="77777777">
        <w:tblPrEx>
          <w:tblCellMar>
            <w:top w:w="0" w:type="dxa"/>
            <w:bottom w:w="0" w:type="dxa"/>
          </w:tblCellMar>
        </w:tblPrEx>
        <w:tc>
          <w:tcPr>
            <w:tcW w:w="4753"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B5B3C7B" w14:textId="77777777" w:rsidR="000F5B42" w:rsidRDefault="00000000">
            <w:pPr>
              <w:spacing w:after="80"/>
              <w:jc w:val="center"/>
            </w:pPr>
            <w:r>
              <w:rPr>
                <w:b/>
                <w:bCs/>
                <w:color w:val="1F6B1F"/>
                <w:sz w:val="22"/>
                <w:szCs w:val="22"/>
              </w:rPr>
              <w:t>CCVS TRIGGERED — HOLD POINT REQUIRED</w:t>
            </w:r>
          </w:p>
          <w:p w14:paraId="662BFAE5" w14:textId="77777777" w:rsidR="000F5B42" w:rsidRDefault="00000000">
            <w:pPr>
              <w:jc w:val="center"/>
            </w:pPr>
            <w:r>
              <w:t>Critical category code (WAH, SIL, STR, ELE, HOT, HAZ, PLT)</w:t>
            </w:r>
          </w:p>
          <w:p w14:paraId="40451695" w14:textId="77777777" w:rsidR="000F5B42" w:rsidRDefault="00000000">
            <w:pPr>
              <w:jc w:val="center"/>
            </w:pPr>
            <w:r>
              <w:rPr>
                <w:b/>
                <w:bCs/>
              </w:rPr>
              <w:t>AND Consequence = 3</w:t>
            </w:r>
          </w:p>
        </w:tc>
        <w:tc>
          <w:tcPr>
            <w:tcW w:w="475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580217B" w14:textId="77777777" w:rsidR="000F5B42" w:rsidRDefault="00000000">
            <w:pPr>
              <w:spacing w:after="80"/>
              <w:jc w:val="center"/>
            </w:pPr>
            <w:r>
              <w:rPr>
                <w:b/>
                <w:bCs/>
                <w:sz w:val="22"/>
                <w:szCs w:val="22"/>
              </w:rPr>
              <w:t>NO CCVS — STANDARD CONTROLS</w:t>
            </w:r>
          </w:p>
          <w:p w14:paraId="0F912CE0" w14:textId="77777777" w:rsidR="000F5B42" w:rsidRDefault="00000000">
            <w:pPr>
              <w:jc w:val="center"/>
            </w:pPr>
            <w:r>
              <w:t>SYS or PRE code (always)</w:t>
            </w:r>
          </w:p>
          <w:p w14:paraId="4F7341E6" w14:textId="77777777" w:rsidR="000F5B42" w:rsidRDefault="00000000">
            <w:pPr>
              <w:jc w:val="center"/>
            </w:pPr>
            <w:r>
              <w:t>OR any code at Consequence = 1 or 2</w:t>
            </w:r>
          </w:p>
        </w:tc>
      </w:tr>
    </w:tbl>
    <w:p w14:paraId="7AB33481" w14:textId="77777777" w:rsidR="000F5B42" w:rsidRDefault="000F5B42">
      <w:pPr>
        <w:spacing w:after="200"/>
      </w:pPr>
    </w:p>
    <w:p w14:paraId="47F232B2" w14:textId="77777777" w:rsidR="000F5B42" w:rsidRDefault="00000000">
      <w:pPr>
        <w:spacing w:after="120"/>
      </w:pPr>
      <w:r>
        <w:rPr>
          <w:b/>
          <w:bCs/>
        </w:rPr>
        <w:t xml:space="preserve">Example: </w:t>
      </w:r>
      <w:r>
        <w:t>ELE at C=2 (power tools and leads) = standard controls, no hold point. ELE at C=3 (electrical isolation) = HOLD POINT required.</w:t>
      </w:r>
    </w:p>
    <w:p w14:paraId="318FBDFE" w14:textId="77777777" w:rsidR="000F5B42" w:rsidRDefault="00000000">
      <w:pPr>
        <w:spacing w:after="120"/>
      </w:pPr>
      <w:r>
        <w:rPr>
          <w:b/>
          <w:bCs/>
        </w:rPr>
        <w:t xml:space="preserve">Example: </w:t>
      </w:r>
      <w:r>
        <w:t>WAH at C=3 (scaffold work) = HOLD POINT. SYS at C=1 (site induction) = standard controls.</w:t>
      </w:r>
    </w:p>
    <w:p w14:paraId="72787F41" w14:textId="77777777" w:rsidR="000F5B42" w:rsidRDefault="00000000">
      <w:pPr>
        <w:pStyle w:val="Heading1"/>
      </w:pPr>
      <w:r>
        <w:t>4. HOLD POINT and STOP WORK Definitions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953"/>
        <w:gridCol w:w="3953"/>
      </w:tblGrid>
      <w:tr w:rsidR="000F5B42" w14:paraId="53DC8D7B"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13B6D37B" w14:textId="77777777" w:rsidR="000F5B42" w:rsidRDefault="00000000">
            <w:pPr>
              <w:jc w:val="center"/>
            </w:pPr>
            <w:r>
              <w:rPr>
                <w:b/>
                <w:bCs/>
                <w:color w:val="FFFFFF"/>
                <w:sz w:val="20"/>
                <w:szCs w:val="20"/>
              </w:rPr>
              <w:t>Type</w:t>
            </w:r>
          </w:p>
        </w:tc>
        <w:tc>
          <w:tcPr>
            <w:tcW w:w="3953"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67DBDAB1" w14:textId="77777777" w:rsidR="000F5B42" w:rsidRDefault="00000000">
            <w:r>
              <w:rPr>
                <w:b/>
                <w:bCs/>
                <w:color w:val="FFFFFF"/>
                <w:sz w:val="20"/>
                <w:szCs w:val="20"/>
              </w:rPr>
              <w:t>Definition</w:t>
            </w:r>
          </w:p>
        </w:tc>
        <w:tc>
          <w:tcPr>
            <w:tcW w:w="3953"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78619D4D" w14:textId="77777777" w:rsidR="000F5B42" w:rsidRDefault="00000000">
            <w:r>
              <w:rPr>
                <w:b/>
                <w:bCs/>
                <w:color w:val="FFFFFF"/>
                <w:sz w:val="20"/>
                <w:szCs w:val="20"/>
              </w:rPr>
              <w:t>Record</w:t>
            </w:r>
          </w:p>
        </w:tc>
      </w:tr>
      <w:tr w:rsidR="000F5B42" w14:paraId="164BF1A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4F2C80EC" w14:textId="77777777" w:rsidR="000F5B42" w:rsidRDefault="00000000">
            <w:pPr>
              <w:jc w:val="center"/>
            </w:pPr>
            <w:r>
              <w:rPr>
                <w:b/>
                <w:bCs/>
                <w:sz w:val="20"/>
                <w:szCs w:val="20"/>
              </w:rPr>
              <w:t>HOLD POINT</w:t>
            </w:r>
          </w:p>
        </w:tc>
        <w:tc>
          <w:tcPr>
            <w:tcW w:w="39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5AC462" w14:textId="77777777" w:rsidR="000F5B42" w:rsidRDefault="00000000">
            <w:pPr>
              <w:spacing w:after="40"/>
            </w:pPr>
            <w:r>
              <w:t>Pre-commencement gate. Work must not commence on this task until the stated condition is verified by the responsible person. This is a CCVS verification checkpoint.</w:t>
            </w:r>
          </w:p>
        </w:tc>
        <w:tc>
          <w:tcPr>
            <w:tcW w:w="39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2CDDF6" w14:textId="77777777" w:rsidR="000F5B42" w:rsidRDefault="00000000">
            <w:pPr>
              <w:spacing w:after="40"/>
            </w:pPr>
            <w:r>
              <w:t xml:space="preserve">Supervisor sign-off in site diary, Breadcrumb digital record, or ITP witness point (where applicable). Record must </w:t>
            </w:r>
            <w:proofErr w:type="gramStart"/>
            <w:r>
              <w:t>identify:</w:t>
            </w:r>
            <w:proofErr w:type="gramEnd"/>
            <w:r>
              <w:t xml:space="preserve"> who verified, what was verified, date and time.</w:t>
            </w:r>
          </w:p>
        </w:tc>
      </w:tr>
      <w:tr w:rsidR="000F5B42" w14:paraId="7BB5774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CE4EC"/>
            <w:tcMar>
              <w:top w:w="60" w:type="dxa"/>
              <w:left w:w="100" w:type="dxa"/>
              <w:bottom w:w="60" w:type="dxa"/>
              <w:right w:w="100" w:type="dxa"/>
            </w:tcMar>
          </w:tcPr>
          <w:p w14:paraId="7A831C03" w14:textId="77777777" w:rsidR="000F5B42" w:rsidRDefault="00000000">
            <w:pPr>
              <w:jc w:val="center"/>
            </w:pPr>
            <w:r>
              <w:rPr>
                <w:b/>
                <w:bCs/>
                <w:color w:val="C00000"/>
                <w:sz w:val="20"/>
                <w:szCs w:val="20"/>
              </w:rPr>
              <w:t>STOP WORK</w:t>
            </w:r>
          </w:p>
        </w:tc>
        <w:tc>
          <w:tcPr>
            <w:tcW w:w="39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D698B4" w14:textId="77777777" w:rsidR="000F5B42" w:rsidRDefault="00000000">
            <w:pPr>
              <w:spacing w:after="40"/>
            </w:pPr>
            <w:r>
              <w:t>Reactive trigger. If the stated condition occurs during work, all work on this task ceases immediately until the condition is rectified and the task is re-assessed.</w:t>
            </w:r>
          </w:p>
        </w:tc>
        <w:tc>
          <w:tcPr>
            <w:tcW w:w="39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ACDD5F" w14:textId="77777777" w:rsidR="000F5B42" w:rsidRDefault="00000000">
            <w:pPr>
              <w:spacing w:after="40"/>
            </w:pPr>
            <w:r>
              <w:t xml:space="preserve">Incident/near-miss report in Breadcrumb. Record must </w:t>
            </w:r>
            <w:proofErr w:type="gramStart"/>
            <w:r>
              <w:t>identify:</w:t>
            </w:r>
            <w:proofErr w:type="gramEnd"/>
            <w:r>
              <w:t xml:space="preserve"> what triggered the stop, corrective action taken, who authorised recommencement.</w:t>
            </w:r>
          </w:p>
        </w:tc>
      </w:tr>
    </w:tbl>
    <w:p w14:paraId="7BACC81C" w14:textId="77777777" w:rsidR="000F5B42" w:rsidRDefault="000F5B42">
      <w:pPr>
        <w:spacing w:after="200"/>
      </w:pPr>
    </w:p>
    <w:p w14:paraId="2E85CFBC" w14:textId="77777777" w:rsidR="000F5B42" w:rsidRDefault="00000000">
      <w:pPr>
        <w:spacing w:after="120"/>
      </w:pPr>
      <w:r>
        <w:rPr>
          <w:b/>
          <w:bCs/>
        </w:rPr>
        <w:t xml:space="preserve">HOLD POINT appears on: </w:t>
      </w:r>
      <w:r>
        <w:t>CCVS tasks only (critical category at C=3).</w:t>
      </w:r>
    </w:p>
    <w:p w14:paraId="5E7F38FC" w14:textId="77777777" w:rsidR="000F5B42" w:rsidRDefault="00000000">
      <w:pPr>
        <w:spacing w:after="120"/>
      </w:pPr>
      <w:r>
        <w:rPr>
          <w:b/>
          <w:bCs/>
        </w:rPr>
        <w:t xml:space="preserve">STOP WORK appears on: </w:t>
      </w:r>
      <w:r>
        <w:t>Any task where conditions can change during work, regardless of CCVS status.</w:t>
      </w:r>
    </w:p>
    <w:p w14:paraId="51BA05A5" w14:textId="77777777" w:rsidR="000F5B42" w:rsidRDefault="00000000">
      <w:pPr>
        <w:spacing w:after="120"/>
      </w:pPr>
      <w:r>
        <w:rPr>
          <w:b/>
          <w:bCs/>
        </w:rPr>
        <w:t xml:space="preserve">ITP alignment: </w:t>
      </w:r>
      <w:r>
        <w:t>HOLD POINT codes map directly to principal contractor Inspection and Test Plan hold points and witness points. This alignment will be formalised in Phase 2B.</w:t>
      </w:r>
    </w:p>
    <w:p w14:paraId="68776C92" w14:textId="77777777" w:rsidR="000F5B42" w:rsidRDefault="00000000">
      <w:r>
        <w:br w:type="page"/>
      </w:r>
    </w:p>
    <w:p w14:paraId="488D10E1" w14:textId="77777777" w:rsidR="000F5B42" w:rsidRDefault="00000000">
      <w:pPr>
        <w:pStyle w:val="Heading1"/>
      </w:pPr>
      <w:r>
        <w:lastRenderedPageBreak/>
        <w:t>5. Standard Task Control Structure</w:t>
      </w:r>
    </w:p>
    <w:p w14:paraId="66CD5A88" w14:textId="77777777" w:rsidR="000F5B42" w:rsidRDefault="00000000">
      <w:pPr>
        <w:spacing w:after="120"/>
      </w:pPr>
      <w:r>
        <w:t>Every task in every RPD SWMS follows this structure. No exceptions.</w:t>
      </w:r>
    </w:p>
    <w:p w14:paraId="6F170897" w14:textId="77777777" w:rsidR="000F5B42" w:rsidRDefault="000F5B42">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6"/>
      </w:tblGrid>
      <w:tr w:rsidR="000F5B42" w14:paraId="1DB74FB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1B18C5A" w14:textId="77777777" w:rsidR="000F5B42" w:rsidRDefault="00000000">
            <w:pPr>
              <w:spacing w:after="40"/>
            </w:pPr>
            <w:r>
              <w:rPr>
                <w:b/>
                <w:bCs/>
              </w:rPr>
              <w:t>Task Header</w:t>
            </w:r>
          </w:p>
        </w:tc>
        <w:tc>
          <w:tcPr>
            <w:tcW w:w="75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625081" w14:textId="77777777" w:rsidR="000F5B42" w:rsidRDefault="00000000">
            <w:pPr>
              <w:spacing w:after="40"/>
            </w:pPr>
            <w:r>
              <w:rPr>
                <w:b/>
                <w:bCs/>
              </w:rPr>
              <w:t>[Number]. [Task Name]</w:t>
            </w:r>
          </w:p>
        </w:tc>
      </w:tr>
      <w:tr w:rsidR="000F5B42" w14:paraId="7B5206E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C79D3DC" w14:textId="77777777" w:rsidR="000F5B42" w:rsidRDefault="00000000">
            <w:pPr>
              <w:spacing w:after="40"/>
            </w:pPr>
            <w:r>
              <w:rPr>
                <w:b/>
                <w:bCs/>
              </w:rPr>
              <w:t>Code + Risk</w:t>
            </w:r>
          </w:p>
        </w:tc>
        <w:tc>
          <w:tcPr>
            <w:tcW w:w="75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C15121" w14:textId="77777777" w:rsidR="000F5B42" w:rsidRDefault="00000000">
            <w:pPr>
              <w:spacing w:after="40"/>
            </w:pPr>
            <w:r>
              <w:t>[CODE] — [Risk Level: Low / Medium / High]</w:t>
            </w:r>
          </w:p>
        </w:tc>
      </w:tr>
      <w:tr w:rsidR="000F5B42" w14:paraId="2D6150B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4E084D2" w14:textId="77777777" w:rsidR="000F5B42" w:rsidRDefault="00000000">
            <w:pPr>
              <w:spacing w:after="40"/>
            </w:pPr>
            <w:r>
              <w:rPr>
                <w:b/>
                <w:bCs/>
              </w:rPr>
              <w:t>Scope</w:t>
            </w:r>
          </w:p>
        </w:tc>
        <w:tc>
          <w:tcPr>
            <w:tcW w:w="75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543426" w14:textId="77777777" w:rsidR="000F5B42" w:rsidRDefault="00000000">
            <w:pPr>
              <w:spacing w:after="40"/>
            </w:pPr>
            <w:r>
              <w:t>One to two sentences describing what this task involves.</w:t>
            </w:r>
          </w:p>
        </w:tc>
      </w:tr>
      <w:tr w:rsidR="000F5B42" w14:paraId="472EEE1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961B407" w14:textId="77777777" w:rsidR="000F5B42" w:rsidRDefault="00000000">
            <w:pPr>
              <w:spacing w:after="40"/>
            </w:pPr>
            <w:r>
              <w:rPr>
                <w:b/>
                <w:bCs/>
              </w:rPr>
              <w:t>Engineering</w:t>
            </w:r>
          </w:p>
        </w:tc>
        <w:tc>
          <w:tcPr>
            <w:tcW w:w="75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443196" w14:textId="77777777" w:rsidR="000F5B42" w:rsidRDefault="00000000">
            <w:pPr>
              <w:spacing w:after="40"/>
            </w:pPr>
            <w:r>
              <w:t>Physical controls: barriers, extraction, guarding, isolation, anchors, edge protection.</w:t>
            </w:r>
          </w:p>
        </w:tc>
      </w:tr>
      <w:tr w:rsidR="000F5B42" w14:paraId="314BFFA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E706402" w14:textId="77777777" w:rsidR="000F5B42" w:rsidRDefault="00000000">
            <w:pPr>
              <w:spacing w:after="40"/>
            </w:pPr>
            <w:r>
              <w:rPr>
                <w:b/>
                <w:bCs/>
              </w:rPr>
              <w:t>Admin</w:t>
            </w:r>
          </w:p>
        </w:tc>
        <w:tc>
          <w:tcPr>
            <w:tcW w:w="75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B98C65" w14:textId="77777777" w:rsidR="000F5B42" w:rsidRDefault="00000000">
            <w:pPr>
              <w:spacing w:after="40"/>
            </w:pPr>
            <w:r>
              <w:t>Procedural controls: inspections, permits, competency, signage, communication, records.</w:t>
            </w:r>
          </w:p>
        </w:tc>
      </w:tr>
      <w:tr w:rsidR="000F5B42" w14:paraId="1F86401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B9B2792" w14:textId="77777777" w:rsidR="000F5B42" w:rsidRDefault="00000000">
            <w:pPr>
              <w:spacing w:after="40"/>
            </w:pPr>
            <w:r>
              <w:rPr>
                <w:b/>
                <w:bCs/>
              </w:rPr>
              <w:t>PPE</w:t>
            </w:r>
          </w:p>
        </w:tc>
        <w:tc>
          <w:tcPr>
            <w:tcW w:w="75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49E295" w14:textId="77777777" w:rsidR="000F5B42" w:rsidRDefault="00000000">
            <w:pPr>
              <w:spacing w:after="40"/>
            </w:pPr>
            <w:r>
              <w:t>Personal protective equipment specific to this task.</w:t>
            </w:r>
          </w:p>
        </w:tc>
      </w:tr>
      <w:tr w:rsidR="000F5B42" w14:paraId="73217E2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C55F457" w14:textId="77777777" w:rsidR="000F5B42" w:rsidRDefault="00000000">
            <w:pPr>
              <w:spacing w:after="40"/>
            </w:pPr>
            <w:r>
              <w:rPr>
                <w:b/>
                <w:bCs/>
              </w:rPr>
              <w:t>HOLD POINT</w:t>
            </w:r>
          </w:p>
        </w:tc>
        <w:tc>
          <w:tcPr>
            <w:tcW w:w="75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8BB814" w14:textId="77777777" w:rsidR="000F5B42" w:rsidRDefault="00000000">
            <w:pPr>
              <w:spacing w:after="40"/>
            </w:pPr>
            <w:r>
              <w:t>CCVS tasks only. Pre-commencement gate condition. If not met — STOP.</w:t>
            </w:r>
          </w:p>
        </w:tc>
      </w:tr>
      <w:tr w:rsidR="000F5B42" w14:paraId="62C47EF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CE4EC"/>
            <w:tcMar>
              <w:top w:w="60" w:type="dxa"/>
              <w:left w:w="100" w:type="dxa"/>
              <w:bottom w:w="60" w:type="dxa"/>
              <w:right w:w="100" w:type="dxa"/>
            </w:tcMar>
          </w:tcPr>
          <w:p w14:paraId="66F1826C" w14:textId="77777777" w:rsidR="000F5B42" w:rsidRDefault="00000000">
            <w:pPr>
              <w:spacing w:after="40"/>
            </w:pPr>
            <w:r>
              <w:rPr>
                <w:b/>
                <w:bCs/>
              </w:rPr>
              <w:t>STOP WORK</w:t>
            </w:r>
          </w:p>
        </w:tc>
        <w:tc>
          <w:tcPr>
            <w:tcW w:w="75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254492" w14:textId="77777777" w:rsidR="000F5B42" w:rsidRDefault="00000000">
            <w:pPr>
              <w:spacing w:after="40"/>
            </w:pPr>
            <w:r>
              <w:t>Any task. Reactive trigger condition. If this occurs — cease immediately.</w:t>
            </w:r>
          </w:p>
        </w:tc>
      </w:tr>
    </w:tbl>
    <w:p w14:paraId="2748839B" w14:textId="77777777" w:rsidR="000F5B42" w:rsidRDefault="000F5B42">
      <w:pPr>
        <w:spacing w:after="200"/>
      </w:pPr>
    </w:p>
    <w:p w14:paraId="23EDA707" w14:textId="77777777" w:rsidR="000F5B42" w:rsidRDefault="00000000">
      <w:pPr>
        <w:spacing w:after="120"/>
      </w:pPr>
      <w:r>
        <w:t>Engineering controls always listed before Admin controls (hierarchy of controls). PPE is always last — it is the final line of defence, never the primary control.</w:t>
      </w:r>
    </w:p>
    <w:p w14:paraId="6F2D8996" w14:textId="77777777" w:rsidR="000F5B42" w:rsidRDefault="00000000">
      <w:pPr>
        <w:pStyle w:val="Heading1"/>
      </w:pPr>
      <w:r>
        <w:t>6. Risk Scoring Methodology</w:t>
      </w:r>
    </w:p>
    <w:p w14:paraId="41043BB9" w14:textId="77777777" w:rsidR="000F5B42" w:rsidRDefault="00000000">
      <w:pPr>
        <w:spacing w:after="120"/>
      </w:pPr>
      <w:r>
        <w:t>Each task carries a risk level and a consequence score. These two values determine whether CCVS hold points apply.</w:t>
      </w:r>
    </w:p>
    <w:p w14:paraId="5A740857" w14:textId="77777777" w:rsidR="000F5B42" w:rsidRDefault="000F5B42">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000"/>
        <w:gridCol w:w="2006"/>
        <w:gridCol w:w="2000"/>
      </w:tblGrid>
      <w:tr w:rsidR="000F5B42" w14:paraId="45DC0864"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3070CD2B" w14:textId="77777777" w:rsidR="000F5B42" w:rsidRDefault="00000000">
            <w:pPr>
              <w:jc w:val="center"/>
            </w:pPr>
            <w:r>
              <w:rPr>
                <w:b/>
                <w:bCs/>
                <w:color w:val="FFFFFF"/>
                <w:sz w:val="20"/>
                <w:szCs w:val="20"/>
              </w:rPr>
              <w:t>Risk Level</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727BC31C" w14:textId="77777777" w:rsidR="000F5B42" w:rsidRDefault="00000000">
            <w:pPr>
              <w:jc w:val="center"/>
            </w:pPr>
            <w:r>
              <w:rPr>
                <w:b/>
                <w:bCs/>
                <w:color w:val="FFFFFF"/>
                <w:sz w:val="20"/>
                <w:szCs w:val="20"/>
              </w:rPr>
              <w:t>Consequence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10F8F6DF" w14:textId="77777777" w:rsidR="000F5B42" w:rsidRDefault="00000000">
            <w:pPr>
              <w:jc w:val="center"/>
            </w:pPr>
            <w:r>
              <w:rPr>
                <w:b/>
                <w:bCs/>
                <w:color w:val="FFFFFF"/>
                <w:sz w:val="20"/>
                <w:szCs w:val="20"/>
              </w:rPr>
              <w:t>CCVS?</w:t>
            </w:r>
          </w:p>
        </w:tc>
        <w:tc>
          <w:tcPr>
            <w:tcW w:w="200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3A23797E" w14:textId="77777777" w:rsidR="000F5B42" w:rsidRDefault="00000000">
            <w:pPr>
              <w:jc w:val="center"/>
            </w:pPr>
            <w:r>
              <w:rPr>
                <w:b/>
                <w:bCs/>
                <w:color w:val="FFFFFF"/>
                <w:sz w:val="20"/>
                <w:szCs w:val="20"/>
              </w:rPr>
              <w:t>Verification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7DF89E40" w14:textId="77777777" w:rsidR="000F5B42" w:rsidRDefault="00000000">
            <w:r>
              <w:rPr>
                <w:b/>
                <w:bCs/>
                <w:color w:val="FFFFFF"/>
                <w:sz w:val="20"/>
                <w:szCs w:val="20"/>
              </w:rPr>
              <w:t>Example</w:t>
            </w:r>
          </w:p>
        </w:tc>
      </w:tr>
      <w:tr w:rsidR="000F5B42" w14:paraId="53BCE20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53ACA02" w14:textId="77777777" w:rsidR="000F5B42" w:rsidRDefault="00000000">
            <w:pPr>
              <w:spacing w:after="40"/>
              <w:jc w:val="center"/>
            </w:pPr>
            <w:r>
              <w:rPr>
                <w:b/>
                <w:bCs/>
              </w:rPr>
              <w:t>Low</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6474DC" w14:textId="77777777" w:rsidR="000F5B42" w:rsidRDefault="00000000">
            <w:pPr>
              <w:spacing w:after="40"/>
              <w:jc w:val="center"/>
            </w:pPr>
            <w:r>
              <w:t>C=1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E3F65C" w14:textId="77777777" w:rsidR="000F5B42" w:rsidRDefault="00000000">
            <w:pPr>
              <w:spacing w:after="40"/>
              <w:jc w:val="center"/>
            </w:pPr>
            <w:r>
              <w:t>No</w:t>
            </w:r>
          </w:p>
        </w:tc>
        <w:tc>
          <w:tcPr>
            <w:tcW w:w="20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6F0A7A" w14:textId="77777777" w:rsidR="000F5B42" w:rsidRDefault="00000000">
            <w:pPr>
              <w:spacing w:after="40"/>
              <w:jc w:val="center"/>
            </w:pPr>
            <w:r>
              <w:t>Standard controls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F1C91B" w14:textId="77777777" w:rsidR="000F5B42" w:rsidRDefault="00000000">
            <w:pPr>
              <w:spacing w:after="40"/>
            </w:pPr>
            <w:r>
              <w:t>SYS — Induction</w:t>
            </w:r>
          </w:p>
        </w:tc>
      </w:tr>
      <w:tr w:rsidR="000F5B42" w14:paraId="3DD880B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103822DA" w14:textId="77777777" w:rsidR="000F5B42" w:rsidRDefault="00000000">
            <w:pPr>
              <w:spacing w:after="40"/>
              <w:jc w:val="center"/>
            </w:pPr>
            <w:r>
              <w:rPr>
                <w:b/>
                <w:bCs/>
              </w:rPr>
              <w:t>Medium</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9DC5C8" w14:textId="77777777" w:rsidR="000F5B42" w:rsidRDefault="00000000">
            <w:pPr>
              <w:spacing w:after="40"/>
              <w:jc w:val="center"/>
            </w:pPr>
            <w:r>
              <w:t>C=2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B97986" w14:textId="77777777" w:rsidR="000F5B42" w:rsidRDefault="00000000">
            <w:pPr>
              <w:spacing w:after="40"/>
              <w:jc w:val="center"/>
            </w:pPr>
            <w:r>
              <w:t>No</w:t>
            </w:r>
          </w:p>
        </w:tc>
        <w:tc>
          <w:tcPr>
            <w:tcW w:w="20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77EACA" w14:textId="77777777" w:rsidR="000F5B42" w:rsidRDefault="00000000">
            <w:pPr>
              <w:spacing w:after="40"/>
              <w:jc w:val="center"/>
            </w:pPr>
            <w:r>
              <w:t>Standard controls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770A72" w14:textId="77777777" w:rsidR="000F5B42" w:rsidRDefault="00000000">
            <w:pPr>
              <w:spacing w:after="40"/>
            </w:pPr>
            <w:r>
              <w:t>ELE — Power tools</w:t>
            </w:r>
          </w:p>
        </w:tc>
      </w:tr>
      <w:tr w:rsidR="000F5B42" w14:paraId="2DD9257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CE4EC"/>
            <w:tcMar>
              <w:top w:w="60" w:type="dxa"/>
              <w:left w:w="100" w:type="dxa"/>
              <w:bottom w:w="60" w:type="dxa"/>
              <w:right w:w="100" w:type="dxa"/>
            </w:tcMar>
          </w:tcPr>
          <w:p w14:paraId="35CDF8DE" w14:textId="77777777" w:rsidR="000F5B42" w:rsidRDefault="00000000">
            <w:pPr>
              <w:spacing w:after="40"/>
              <w:jc w:val="center"/>
            </w:pPr>
            <w:r>
              <w:rPr>
                <w:b/>
                <w:bCs/>
              </w:rPr>
              <w:t>High</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D12C13" w14:textId="77777777" w:rsidR="000F5B42" w:rsidRDefault="00000000">
            <w:pPr>
              <w:spacing w:after="40"/>
              <w:jc w:val="center"/>
            </w:pPr>
            <w:r>
              <w:t>C=3</w:t>
            </w:r>
          </w:p>
        </w:tc>
        <w:tc>
          <w:tcPr>
            <w:tcW w:w="20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28949D0F" w14:textId="77777777" w:rsidR="000F5B42" w:rsidRDefault="00000000">
            <w:pPr>
              <w:spacing w:after="40"/>
              <w:jc w:val="center"/>
            </w:pPr>
            <w:r>
              <w:t>Yes (critical code)</w:t>
            </w:r>
          </w:p>
        </w:tc>
        <w:tc>
          <w:tcPr>
            <w:tcW w:w="200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685A1F37" w14:textId="77777777" w:rsidR="000F5B42" w:rsidRDefault="00000000">
            <w:pPr>
              <w:spacing w:after="40"/>
              <w:jc w:val="center"/>
            </w:pPr>
            <w:r>
              <w:t>HOLD POINT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6C67DB" w14:textId="77777777" w:rsidR="000F5B42" w:rsidRDefault="00000000">
            <w:pPr>
              <w:spacing w:after="40"/>
            </w:pPr>
            <w:r>
              <w:t>WAH — Scaffold</w:t>
            </w:r>
          </w:p>
        </w:tc>
      </w:tr>
    </w:tbl>
    <w:p w14:paraId="7E7EDEBB" w14:textId="77777777" w:rsidR="000F5B42" w:rsidRDefault="000F5B42">
      <w:pPr>
        <w:spacing w:after="200"/>
      </w:pPr>
    </w:p>
    <w:p w14:paraId="643394FB" w14:textId="77777777" w:rsidR="000F5B42" w:rsidRDefault="00000000">
      <w:pPr>
        <w:spacing w:after="120"/>
      </w:pPr>
      <w:r>
        <w:rPr>
          <w:b/>
          <w:bCs/>
        </w:rPr>
        <w:t xml:space="preserve">Note: </w:t>
      </w:r>
      <w:r>
        <w:t>High risk at C=3 only triggers CCVS if the code is a critical category (WAH, SIL, STR, ELE, HOT, HAZ, PLT). SYS and PRE are never CCVS regardless of any other factor.</w:t>
      </w:r>
    </w:p>
    <w:p w14:paraId="29E75480" w14:textId="77777777" w:rsidR="000F5B42" w:rsidRDefault="00000000">
      <w:r>
        <w:br w:type="page"/>
      </w:r>
    </w:p>
    <w:p w14:paraId="2AA17AE2" w14:textId="77777777" w:rsidR="000F5B42" w:rsidRDefault="00000000">
      <w:pPr>
        <w:pStyle w:val="Heading1"/>
      </w:pPr>
      <w:r>
        <w:lastRenderedPageBreak/>
        <w:t>7. Common Controls Library</w:t>
      </w:r>
    </w:p>
    <w:p w14:paraId="0FF3F56A" w14:textId="77777777" w:rsidR="000F5B42" w:rsidRDefault="00000000">
      <w:pPr>
        <w:spacing w:after="120"/>
      </w:pPr>
      <w:r>
        <w:t>Common controls are tasks that appear identically across multiple Master SWMS documents. They are written once in the library and pulled into each SWMS where they apply. This ensures every RPD worker sees the same language, same codes, and same controls regardless of which SWMS they are working under.</w:t>
      </w:r>
    </w:p>
    <w:p w14:paraId="1D1A97A9" w14:textId="77777777" w:rsidR="000F5B42" w:rsidRDefault="000F5B42">
      <w:pPr>
        <w:spacing w:after="120"/>
      </w:pPr>
    </w:p>
    <w:p w14:paraId="2038F20F" w14:textId="77777777" w:rsidR="000F5B42" w:rsidRDefault="00000000">
      <w:pPr>
        <w:spacing w:after="120"/>
      </w:pPr>
      <w:r>
        <w:rPr>
          <w:b/>
          <w:bCs/>
        </w:rPr>
        <w:t xml:space="preserve">Current common controls: </w:t>
      </w:r>
      <w:r>
        <w:t>The following tasks are shared across two or more Master SWMS:</w:t>
      </w:r>
    </w:p>
    <w:p w14:paraId="43AADDC0" w14:textId="77777777" w:rsidR="000F5B42" w:rsidRDefault="000F5B42">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829"/>
        <w:gridCol w:w="707"/>
        <w:gridCol w:w="910"/>
        <w:gridCol w:w="910"/>
        <w:gridCol w:w="910"/>
        <w:gridCol w:w="910"/>
        <w:gridCol w:w="910"/>
        <w:gridCol w:w="815"/>
      </w:tblGrid>
      <w:tr w:rsidR="000F5B42" w14:paraId="2BBED855" w14:textId="77777777">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0D09E05A" w14:textId="77777777" w:rsidR="000F5B42" w:rsidRDefault="00000000">
            <w:pPr>
              <w:jc w:val="center"/>
            </w:pPr>
            <w:r>
              <w:rPr>
                <w:b/>
                <w:bCs/>
                <w:color w:val="FFFFFF"/>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4EF088C1" w14:textId="77777777" w:rsidR="000F5B42" w:rsidRDefault="00000000">
            <w:r>
              <w:rPr>
                <w:b/>
                <w:bCs/>
                <w:color w:val="FFFFFF"/>
                <w:sz w:val="20"/>
                <w:szCs w:val="20"/>
              </w:rPr>
              <w:t>Common Task</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7CBB2675" w14:textId="77777777" w:rsidR="000F5B42" w:rsidRDefault="00000000">
            <w:pPr>
              <w:jc w:val="center"/>
            </w:pPr>
            <w:r>
              <w:rPr>
                <w:b/>
                <w:bCs/>
                <w:color w:val="FFFFFF"/>
                <w:sz w:val="20"/>
                <w:szCs w:val="20"/>
              </w:rPr>
              <w:t>Code</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32BF483F" w14:textId="77777777" w:rsidR="000F5B42" w:rsidRDefault="00000000">
            <w:pPr>
              <w:jc w:val="center"/>
            </w:pPr>
            <w:r>
              <w:rPr>
                <w:b/>
                <w:bCs/>
                <w:color w:val="FFFFFF"/>
                <w:sz w:val="20"/>
                <w:szCs w:val="20"/>
              </w:rPr>
              <w:t>Rem.</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6F436888" w14:textId="77777777" w:rsidR="000F5B42" w:rsidRDefault="00000000">
            <w:pPr>
              <w:jc w:val="center"/>
            </w:pPr>
            <w:r>
              <w:rPr>
                <w:b/>
                <w:bCs/>
                <w:color w:val="FFFFFF"/>
                <w:sz w:val="20"/>
                <w:szCs w:val="20"/>
              </w:rPr>
              <w:t>Paint</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080E2CD6" w14:textId="77777777" w:rsidR="000F5B42" w:rsidRDefault="00000000">
            <w:pPr>
              <w:jc w:val="center"/>
            </w:pPr>
            <w:r>
              <w:rPr>
                <w:b/>
                <w:bCs/>
                <w:color w:val="FFFFFF"/>
                <w:sz w:val="20"/>
                <w:szCs w:val="20"/>
              </w:rPr>
              <w:t>Spray</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22DAB1EF" w14:textId="77777777" w:rsidR="000F5B42" w:rsidRDefault="00000000">
            <w:pPr>
              <w:jc w:val="center"/>
            </w:pPr>
            <w:r>
              <w:rPr>
                <w:b/>
                <w:bCs/>
                <w:color w:val="FFFFFF"/>
                <w:sz w:val="20"/>
                <w:szCs w:val="20"/>
              </w:rPr>
              <w:t>Gnd.</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3AE8ED66" w14:textId="77777777" w:rsidR="000F5B42" w:rsidRDefault="00000000">
            <w:pPr>
              <w:jc w:val="center"/>
            </w:pPr>
            <w:r>
              <w:rPr>
                <w:b/>
                <w:bCs/>
                <w:color w:val="FFFFFF"/>
                <w:sz w:val="20"/>
                <w:szCs w:val="20"/>
              </w:rPr>
              <w:t>Clad.</w:t>
            </w:r>
          </w:p>
        </w:tc>
        <w:tc>
          <w:tcPr>
            <w:tcW w:w="80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14E83826" w14:textId="77777777" w:rsidR="000F5B42" w:rsidRDefault="00000000">
            <w:pPr>
              <w:jc w:val="center"/>
            </w:pPr>
            <w:r>
              <w:rPr>
                <w:b/>
                <w:bCs/>
                <w:color w:val="FFFFFF"/>
                <w:sz w:val="20"/>
                <w:szCs w:val="20"/>
              </w:rPr>
              <w:t>Demo</w:t>
            </w:r>
          </w:p>
        </w:tc>
      </w:tr>
      <w:tr w:rsidR="000F5B42" w14:paraId="079FF02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7DF624" w14:textId="77777777" w:rsidR="000F5B42" w:rsidRDefault="00000000">
            <w:pPr>
              <w:spacing w:after="40"/>
              <w:jc w:val="center"/>
            </w:pPr>
            <w:r>
              <w:t>1</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58A4F0" w14:textId="77777777" w:rsidR="000F5B42" w:rsidRDefault="00000000">
            <w:pPr>
              <w:spacing w:after="40"/>
            </w:pPr>
            <w:r>
              <w:t>Site Induction and Daily Sign-In</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BC4735" w14:textId="77777777" w:rsidR="000F5B42" w:rsidRDefault="00000000">
            <w:pPr>
              <w:spacing w:after="40"/>
              <w:jc w:val="center"/>
            </w:pPr>
            <w:r>
              <w:rPr>
                <w:b/>
                <w:bCs/>
              </w:rPr>
              <w:t>SYS</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B0482AF"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71669E2"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31E8FC1D"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521CA57F"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3005E57C" w14:textId="77777777" w:rsidR="000F5B42" w:rsidRDefault="00000000">
            <w:pPr>
              <w:spacing w:after="40"/>
              <w:jc w:val="center"/>
            </w:pPr>
            <w:r>
              <w:t>Y</w:t>
            </w:r>
          </w:p>
        </w:tc>
        <w:tc>
          <w:tcPr>
            <w:tcW w:w="80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6D41928C" w14:textId="77777777" w:rsidR="000F5B42" w:rsidRDefault="00000000">
            <w:pPr>
              <w:spacing w:after="40"/>
              <w:jc w:val="center"/>
            </w:pPr>
            <w:r>
              <w:t>Y</w:t>
            </w:r>
          </w:p>
        </w:tc>
      </w:tr>
      <w:tr w:rsidR="000F5B42" w14:paraId="1A9D8DB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CD0C92" w14:textId="77777777" w:rsidR="000F5B42" w:rsidRDefault="00000000">
            <w:pPr>
              <w:spacing w:after="40"/>
              <w:jc w:val="center"/>
            </w:pPr>
            <w:r>
              <w:t>2</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67EEF1" w14:textId="77777777" w:rsidR="000F5B42" w:rsidRDefault="00000000">
            <w:pPr>
              <w:spacing w:after="40"/>
            </w:pPr>
            <w:r>
              <w:t>Residents and Public Interface</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466C57" w14:textId="77777777" w:rsidR="000F5B42" w:rsidRDefault="00000000">
            <w:pPr>
              <w:spacing w:after="40"/>
              <w:jc w:val="center"/>
            </w:pPr>
            <w:r>
              <w:rPr>
                <w:b/>
                <w:bCs/>
              </w:rPr>
              <w:t>SYS</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CB728D0"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09A579EC"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C431BB7"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58B122D"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634501E4" w14:textId="77777777" w:rsidR="000F5B42" w:rsidRDefault="00000000">
            <w:pPr>
              <w:spacing w:after="40"/>
              <w:jc w:val="center"/>
            </w:pPr>
            <w:r>
              <w:t>Y</w:t>
            </w:r>
          </w:p>
        </w:tc>
        <w:tc>
          <w:tcPr>
            <w:tcW w:w="80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696674D9" w14:textId="77777777" w:rsidR="000F5B42" w:rsidRDefault="00000000">
            <w:pPr>
              <w:spacing w:after="40"/>
              <w:jc w:val="center"/>
            </w:pPr>
            <w:r>
              <w:t>Y</w:t>
            </w:r>
          </w:p>
        </w:tc>
      </w:tr>
      <w:tr w:rsidR="000F5B42" w14:paraId="56E3434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515F26" w14:textId="77777777" w:rsidR="000F5B42" w:rsidRDefault="00000000">
            <w:pPr>
              <w:spacing w:after="40"/>
              <w:jc w:val="center"/>
            </w:pPr>
            <w:r>
              <w:t>3</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BBEFD9" w14:textId="77777777" w:rsidR="000F5B42" w:rsidRDefault="00000000">
            <w:pPr>
              <w:spacing w:after="40"/>
            </w:pPr>
            <w:r>
              <w:t>Scaffold — Erection, Use, Dismantling</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ED36C5" w14:textId="77777777" w:rsidR="000F5B42" w:rsidRDefault="00000000">
            <w:pPr>
              <w:spacing w:after="40"/>
              <w:jc w:val="center"/>
            </w:pPr>
            <w:r>
              <w:rPr>
                <w:b/>
                <w:bCs/>
              </w:rPr>
              <w:t>WAH</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545ADC5C"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3CC4A97C"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5FA6E1BF"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02F4537" w14:textId="77777777" w:rsidR="000F5B42" w:rsidRDefault="00000000">
            <w:pPr>
              <w:spacing w:after="40"/>
              <w:jc w:val="center"/>
            </w:pPr>
            <w:r>
              <w:t>—</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507F06E0" w14:textId="77777777" w:rsidR="000F5B42" w:rsidRDefault="00000000">
            <w:pPr>
              <w:spacing w:after="40"/>
              <w:jc w:val="center"/>
            </w:pPr>
            <w:r>
              <w:t>Y</w:t>
            </w:r>
          </w:p>
        </w:tc>
        <w:tc>
          <w:tcPr>
            <w:tcW w:w="80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437AC8C" w14:textId="77777777" w:rsidR="000F5B42" w:rsidRDefault="00000000">
            <w:pPr>
              <w:spacing w:after="40"/>
              <w:jc w:val="center"/>
            </w:pPr>
            <w:r>
              <w:t>—</w:t>
            </w:r>
          </w:p>
        </w:tc>
      </w:tr>
      <w:tr w:rsidR="000F5B42" w14:paraId="36EED14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992BD9" w14:textId="77777777" w:rsidR="000F5B42" w:rsidRDefault="00000000">
            <w:pPr>
              <w:spacing w:after="40"/>
              <w:jc w:val="center"/>
            </w:pPr>
            <w:r>
              <w:t>4</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3405FC" w14:textId="77777777" w:rsidR="000F5B42" w:rsidRDefault="00000000">
            <w:pPr>
              <w:spacing w:after="40"/>
            </w:pPr>
            <w:r>
              <w:t>Fall Restraint — Harness and Lanyard</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D692CD" w14:textId="77777777" w:rsidR="000F5B42" w:rsidRDefault="00000000">
            <w:pPr>
              <w:spacing w:after="40"/>
              <w:jc w:val="center"/>
            </w:pPr>
            <w:r>
              <w:rPr>
                <w:b/>
                <w:bCs/>
              </w:rPr>
              <w:t>WAH</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1ACA9EDD"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6A3D3656"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495A67F8"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C53700F"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17FEB68F" w14:textId="77777777" w:rsidR="000F5B42" w:rsidRDefault="00000000">
            <w:pPr>
              <w:spacing w:after="40"/>
              <w:jc w:val="center"/>
            </w:pPr>
            <w:r>
              <w:t>Y</w:t>
            </w:r>
          </w:p>
        </w:tc>
        <w:tc>
          <w:tcPr>
            <w:tcW w:w="80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1AE4DE3" w14:textId="77777777" w:rsidR="000F5B42" w:rsidRDefault="00000000">
            <w:pPr>
              <w:spacing w:after="40"/>
              <w:jc w:val="center"/>
            </w:pPr>
            <w:r>
              <w:t>Y</w:t>
            </w:r>
          </w:p>
        </w:tc>
      </w:tr>
      <w:tr w:rsidR="000F5B42" w14:paraId="083402E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E0A75C" w14:textId="77777777" w:rsidR="000F5B42" w:rsidRDefault="00000000">
            <w:pPr>
              <w:spacing w:after="40"/>
              <w:jc w:val="center"/>
            </w:pPr>
            <w:r>
              <w:t>5</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8117DC" w14:textId="77777777" w:rsidR="000F5B42" w:rsidRDefault="00000000">
            <w:pPr>
              <w:spacing w:after="40"/>
            </w:pPr>
            <w:r>
              <w:t>Drilling, Cutting, Grinding — Silica</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7D4FE8" w14:textId="77777777" w:rsidR="000F5B42" w:rsidRDefault="00000000">
            <w:pPr>
              <w:spacing w:after="40"/>
              <w:jc w:val="center"/>
            </w:pPr>
            <w:r>
              <w:rPr>
                <w:b/>
                <w:bCs/>
              </w:rPr>
              <w:t>SIL</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606F40EF"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71AFFDF"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1D6C8D4" w14:textId="77777777" w:rsidR="000F5B42" w:rsidRDefault="00000000">
            <w:pPr>
              <w:spacing w:after="40"/>
              <w:jc w:val="center"/>
            </w:pPr>
            <w:r>
              <w:t>—</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37E35D69"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8834A4E" w14:textId="77777777" w:rsidR="000F5B42" w:rsidRDefault="00000000">
            <w:pPr>
              <w:spacing w:after="40"/>
              <w:jc w:val="center"/>
            </w:pPr>
            <w:r>
              <w:t>Y</w:t>
            </w:r>
          </w:p>
        </w:tc>
        <w:tc>
          <w:tcPr>
            <w:tcW w:w="80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4FC65EE9" w14:textId="77777777" w:rsidR="000F5B42" w:rsidRDefault="00000000">
            <w:pPr>
              <w:spacing w:after="40"/>
              <w:jc w:val="center"/>
            </w:pPr>
            <w:r>
              <w:t>Y</w:t>
            </w:r>
          </w:p>
        </w:tc>
      </w:tr>
      <w:tr w:rsidR="000F5B42" w14:paraId="4A8583B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607E8F" w14:textId="77777777" w:rsidR="000F5B42" w:rsidRDefault="00000000">
            <w:pPr>
              <w:spacing w:after="40"/>
              <w:jc w:val="center"/>
            </w:pPr>
            <w:r>
              <w:t>6</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E40C96" w14:textId="77777777" w:rsidR="000F5B42" w:rsidRDefault="00000000">
            <w:pPr>
              <w:spacing w:after="40"/>
            </w:pPr>
            <w:r>
              <w:t>Surface Preparation (no silica)</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C3D21F" w14:textId="77777777" w:rsidR="000F5B42" w:rsidRDefault="00000000">
            <w:pPr>
              <w:spacing w:after="40"/>
              <w:jc w:val="center"/>
            </w:pPr>
            <w:r>
              <w:rPr>
                <w:b/>
                <w:bCs/>
              </w:rPr>
              <w:t>PRE</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5460E439"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4204D4E"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64260B6" w14:textId="77777777" w:rsidR="000F5B42" w:rsidRDefault="00000000">
            <w:pPr>
              <w:spacing w:after="40"/>
              <w:jc w:val="center"/>
            </w:pPr>
            <w:r>
              <w:t>—</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B84E283" w14:textId="77777777" w:rsidR="000F5B42" w:rsidRDefault="00000000">
            <w:pPr>
              <w:spacing w:after="40"/>
              <w:jc w:val="center"/>
            </w:pPr>
            <w:r>
              <w:t>—</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3F27E7F" w14:textId="77777777" w:rsidR="000F5B42" w:rsidRDefault="00000000">
            <w:pPr>
              <w:spacing w:after="40"/>
              <w:jc w:val="center"/>
            </w:pPr>
            <w:r>
              <w:t>—</w:t>
            </w:r>
          </w:p>
        </w:tc>
        <w:tc>
          <w:tcPr>
            <w:tcW w:w="80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8EBD635" w14:textId="77777777" w:rsidR="000F5B42" w:rsidRDefault="00000000">
            <w:pPr>
              <w:spacing w:after="40"/>
              <w:jc w:val="center"/>
            </w:pPr>
            <w:r>
              <w:t>—</w:t>
            </w:r>
          </w:p>
        </w:tc>
      </w:tr>
      <w:tr w:rsidR="000F5B42" w14:paraId="0168F23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1A38B3" w14:textId="77777777" w:rsidR="000F5B42" w:rsidRDefault="00000000">
            <w:pPr>
              <w:spacing w:after="40"/>
              <w:jc w:val="center"/>
            </w:pPr>
            <w:r>
              <w:t>7</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FE2097" w14:textId="77777777" w:rsidR="000F5B42" w:rsidRDefault="00000000">
            <w:pPr>
              <w:spacing w:after="40"/>
            </w:pPr>
            <w:r>
              <w:t>Electrical Tools and Extension Leads</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351A8B" w14:textId="77777777" w:rsidR="000F5B42" w:rsidRDefault="00000000">
            <w:pPr>
              <w:spacing w:after="40"/>
              <w:jc w:val="center"/>
            </w:pPr>
            <w:r>
              <w:rPr>
                <w:b/>
                <w:bCs/>
              </w:rPr>
              <w:t>ELE</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43483098"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437D18DA"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312F30AC"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A6B0947"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74FDDFA" w14:textId="77777777" w:rsidR="000F5B42" w:rsidRDefault="00000000">
            <w:pPr>
              <w:spacing w:after="40"/>
              <w:jc w:val="center"/>
            </w:pPr>
            <w:r>
              <w:t>Y</w:t>
            </w:r>
          </w:p>
        </w:tc>
        <w:tc>
          <w:tcPr>
            <w:tcW w:w="80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E03C352" w14:textId="77777777" w:rsidR="000F5B42" w:rsidRDefault="00000000">
            <w:pPr>
              <w:spacing w:after="40"/>
              <w:jc w:val="center"/>
            </w:pPr>
            <w:r>
              <w:t>—</w:t>
            </w:r>
          </w:p>
        </w:tc>
      </w:tr>
      <w:tr w:rsidR="000F5B42" w14:paraId="5B15C8C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21D2A5" w14:textId="77777777" w:rsidR="000F5B42" w:rsidRDefault="00000000">
            <w:pPr>
              <w:spacing w:after="40"/>
              <w:jc w:val="center"/>
            </w:pPr>
            <w:r>
              <w:t>8</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9ADE88" w14:textId="77777777" w:rsidR="000F5B42" w:rsidRDefault="00000000">
            <w:pPr>
              <w:spacing w:after="40"/>
            </w:pPr>
            <w:r>
              <w:t>Emergency Response</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57DD8A" w14:textId="77777777" w:rsidR="000F5B42" w:rsidRDefault="00000000">
            <w:pPr>
              <w:spacing w:after="40"/>
              <w:jc w:val="center"/>
            </w:pPr>
            <w:r>
              <w:rPr>
                <w:b/>
                <w:bCs/>
              </w:rPr>
              <w:t>SYS</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5BDAB5EC"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08200D0"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466622D9"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5753BF43" w14:textId="77777777" w:rsidR="000F5B42" w:rsidRDefault="00000000">
            <w:pPr>
              <w:spacing w:after="40"/>
              <w:jc w:val="center"/>
            </w:pPr>
            <w:r>
              <w:t>Y</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42DD64C7" w14:textId="77777777" w:rsidR="000F5B42" w:rsidRDefault="00000000">
            <w:pPr>
              <w:spacing w:after="40"/>
              <w:jc w:val="center"/>
            </w:pPr>
            <w:r>
              <w:t>Y</w:t>
            </w:r>
          </w:p>
        </w:tc>
        <w:tc>
          <w:tcPr>
            <w:tcW w:w="80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426FEE4D" w14:textId="77777777" w:rsidR="000F5B42" w:rsidRDefault="00000000">
            <w:pPr>
              <w:spacing w:after="40"/>
              <w:jc w:val="center"/>
            </w:pPr>
            <w:r>
              <w:t>Y</w:t>
            </w:r>
          </w:p>
        </w:tc>
      </w:tr>
    </w:tbl>
    <w:p w14:paraId="6DC54F97" w14:textId="77777777" w:rsidR="000F5B42" w:rsidRDefault="000F5B42">
      <w:pPr>
        <w:spacing w:after="200"/>
      </w:pPr>
    </w:p>
    <w:p w14:paraId="458B3C01" w14:textId="77777777" w:rsidR="000F5B42" w:rsidRDefault="00000000">
      <w:pPr>
        <w:spacing w:after="120"/>
      </w:pPr>
      <w:r>
        <w:t>Master-specific tasks (e.g. Demolition — Tile Bed Removal in Remedial Works, or Spray Booth Setup in Spray Painting) are written within that Master SWMS only and do not appear in the common library.</w:t>
      </w:r>
    </w:p>
    <w:p w14:paraId="0989DECA" w14:textId="77777777" w:rsidR="000F5B42" w:rsidRDefault="00000000">
      <w:pPr>
        <w:spacing w:after="120"/>
      </w:pPr>
      <w:r>
        <w:rPr>
          <w:b/>
          <w:bCs/>
        </w:rPr>
        <w:t xml:space="preserve">Rule: </w:t>
      </w:r>
      <w:r>
        <w:t>If a control appears in 2 or more Master SWMS, it must be sourced from the common library. No manual duplication.</w:t>
      </w:r>
    </w:p>
    <w:p w14:paraId="0934987E" w14:textId="77777777" w:rsidR="000F5B42" w:rsidRDefault="00000000">
      <w:pPr>
        <w:pStyle w:val="Heading1"/>
      </w:pPr>
      <w:r>
        <w:t>8. Audit Trail</w:t>
      </w:r>
    </w:p>
    <w:p w14:paraId="41CADA96" w14:textId="77777777" w:rsidR="000F5B42" w:rsidRDefault="00000000">
      <w:pPr>
        <w:spacing w:after="120"/>
      </w:pPr>
      <w:r>
        <w:t>The 9-code system creates a direct audit path from any SWMS task to its verification record. An FSC auditor, SafeWork NSW inspector, or principal contractor superintendent follows this chain:</w:t>
      </w:r>
    </w:p>
    <w:p w14:paraId="1E308AE7" w14:textId="77777777" w:rsidR="000F5B42" w:rsidRDefault="000F5B42">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153"/>
        <w:gridCol w:w="4153"/>
      </w:tblGrid>
      <w:tr w:rsidR="000F5B42" w14:paraId="4D717E9A"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474D94A9" w14:textId="77777777" w:rsidR="000F5B42" w:rsidRDefault="00000000">
            <w:pPr>
              <w:jc w:val="center"/>
            </w:pPr>
            <w:r>
              <w:rPr>
                <w:b/>
                <w:bCs/>
                <w:color w:val="FFFFFF"/>
                <w:sz w:val="20"/>
                <w:szCs w:val="20"/>
              </w:rPr>
              <w:t>Step</w:t>
            </w:r>
          </w:p>
        </w:tc>
        <w:tc>
          <w:tcPr>
            <w:tcW w:w="4153"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064D01F2" w14:textId="77777777" w:rsidR="000F5B42" w:rsidRDefault="00000000">
            <w:r>
              <w:rPr>
                <w:b/>
                <w:bCs/>
                <w:color w:val="FFFFFF"/>
                <w:sz w:val="20"/>
                <w:szCs w:val="20"/>
              </w:rPr>
              <w:t>Auditor Action</w:t>
            </w:r>
          </w:p>
        </w:tc>
        <w:tc>
          <w:tcPr>
            <w:tcW w:w="4153"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53505FA1" w14:textId="77777777" w:rsidR="000F5B42" w:rsidRDefault="00000000">
            <w:r>
              <w:rPr>
                <w:b/>
                <w:bCs/>
                <w:color w:val="FFFFFF"/>
                <w:sz w:val="20"/>
                <w:szCs w:val="20"/>
              </w:rPr>
              <w:t>Evidence Location</w:t>
            </w:r>
          </w:p>
        </w:tc>
      </w:tr>
      <w:tr w:rsidR="000F5B42" w14:paraId="2896B98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612AEFE" w14:textId="77777777" w:rsidR="000F5B42" w:rsidRDefault="00000000">
            <w:pPr>
              <w:spacing w:after="40"/>
              <w:jc w:val="center"/>
            </w:pPr>
            <w:r>
              <w:rPr>
                <w:b/>
                <w:bCs/>
              </w:rPr>
              <w:t>1</w:t>
            </w:r>
          </w:p>
        </w:tc>
        <w:tc>
          <w:tcPr>
            <w:tcW w:w="41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CFFFF7" w14:textId="77777777" w:rsidR="000F5B42" w:rsidRDefault="00000000">
            <w:pPr>
              <w:spacing w:after="40"/>
            </w:pPr>
            <w:r>
              <w:t>Identify task code on SWMS (e.g. WAH)</w:t>
            </w:r>
          </w:p>
        </w:tc>
        <w:tc>
          <w:tcPr>
            <w:tcW w:w="41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9BA1AF" w14:textId="77777777" w:rsidR="000F5B42" w:rsidRDefault="00000000">
            <w:pPr>
              <w:spacing w:after="40"/>
            </w:pPr>
            <w:r>
              <w:rPr>
                <w:i/>
                <w:iCs/>
              </w:rPr>
              <w:t>SWMS document — task row</w:t>
            </w:r>
          </w:p>
        </w:tc>
      </w:tr>
      <w:tr w:rsidR="000F5B42" w14:paraId="4088B8D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9591D2E" w14:textId="77777777" w:rsidR="000F5B42" w:rsidRDefault="00000000">
            <w:pPr>
              <w:spacing w:after="40"/>
              <w:jc w:val="center"/>
            </w:pPr>
            <w:r>
              <w:rPr>
                <w:b/>
                <w:bCs/>
              </w:rPr>
              <w:t>2</w:t>
            </w:r>
          </w:p>
        </w:tc>
        <w:tc>
          <w:tcPr>
            <w:tcW w:w="41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C14813" w14:textId="77777777" w:rsidR="000F5B42" w:rsidRDefault="00000000">
            <w:pPr>
              <w:spacing w:after="40"/>
            </w:pPr>
            <w:r>
              <w:t>Check risk assessment: code + consequence score</w:t>
            </w:r>
          </w:p>
        </w:tc>
        <w:tc>
          <w:tcPr>
            <w:tcW w:w="41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F6DCFD" w14:textId="77777777" w:rsidR="000F5B42" w:rsidRDefault="00000000">
            <w:pPr>
              <w:spacing w:after="40"/>
            </w:pPr>
            <w:r>
              <w:rPr>
                <w:i/>
                <w:iCs/>
              </w:rPr>
              <w:t>SWMS risk assessment table</w:t>
            </w:r>
          </w:p>
        </w:tc>
      </w:tr>
      <w:tr w:rsidR="000F5B42" w14:paraId="48A7D61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826FAC6" w14:textId="77777777" w:rsidR="000F5B42" w:rsidRDefault="00000000">
            <w:pPr>
              <w:spacing w:after="40"/>
              <w:jc w:val="center"/>
            </w:pPr>
            <w:r>
              <w:rPr>
                <w:b/>
                <w:bCs/>
              </w:rPr>
              <w:t>3</w:t>
            </w:r>
          </w:p>
        </w:tc>
        <w:tc>
          <w:tcPr>
            <w:tcW w:w="41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6F5764" w14:textId="77777777" w:rsidR="000F5B42" w:rsidRDefault="00000000">
            <w:pPr>
              <w:spacing w:after="40"/>
            </w:pPr>
            <w:r>
              <w:t>If C=3 + critical code → confirm HOLD POINT exists</w:t>
            </w:r>
          </w:p>
        </w:tc>
        <w:tc>
          <w:tcPr>
            <w:tcW w:w="41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7892E2" w14:textId="77777777" w:rsidR="000F5B42" w:rsidRDefault="00000000">
            <w:pPr>
              <w:spacing w:after="40"/>
            </w:pPr>
            <w:r>
              <w:rPr>
                <w:i/>
                <w:iCs/>
              </w:rPr>
              <w:t>SWMS document — task control column</w:t>
            </w:r>
          </w:p>
        </w:tc>
      </w:tr>
      <w:tr w:rsidR="000F5B42" w14:paraId="35F3E9B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9CD496F" w14:textId="77777777" w:rsidR="000F5B42" w:rsidRDefault="00000000">
            <w:pPr>
              <w:spacing w:after="40"/>
              <w:jc w:val="center"/>
            </w:pPr>
            <w:r>
              <w:rPr>
                <w:b/>
                <w:bCs/>
              </w:rPr>
              <w:t>4</w:t>
            </w:r>
          </w:p>
        </w:tc>
        <w:tc>
          <w:tcPr>
            <w:tcW w:w="41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8704B0" w14:textId="77777777" w:rsidR="000F5B42" w:rsidRDefault="00000000">
            <w:pPr>
              <w:spacing w:after="40"/>
            </w:pPr>
            <w:r>
              <w:t>Check HOLD POINT was signed off before work commenced</w:t>
            </w:r>
          </w:p>
        </w:tc>
        <w:tc>
          <w:tcPr>
            <w:tcW w:w="41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CB93D9" w14:textId="77777777" w:rsidR="000F5B42" w:rsidRDefault="00000000">
            <w:pPr>
              <w:spacing w:after="40"/>
            </w:pPr>
            <w:r>
              <w:rPr>
                <w:i/>
                <w:iCs/>
              </w:rPr>
              <w:t>Site diary, Breadcrumb, or ITP record</w:t>
            </w:r>
          </w:p>
        </w:tc>
      </w:tr>
      <w:tr w:rsidR="000F5B42" w14:paraId="60958C9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959CAF3" w14:textId="77777777" w:rsidR="000F5B42" w:rsidRDefault="00000000">
            <w:pPr>
              <w:spacing w:after="40"/>
              <w:jc w:val="center"/>
            </w:pPr>
            <w:r>
              <w:rPr>
                <w:b/>
                <w:bCs/>
              </w:rPr>
              <w:t>5</w:t>
            </w:r>
          </w:p>
        </w:tc>
        <w:tc>
          <w:tcPr>
            <w:tcW w:w="41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CBB255" w14:textId="77777777" w:rsidR="000F5B42" w:rsidRDefault="00000000">
            <w:pPr>
              <w:spacing w:after="40"/>
            </w:pPr>
            <w:r>
              <w:t>If STOP WORK triggered → check incident/near-miss report</w:t>
            </w:r>
          </w:p>
        </w:tc>
        <w:tc>
          <w:tcPr>
            <w:tcW w:w="41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85297E" w14:textId="77777777" w:rsidR="000F5B42" w:rsidRDefault="00000000">
            <w:pPr>
              <w:spacing w:after="40"/>
            </w:pPr>
            <w:r>
              <w:rPr>
                <w:i/>
                <w:iCs/>
              </w:rPr>
              <w:t>Breadcrumb incident module</w:t>
            </w:r>
          </w:p>
        </w:tc>
      </w:tr>
      <w:tr w:rsidR="000F5B42" w14:paraId="5E7AFA5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43FFB3C" w14:textId="77777777" w:rsidR="000F5B42" w:rsidRDefault="00000000">
            <w:pPr>
              <w:spacing w:after="40"/>
              <w:jc w:val="center"/>
            </w:pPr>
            <w:r>
              <w:rPr>
                <w:b/>
                <w:bCs/>
              </w:rPr>
              <w:t>6</w:t>
            </w:r>
          </w:p>
        </w:tc>
        <w:tc>
          <w:tcPr>
            <w:tcW w:w="41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962057" w14:textId="77777777" w:rsidR="000F5B42" w:rsidRDefault="00000000">
            <w:pPr>
              <w:spacing w:after="40"/>
            </w:pPr>
            <w:r>
              <w:t>Verify worker competency for task code (e.g. HRWL for PLT)</w:t>
            </w:r>
          </w:p>
        </w:tc>
        <w:tc>
          <w:tcPr>
            <w:tcW w:w="41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636087" w14:textId="77777777" w:rsidR="000F5B42" w:rsidRDefault="00000000">
            <w:pPr>
              <w:spacing w:after="40"/>
            </w:pPr>
            <w:r>
              <w:rPr>
                <w:i/>
                <w:iCs/>
              </w:rPr>
              <w:t>Breadcrumb competency module or licence register</w:t>
            </w:r>
          </w:p>
        </w:tc>
      </w:tr>
    </w:tbl>
    <w:p w14:paraId="2EE32A55" w14:textId="77777777" w:rsidR="000F5B42" w:rsidRDefault="000F5B42">
      <w:pPr>
        <w:spacing w:after="200"/>
      </w:pPr>
    </w:p>
    <w:p w14:paraId="5BDBDE56" w14:textId="77777777" w:rsidR="000F5B42" w:rsidRDefault="00000000">
      <w:pPr>
        <w:spacing w:after="120"/>
      </w:pPr>
      <w:r>
        <w:rPr>
          <w:b/>
          <w:bCs/>
        </w:rPr>
        <w:t xml:space="preserve">Key principle: </w:t>
      </w:r>
      <w:r>
        <w:t>The code is the index. Every query an auditor can ask — “show me your height work controls,” “show me your silica management,” “show me your hold point records” — is answered by filtering on the code.</w:t>
      </w:r>
    </w:p>
    <w:p w14:paraId="1CED72D2" w14:textId="77777777" w:rsidR="000F5B42" w:rsidRDefault="00000000">
      <w:r>
        <w:br w:type="page"/>
      </w:r>
    </w:p>
    <w:p w14:paraId="5C5A9324" w14:textId="77777777" w:rsidR="000F5B42" w:rsidRDefault="00000000">
      <w:pPr>
        <w:pStyle w:val="Heading1"/>
      </w:pPr>
      <w:r>
        <w:lastRenderedPageBreak/>
        <w:t>9. Document Hierarchy</w:t>
      </w:r>
    </w:p>
    <w:p w14:paraId="19CBB667" w14:textId="77777777" w:rsidR="000F5B42" w:rsidRDefault="00000000">
      <w:pPr>
        <w:spacing w:after="120"/>
      </w:pPr>
      <w:r>
        <w:t>This governance layer sits above all SWMS documents. Changes flow downward.</w:t>
      </w:r>
    </w:p>
    <w:p w14:paraId="37215D98" w14:textId="77777777" w:rsidR="000F5B42" w:rsidRDefault="000F5B42">
      <w:pPr>
        <w:spacing w:after="2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353"/>
        <w:gridCol w:w="5353"/>
      </w:tblGrid>
      <w:tr w:rsidR="000F5B42" w14:paraId="7558A2FA"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16105156" w14:textId="77777777" w:rsidR="000F5B42" w:rsidRDefault="00000000">
            <w:pPr>
              <w:jc w:val="center"/>
            </w:pPr>
            <w:r>
              <w:rPr>
                <w:b/>
                <w:bCs/>
                <w:color w:val="FFFFFF"/>
                <w:sz w:val="20"/>
                <w:szCs w:val="20"/>
              </w:rPr>
              <w:t>Layer</w:t>
            </w:r>
          </w:p>
        </w:tc>
        <w:tc>
          <w:tcPr>
            <w:tcW w:w="3353"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0B0CFDCD" w14:textId="77777777" w:rsidR="000F5B42" w:rsidRDefault="00000000">
            <w:r>
              <w:rPr>
                <w:b/>
                <w:bCs/>
                <w:color w:val="FFFFFF"/>
                <w:sz w:val="20"/>
                <w:szCs w:val="20"/>
              </w:rPr>
              <w:t>Document</w:t>
            </w:r>
          </w:p>
        </w:tc>
        <w:tc>
          <w:tcPr>
            <w:tcW w:w="5353"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0C7165BC" w14:textId="77777777" w:rsidR="000F5B42" w:rsidRDefault="00000000">
            <w:r>
              <w:rPr>
                <w:b/>
                <w:bCs/>
                <w:color w:val="FFFFFF"/>
                <w:sz w:val="20"/>
                <w:szCs w:val="20"/>
              </w:rPr>
              <w:t>Purpose</w:t>
            </w:r>
          </w:p>
        </w:tc>
      </w:tr>
      <w:tr w:rsidR="000F5B42" w14:paraId="549502E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4714E2C" w14:textId="77777777" w:rsidR="000F5B42" w:rsidRDefault="00000000">
            <w:pPr>
              <w:spacing w:after="40"/>
              <w:jc w:val="center"/>
            </w:pPr>
            <w:r>
              <w:rPr>
                <w:b/>
                <w:bCs/>
              </w:rPr>
              <w:t>1</w:t>
            </w:r>
          </w:p>
        </w:tc>
        <w:tc>
          <w:tcPr>
            <w:tcW w:w="33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D0E9D7" w14:textId="77777777" w:rsidR="000F5B42" w:rsidRDefault="00000000">
            <w:pPr>
              <w:spacing w:after="40"/>
            </w:pPr>
            <w:r>
              <w:rPr>
                <w:b/>
                <w:bCs/>
              </w:rPr>
              <w:t>Architecture Governance Layer (this document)</w:t>
            </w:r>
          </w:p>
        </w:tc>
        <w:tc>
          <w:tcPr>
            <w:tcW w:w="53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A7C09D" w14:textId="77777777" w:rsidR="000F5B42" w:rsidRDefault="00000000">
            <w:pPr>
              <w:spacing w:after="40"/>
            </w:pPr>
            <w:r>
              <w:t>Defines codes, CCVS logic, control structure, audit trail. Single source of truth.</w:t>
            </w:r>
          </w:p>
        </w:tc>
      </w:tr>
      <w:tr w:rsidR="000F5B42" w14:paraId="5F00A1E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39D36C6" w14:textId="77777777" w:rsidR="000F5B42" w:rsidRDefault="00000000">
            <w:pPr>
              <w:spacing w:after="40"/>
              <w:jc w:val="center"/>
            </w:pPr>
            <w:r>
              <w:rPr>
                <w:b/>
                <w:bCs/>
              </w:rPr>
              <w:t>2</w:t>
            </w:r>
          </w:p>
        </w:tc>
        <w:tc>
          <w:tcPr>
            <w:tcW w:w="33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4B487B" w14:textId="77777777" w:rsidR="000F5B42" w:rsidRDefault="00000000">
            <w:pPr>
              <w:spacing w:after="40"/>
            </w:pPr>
            <w:r>
              <w:rPr>
                <w:b/>
                <w:bCs/>
              </w:rPr>
              <w:t>Common Controls Library</w:t>
            </w:r>
          </w:p>
        </w:tc>
        <w:tc>
          <w:tcPr>
            <w:tcW w:w="53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288EF1" w14:textId="77777777" w:rsidR="000F5B42" w:rsidRDefault="00000000">
            <w:pPr>
              <w:spacing w:after="40"/>
            </w:pPr>
            <w:r>
              <w:t>Reusable task definitions shared across Master SWMS. Written once, inherited by all.</w:t>
            </w:r>
          </w:p>
        </w:tc>
      </w:tr>
      <w:tr w:rsidR="000F5B42" w14:paraId="429DCCA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650A3A4" w14:textId="77777777" w:rsidR="000F5B42" w:rsidRDefault="00000000">
            <w:pPr>
              <w:spacing w:after="40"/>
              <w:jc w:val="center"/>
            </w:pPr>
            <w:r>
              <w:rPr>
                <w:b/>
                <w:bCs/>
              </w:rPr>
              <w:t>3</w:t>
            </w:r>
          </w:p>
        </w:tc>
        <w:tc>
          <w:tcPr>
            <w:tcW w:w="33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A29A4D" w14:textId="77777777" w:rsidR="000F5B42" w:rsidRDefault="00000000">
            <w:pPr>
              <w:spacing w:after="40"/>
            </w:pPr>
            <w:r>
              <w:rPr>
                <w:b/>
                <w:bCs/>
              </w:rPr>
              <w:t>Master SWMS (5 documents)</w:t>
            </w:r>
          </w:p>
        </w:tc>
        <w:tc>
          <w:tcPr>
            <w:tcW w:w="53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066000" w14:textId="77777777" w:rsidR="000F5B42" w:rsidRDefault="00000000">
            <w:pPr>
              <w:spacing w:after="40"/>
            </w:pPr>
            <w:r>
              <w:t>Remedial Works, Painting Works, Spray Painting, Groundworks, Cladding Works. Each contains common + specific tasks.</w:t>
            </w:r>
          </w:p>
        </w:tc>
      </w:tr>
      <w:tr w:rsidR="000F5B42" w14:paraId="46F1B1D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AC0BE51" w14:textId="77777777" w:rsidR="000F5B42" w:rsidRDefault="00000000">
            <w:pPr>
              <w:spacing w:after="40"/>
              <w:jc w:val="center"/>
            </w:pPr>
            <w:r>
              <w:rPr>
                <w:b/>
                <w:bCs/>
              </w:rPr>
              <w:t>4</w:t>
            </w:r>
          </w:p>
        </w:tc>
        <w:tc>
          <w:tcPr>
            <w:tcW w:w="33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52043E" w14:textId="77777777" w:rsidR="000F5B42" w:rsidRDefault="00000000">
            <w:pPr>
              <w:spacing w:after="40"/>
            </w:pPr>
            <w:r>
              <w:rPr>
                <w:b/>
                <w:bCs/>
              </w:rPr>
              <w:t>Standalone SWMS (11 documents)</w:t>
            </w:r>
          </w:p>
        </w:tc>
        <w:tc>
          <w:tcPr>
            <w:tcW w:w="53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7977B1" w14:textId="77777777" w:rsidR="000F5B42" w:rsidRDefault="00000000">
            <w:pPr>
              <w:spacing w:after="40"/>
            </w:pPr>
            <w:r>
              <w:t>EWP, Scaffold, Swing Stage, Abrasive Blasting, Sandblasting, Roofing &amp; Guttering, Confined Space, Plumbing Works, Electrical Works, Hot Works, Demolition of Load Bearing Structures.</w:t>
            </w:r>
          </w:p>
        </w:tc>
      </w:tr>
      <w:tr w:rsidR="000F5B42" w14:paraId="6FDE5BE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1407E91" w14:textId="77777777" w:rsidR="000F5B42" w:rsidRDefault="00000000">
            <w:pPr>
              <w:spacing w:after="40"/>
              <w:jc w:val="center"/>
            </w:pPr>
            <w:r>
              <w:rPr>
                <w:b/>
                <w:bCs/>
              </w:rPr>
              <w:t>5</w:t>
            </w:r>
          </w:p>
        </w:tc>
        <w:tc>
          <w:tcPr>
            <w:tcW w:w="33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444502" w14:textId="77777777" w:rsidR="000F5B42" w:rsidRDefault="00000000">
            <w:pPr>
              <w:spacing w:after="40"/>
            </w:pPr>
            <w:r>
              <w:rPr>
                <w:b/>
                <w:bCs/>
              </w:rPr>
              <w:t>Inspection and Test Plans (future)</w:t>
            </w:r>
          </w:p>
        </w:tc>
        <w:tc>
          <w:tcPr>
            <w:tcW w:w="53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1850BD" w14:textId="77777777" w:rsidR="000F5B42" w:rsidRDefault="00000000">
            <w:pPr>
              <w:spacing w:after="40"/>
            </w:pPr>
            <w:r>
              <w:t>HOLD POINT codes from SWMS map to ITP hold points and witness points. Connects RPD verification to PC verification.</w:t>
            </w:r>
          </w:p>
        </w:tc>
      </w:tr>
    </w:tbl>
    <w:p w14:paraId="40783622" w14:textId="77777777" w:rsidR="000F5B42" w:rsidRDefault="00000000">
      <w:pPr>
        <w:pStyle w:val="Heading1"/>
      </w:pPr>
      <w:r>
        <w:t>10. Version Control</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353"/>
        <w:gridCol w:w="4353"/>
      </w:tblGrid>
      <w:tr w:rsidR="000F5B42" w14:paraId="2292CEA6"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5EC19D60" w14:textId="77777777" w:rsidR="000F5B42" w:rsidRDefault="00000000">
            <w:pPr>
              <w:jc w:val="center"/>
            </w:pPr>
            <w:r>
              <w:rPr>
                <w:b/>
                <w:bCs/>
                <w:color w:val="FFFFFF"/>
                <w:sz w:val="20"/>
                <w:szCs w:val="20"/>
              </w:rPr>
              <w:t>Version</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44BF62B6" w14:textId="77777777" w:rsidR="000F5B42" w:rsidRDefault="00000000">
            <w:pPr>
              <w:jc w:val="center"/>
            </w:pPr>
            <w:r>
              <w:rPr>
                <w:b/>
                <w:bCs/>
                <w:color w:val="FFFFFF"/>
                <w:sz w:val="20"/>
                <w:szCs w:val="20"/>
              </w:rPr>
              <w:t>Date</w:t>
            </w:r>
          </w:p>
        </w:tc>
        <w:tc>
          <w:tcPr>
            <w:tcW w:w="2353"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7D3ABD1A" w14:textId="77777777" w:rsidR="000F5B42" w:rsidRDefault="00000000">
            <w:r>
              <w:rPr>
                <w:b/>
                <w:bCs/>
                <w:color w:val="FFFFFF"/>
                <w:sz w:val="20"/>
                <w:szCs w:val="20"/>
              </w:rPr>
              <w:t>Author</w:t>
            </w:r>
          </w:p>
        </w:tc>
        <w:tc>
          <w:tcPr>
            <w:tcW w:w="4353"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5175783E" w14:textId="77777777" w:rsidR="000F5B42" w:rsidRDefault="00000000">
            <w:r>
              <w:rPr>
                <w:b/>
                <w:bCs/>
                <w:color w:val="FFFFFF"/>
                <w:sz w:val="20"/>
                <w:szCs w:val="20"/>
              </w:rPr>
              <w:t>Change Description</w:t>
            </w:r>
          </w:p>
        </w:tc>
      </w:tr>
      <w:tr w:rsidR="000F5B42" w14:paraId="357CD22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0E6DE6" w14:textId="77777777" w:rsidR="000F5B42" w:rsidRDefault="00000000">
            <w:pPr>
              <w:spacing w:after="40"/>
              <w:jc w:val="center"/>
            </w:pPr>
            <w:r>
              <w:t>1.0</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9B0837" w14:textId="77777777" w:rsidR="000F5B42" w:rsidRDefault="00000000">
            <w:pPr>
              <w:spacing w:after="40"/>
              <w:jc w:val="center"/>
            </w:pPr>
            <w:r>
              <w:t>24 Feb 2026</w:t>
            </w:r>
          </w:p>
        </w:tc>
        <w:tc>
          <w:tcPr>
            <w:tcW w:w="23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9702F7" w14:textId="77777777" w:rsidR="000F5B42" w:rsidRDefault="00000000">
            <w:pPr>
              <w:spacing w:after="40"/>
            </w:pPr>
            <w:r>
              <w:t>Alan Richardson</w:t>
            </w:r>
          </w:p>
        </w:tc>
        <w:tc>
          <w:tcPr>
            <w:tcW w:w="435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59A788" w14:textId="77777777" w:rsidR="000F5B42" w:rsidRDefault="00000000">
            <w:pPr>
              <w:spacing w:after="40"/>
            </w:pPr>
            <w:r>
              <w:t>Initial release. 9-code system, CCVS trigger logic, HOLD POINT / STOP WORK framework, common controls library, audit trail, document hierarchy.</w:t>
            </w:r>
          </w:p>
        </w:tc>
      </w:tr>
    </w:tbl>
    <w:p w14:paraId="10977339" w14:textId="77777777" w:rsidR="000F5B42" w:rsidRDefault="00000000">
      <w:pPr>
        <w:spacing w:before="400" w:after="200"/>
      </w:pPr>
      <w:r>
        <w:rPr>
          <w:i/>
          <w:iCs/>
          <w:color w:val="888888"/>
        </w:rPr>
        <w:t>— End of Document —</w:t>
      </w:r>
    </w:p>
    <w:sectPr w:rsidR="000F5B42">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095A2" w14:textId="77777777" w:rsidR="00541BF1" w:rsidRDefault="00541BF1">
      <w:r>
        <w:separator/>
      </w:r>
    </w:p>
  </w:endnote>
  <w:endnote w:type="continuationSeparator" w:id="0">
    <w:p w14:paraId="4B9F84F4" w14:textId="77777777" w:rsidR="00541BF1" w:rsidRDefault="00541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9C3D2" w14:textId="77777777" w:rsidR="000F5B42" w:rsidRDefault="00000000">
    <w:pPr>
      <w:jc w:val="center"/>
    </w:pPr>
    <w:r>
      <w:rPr>
        <w:color w:val="888888"/>
        <w:sz w:val="14"/>
        <w:szCs w:val="14"/>
      </w:rPr>
      <w:t xml:space="preserve">RPD-GOV-001 v1.0 | Robertson’s Remedial and Painting Pty Ltd | Page </w:t>
    </w:r>
    <w:r>
      <w:rPr>
        <w:color w:val="888888"/>
        <w:sz w:val="14"/>
        <w:szCs w:val="14"/>
      </w:rPr>
      <w:fldChar w:fldCharType="begin"/>
    </w:r>
    <w:r>
      <w:rPr>
        <w:color w:val="888888"/>
        <w:sz w:val="14"/>
        <w:szCs w:val="14"/>
      </w:rPr>
      <w:instrText>PAGE</w:instrText>
    </w:r>
    <w:r>
      <w:rPr>
        <w:color w:val="888888"/>
        <w:sz w:val="14"/>
        <w:szCs w:val="14"/>
      </w:rPr>
      <w:fldChar w:fldCharType="separate"/>
    </w:r>
    <w:r w:rsidR="00B317BD">
      <w:rPr>
        <w:noProof/>
        <w:color w:val="888888"/>
        <w:sz w:val="14"/>
        <w:szCs w:val="14"/>
      </w:rPr>
      <w:t>1</w:t>
    </w:r>
    <w:r>
      <w:rPr>
        <w:color w:val="8888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9FE41" w14:textId="77777777" w:rsidR="00541BF1" w:rsidRDefault="00541BF1">
      <w:r>
        <w:separator/>
      </w:r>
    </w:p>
  </w:footnote>
  <w:footnote w:type="continuationSeparator" w:id="0">
    <w:p w14:paraId="0D879FF0" w14:textId="77777777" w:rsidR="00541BF1" w:rsidRDefault="00541B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13C3E" w14:textId="77777777" w:rsidR="000F5B42" w:rsidRDefault="00000000">
    <w:pPr>
      <w:jc w:val="right"/>
    </w:pPr>
    <w:r>
      <w:rPr>
        <w:i/>
        <w:iCs/>
        <w:color w:val="888888"/>
        <w:sz w:val="14"/>
        <w:szCs w:val="14"/>
      </w:rPr>
      <w:t>RPD SWMS Architecture Governance Layer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7B76"/>
    <w:multiLevelType w:val="hybridMultilevel"/>
    <w:tmpl w:val="5F50E892"/>
    <w:lvl w:ilvl="0" w:tplc="BDA874D6">
      <w:start w:val="1"/>
      <w:numFmt w:val="bullet"/>
      <w:lvlText w:val="●"/>
      <w:lvlJc w:val="left"/>
      <w:pPr>
        <w:ind w:left="720" w:hanging="360"/>
      </w:pPr>
    </w:lvl>
    <w:lvl w:ilvl="1" w:tplc="A894B54E">
      <w:start w:val="1"/>
      <w:numFmt w:val="bullet"/>
      <w:lvlText w:val="○"/>
      <w:lvlJc w:val="left"/>
      <w:pPr>
        <w:ind w:left="1440" w:hanging="360"/>
      </w:pPr>
    </w:lvl>
    <w:lvl w:ilvl="2" w:tplc="035C3834">
      <w:start w:val="1"/>
      <w:numFmt w:val="bullet"/>
      <w:lvlText w:val="■"/>
      <w:lvlJc w:val="left"/>
      <w:pPr>
        <w:ind w:left="2160" w:hanging="360"/>
      </w:pPr>
    </w:lvl>
    <w:lvl w:ilvl="3" w:tplc="8C562A6E">
      <w:start w:val="1"/>
      <w:numFmt w:val="bullet"/>
      <w:lvlText w:val="●"/>
      <w:lvlJc w:val="left"/>
      <w:pPr>
        <w:ind w:left="2880" w:hanging="360"/>
      </w:pPr>
    </w:lvl>
    <w:lvl w:ilvl="4" w:tplc="38846DD0">
      <w:start w:val="1"/>
      <w:numFmt w:val="bullet"/>
      <w:lvlText w:val="○"/>
      <w:lvlJc w:val="left"/>
      <w:pPr>
        <w:ind w:left="3600" w:hanging="360"/>
      </w:pPr>
    </w:lvl>
    <w:lvl w:ilvl="5" w:tplc="66A2B5B2">
      <w:start w:val="1"/>
      <w:numFmt w:val="bullet"/>
      <w:lvlText w:val="■"/>
      <w:lvlJc w:val="left"/>
      <w:pPr>
        <w:ind w:left="4320" w:hanging="360"/>
      </w:pPr>
    </w:lvl>
    <w:lvl w:ilvl="6" w:tplc="220A477E">
      <w:start w:val="1"/>
      <w:numFmt w:val="bullet"/>
      <w:lvlText w:val="●"/>
      <w:lvlJc w:val="left"/>
      <w:pPr>
        <w:ind w:left="5040" w:hanging="360"/>
      </w:pPr>
    </w:lvl>
    <w:lvl w:ilvl="7" w:tplc="36F84494">
      <w:start w:val="1"/>
      <w:numFmt w:val="bullet"/>
      <w:lvlText w:val="●"/>
      <w:lvlJc w:val="left"/>
      <w:pPr>
        <w:ind w:left="5760" w:hanging="360"/>
      </w:pPr>
    </w:lvl>
    <w:lvl w:ilvl="8" w:tplc="71506548">
      <w:start w:val="1"/>
      <w:numFmt w:val="bullet"/>
      <w:lvlText w:val="●"/>
      <w:lvlJc w:val="left"/>
      <w:pPr>
        <w:ind w:left="6480" w:hanging="360"/>
      </w:pPr>
    </w:lvl>
  </w:abstractNum>
  <w:num w:numId="1" w16cid:durableId="9371315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B42"/>
    <w:rsid w:val="000F5B42"/>
    <w:rsid w:val="0014552D"/>
    <w:rsid w:val="00541BF1"/>
    <w:rsid w:val="00B317B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BAA63"/>
  <w15:docId w15:val="{6AA91BF4-6311-4BA2-87BA-E758BFC46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28"/>
      <w:szCs w:val="28"/>
    </w:rPr>
  </w:style>
  <w:style w:type="paragraph" w:styleId="Heading2">
    <w:name w:val="heading 2"/>
    <w:uiPriority w:val="9"/>
    <w:semiHidden/>
    <w:unhideWhenUsed/>
    <w:qFormat/>
    <w:pPr>
      <w:spacing w:before="240" w:after="12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1516</Words>
  <Characters>8393</Characters>
  <Application>Microsoft Office Word</Application>
  <DocSecurity>0</DocSecurity>
  <Lines>410</Lines>
  <Paragraphs>278</Paragraphs>
  <ScaleCrop>false</ScaleCrop>
  <Company/>
  <LinksUpToDate>false</LinksUpToDate>
  <CharactersWithSpaces>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Richardson</cp:lastModifiedBy>
  <cp:revision>2</cp:revision>
  <dcterms:created xsi:type="dcterms:W3CDTF">2026-02-24T09:22:00Z</dcterms:created>
  <dcterms:modified xsi:type="dcterms:W3CDTF">2026-02-24T09:22:00Z</dcterms:modified>
</cp:coreProperties>
</file>