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72577C" w14:textId="77777777" w:rsidR="004B32FE" w:rsidRPr="0046785E" w:rsidRDefault="00471DEA" w:rsidP="004B32FE">
      <w:pPr>
        <w:pStyle w:val="Heading2"/>
        <w:spacing w:before="120"/>
      </w:pPr>
      <w:r w:rsidRPr="00643BCD">
        <w:t xml:space="preserve">Environmental </w:t>
      </w:r>
      <w:r w:rsidR="004B32FE">
        <w:t>L</w:t>
      </w:r>
      <w:r w:rsidRPr="00643BCD">
        <w:t xml:space="preserve">egislative </w:t>
      </w:r>
      <w:r w:rsidR="004B32FE">
        <w:t>R</w:t>
      </w:r>
      <w:r w:rsidR="004B32FE" w:rsidRPr="00643BCD">
        <w:t>equirements</w:t>
      </w:r>
      <w:r w:rsidR="004B32FE" w:rsidRPr="004B32FE">
        <w:t xml:space="preserve"> </w:t>
      </w:r>
      <w:r w:rsidR="004B32FE">
        <w:t xml:space="preserve">- </w:t>
      </w:r>
      <w:r w:rsidR="004B32FE" w:rsidRPr="00B646FE">
        <w:t>New South Wales legislation</w:t>
      </w:r>
    </w:p>
    <w:p w14:paraId="5E92DD14" w14:textId="77777777" w:rsidR="00471DEA" w:rsidRDefault="00471DEA" w:rsidP="00471DEA">
      <w:pPr>
        <w:pStyle w:val="Space"/>
      </w:pPr>
    </w:p>
    <w:p w14:paraId="43383F7A" w14:textId="77777777" w:rsidR="00471DEA" w:rsidRPr="0046785E" w:rsidRDefault="00471DEA" w:rsidP="00471DEA">
      <w:pPr>
        <w:pStyle w:val="Space"/>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6"/>
        <w:gridCol w:w="1931"/>
        <w:gridCol w:w="3494"/>
        <w:gridCol w:w="5522"/>
        <w:gridCol w:w="3073"/>
      </w:tblGrid>
      <w:tr w:rsidR="00471DEA" w:rsidRPr="00B646FE" w14:paraId="0BD4694E" w14:textId="77777777" w:rsidTr="00274165">
        <w:trPr>
          <w:tblHeader/>
          <w:jc w:val="center"/>
        </w:trPr>
        <w:tc>
          <w:tcPr>
            <w:tcW w:w="534" w:type="pct"/>
            <w:tcBorders>
              <w:bottom w:val="single" w:sz="4" w:space="0" w:color="auto"/>
            </w:tcBorders>
            <w:shd w:val="clear" w:color="auto" w:fill="auto"/>
            <w:vAlign w:val="center"/>
          </w:tcPr>
          <w:p w14:paraId="5FE804C8" w14:textId="77777777" w:rsidR="00471DEA" w:rsidRPr="00B646FE" w:rsidRDefault="00471DEA" w:rsidP="00547294">
            <w:pPr>
              <w:pStyle w:val="Tablehead"/>
              <w:jc w:val="center"/>
            </w:pPr>
            <w:r w:rsidRPr="00B646FE">
              <w:t>Controlling legislation</w:t>
            </w:r>
          </w:p>
        </w:tc>
        <w:tc>
          <w:tcPr>
            <w:tcW w:w="615" w:type="pct"/>
            <w:tcBorders>
              <w:bottom w:val="single" w:sz="4" w:space="0" w:color="auto"/>
            </w:tcBorders>
            <w:shd w:val="clear" w:color="auto" w:fill="auto"/>
            <w:vAlign w:val="center"/>
          </w:tcPr>
          <w:p w14:paraId="630C6836" w14:textId="77777777" w:rsidR="00471DEA" w:rsidRPr="00B646FE" w:rsidRDefault="00471DEA" w:rsidP="00274165">
            <w:pPr>
              <w:pStyle w:val="Tablehead"/>
              <w:jc w:val="center"/>
            </w:pPr>
            <w:r w:rsidRPr="00B646FE">
              <w:t>Regulating authority</w:t>
            </w:r>
          </w:p>
        </w:tc>
        <w:tc>
          <w:tcPr>
            <w:tcW w:w="1113" w:type="pct"/>
            <w:tcBorders>
              <w:bottom w:val="single" w:sz="4" w:space="0" w:color="auto"/>
            </w:tcBorders>
            <w:shd w:val="clear" w:color="auto" w:fill="auto"/>
            <w:vAlign w:val="center"/>
          </w:tcPr>
          <w:p w14:paraId="6E06CD9C" w14:textId="77777777" w:rsidR="00471DEA" w:rsidRPr="00B646FE" w:rsidRDefault="00471DEA" w:rsidP="00274165">
            <w:pPr>
              <w:pStyle w:val="Tablehead"/>
              <w:jc w:val="center"/>
            </w:pPr>
            <w:r w:rsidRPr="00B646FE">
              <w:t xml:space="preserve">When does the legislation apply to </w:t>
            </w:r>
            <w:r w:rsidR="00F15587">
              <w:t>Council</w:t>
            </w:r>
            <w:r w:rsidRPr="00B646FE">
              <w:t>?</w:t>
            </w:r>
          </w:p>
        </w:tc>
        <w:tc>
          <w:tcPr>
            <w:tcW w:w="1759" w:type="pct"/>
            <w:tcBorders>
              <w:bottom w:val="single" w:sz="4" w:space="0" w:color="auto"/>
            </w:tcBorders>
            <w:shd w:val="clear" w:color="auto" w:fill="auto"/>
            <w:vAlign w:val="center"/>
          </w:tcPr>
          <w:p w14:paraId="160ACC64" w14:textId="77777777" w:rsidR="00471DEA" w:rsidRPr="00B646FE" w:rsidRDefault="00471DEA" w:rsidP="00274165">
            <w:pPr>
              <w:pStyle w:val="Tablehead"/>
              <w:jc w:val="center"/>
            </w:pPr>
            <w:r w:rsidRPr="00B646FE">
              <w:t>Obligations imposed by the legislation</w:t>
            </w:r>
          </w:p>
        </w:tc>
        <w:tc>
          <w:tcPr>
            <w:tcW w:w="979" w:type="pct"/>
            <w:tcBorders>
              <w:bottom w:val="single" w:sz="4" w:space="0" w:color="auto"/>
            </w:tcBorders>
            <w:vAlign w:val="center"/>
          </w:tcPr>
          <w:p w14:paraId="374FCF67" w14:textId="77777777" w:rsidR="00471DEA" w:rsidRPr="00C01490" w:rsidRDefault="00471DEA" w:rsidP="00274165">
            <w:pPr>
              <w:pStyle w:val="Tablehead"/>
              <w:jc w:val="center"/>
            </w:pPr>
            <w:r w:rsidRPr="00C01490">
              <w:t>Application to this project</w:t>
            </w:r>
          </w:p>
        </w:tc>
      </w:tr>
      <w:tr w:rsidR="00A25144" w:rsidRPr="00B646FE" w14:paraId="030E305C" w14:textId="77777777" w:rsidTr="00274165">
        <w:trPr>
          <w:jc w:val="center"/>
        </w:trPr>
        <w:tc>
          <w:tcPr>
            <w:tcW w:w="5000" w:type="pct"/>
            <w:gridSpan w:val="5"/>
            <w:shd w:val="clear" w:color="auto" w:fill="D9D9D9"/>
          </w:tcPr>
          <w:p w14:paraId="6ED8825E" w14:textId="7A7255FB" w:rsidR="00A25144" w:rsidRPr="00C01490" w:rsidRDefault="00A25144" w:rsidP="00547294">
            <w:pPr>
              <w:pStyle w:val="Tablehead"/>
            </w:pPr>
            <w:r w:rsidRPr="00B646FE">
              <w:t xml:space="preserve">Environmental Planning </w:t>
            </w:r>
            <w:r w:rsidR="004559BB">
              <w:t>and Assessment</w:t>
            </w:r>
          </w:p>
        </w:tc>
      </w:tr>
      <w:tr w:rsidR="00471DEA" w:rsidRPr="00B646FE" w14:paraId="7ACE94DF" w14:textId="77777777" w:rsidTr="00274165">
        <w:trPr>
          <w:jc w:val="center"/>
        </w:trPr>
        <w:tc>
          <w:tcPr>
            <w:tcW w:w="534" w:type="pct"/>
            <w:shd w:val="clear" w:color="auto" w:fill="auto"/>
          </w:tcPr>
          <w:p w14:paraId="5261F597" w14:textId="77777777" w:rsidR="00471DEA" w:rsidRPr="00444569" w:rsidRDefault="00471DEA" w:rsidP="00547294">
            <w:pPr>
              <w:pStyle w:val="Tabletext"/>
              <w:rPr>
                <w:i/>
              </w:rPr>
            </w:pPr>
            <w:r w:rsidRPr="00444569">
              <w:rPr>
                <w:i/>
              </w:rPr>
              <w:t>Environmental Planning and Assessment Act 1979</w:t>
            </w:r>
          </w:p>
        </w:tc>
        <w:tc>
          <w:tcPr>
            <w:tcW w:w="615" w:type="pct"/>
            <w:tcBorders>
              <w:bottom w:val="single" w:sz="4" w:space="0" w:color="auto"/>
            </w:tcBorders>
            <w:shd w:val="clear" w:color="auto" w:fill="auto"/>
          </w:tcPr>
          <w:p w14:paraId="1317763B" w14:textId="77777777" w:rsidR="00471DEA" w:rsidRPr="00B646FE" w:rsidRDefault="00471DEA" w:rsidP="00D43943">
            <w:pPr>
              <w:pStyle w:val="Tabletext"/>
            </w:pPr>
            <w:r w:rsidRPr="00B646FE">
              <w:t>Relevant local council</w:t>
            </w:r>
          </w:p>
          <w:p w14:paraId="061F6DC9" w14:textId="1A457355" w:rsidR="00471DEA" w:rsidRPr="00B646FE" w:rsidRDefault="00471DEA" w:rsidP="00D43943">
            <w:pPr>
              <w:pStyle w:val="Tabletext"/>
            </w:pPr>
            <w:r w:rsidRPr="00B646FE">
              <w:t xml:space="preserve">Department of Planning and </w:t>
            </w:r>
            <w:r w:rsidR="002E6DCB">
              <w:t>Environment</w:t>
            </w:r>
          </w:p>
          <w:p w14:paraId="7EC35BE8" w14:textId="77777777" w:rsidR="003F3A48" w:rsidRDefault="00471DEA" w:rsidP="00D43943">
            <w:pPr>
              <w:pStyle w:val="Tabletext"/>
            </w:pPr>
            <w:r w:rsidRPr="00B646FE">
              <w:t>Office of Environment and Heritage</w:t>
            </w:r>
          </w:p>
          <w:p w14:paraId="27A9D3B6" w14:textId="7566449D" w:rsidR="00471DEA" w:rsidRPr="00B646FE" w:rsidRDefault="00471DEA" w:rsidP="00D43943">
            <w:pPr>
              <w:pStyle w:val="Tabletext"/>
            </w:pPr>
            <w:r w:rsidRPr="00B646FE">
              <w:t>Environment Protection Authority</w:t>
            </w:r>
          </w:p>
          <w:p w14:paraId="392BAD7B" w14:textId="77777777" w:rsidR="00471DEA" w:rsidRPr="00B646FE" w:rsidRDefault="00471DEA" w:rsidP="00D43943">
            <w:pPr>
              <w:pStyle w:val="Tabletext"/>
            </w:pPr>
            <w:r w:rsidRPr="00B646FE">
              <w:t>Department of Primary Industries</w:t>
            </w:r>
          </w:p>
          <w:p w14:paraId="5BAB22A5" w14:textId="77777777" w:rsidR="00471DEA" w:rsidRPr="00B646FE" w:rsidRDefault="00471DEA" w:rsidP="00D43943">
            <w:pPr>
              <w:pStyle w:val="Tabletext"/>
            </w:pPr>
            <w:r w:rsidRPr="00B646FE">
              <w:t>Planning Assessment Commission</w:t>
            </w:r>
          </w:p>
          <w:p w14:paraId="4F5D0169" w14:textId="6F6338D6" w:rsidR="00471DEA" w:rsidRPr="00B646FE" w:rsidRDefault="00471DEA" w:rsidP="00D43943">
            <w:pPr>
              <w:pStyle w:val="Tabletext"/>
            </w:pPr>
            <w:r w:rsidRPr="00B646FE">
              <w:t>Independent Hearing and Assessment Panel</w:t>
            </w:r>
          </w:p>
          <w:p w14:paraId="3E0C0172" w14:textId="4C88690B" w:rsidR="00471DEA" w:rsidRPr="00B646FE" w:rsidRDefault="00471DEA" w:rsidP="00D43943">
            <w:pPr>
              <w:pStyle w:val="Tabletext"/>
            </w:pPr>
            <w:r w:rsidRPr="00B646FE">
              <w:t>Joint Regional Planning Panel</w:t>
            </w:r>
          </w:p>
          <w:p w14:paraId="6DA04642" w14:textId="77777777" w:rsidR="00471DEA" w:rsidRPr="00B646FE" w:rsidRDefault="00471DEA" w:rsidP="00D43943">
            <w:pPr>
              <w:pStyle w:val="Tabletext"/>
            </w:pPr>
          </w:p>
        </w:tc>
        <w:tc>
          <w:tcPr>
            <w:tcW w:w="1113" w:type="pct"/>
            <w:shd w:val="clear" w:color="auto" w:fill="auto"/>
          </w:tcPr>
          <w:p w14:paraId="38B435A2" w14:textId="77777777" w:rsidR="00471DEA" w:rsidRPr="00B646FE" w:rsidRDefault="00471DEA" w:rsidP="00D43943">
            <w:pPr>
              <w:pStyle w:val="Tabletext"/>
            </w:pPr>
            <w:r w:rsidRPr="00B646FE">
              <w:t xml:space="preserve">When </w:t>
            </w:r>
            <w:r w:rsidR="00F15587">
              <w:t>Council</w:t>
            </w:r>
            <w:r w:rsidRPr="00B646FE">
              <w:t xml:space="preserve"> is undertaking:</w:t>
            </w:r>
          </w:p>
          <w:p w14:paraId="747A51CE" w14:textId="77777777" w:rsidR="00471DEA" w:rsidRPr="00B646FE" w:rsidRDefault="003F3A48" w:rsidP="00D43943">
            <w:pPr>
              <w:pStyle w:val="Tableblt"/>
              <w:numPr>
                <w:ilvl w:val="0"/>
                <w:numId w:val="10"/>
              </w:numPr>
              <w:ind w:left="169" w:hanging="169"/>
            </w:pPr>
            <w:r>
              <w:t>A</w:t>
            </w:r>
            <w:r w:rsidR="00471DEA" w:rsidRPr="00B646FE">
              <w:t>ny road and bridge construction and maintenance projects</w:t>
            </w:r>
            <w:r w:rsidR="003C7029">
              <w:t>;</w:t>
            </w:r>
          </w:p>
          <w:p w14:paraId="13A13065" w14:textId="77777777" w:rsidR="00471DEA" w:rsidRPr="00B646FE" w:rsidRDefault="003F3A48" w:rsidP="00D43943">
            <w:pPr>
              <w:pStyle w:val="Tableblt"/>
              <w:numPr>
                <w:ilvl w:val="0"/>
                <w:numId w:val="10"/>
              </w:numPr>
              <w:ind w:left="169" w:hanging="169"/>
            </w:pPr>
            <w:r>
              <w:t>T</w:t>
            </w:r>
            <w:r w:rsidR="00471DEA" w:rsidRPr="00B646FE">
              <w:t>he erection (and sometimes demolition) of a building</w:t>
            </w:r>
            <w:r w:rsidR="003C7029">
              <w:t>;</w:t>
            </w:r>
          </w:p>
          <w:p w14:paraId="29CA3D2D" w14:textId="77777777" w:rsidR="00471DEA" w:rsidRPr="00B646FE" w:rsidRDefault="003F3A48" w:rsidP="00D43943">
            <w:pPr>
              <w:pStyle w:val="Tableblt"/>
              <w:numPr>
                <w:ilvl w:val="0"/>
                <w:numId w:val="10"/>
              </w:numPr>
              <w:ind w:left="169" w:hanging="169"/>
            </w:pPr>
            <w:r>
              <w:t>T</w:t>
            </w:r>
            <w:r w:rsidR="00471DEA" w:rsidRPr="00B646FE">
              <w:t>he alteration, demolition or addition to a building described in an environmental instrument as being a heritage item or within a heritage conservation area, a foreshore scenic protection area, a harbour foreshore preservation area or a beach front scenic protection area</w:t>
            </w:r>
            <w:r w:rsidR="003C7029">
              <w:t>;</w:t>
            </w:r>
          </w:p>
          <w:p w14:paraId="4E99C0D0" w14:textId="77777777" w:rsidR="00471DEA" w:rsidRPr="00B646FE" w:rsidRDefault="003F3A48" w:rsidP="00D43943">
            <w:pPr>
              <w:pStyle w:val="Tableblt"/>
              <w:numPr>
                <w:ilvl w:val="0"/>
                <w:numId w:val="10"/>
              </w:numPr>
              <w:ind w:left="169" w:hanging="169"/>
            </w:pPr>
            <w:r>
              <w:t>A</w:t>
            </w:r>
            <w:r w:rsidR="00471DEA" w:rsidRPr="00B646FE">
              <w:t xml:space="preserve">ny traffic generating developments (in relation to which a consent authority may be required to invite </w:t>
            </w:r>
            <w:r w:rsidR="00F15587">
              <w:t xml:space="preserve">Council </w:t>
            </w:r>
            <w:r w:rsidR="00471DEA" w:rsidRPr="00B646FE">
              <w:t>to comment)</w:t>
            </w:r>
            <w:r w:rsidR="003C7029">
              <w:t>;</w:t>
            </w:r>
          </w:p>
          <w:p w14:paraId="7B86C0C1" w14:textId="77777777" w:rsidR="00471DEA" w:rsidRPr="00B646FE" w:rsidRDefault="003F3A48" w:rsidP="00D43943">
            <w:pPr>
              <w:pStyle w:val="Tableblt"/>
              <w:numPr>
                <w:ilvl w:val="0"/>
                <w:numId w:val="10"/>
              </w:numPr>
              <w:ind w:left="169" w:hanging="169"/>
            </w:pPr>
            <w:r>
              <w:t>A</w:t>
            </w:r>
            <w:r w:rsidR="00471DEA" w:rsidRPr="00B646FE">
              <w:t>ny road safety and traffic management works (such as the erection of traffic signs and barriers)</w:t>
            </w:r>
            <w:r w:rsidR="003C7029">
              <w:t>;</w:t>
            </w:r>
          </w:p>
          <w:p w14:paraId="7B9D9A1B" w14:textId="77777777" w:rsidR="00471DEA" w:rsidRPr="00B646FE" w:rsidRDefault="003F3A48" w:rsidP="00D43943">
            <w:pPr>
              <w:pStyle w:val="Tableblt"/>
              <w:numPr>
                <w:ilvl w:val="0"/>
                <w:numId w:val="10"/>
              </w:numPr>
              <w:ind w:left="169" w:hanging="169"/>
            </w:pPr>
            <w:r>
              <w:t>T</w:t>
            </w:r>
            <w:r w:rsidR="00471DEA" w:rsidRPr="00B646FE">
              <w:t>he change of use of a site</w:t>
            </w:r>
            <w:r w:rsidR="003C7029">
              <w:t>;</w:t>
            </w:r>
          </w:p>
          <w:p w14:paraId="682DF086" w14:textId="77777777" w:rsidR="00471DEA" w:rsidRPr="00B646FE" w:rsidRDefault="003F3A48" w:rsidP="00D43943">
            <w:pPr>
              <w:pStyle w:val="Tableblt"/>
              <w:numPr>
                <w:ilvl w:val="0"/>
                <w:numId w:val="10"/>
              </w:numPr>
              <w:ind w:left="169" w:hanging="169"/>
            </w:pPr>
            <w:r>
              <w:t>T</w:t>
            </w:r>
            <w:r w:rsidR="00471DEA" w:rsidRPr="00B646FE">
              <w:t>he subdivision of a site</w:t>
            </w:r>
            <w:r w:rsidR="003C7029">
              <w:t>;</w:t>
            </w:r>
          </w:p>
          <w:p w14:paraId="4571221E" w14:textId="77777777" w:rsidR="00471DEA" w:rsidRPr="00B646FE" w:rsidRDefault="00F15587" w:rsidP="00D43943">
            <w:pPr>
              <w:pStyle w:val="Tableblt"/>
              <w:numPr>
                <w:ilvl w:val="0"/>
                <w:numId w:val="10"/>
              </w:numPr>
              <w:ind w:left="169" w:hanging="169"/>
            </w:pPr>
            <w:r>
              <w:t xml:space="preserve">Council </w:t>
            </w:r>
            <w:r w:rsidR="00471DEA" w:rsidRPr="00B646FE">
              <w:t xml:space="preserve">consideration of approvals under section 138 of the </w:t>
            </w:r>
            <w:r w:rsidR="00471DEA" w:rsidRPr="00E45BEE">
              <w:rPr>
                <w:i/>
              </w:rPr>
              <w:t>Roads Act 1993</w:t>
            </w:r>
            <w:r w:rsidR="003C7029">
              <w:rPr>
                <w:i/>
              </w:rPr>
              <w:t>;</w:t>
            </w:r>
          </w:p>
          <w:p w14:paraId="20369FC8" w14:textId="77777777" w:rsidR="00471DEA" w:rsidRPr="00B646FE" w:rsidRDefault="003F3A48" w:rsidP="00D43943">
            <w:pPr>
              <w:pStyle w:val="Tableblt"/>
              <w:numPr>
                <w:ilvl w:val="0"/>
                <w:numId w:val="10"/>
              </w:numPr>
              <w:ind w:left="169" w:hanging="169"/>
            </w:pPr>
            <w:r>
              <w:t>D</w:t>
            </w:r>
            <w:r w:rsidR="00471DEA" w:rsidRPr="00B646FE">
              <w:t>esignated development (such as gravel and quarry pits)</w:t>
            </w:r>
            <w:r w:rsidR="003C7029">
              <w:t>;</w:t>
            </w:r>
          </w:p>
          <w:p w14:paraId="6A9C8F0D" w14:textId="77777777" w:rsidR="00471DEA" w:rsidRPr="00B646FE" w:rsidRDefault="003F3A48" w:rsidP="00D43943">
            <w:pPr>
              <w:pStyle w:val="Tableblt"/>
              <w:numPr>
                <w:ilvl w:val="0"/>
                <w:numId w:val="10"/>
              </w:numPr>
              <w:ind w:left="169" w:hanging="169"/>
            </w:pPr>
            <w:r>
              <w:t>A</w:t>
            </w:r>
            <w:r w:rsidR="00471DEA" w:rsidRPr="00B646FE">
              <w:t>dvertising</w:t>
            </w:r>
            <w:r w:rsidR="003C7029">
              <w:t>; and/or</w:t>
            </w:r>
          </w:p>
          <w:p w14:paraId="1328C5EF" w14:textId="77777777" w:rsidR="00471DEA" w:rsidRPr="00B646FE" w:rsidRDefault="003F3A48" w:rsidP="00D43943">
            <w:pPr>
              <w:pStyle w:val="Tableblt"/>
              <w:numPr>
                <w:ilvl w:val="0"/>
                <w:numId w:val="10"/>
              </w:numPr>
              <w:ind w:left="169" w:hanging="169"/>
            </w:pPr>
            <w:r>
              <w:t>S</w:t>
            </w:r>
            <w:r w:rsidR="00471DEA" w:rsidRPr="00B646FE">
              <w:t>torage or disposal of waste/recycled materials</w:t>
            </w:r>
            <w:r w:rsidR="00471DEA">
              <w:t>.</w:t>
            </w:r>
          </w:p>
          <w:p w14:paraId="1E3E1DFE" w14:textId="58C504C8" w:rsidR="00471DEA" w:rsidRPr="00B646FE" w:rsidRDefault="003C7029" w:rsidP="00D43943">
            <w:pPr>
              <w:pStyle w:val="Tabletext"/>
            </w:pPr>
            <w:r>
              <w:t>There are e</w:t>
            </w:r>
            <w:r w:rsidR="00471DEA" w:rsidRPr="00B646FE">
              <w:t xml:space="preserve">xemptions for certain activities where </w:t>
            </w:r>
            <w:r>
              <w:t>S</w:t>
            </w:r>
            <w:r w:rsidR="00471DEA" w:rsidRPr="00B646FE">
              <w:t xml:space="preserve">ection </w:t>
            </w:r>
            <w:r w:rsidR="00264F25">
              <w:t>5.5</w:t>
            </w:r>
            <w:r w:rsidR="00264F25" w:rsidRPr="00B646FE">
              <w:t xml:space="preserve"> </w:t>
            </w:r>
            <w:r w:rsidR="00471DEA" w:rsidRPr="00833549">
              <w:rPr>
                <w:i/>
              </w:rPr>
              <w:t>Duty to consider environmental impact</w:t>
            </w:r>
            <w:r w:rsidR="00471DEA" w:rsidRPr="00B646FE">
              <w:t xml:space="preserve"> and </w:t>
            </w:r>
            <w:r w:rsidR="00264F25">
              <w:t>Section 5.7</w:t>
            </w:r>
            <w:r w:rsidR="00264F25" w:rsidRPr="00B646FE">
              <w:t xml:space="preserve"> </w:t>
            </w:r>
            <w:r w:rsidR="00471DEA" w:rsidRPr="00833549">
              <w:rPr>
                <w:i/>
              </w:rPr>
              <w:t xml:space="preserve">Decision of determining </w:t>
            </w:r>
            <w:r w:rsidR="00471DEA" w:rsidRPr="00833549">
              <w:rPr>
                <w:i/>
              </w:rPr>
              <w:lastRenderedPageBreak/>
              <w:t>authority in relation to certain activities</w:t>
            </w:r>
            <w:r w:rsidR="00471DEA" w:rsidRPr="00B646FE">
              <w:t xml:space="preserve"> </w:t>
            </w:r>
            <w:r>
              <w:t xml:space="preserve">of the Act </w:t>
            </w:r>
            <w:r w:rsidR="00471DEA" w:rsidRPr="00B646FE">
              <w:t>do not apply</w:t>
            </w:r>
            <w:r>
              <w:t>. These include:</w:t>
            </w:r>
          </w:p>
          <w:p w14:paraId="50116DA4" w14:textId="77777777" w:rsidR="00471DEA" w:rsidRPr="00B646FE" w:rsidRDefault="003F3A48" w:rsidP="00D43943">
            <w:pPr>
              <w:pStyle w:val="Tableblt"/>
              <w:numPr>
                <w:ilvl w:val="0"/>
                <w:numId w:val="9"/>
              </w:numPr>
            </w:pPr>
            <w:r>
              <w:t>A</w:t>
            </w:r>
            <w:r w:rsidR="00471DEA" w:rsidRPr="00B646FE">
              <w:t xml:space="preserve"> modification of an activity, where the initially considered impact to the environment will </w:t>
            </w:r>
            <w:r w:rsidR="003C7029">
              <w:t>not be substantially increased;</w:t>
            </w:r>
          </w:p>
          <w:p w14:paraId="47A81AA6" w14:textId="77777777" w:rsidR="00471DEA" w:rsidRPr="00B646FE" w:rsidRDefault="003F3A48" w:rsidP="00D43943">
            <w:pPr>
              <w:pStyle w:val="Tableblt"/>
              <w:numPr>
                <w:ilvl w:val="0"/>
                <w:numId w:val="9"/>
              </w:numPr>
            </w:pPr>
            <w:r>
              <w:t>A</w:t>
            </w:r>
            <w:r w:rsidR="00471DEA" w:rsidRPr="00B646FE">
              <w:t xml:space="preserve"> routine activity such as maintenance of roads, bridge and tunnel cleaning</w:t>
            </w:r>
            <w:r w:rsidR="003C7029">
              <w:t>,</w:t>
            </w:r>
            <w:r w:rsidR="00471DEA" w:rsidRPr="00B646FE">
              <w:t xml:space="preserve"> </w:t>
            </w:r>
            <w:r w:rsidR="003C7029" w:rsidRPr="00B646FE">
              <w:t>etc.</w:t>
            </w:r>
            <w:r w:rsidR="003C7029">
              <w:t>; and/or</w:t>
            </w:r>
          </w:p>
          <w:p w14:paraId="171325A1" w14:textId="77777777" w:rsidR="00471DEA" w:rsidRPr="00833549" w:rsidRDefault="003F3A48" w:rsidP="00D43943">
            <w:pPr>
              <w:pStyle w:val="Tableblt"/>
              <w:numPr>
                <w:ilvl w:val="0"/>
                <w:numId w:val="9"/>
              </w:numPr>
            </w:pPr>
            <w:r>
              <w:t>A</w:t>
            </w:r>
            <w:r w:rsidR="00471DEA" w:rsidRPr="00B646FE">
              <w:t>n activity that has been approved or is to be carried out by another determining authority after environmental assessme</w:t>
            </w:r>
            <w:r w:rsidR="00471DEA">
              <w:t>nt in accordance with th</w:t>
            </w:r>
            <w:r w:rsidR="003C7029">
              <w:t>e Act</w:t>
            </w:r>
            <w:r w:rsidR="00471DEA">
              <w:t>.</w:t>
            </w:r>
          </w:p>
        </w:tc>
        <w:tc>
          <w:tcPr>
            <w:tcW w:w="1759" w:type="pct"/>
            <w:shd w:val="clear" w:color="auto" w:fill="auto"/>
          </w:tcPr>
          <w:p w14:paraId="5497445D" w14:textId="77777777" w:rsidR="00471DEA" w:rsidRPr="00B646FE" w:rsidRDefault="00471DEA" w:rsidP="00D43943">
            <w:pPr>
              <w:pStyle w:val="Tablehead"/>
            </w:pPr>
            <w:r w:rsidRPr="00B646FE">
              <w:lastRenderedPageBreak/>
              <w:t xml:space="preserve">Part 5 </w:t>
            </w:r>
          </w:p>
          <w:p w14:paraId="4A268A70" w14:textId="77777777" w:rsidR="003C7029" w:rsidRPr="00B646FE" w:rsidRDefault="003C7029" w:rsidP="00D43943">
            <w:pPr>
              <w:pStyle w:val="Tabletext"/>
            </w:pPr>
            <w:r w:rsidRPr="00B646FE">
              <w:t xml:space="preserve">Part 5 applies where </w:t>
            </w:r>
            <w:r>
              <w:t xml:space="preserve">development </w:t>
            </w:r>
            <w:r w:rsidRPr="00B646FE">
              <w:t>consent is not required</w:t>
            </w:r>
            <w:r>
              <w:t xml:space="preserve"> for activities undertaken by or on behalf of a public authority (such as Council) under the provisions of the Act or other relevant legislation</w:t>
            </w:r>
            <w:r w:rsidRPr="00B646FE">
              <w:t xml:space="preserve"> (such as for activities under ISEPP)</w:t>
            </w:r>
            <w:r>
              <w:t>; however Council</w:t>
            </w:r>
            <w:r w:rsidRPr="00B646FE">
              <w:t xml:space="preserve"> is</w:t>
            </w:r>
            <w:r>
              <w:t xml:space="preserve"> still</w:t>
            </w:r>
            <w:r w:rsidRPr="00B646FE">
              <w:t xml:space="preserve"> required to undertake </w:t>
            </w:r>
            <w:r>
              <w:t>an</w:t>
            </w:r>
            <w:r w:rsidRPr="00B646FE">
              <w:t xml:space="preserve"> environmental assessment.</w:t>
            </w:r>
          </w:p>
          <w:p w14:paraId="4399BEAF" w14:textId="77777777" w:rsidR="00471DEA" w:rsidRPr="00B646FE" w:rsidRDefault="003C7029" w:rsidP="00D43943">
            <w:pPr>
              <w:pStyle w:val="Tabletext"/>
            </w:pPr>
            <w:r>
              <w:t>C</w:t>
            </w:r>
            <w:r w:rsidR="00974795">
              <w:t>ouncil</w:t>
            </w:r>
            <w:r w:rsidR="00471DEA" w:rsidRPr="00B646FE">
              <w:t xml:space="preserve"> is required to undertake </w:t>
            </w:r>
            <w:r w:rsidR="00274165" w:rsidRPr="00B646FE">
              <w:t>self-assessment</w:t>
            </w:r>
            <w:r w:rsidR="00471DEA" w:rsidRPr="00B646FE">
              <w:t xml:space="preserve"> of its activities. There is a duty to consider environmental impact</w:t>
            </w:r>
            <w:r>
              <w:t>, which is undertaken through the preparation of a Review of Environmental Factors.</w:t>
            </w:r>
            <w:r w:rsidR="00471DEA" w:rsidRPr="00B646FE">
              <w:t xml:space="preserve"> OEH</w:t>
            </w:r>
            <w:r>
              <w:t xml:space="preserve">, </w:t>
            </w:r>
            <w:r w:rsidR="00471DEA" w:rsidRPr="00B646FE">
              <w:t xml:space="preserve">EPA and </w:t>
            </w:r>
            <w:r w:rsidR="00274165">
              <w:t xml:space="preserve">the </w:t>
            </w:r>
            <w:r w:rsidR="00471DEA" w:rsidRPr="00B646FE">
              <w:t>Department of Primary Industries concurrence may be required.</w:t>
            </w:r>
          </w:p>
          <w:p w14:paraId="7C350ACD" w14:textId="7BC57688" w:rsidR="00471DEA" w:rsidRPr="00B646FE" w:rsidRDefault="00264F25" w:rsidP="00D43943">
            <w:pPr>
              <w:pStyle w:val="Tablehead"/>
            </w:pPr>
            <w:r>
              <w:t>Division</w:t>
            </w:r>
            <w:r w:rsidRPr="00B646FE">
              <w:t xml:space="preserve"> </w:t>
            </w:r>
            <w:r w:rsidR="00471DEA" w:rsidRPr="00B646FE">
              <w:t>5.</w:t>
            </w:r>
            <w:r>
              <w:t>2</w:t>
            </w:r>
          </w:p>
          <w:p w14:paraId="19EC4267" w14:textId="616141EE" w:rsidR="00471DEA" w:rsidRPr="00B646FE" w:rsidRDefault="0051472D" w:rsidP="00D43943">
            <w:pPr>
              <w:pStyle w:val="Tabletext"/>
            </w:pPr>
            <w:r>
              <w:t>Council</w:t>
            </w:r>
            <w:r w:rsidR="00471DEA" w:rsidRPr="00B646FE">
              <w:t xml:space="preserve"> is required to obtain Ministerial approval for State significant infrastructure projects. </w:t>
            </w:r>
          </w:p>
          <w:p w14:paraId="17BC1A80" w14:textId="77777777" w:rsidR="00471DEA" w:rsidRPr="00B646FE" w:rsidRDefault="00471DEA" w:rsidP="00D43943">
            <w:pPr>
              <w:pStyle w:val="Tablehead"/>
            </w:pPr>
            <w:r w:rsidRPr="00B646FE">
              <w:t>State significant infrastructure (SSI)</w:t>
            </w:r>
          </w:p>
          <w:p w14:paraId="26515301" w14:textId="77777777" w:rsidR="00471DEA" w:rsidRPr="00B646FE" w:rsidRDefault="00471DEA" w:rsidP="00D43943">
            <w:pPr>
              <w:pStyle w:val="Tabletext"/>
            </w:pPr>
            <w:r w:rsidRPr="00B646FE">
              <w:t xml:space="preserve">A project can </w:t>
            </w:r>
            <w:r w:rsidR="003C7029">
              <w:t>be classified as</w:t>
            </w:r>
            <w:r w:rsidRPr="00B646FE">
              <w:t xml:space="preserve"> SSI in two ways: </w:t>
            </w:r>
          </w:p>
          <w:p w14:paraId="18EA112D" w14:textId="77777777" w:rsidR="00471DEA" w:rsidRPr="00B646FE" w:rsidRDefault="00471DEA" w:rsidP="00D43943">
            <w:pPr>
              <w:pStyle w:val="Tableblt"/>
              <w:numPr>
                <w:ilvl w:val="0"/>
                <w:numId w:val="11"/>
              </w:numPr>
              <w:ind w:left="168" w:hanging="168"/>
            </w:pPr>
            <w:r w:rsidRPr="00B646FE">
              <w:t>A SEPP may declare any particular development or class of development to be SSI. For example, under the State and Regional Development SEPP, development of port, wharf and boating facilities by or on behalf of a public authority with a value of $30 million or more is</w:t>
            </w:r>
            <w:r w:rsidR="003C7029">
              <w:t xml:space="preserve"> deemed to be</w:t>
            </w:r>
            <w:r w:rsidRPr="00B646FE">
              <w:t xml:space="preserve"> SSI</w:t>
            </w:r>
            <w:r w:rsidR="003F3A48">
              <w:t>; and</w:t>
            </w:r>
          </w:p>
          <w:p w14:paraId="66A1AD95" w14:textId="77777777" w:rsidR="00471DEA" w:rsidRPr="00B646FE" w:rsidRDefault="00471DEA" w:rsidP="00D43943">
            <w:pPr>
              <w:pStyle w:val="Tableblt"/>
              <w:numPr>
                <w:ilvl w:val="0"/>
                <w:numId w:val="11"/>
              </w:numPr>
              <w:ind w:left="168" w:hanging="168"/>
            </w:pPr>
            <w:r w:rsidRPr="00B646FE">
              <w:t>Public authority activities that require an EIS. This includes development that would be assessed under Part 5 (i</w:t>
            </w:r>
            <w:r w:rsidR="003C7029">
              <w:t>.</w:t>
            </w:r>
            <w:r w:rsidRPr="00B646FE">
              <w:t>e</w:t>
            </w:r>
            <w:r w:rsidR="003C7029">
              <w:t>.</w:t>
            </w:r>
            <w:r w:rsidRPr="00B646FE">
              <w:t xml:space="preserve"> does not require consent) but requires an EIS to be prepared.</w:t>
            </w:r>
            <w:r w:rsidR="003C7029">
              <w:t xml:space="preserve"> This includes all instances of designated development as listed in the EP&amp;A Regulation.</w:t>
            </w:r>
            <w:r w:rsidRPr="00B646FE">
              <w:t xml:space="preserve"> </w:t>
            </w:r>
          </w:p>
          <w:p w14:paraId="638D1CD8" w14:textId="77777777" w:rsidR="00471DEA" w:rsidRPr="00B646FE" w:rsidRDefault="00471DEA" w:rsidP="00D43943">
            <w:pPr>
              <w:pStyle w:val="Tablehead"/>
            </w:pPr>
            <w:r w:rsidRPr="00B646FE">
              <w:t>Critical State significant infrastructure</w:t>
            </w:r>
          </w:p>
          <w:p w14:paraId="37988401" w14:textId="77777777" w:rsidR="00471DEA" w:rsidRPr="00B646FE" w:rsidRDefault="00471DEA" w:rsidP="00D43943">
            <w:pPr>
              <w:pStyle w:val="Tabletext"/>
            </w:pPr>
            <w:r w:rsidRPr="00B646FE">
              <w:t xml:space="preserve">Critical SSI can be declared by the Minister or in a SEPP. Currently particular </w:t>
            </w:r>
            <w:smartTag w:uri="urn:schemas-microsoft-com:office:smarttags" w:element="Street">
              <w:smartTag w:uri="urn:schemas-microsoft-com:office:smarttags" w:element="address">
                <w:r w:rsidRPr="00B646FE">
                  <w:t>Pacific Highway</w:t>
                </w:r>
              </w:smartTag>
            </w:smartTag>
            <w:r w:rsidRPr="00B646FE">
              <w:t xml:space="preserve"> projects are listed as Critical SSI in the State and Regional Development SEPP.</w:t>
            </w:r>
          </w:p>
          <w:p w14:paraId="710CE5AA" w14:textId="77777777" w:rsidR="00471DEA" w:rsidRPr="00B646FE" w:rsidRDefault="00471DEA" w:rsidP="00D43943">
            <w:pPr>
              <w:pStyle w:val="Tablehead"/>
            </w:pPr>
            <w:r w:rsidRPr="00B646FE">
              <w:t>Environmental Impact Statement</w:t>
            </w:r>
          </w:p>
          <w:p w14:paraId="16D399A8" w14:textId="77777777" w:rsidR="00471DEA" w:rsidRPr="00B646FE" w:rsidRDefault="00E43BD2" w:rsidP="00D43943">
            <w:pPr>
              <w:pStyle w:val="Tabletext"/>
            </w:pPr>
            <w:r>
              <w:t xml:space="preserve">An EIS needs to be prepared when the proposed activity is classified as designated development and is considered </w:t>
            </w:r>
            <w:r w:rsidR="00471DEA">
              <w:t>likely to significantly a</w:t>
            </w:r>
            <w:r w:rsidR="00471DEA" w:rsidRPr="00B646FE">
              <w:t>ffect the environment or threatened species, populations or ecological communities, or their habitats.</w:t>
            </w:r>
          </w:p>
          <w:p w14:paraId="4EBA6EEA" w14:textId="7C7F58CA" w:rsidR="00471DEA" w:rsidRPr="00B646FE" w:rsidRDefault="00471DEA" w:rsidP="00D43943">
            <w:pPr>
              <w:pStyle w:val="Tabletext"/>
            </w:pPr>
            <w:r w:rsidRPr="00B646FE">
              <w:lastRenderedPageBreak/>
              <w:t xml:space="preserve">Before preparing an EIS, </w:t>
            </w:r>
            <w:r w:rsidR="0051472D">
              <w:t>Council</w:t>
            </w:r>
            <w:r w:rsidRPr="00B646FE">
              <w:t xml:space="preserve"> must apply to the </w:t>
            </w:r>
            <w:r w:rsidR="00F56536">
              <w:t>Secretary</w:t>
            </w:r>
            <w:r w:rsidRPr="00B646FE">
              <w:t xml:space="preserve"> </w:t>
            </w:r>
            <w:r w:rsidR="00E43BD2">
              <w:t>of the Department of Planning and Infrastructure (DPI)</w:t>
            </w:r>
            <w:r w:rsidRPr="00B646FE">
              <w:t xml:space="preserve"> for environmental assessment requirements (</w:t>
            </w:r>
            <w:r w:rsidR="00F56536">
              <w:t>Secretary’s Environmental Assessment Requirements</w:t>
            </w:r>
            <w:r w:rsidR="00E43BD2">
              <w:t xml:space="preserve"> - </w:t>
            </w:r>
            <w:r w:rsidR="00F56536">
              <w:t>SEAR</w:t>
            </w:r>
            <w:r w:rsidR="00E43BD2">
              <w:t>s</w:t>
            </w:r>
            <w:r w:rsidRPr="00B646FE">
              <w:t xml:space="preserve">). The EIS must </w:t>
            </w:r>
            <w:r w:rsidR="00E43BD2">
              <w:t xml:space="preserve">adequately </w:t>
            </w:r>
            <w:r w:rsidRPr="00B646FE">
              <w:t xml:space="preserve">satisfy the </w:t>
            </w:r>
            <w:r w:rsidR="00F56536">
              <w:t>SEAR</w:t>
            </w:r>
            <w:r w:rsidRPr="00B646FE">
              <w:t>s.</w:t>
            </w:r>
          </w:p>
          <w:p w14:paraId="613DD947" w14:textId="77777777" w:rsidR="00471DEA" w:rsidRPr="00B646FE" w:rsidRDefault="0051472D" w:rsidP="00D43943">
            <w:pPr>
              <w:pStyle w:val="Tabletext"/>
            </w:pPr>
            <w:r>
              <w:t>Council</w:t>
            </w:r>
            <w:r w:rsidR="00471DEA" w:rsidRPr="00B646FE">
              <w:t xml:space="preserve"> must display the EIS for at least 30 days (extended to 45 days where the display overlaps with a school holiday period). </w:t>
            </w:r>
            <w:r>
              <w:t>Council</w:t>
            </w:r>
            <w:r w:rsidR="00471DEA" w:rsidRPr="00B646FE">
              <w:t xml:space="preserve"> must provide a submissions report in response to any submissions received during exhibition.</w:t>
            </w:r>
          </w:p>
          <w:p w14:paraId="1CC56391" w14:textId="77777777" w:rsidR="00471DEA" w:rsidRPr="00B646FE" w:rsidRDefault="00471DEA" w:rsidP="00D43943">
            <w:pPr>
              <w:pStyle w:val="Tablehead"/>
            </w:pPr>
            <w:r w:rsidRPr="00B646FE">
              <w:t>Conditions</w:t>
            </w:r>
          </w:p>
          <w:p w14:paraId="5B89854B" w14:textId="77777777" w:rsidR="00471DEA" w:rsidRPr="00B646FE" w:rsidRDefault="00471DEA" w:rsidP="00D43943">
            <w:pPr>
              <w:pStyle w:val="Tabletext"/>
            </w:pPr>
            <w:r w:rsidRPr="00B646FE">
              <w:t xml:space="preserve">The Minister may approve applications with modifications or conditions. </w:t>
            </w:r>
            <w:r w:rsidR="0051472D">
              <w:t>Council</w:t>
            </w:r>
            <w:r w:rsidRPr="00B646FE">
              <w:t xml:space="preserve"> is required to comply with any obligations in a statement of commitments.</w:t>
            </w:r>
          </w:p>
          <w:p w14:paraId="45CB835C" w14:textId="77777777" w:rsidR="00471DEA" w:rsidRPr="00B646FE" w:rsidRDefault="00471DEA" w:rsidP="00D43943">
            <w:pPr>
              <w:pStyle w:val="Tabletext"/>
            </w:pPr>
            <w:r w:rsidRPr="00B646FE">
              <w:t xml:space="preserve">In relation to biobanking, the Minister may impose a condition that requires </w:t>
            </w:r>
            <w:r w:rsidR="0051472D">
              <w:t>Council</w:t>
            </w:r>
            <w:r w:rsidRPr="00B646FE">
              <w:t xml:space="preserve"> to acquire and retire biodiversity credits as specified in the approval.</w:t>
            </w:r>
          </w:p>
          <w:p w14:paraId="2B7B3697" w14:textId="77777777" w:rsidR="00471DEA" w:rsidRPr="00B646FE" w:rsidRDefault="00471DEA" w:rsidP="00D43943">
            <w:pPr>
              <w:pStyle w:val="Tablehead"/>
            </w:pPr>
            <w:r w:rsidRPr="00B646FE">
              <w:t>Part 4</w:t>
            </w:r>
          </w:p>
          <w:p w14:paraId="30EA145A" w14:textId="77777777" w:rsidR="00471DEA" w:rsidRPr="00B646FE" w:rsidRDefault="00471DEA" w:rsidP="00D43943">
            <w:pPr>
              <w:pStyle w:val="Tabletext"/>
            </w:pPr>
            <w:r w:rsidRPr="00B646FE">
              <w:t xml:space="preserve">Part 4 applies to development that requires consent and is not excluded from consent requirements by ISEPP or another environmental planning instrument. For example: maintenance depots, advertising signage, </w:t>
            </w:r>
            <w:r w:rsidR="00E43BD2">
              <w:t xml:space="preserve">or the </w:t>
            </w:r>
            <w:r w:rsidRPr="00B646FE">
              <w:t>erection of administrative buildings (e</w:t>
            </w:r>
            <w:r w:rsidR="00E43BD2">
              <w:t>.</w:t>
            </w:r>
            <w:r w:rsidRPr="00B646FE">
              <w:t>g</w:t>
            </w:r>
            <w:r w:rsidR="00E43BD2">
              <w:t>.</w:t>
            </w:r>
            <w:r w:rsidRPr="00B646FE">
              <w:t xml:space="preserve"> motor registry).</w:t>
            </w:r>
          </w:p>
          <w:p w14:paraId="1F1B7DD7" w14:textId="3C7E49A6" w:rsidR="00471DEA" w:rsidRPr="00B646FE" w:rsidRDefault="00471DEA" w:rsidP="00D43943">
            <w:pPr>
              <w:pStyle w:val="Tablehead"/>
            </w:pPr>
            <w:r w:rsidRPr="00B646FE">
              <w:t>State significant development (SSD)</w:t>
            </w:r>
            <w:r>
              <w:t xml:space="preserve"> (Division 4.</w:t>
            </w:r>
            <w:r w:rsidR="00F56536">
              <w:t>7</w:t>
            </w:r>
            <w:r>
              <w:t>)</w:t>
            </w:r>
          </w:p>
          <w:p w14:paraId="7CB75CF8" w14:textId="77777777" w:rsidR="00471DEA" w:rsidRPr="00B646FE" w:rsidRDefault="00471DEA" w:rsidP="00D43943">
            <w:pPr>
              <w:pStyle w:val="Tabletext"/>
            </w:pPr>
            <w:r w:rsidRPr="00B646FE">
              <w:rPr>
                <w:rFonts w:cs="Arial"/>
                <w:bCs/>
              </w:rPr>
              <w:t>Ministerial approval is required. A project will be</w:t>
            </w:r>
            <w:r w:rsidR="00E43BD2">
              <w:rPr>
                <w:rFonts w:cs="Arial"/>
                <w:bCs/>
              </w:rPr>
              <w:t xml:space="preserve"> classified as</w:t>
            </w:r>
            <w:r w:rsidRPr="00B646FE">
              <w:rPr>
                <w:rFonts w:cs="Arial"/>
                <w:bCs/>
              </w:rPr>
              <w:t xml:space="preserve"> SSD if the development:</w:t>
            </w:r>
          </w:p>
          <w:p w14:paraId="21769B52" w14:textId="77777777" w:rsidR="00471DEA" w:rsidRPr="00B646FE" w:rsidRDefault="003F3A48" w:rsidP="00D43943">
            <w:pPr>
              <w:pStyle w:val="Tableblt"/>
              <w:numPr>
                <w:ilvl w:val="0"/>
                <w:numId w:val="12"/>
              </w:numPr>
              <w:ind w:left="168" w:hanging="168"/>
            </w:pPr>
            <w:r>
              <w:t>R</w:t>
            </w:r>
            <w:r w:rsidR="00471DEA" w:rsidRPr="00B646FE">
              <w:t>equires development consent under Part 4</w:t>
            </w:r>
            <w:r w:rsidR="00E43BD2">
              <w:t>;</w:t>
            </w:r>
            <w:r w:rsidR="00471DEA" w:rsidRPr="00B646FE">
              <w:t xml:space="preserve"> and</w:t>
            </w:r>
          </w:p>
          <w:p w14:paraId="5E314AC4" w14:textId="77777777" w:rsidR="00471DEA" w:rsidRPr="00B646FE" w:rsidRDefault="003F3A48" w:rsidP="00D43943">
            <w:pPr>
              <w:pStyle w:val="Tableblt"/>
              <w:numPr>
                <w:ilvl w:val="0"/>
                <w:numId w:val="12"/>
              </w:numPr>
              <w:ind w:left="168" w:hanging="168"/>
            </w:pPr>
            <w:r>
              <w:t>I</w:t>
            </w:r>
            <w:r w:rsidR="00471DEA" w:rsidRPr="00B646FE">
              <w:t>s specified in a SEPP or by the Minister.</w:t>
            </w:r>
          </w:p>
          <w:p w14:paraId="240E20F7" w14:textId="77777777" w:rsidR="00471DEA" w:rsidRPr="00B918CE" w:rsidRDefault="00471DEA" w:rsidP="00D43943">
            <w:pPr>
              <w:pStyle w:val="Tabletext"/>
            </w:pPr>
            <w:r w:rsidRPr="00B646FE">
              <w:t>For example, the State and Regional Development SEPP lists activities such as mining, agriculture, manufacturing and warehouses with values in excess of a no</w:t>
            </w:r>
            <w:r>
              <w:t>minated figure (generally $30–</w:t>
            </w:r>
            <w:r w:rsidRPr="00B646FE">
              <w:t>50 million) as SSD.</w:t>
            </w:r>
          </w:p>
        </w:tc>
        <w:tc>
          <w:tcPr>
            <w:tcW w:w="979" w:type="pct"/>
          </w:tcPr>
          <w:p w14:paraId="4D135C73" w14:textId="4C016599" w:rsidR="00471DEA" w:rsidRPr="00C01490" w:rsidRDefault="00471DEA" w:rsidP="00D43943">
            <w:pPr>
              <w:pStyle w:val="Tabletext"/>
            </w:pPr>
          </w:p>
        </w:tc>
      </w:tr>
      <w:tr w:rsidR="00471DEA" w:rsidRPr="00B646FE" w14:paraId="67036D82" w14:textId="77777777" w:rsidTr="00274165">
        <w:trPr>
          <w:jc w:val="center"/>
        </w:trPr>
        <w:tc>
          <w:tcPr>
            <w:tcW w:w="534" w:type="pct"/>
            <w:shd w:val="clear" w:color="auto" w:fill="auto"/>
          </w:tcPr>
          <w:p w14:paraId="62321AD5" w14:textId="77777777" w:rsidR="00471DEA" w:rsidRPr="00B646FE" w:rsidRDefault="00471DEA" w:rsidP="00547294">
            <w:pPr>
              <w:pStyle w:val="Tabletext"/>
            </w:pPr>
            <w:r w:rsidRPr="00177C83">
              <w:t>SEPP 1 – Development Standards</w:t>
            </w:r>
          </w:p>
        </w:tc>
        <w:tc>
          <w:tcPr>
            <w:tcW w:w="615" w:type="pct"/>
            <w:tcBorders>
              <w:bottom w:val="single" w:sz="4" w:space="0" w:color="auto"/>
            </w:tcBorders>
            <w:shd w:val="clear" w:color="auto" w:fill="auto"/>
          </w:tcPr>
          <w:p w14:paraId="373C45E8" w14:textId="77777777" w:rsidR="00471DEA" w:rsidRPr="00B646FE" w:rsidRDefault="00471DEA" w:rsidP="00D43943">
            <w:pPr>
              <w:pStyle w:val="Tabletext"/>
            </w:pPr>
            <w:r w:rsidRPr="00B646FE">
              <w:t>Relevant local council</w:t>
            </w:r>
          </w:p>
          <w:p w14:paraId="1E5297AC" w14:textId="53DC4057" w:rsidR="00471DEA" w:rsidRPr="00B646FE" w:rsidRDefault="00471DEA" w:rsidP="00D43943">
            <w:pPr>
              <w:pStyle w:val="Tabletext"/>
            </w:pPr>
            <w:r w:rsidRPr="00B646FE">
              <w:t xml:space="preserve">Department of Planning and </w:t>
            </w:r>
            <w:r w:rsidR="002E6DCB">
              <w:t>Environment</w:t>
            </w:r>
          </w:p>
        </w:tc>
        <w:tc>
          <w:tcPr>
            <w:tcW w:w="1113" w:type="pct"/>
            <w:shd w:val="clear" w:color="auto" w:fill="auto"/>
          </w:tcPr>
          <w:p w14:paraId="61915269" w14:textId="77777777" w:rsidR="00471DEA" w:rsidRPr="00B646FE" w:rsidRDefault="00471DEA" w:rsidP="00D43943">
            <w:pPr>
              <w:pStyle w:val="Tabletext"/>
            </w:pPr>
            <w:r w:rsidRPr="00B646FE">
              <w:t xml:space="preserve">Any </w:t>
            </w:r>
            <w:r w:rsidR="00F15587">
              <w:t xml:space="preserve">Council </w:t>
            </w:r>
            <w:r w:rsidRPr="00B646FE">
              <w:t>project for which development consent is sought and which does not comply with a “development standard”.</w:t>
            </w:r>
          </w:p>
        </w:tc>
        <w:tc>
          <w:tcPr>
            <w:tcW w:w="1759" w:type="pct"/>
            <w:shd w:val="clear" w:color="auto" w:fill="auto"/>
          </w:tcPr>
          <w:p w14:paraId="1F137770" w14:textId="439D3E0B" w:rsidR="00471DEA" w:rsidRPr="00B646FE" w:rsidRDefault="00471DEA" w:rsidP="00D43943">
            <w:pPr>
              <w:pStyle w:val="Tabletext"/>
            </w:pPr>
            <w:r w:rsidRPr="00B646FE">
              <w:t>The relevant consent authority will consider whether the objection is well founded and whether the granting of consent would be consistent with the aims of SEPP 1. DP</w:t>
            </w:r>
            <w:r w:rsidR="002E6DCB">
              <w:t>E</w:t>
            </w:r>
            <w:r w:rsidRPr="00B646FE">
              <w:t xml:space="preserve"> concurrence may be required.</w:t>
            </w:r>
          </w:p>
        </w:tc>
        <w:tc>
          <w:tcPr>
            <w:tcW w:w="979" w:type="pct"/>
          </w:tcPr>
          <w:p w14:paraId="48D9CFBD" w14:textId="3762BC0E" w:rsidR="00471DEA" w:rsidRPr="00F15587" w:rsidRDefault="00471DEA" w:rsidP="00D43943">
            <w:pPr>
              <w:pStyle w:val="Prompt"/>
              <w:rPr>
                <w:color w:val="auto"/>
              </w:rPr>
            </w:pPr>
          </w:p>
        </w:tc>
      </w:tr>
      <w:tr w:rsidR="00CA3AB1" w:rsidRPr="00B646FE" w14:paraId="15963CAF" w14:textId="77777777" w:rsidTr="00274165">
        <w:trPr>
          <w:jc w:val="center"/>
        </w:trPr>
        <w:tc>
          <w:tcPr>
            <w:tcW w:w="534" w:type="pct"/>
            <w:shd w:val="clear" w:color="auto" w:fill="auto"/>
          </w:tcPr>
          <w:p w14:paraId="098D0AFE" w14:textId="77777777" w:rsidR="00CA3AB1" w:rsidRPr="00B646FE" w:rsidRDefault="00CA3AB1" w:rsidP="00547294">
            <w:pPr>
              <w:pStyle w:val="Tabletext"/>
              <w:rPr>
                <w:highlight w:val="yellow"/>
              </w:rPr>
            </w:pPr>
            <w:r w:rsidRPr="00177C83">
              <w:t>SEPP 19 – Bushland in Urban Areas</w:t>
            </w:r>
          </w:p>
        </w:tc>
        <w:tc>
          <w:tcPr>
            <w:tcW w:w="615" w:type="pct"/>
            <w:shd w:val="clear" w:color="auto" w:fill="auto"/>
          </w:tcPr>
          <w:p w14:paraId="02EB61EF" w14:textId="77777777" w:rsidR="00CA3AB1" w:rsidRPr="00B646FE" w:rsidRDefault="00CA3AB1" w:rsidP="00D43943">
            <w:pPr>
              <w:pStyle w:val="Tabletext"/>
            </w:pPr>
            <w:r w:rsidRPr="00B646FE">
              <w:t>Relevant local council</w:t>
            </w:r>
          </w:p>
          <w:p w14:paraId="1B18AF05" w14:textId="0262102E"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1CFF1834" w14:textId="77777777" w:rsidR="00CA3AB1" w:rsidRPr="00B646FE" w:rsidRDefault="00CA3AB1" w:rsidP="00D43943">
            <w:pPr>
              <w:pStyle w:val="Tabletext"/>
            </w:pPr>
            <w:r w:rsidRPr="00B646FE">
              <w:t>Any activity that:</w:t>
            </w:r>
          </w:p>
          <w:p w14:paraId="01505504" w14:textId="77777777" w:rsidR="00CA3AB1" w:rsidRPr="00B646FE" w:rsidRDefault="003F3A48" w:rsidP="00D43943">
            <w:pPr>
              <w:pStyle w:val="Tableblt"/>
              <w:numPr>
                <w:ilvl w:val="0"/>
                <w:numId w:val="13"/>
              </w:numPr>
              <w:ind w:left="169" w:hanging="169"/>
            </w:pPr>
            <w:r>
              <w:t>I</w:t>
            </w:r>
            <w:r w:rsidR="00CA3AB1" w:rsidRPr="00B646FE">
              <w:t xml:space="preserve">nvolves the disturbance of bushland zoned or reserved for public open space purposes; or </w:t>
            </w:r>
          </w:p>
          <w:p w14:paraId="01DA30EE" w14:textId="77777777" w:rsidR="00CA3AB1" w:rsidRPr="00282657" w:rsidRDefault="003F3A48" w:rsidP="00D43943">
            <w:pPr>
              <w:pStyle w:val="Tableblt"/>
              <w:numPr>
                <w:ilvl w:val="0"/>
                <w:numId w:val="13"/>
              </w:numPr>
              <w:ind w:left="169" w:hanging="169"/>
            </w:pPr>
            <w:r>
              <w:t>W</w:t>
            </w:r>
            <w:r w:rsidR="00CA3AB1" w:rsidRPr="00B646FE">
              <w:t xml:space="preserve">ill be carried out on land </w:t>
            </w:r>
            <w:r w:rsidR="00CA3AB1">
              <w:t xml:space="preserve">in the metropolitan area </w:t>
            </w:r>
            <w:r w:rsidR="00CA3AB1" w:rsidRPr="00B646FE">
              <w:t xml:space="preserve">that adjoins bushland zoned or reserved for public open space purposes. </w:t>
            </w:r>
          </w:p>
        </w:tc>
        <w:tc>
          <w:tcPr>
            <w:tcW w:w="1759" w:type="pct"/>
            <w:shd w:val="clear" w:color="auto" w:fill="auto"/>
          </w:tcPr>
          <w:p w14:paraId="2A93CFF6" w14:textId="77777777" w:rsidR="00CA3AB1" w:rsidRDefault="00CA3AB1" w:rsidP="00D43943">
            <w:pPr>
              <w:pStyle w:val="Tabletext"/>
            </w:pPr>
            <w:r>
              <w:t>Council</w:t>
            </w:r>
            <w:r w:rsidRPr="00B646FE">
              <w:t xml:space="preserve"> must take into account the aims of SEPP 19 and/or the factors listed in clause 9 of SEPP 19.</w:t>
            </w:r>
          </w:p>
          <w:p w14:paraId="039DE9DF" w14:textId="77777777" w:rsidR="00CA3AB1" w:rsidRPr="00B646FE" w:rsidRDefault="00CA3AB1" w:rsidP="00D43943">
            <w:pPr>
              <w:pStyle w:val="Tabletext"/>
            </w:pPr>
            <w:r>
              <w:t>Council are exempt from the need to seek development consent under the SEPP.</w:t>
            </w:r>
          </w:p>
        </w:tc>
        <w:tc>
          <w:tcPr>
            <w:tcW w:w="979" w:type="pct"/>
          </w:tcPr>
          <w:p w14:paraId="5C21BE81" w14:textId="61D5393B" w:rsidR="00CA3AB1" w:rsidRPr="00F15587" w:rsidRDefault="00CA3AB1" w:rsidP="00D43943">
            <w:pPr>
              <w:pStyle w:val="Prompt"/>
              <w:rPr>
                <w:color w:val="auto"/>
              </w:rPr>
            </w:pPr>
          </w:p>
        </w:tc>
      </w:tr>
      <w:tr w:rsidR="00CA3AB1" w:rsidRPr="00B646FE" w14:paraId="0F816857" w14:textId="77777777" w:rsidTr="00274165">
        <w:trPr>
          <w:jc w:val="center"/>
        </w:trPr>
        <w:tc>
          <w:tcPr>
            <w:tcW w:w="534" w:type="pct"/>
            <w:shd w:val="clear" w:color="auto" w:fill="auto"/>
          </w:tcPr>
          <w:p w14:paraId="357167AE" w14:textId="77777777" w:rsidR="00CA3AB1" w:rsidRPr="00B646FE" w:rsidRDefault="00CA3AB1" w:rsidP="00547294">
            <w:pPr>
              <w:pStyle w:val="Tabletext"/>
              <w:rPr>
                <w:highlight w:val="yellow"/>
              </w:rPr>
            </w:pPr>
            <w:r w:rsidRPr="00177C83">
              <w:t>SEPP 44 – Koala Habitat Protection</w:t>
            </w:r>
          </w:p>
        </w:tc>
        <w:tc>
          <w:tcPr>
            <w:tcW w:w="615" w:type="pct"/>
            <w:shd w:val="clear" w:color="auto" w:fill="auto"/>
          </w:tcPr>
          <w:p w14:paraId="5AA35A26" w14:textId="77777777" w:rsidR="00CA3AB1" w:rsidRPr="00B646FE" w:rsidRDefault="00CA3AB1" w:rsidP="00D43943">
            <w:pPr>
              <w:pStyle w:val="Tabletext"/>
            </w:pPr>
            <w:r w:rsidRPr="00B646FE">
              <w:t>Relevant local council</w:t>
            </w:r>
          </w:p>
        </w:tc>
        <w:tc>
          <w:tcPr>
            <w:tcW w:w="1113" w:type="pct"/>
            <w:shd w:val="clear" w:color="auto" w:fill="auto"/>
          </w:tcPr>
          <w:p w14:paraId="47C638C6" w14:textId="77777777" w:rsidR="00CA3AB1" w:rsidRPr="00B646FE" w:rsidRDefault="00CA3AB1" w:rsidP="00D43943">
            <w:pPr>
              <w:pStyle w:val="Tabletext"/>
            </w:pPr>
            <w:r w:rsidRPr="00B646FE">
              <w:t xml:space="preserve">Any development: </w:t>
            </w:r>
          </w:p>
          <w:p w14:paraId="1A7CDD06" w14:textId="77777777" w:rsidR="00CA3AB1" w:rsidRPr="00B646FE" w:rsidRDefault="003F3A48" w:rsidP="00D43943">
            <w:pPr>
              <w:pStyle w:val="Tableblt"/>
              <w:numPr>
                <w:ilvl w:val="0"/>
                <w:numId w:val="15"/>
              </w:numPr>
            </w:pPr>
            <w:r>
              <w:t>F</w:t>
            </w:r>
            <w:r w:rsidR="00CA3AB1" w:rsidRPr="00B646FE">
              <w:t xml:space="preserve">or which development consent is required; </w:t>
            </w:r>
          </w:p>
          <w:p w14:paraId="4337E188" w14:textId="77777777" w:rsidR="00CA3AB1" w:rsidRPr="00B646FE" w:rsidRDefault="003F3A48" w:rsidP="00D43943">
            <w:pPr>
              <w:pStyle w:val="Tableblt"/>
              <w:numPr>
                <w:ilvl w:val="0"/>
                <w:numId w:val="15"/>
              </w:numPr>
            </w:pPr>
            <w:r>
              <w:t>T</w:t>
            </w:r>
            <w:r w:rsidR="00CA3AB1" w:rsidRPr="00B646FE">
              <w:t xml:space="preserve">hat may affect “potential koala habitat” or “core koala habitat”; and </w:t>
            </w:r>
          </w:p>
          <w:p w14:paraId="51D3FAA4" w14:textId="77777777" w:rsidR="00CA3AB1" w:rsidRPr="00FB20D3" w:rsidRDefault="003F3A48" w:rsidP="00D43943">
            <w:pPr>
              <w:pStyle w:val="Tableblt"/>
              <w:numPr>
                <w:ilvl w:val="0"/>
                <w:numId w:val="15"/>
              </w:numPr>
            </w:pPr>
            <w:r>
              <w:t>T</w:t>
            </w:r>
            <w:r w:rsidR="00CA3AB1" w:rsidRPr="00B646FE">
              <w:t xml:space="preserve">hat is within one of the local government areas listed in </w:t>
            </w:r>
            <w:r w:rsidR="00E43BD2">
              <w:t>S</w:t>
            </w:r>
            <w:r w:rsidR="00CA3AB1" w:rsidRPr="00B646FE">
              <w:t xml:space="preserve">chedule 1 of the SEPP. </w:t>
            </w:r>
          </w:p>
        </w:tc>
        <w:tc>
          <w:tcPr>
            <w:tcW w:w="1759" w:type="pct"/>
            <w:shd w:val="clear" w:color="auto" w:fill="auto"/>
          </w:tcPr>
          <w:p w14:paraId="4C43566B" w14:textId="0DB934D1" w:rsidR="00CA3AB1" w:rsidRPr="00B646FE" w:rsidRDefault="00CA3AB1" w:rsidP="00D43943">
            <w:pPr>
              <w:pStyle w:val="Tabletext"/>
            </w:pPr>
            <w:r w:rsidRPr="00B646FE">
              <w:t>The relevant local council must take into account the guidelines made by DP</w:t>
            </w:r>
            <w:r w:rsidR="00345D8D">
              <w:t>E</w:t>
            </w:r>
            <w:r w:rsidRPr="00B646FE">
              <w:t xml:space="preserve"> in relation to koala habitat before it can consent to a development application. </w:t>
            </w:r>
          </w:p>
          <w:p w14:paraId="4E5735D7" w14:textId="77777777" w:rsidR="00CA3AB1" w:rsidRPr="00B646FE" w:rsidRDefault="00CA3AB1" w:rsidP="00D43943">
            <w:pPr>
              <w:pStyle w:val="Tabletext"/>
            </w:pPr>
            <w:r>
              <w:t xml:space="preserve">Does not expressly apply to road projects assessed under Part 5. </w:t>
            </w:r>
            <w:r w:rsidRPr="00B646FE">
              <w:t xml:space="preserve">As a matter of practice, RMS generally considers impacts on “potential koala habitat” and “core koala habitat” during the course of the environmental assessment process for its projects. </w:t>
            </w:r>
          </w:p>
        </w:tc>
        <w:tc>
          <w:tcPr>
            <w:tcW w:w="979" w:type="pct"/>
          </w:tcPr>
          <w:p w14:paraId="1ABE3EF1" w14:textId="43175C3A" w:rsidR="00CA3AB1" w:rsidRPr="00274165" w:rsidRDefault="00CA3AB1" w:rsidP="00D43943">
            <w:pPr>
              <w:pStyle w:val="Prompt"/>
              <w:rPr>
                <w:color w:val="auto"/>
              </w:rPr>
            </w:pPr>
          </w:p>
        </w:tc>
      </w:tr>
      <w:tr w:rsidR="00CA3AB1" w:rsidRPr="00B646FE" w14:paraId="58B35EF1" w14:textId="77777777" w:rsidTr="00274165">
        <w:trPr>
          <w:jc w:val="center"/>
        </w:trPr>
        <w:tc>
          <w:tcPr>
            <w:tcW w:w="534" w:type="pct"/>
            <w:shd w:val="clear" w:color="auto" w:fill="auto"/>
          </w:tcPr>
          <w:p w14:paraId="728C9257" w14:textId="77777777" w:rsidR="00CA3AB1" w:rsidRPr="00B646FE" w:rsidRDefault="00CA3AB1" w:rsidP="00547294">
            <w:pPr>
              <w:pStyle w:val="Tabletext"/>
              <w:rPr>
                <w:highlight w:val="yellow"/>
              </w:rPr>
            </w:pPr>
            <w:r w:rsidRPr="00177C83">
              <w:t>SEPP 55 – Remediation of Land</w:t>
            </w:r>
          </w:p>
        </w:tc>
        <w:tc>
          <w:tcPr>
            <w:tcW w:w="615" w:type="pct"/>
            <w:shd w:val="clear" w:color="auto" w:fill="auto"/>
          </w:tcPr>
          <w:p w14:paraId="15D7116A" w14:textId="77777777" w:rsidR="00CA3AB1" w:rsidRPr="00B646FE" w:rsidRDefault="00CA3AB1" w:rsidP="00D43943">
            <w:pPr>
              <w:pStyle w:val="Tabletext"/>
            </w:pPr>
            <w:r w:rsidRPr="00B646FE">
              <w:t>Relevant local council</w:t>
            </w:r>
          </w:p>
          <w:p w14:paraId="76C3C215" w14:textId="152BDBC2"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4EF990C5" w14:textId="77777777" w:rsidR="00CA3AB1" w:rsidRPr="00B646FE" w:rsidRDefault="00CA3AB1" w:rsidP="00D43943">
            <w:pPr>
              <w:pStyle w:val="Tabletext"/>
            </w:pPr>
            <w:r w:rsidRPr="00B646FE">
              <w:t xml:space="preserve">Where the zoning or rezoning of certain potentially contaminated land is being considered. </w:t>
            </w:r>
          </w:p>
          <w:p w14:paraId="5733BA32" w14:textId="77777777" w:rsidR="00CA3AB1" w:rsidRPr="00B646FE" w:rsidRDefault="00CA3AB1" w:rsidP="00D43943">
            <w:pPr>
              <w:pStyle w:val="Tabletext"/>
            </w:pPr>
            <w:r w:rsidRPr="00B646FE">
              <w:t xml:space="preserve">Where consent is being sought for works on potentially contaminated land. </w:t>
            </w:r>
          </w:p>
          <w:p w14:paraId="767AE7D4" w14:textId="77777777" w:rsidR="00CA3AB1" w:rsidRPr="00B646FE" w:rsidRDefault="00CA3AB1" w:rsidP="00D43943">
            <w:pPr>
              <w:pStyle w:val="Tabletext"/>
            </w:pPr>
            <w:r w:rsidRPr="00B646FE">
              <w:t xml:space="preserve">Where remediation works are proposed </w:t>
            </w:r>
          </w:p>
        </w:tc>
        <w:tc>
          <w:tcPr>
            <w:tcW w:w="1759" w:type="pct"/>
            <w:shd w:val="clear" w:color="auto" w:fill="auto"/>
          </w:tcPr>
          <w:p w14:paraId="641C9DC9" w14:textId="77777777" w:rsidR="00CA3AB1" w:rsidRPr="00B646FE" w:rsidRDefault="00CA3AB1" w:rsidP="00D43943">
            <w:pPr>
              <w:pStyle w:val="Tabletext"/>
            </w:pPr>
            <w:r w:rsidRPr="00B646FE">
              <w:t xml:space="preserve">RMS may need to provide </w:t>
            </w:r>
            <w:r w:rsidR="00E43BD2">
              <w:t>C</w:t>
            </w:r>
            <w:r w:rsidRPr="00B646FE">
              <w:t xml:space="preserve">ouncil with a preliminary investigation. </w:t>
            </w:r>
          </w:p>
          <w:p w14:paraId="38DE05E8" w14:textId="77777777" w:rsidR="00CA3AB1" w:rsidRPr="00B646FE" w:rsidRDefault="00CA3AB1" w:rsidP="00D43943">
            <w:pPr>
              <w:pStyle w:val="Tabletext"/>
            </w:pPr>
            <w:r w:rsidRPr="00B646FE">
              <w:t xml:space="preserve">Certain categories of remediation work may be carried out without development consent, others need consent. </w:t>
            </w:r>
          </w:p>
          <w:p w14:paraId="38955F9C" w14:textId="77777777" w:rsidR="00CA3AB1" w:rsidRPr="00B646FE" w:rsidRDefault="00CA3AB1" w:rsidP="00D43943">
            <w:pPr>
              <w:pStyle w:val="Tabletext"/>
            </w:pPr>
            <w:r w:rsidRPr="00B646FE">
              <w:t xml:space="preserve">Certain remediation works require a remediation plan to be approved. </w:t>
            </w:r>
          </w:p>
          <w:p w14:paraId="5581C4B4" w14:textId="77777777" w:rsidR="00CA3AB1" w:rsidRPr="00B646FE" w:rsidRDefault="00CA3AB1" w:rsidP="00D43943">
            <w:pPr>
              <w:pStyle w:val="Tabletext"/>
            </w:pPr>
            <w:r w:rsidRPr="00B646FE">
              <w:t xml:space="preserve">All remediation works are to be in accordance with applicable guidelines. </w:t>
            </w:r>
          </w:p>
          <w:p w14:paraId="6E640FD8" w14:textId="77777777" w:rsidR="00CA3AB1" w:rsidRPr="00B646FE" w:rsidRDefault="00CA3AB1" w:rsidP="00D43943">
            <w:pPr>
              <w:pStyle w:val="Tabletext"/>
            </w:pPr>
            <w:r w:rsidRPr="00B646FE">
              <w:t xml:space="preserve">Notice of remediation completion is to be given to council. </w:t>
            </w:r>
          </w:p>
        </w:tc>
        <w:tc>
          <w:tcPr>
            <w:tcW w:w="979" w:type="pct"/>
          </w:tcPr>
          <w:p w14:paraId="715B5AB2" w14:textId="723A0871" w:rsidR="00CA3AB1" w:rsidRPr="00274165" w:rsidRDefault="00CA3AB1" w:rsidP="00D43943">
            <w:pPr>
              <w:pStyle w:val="Prompt"/>
              <w:rPr>
                <w:color w:val="auto"/>
              </w:rPr>
            </w:pPr>
          </w:p>
        </w:tc>
      </w:tr>
      <w:tr w:rsidR="00CA3AB1" w:rsidRPr="00B646FE" w14:paraId="62787BA7" w14:textId="77777777" w:rsidTr="00274165">
        <w:trPr>
          <w:jc w:val="center"/>
        </w:trPr>
        <w:tc>
          <w:tcPr>
            <w:tcW w:w="534" w:type="pct"/>
            <w:shd w:val="clear" w:color="auto" w:fill="auto"/>
          </w:tcPr>
          <w:p w14:paraId="3F7960E6" w14:textId="77777777" w:rsidR="00CA3AB1" w:rsidRPr="00177C83" w:rsidRDefault="00CA3AB1" w:rsidP="00547294">
            <w:pPr>
              <w:pStyle w:val="Tabletext"/>
            </w:pPr>
            <w:r w:rsidRPr="00177C83">
              <w:t>SEPP (Exempt and Complying Development Codes) 2008</w:t>
            </w:r>
          </w:p>
        </w:tc>
        <w:tc>
          <w:tcPr>
            <w:tcW w:w="615" w:type="pct"/>
            <w:shd w:val="clear" w:color="auto" w:fill="auto"/>
          </w:tcPr>
          <w:p w14:paraId="2E872D46" w14:textId="77777777" w:rsidR="00CA3AB1" w:rsidRPr="00B646FE" w:rsidRDefault="00CA3AB1" w:rsidP="00D43943">
            <w:pPr>
              <w:pStyle w:val="Tabletext"/>
            </w:pPr>
            <w:r w:rsidRPr="00B646FE">
              <w:t>Relevant local council</w:t>
            </w:r>
          </w:p>
          <w:p w14:paraId="12E0A87B" w14:textId="4E9A61A7"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4FAC2630" w14:textId="77777777" w:rsidR="00CA3AB1" w:rsidRPr="00833549" w:rsidRDefault="00CA3AB1" w:rsidP="00D43943">
            <w:pPr>
              <w:pStyle w:val="Tabletext"/>
            </w:pPr>
            <w:r w:rsidRPr="00177C83">
              <w:t>Development</w:t>
            </w:r>
            <w:r>
              <w:t xml:space="preserve"> that is exempt or complying development as identified in the SEPP - state wide application.</w:t>
            </w:r>
          </w:p>
        </w:tc>
        <w:tc>
          <w:tcPr>
            <w:tcW w:w="1759" w:type="pct"/>
            <w:shd w:val="clear" w:color="auto" w:fill="auto"/>
          </w:tcPr>
          <w:p w14:paraId="1A41DF6C" w14:textId="77777777" w:rsidR="00CA3AB1" w:rsidRPr="00B646FE" w:rsidRDefault="00CA3AB1" w:rsidP="00D43943">
            <w:pPr>
              <w:pStyle w:val="Tabletext"/>
            </w:pPr>
            <w:r>
              <w:t>Provides assessment processes for development that complies with specified development standards by providing exempt and development codes that have state wide application.</w:t>
            </w:r>
          </w:p>
        </w:tc>
        <w:tc>
          <w:tcPr>
            <w:tcW w:w="979" w:type="pct"/>
          </w:tcPr>
          <w:p w14:paraId="6C24FFDC" w14:textId="697E1CB1" w:rsidR="00CA3AB1" w:rsidRPr="00274165" w:rsidRDefault="00CA3AB1" w:rsidP="00D43943">
            <w:pPr>
              <w:pStyle w:val="Prompt"/>
              <w:rPr>
                <w:color w:val="auto"/>
              </w:rPr>
            </w:pPr>
          </w:p>
        </w:tc>
      </w:tr>
      <w:tr w:rsidR="00CA3AB1" w:rsidRPr="00B646FE" w14:paraId="431F884C" w14:textId="77777777" w:rsidTr="00274165">
        <w:trPr>
          <w:jc w:val="center"/>
        </w:trPr>
        <w:tc>
          <w:tcPr>
            <w:tcW w:w="534" w:type="pct"/>
            <w:shd w:val="clear" w:color="auto" w:fill="auto"/>
          </w:tcPr>
          <w:p w14:paraId="432CA2B0" w14:textId="77777777" w:rsidR="00CA3AB1" w:rsidRPr="00B646FE" w:rsidRDefault="00CA3AB1" w:rsidP="00547294">
            <w:pPr>
              <w:pStyle w:val="Tabletext"/>
            </w:pPr>
            <w:r w:rsidRPr="00B646FE">
              <w:t>SEPP 64 – Advertising and Signage</w:t>
            </w:r>
          </w:p>
        </w:tc>
        <w:tc>
          <w:tcPr>
            <w:tcW w:w="615" w:type="pct"/>
            <w:shd w:val="clear" w:color="auto" w:fill="auto"/>
          </w:tcPr>
          <w:p w14:paraId="226A1ECB" w14:textId="77777777" w:rsidR="00CA3AB1" w:rsidRDefault="00CA3AB1" w:rsidP="00D43943">
            <w:pPr>
              <w:pStyle w:val="Tabletext"/>
            </w:pPr>
            <w:r>
              <w:t>Relevant local council</w:t>
            </w:r>
          </w:p>
          <w:p w14:paraId="5C2C17F4" w14:textId="13A12065" w:rsidR="00CA3AB1" w:rsidRPr="00FB20D3" w:rsidRDefault="00CA3AB1" w:rsidP="00D43943">
            <w:pPr>
              <w:pStyle w:val="Tabletext"/>
            </w:pPr>
            <w:r w:rsidRPr="00B646FE">
              <w:t>Department of Planni</w:t>
            </w:r>
            <w:r>
              <w:t xml:space="preserve">ng and </w:t>
            </w:r>
            <w:r w:rsidR="002E6DCB">
              <w:t>Environment</w:t>
            </w:r>
          </w:p>
        </w:tc>
        <w:tc>
          <w:tcPr>
            <w:tcW w:w="1113" w:type="pct"/>
            <w:shd w:val="clear" w:color="auto" w:fill="auto"/>
          </w:tcPr>
          <w:p w14:paraId="229FCD0D" w14:textId="77777777" w:rsidR="00CA3AB1" w:rsidRPr="00B646FE" w:rsidRDefault="00CA3AB1" w:rsidP="00D43943">
            <w:pPr>
              <w:pStyle w:val="Tabletext"/>
            </w:pPr>
            <w:r w:rsidRPr="00B646FE">
              <w:t xml:space="preserve">When proposing to display an advertisement. </w:t>
            </w:r>
          </w:p>
          <w:p w14:paraId="678A244B" w14:textId="77777777" w:rsidR="00CA3AB1" w:rsidRPr="00B646FE" w:rsidRDefault="00CA3AB1" w:rsidP="00D43943">
            <w:pPr>
              <w:pStyle w:val="Tabletext"/>
            </w:pPr>
            <w:r w:rsidRPr="00B646FE">
              <w:t xml:space="preserve">When an applicant for development consent proposes to display an advertisement that: </w:t>
            </w:r>
          </w:p>
          <w:p w14:paraId="399F3068" w14:textId="77777777" w:rsidR="00CA3AB1" w:rsidRPr="00B646FE" w:rsidRDefault="003F3A48" w:rsidP="00D43943">
            <w:pPr>
              <w:pStyle w:val="Tableblt"/>
              <w:numPr>
                <w:ilvl w:val="0"/>
                <w:numId w:val="16"/>
              </w:numPr>
            </w:pPr>
            <w:r>
              <w:t>H</w:t>
            </w:r>
            <w:r w:rsidR="00CA3AB1" w:rsidRPr="00B646FE">
              <w:t xml:space="preserve">as a display area of greater than 20 square metres; </w:t>
            </w:r>
            <w:r>
              <w:t>and/</w:t>
            </w:r>
            <w:r w:rsidR="00CA3AB1" w:rsidRPr="00B646FE">
              <w:t xml:space="preserve">or </w:t>
            </w:r>
          </w:p>
          <w:p w14:paraId="2B10D37C" w14:textId="77777777" w:rsidR="00CA3AB1" w:rsidRPr="00B646FE" w:rsidRDefault="003F3A48" w:rsidP="00D43943">
            <w:pPr>
              <w:pStyle w:val="Tableblt"/>
              <w:numPr>
                <w:ilvl w:val="0"/>
                <w:numId w:val="16"/>
              </w:numPr>
            </w:pPr>
            <w:r>
              <w:t>I</w:t>
            </w:r>
            <w:r w:rsidR="00CA3AB1" w:rsidRPr="00B646FE">
              <w:t>s higher</w:t>
            </w:r>
            <w:r w:rsidR="00CA3AB1">
              <w:t xml:space="preserve"> than 8 metres above the ground </w:t>
            </w:r>
            <w:r w:rsidR="00CA3AB1" w:rsidRPr="00B646FE">
              <w:t xml:space="preserve">and is within 250m of a classified road, and visible from that road. </w:t>
            </w:r>
          </w:p>
        </w:tc>
        <w:tc>
          <w:tcPr>
            <w:tcW w:w="1759" w:type="pct"/>
            <w:shd w:val="clear" w:color="auto" w:fill="auto"/>
          </w:tcPr>
          <w:p w14:paraId="3F8DFD62" w14:textId="77777777" w:rsidR="00CA3AB1" w:rsidRPr="00B646FE" w:rsidRDefault="00CA3AB1" w:rsidP="00D43943">
            <w:pPr>
              <w:pStyle w:val="Tabletext"/>
            </w:pPr>
            <w:r w:rsidRPr="00B646FE">
              <w:t xml:space="preserve">General consent requirement for advertising. </w:t>
            </w:r>
          </w:p>
          <w:p w14:paraId="453E816D" w14:textId="77777777" w:rsidR="00CA3AB1" w:rsidRPr="00B646FE" w:rsidRDefault="00CA3AB1" w:rsidP="00D43943">
            <w:pPr>
              <w:pStyle w:val="Tabletext"/>
            </w:pPr>
            <w:r w:rsidRPr="00B646FE">
              <w:t xml:space="preserve">Despite the provisions of any other environmental planning instrument, the display of an advertisement on transport corridor land (which includes classified roads) is permissible with development consent in certain prescribed circumstances. Those circumstances include where the display of the advertisement in question is by or on behalf of RMS and is to be located on: </w:t>
            </w:r>
          </w:p>
          <w:p w14:paraId="09F810DC" w14:textId="77777777" w:rsidR="00CA3AB1" w:rsidRPr="00B646FE" w:rsidRDefault="003F3A48" w:rsidP="00D43943">
            <w:pPr>
              <w:pStyle w:val="Tableblt"/>
              <w:numPr>
                <w:ilvl w:val="0"/>
                <w:numId w:val="17"/>
              </w:numPr>
            </w:pPr>
            <w:r>
              <w:t>A</w:t>
            </w:r>
            <w:r w:rsidR="00CA3AB1" w:rsidRPr="00B646FE">
              <w:t xml:space="preserve"> road that is a freeway or tollwa</w:t>
            </w:r>
            <w:r w:rsidR="00CA3AB1">
              <w:t>y</w:t>
            </w:r>
            <w:r w:rsidR="00E43BD2">
              <w:t>;</w:t>
            </w:r>
            <w:r w:rsidR="00CA3AB1" w:rsidRPr="00B646FE">
              <w:t xml:space="preserve"> </w:t>
            </w:r>
          </w:p>
          <w:p w14:paraId="0CAB8EBC" w14:textId="77777777" w:rsidR="00CA3AB1" w:rsidRPr="00B646FE" w:rsidRDefault="003F3A48" w:rsidP="00D43943">
            <w:pPr>
              <w:pStyle w:val="Tableblt"/>
              <w:numPr>
                <w:ilvl w:val="0"/>
                <w:numId w:val="17"/>
              </w:numPr>
            </w:pPr>
            <w:r>
              <w:t>A</w:t>
            </w:r>
            <w:r w:rsidR="00CA3AB1" w:rsidRPr="00B646FE">
              <w:t xml:space="preserve"> bridge constructed by or on behalf of RMS on any road corridor</w:t>
            </w:r>
            <w:r w:rsidR="00E43BD2">
              <w:t>; or</w:t>
            </w:r>
            <w:r w:rsidR="00CA3AB1" w:rsidRPr="00B646FE">
              <w:t xml:space="preserve"> </w:t>
            </w:r>
          </w:p>
          <w:p w14:paraId="2C8F685D" w14:textId="77777777" w:rsidR="00CA3AB1" w:rsidRPr="00B646FE" w:rsidRDefault="003F3A48" w:rsidP="00D43943">
            <w:pPr>
              <w:pStyle w:val="Tableblt"/>
              <w:numPr>
                <w:ilvl w:val="0"/>
                <w:numId w:val="17"/>
              </w:numPr>
            </w:pPr>
            <w:r>
              <w:t>L</w:t>
            </w:r>
            <w:r w:rsidR="00CA3AB1" w:rsidRPr="00B646FE">
              <w:t xml:space="preserve">and that is owned, occupied or managed by RMS and is within 250m of a classified road. </w:t>
            </w:r>
          </w:p>
          <w:p w14:paraId="14A375C1" w14:textId="095D3A01" w:rsidR="00CA3AB1" w:rsidRPr="00B646FE" w:rsidRDefault="00CA3AB1" w:rsidP="00D43943">
            <w:pPr>
              <w:pStyle w:val="Tabletext"/>
            </w:pPr>
            <w:r w:rsidRPr="00B646FE">
              <w:t>The Minister for Planning</w:t>
            </w:r>
            <w:r>
              <w:t xml:space="preserve"> and </w:t>
            </w:r>
            <w:r w:rsidR="00345D8D">
              <w:t>Environment</w:t>
            </w:r>
            <w:r w:rsidR="00345D8D" w:rsidRPr="00B646FE">
              <w:t xml:space="preserve"> </w:t>
            </w:r>
            <w:r w:rsidRPr="00B646FE">
              <w:t>is the consent authority for proposals in these categories. Proposals must be consistent with the DP</w:t>
            </w:r>
            <w:r w:rsidR="00D3140D">
              <w:t>E</w:t>
            </w:r>
            <w:r w:rsidRPr="00B646FE">
              <w:t xml:space="preserve"> </w:t>
            </w:r>
            <w:r w:rsidRPr="00444569">
              <w:rPr>
                <w:i/>
              </w:rPr>
              <w:t>Transport Corridor Outdoor Advertising and Signage</w:t>
            </w:r>
            <w:r w:rsidRPr="00D43943">
              <w:t xml:space="preserve"> Guidelines</w:t>
            </w:r>
            <w:r w:rsidRPr="00B646FE">
              <w:t xml:space="preserve">. </w:t>
            </w:r>
          </w:p>
          <w:p w14:paraId="5DE928E8" w14:textId="77777777" w:rsidR="00CA3AB1" w:rsidRPr="00B646FE" w:rsidRDefault="00CA3AB1" w:rsidP="00D43943">
            <w:pPr>
              <w:pStyle w:val="Tabletext"/>
            </w:pPr>
            <w:r w:rsidRPr="00B646FE">
              <w:t>RMS concurrence is required for advertisements that are within 250 metres of a classified road and are greater than 20 square metres in display area or higher than 8 metres off the ground.</w:t>
            </w:r>
          </w:p>
        </w:tc>
        <w:tc>
          <w:tcPr>
            <w:tcW w:w="979" w:type="pct"/>
          </w:tcPr>
          <w:p w14:paraId="54D3242C" w14:textId="261F943C" w:rsidR="00CA3AB1" w:rsidRPr="00274165" w:rsidRDefault="00CA3AB1" w:rsidP="00D43943">
            <w:pPr>
              <w:pStyle w:val="Prompt"/>
              <w:rPr>
                <w:color w:val="auto"/>
              </w:rPr>
            </w:pPr>
          </w:p>
        </w:tc>
      </w:tr>
      <w:tr w:rsidR="00CA3AB1" w:rsidRPr="00B646FE" w14:paraId="4E0CEDC1" w14:textId="77777777" w:rsidTr="00274165">
        <w:trPr>
          <w:jc w:val="center"/>
        </w:trPr>
        <w:tc>
          <w:tcPr>
            <w:tcW w:w="534" w:type="pct"/>
            <w:shd w:val="clear" w:color="auto" w:fill="auto"/>
          </w:tcPr>
          <w:p w14:paraId="7AA3DF60" w14:textId="4B9C6292" w:rsidR="00CA3AB1" w:rsidRPr="00B646FE" w:rsidRDefault="00CA3AB1" w:rsidP="00547294">
            <w:pPr>
              <w:pStyle w:val="Tabletext"/>
              <w:rPr>
                <w:highlight w:val="yellow"/>
              </w:rPr>
            </w:pPr>
            <w:r w:rsidRPr="00177C83">
              <w:t>SEPP (</w:t>
            </w:r>
            <w:r w:rsidR="00D3140D">
              <w:t xml:space="preserve">State </w:t>
            </w:r>
            <w:r w:rsidR="006B704F">
              <w:t>and Regional</w:t>
            </w:r>
            <w:r w:rsidR="00D3140D" w:rsidRPr="00177C83">
              <w:t xml:space="preserve"> </w:t>
            </w:r>
            <w:r w:rsidRPr="00177C83">
              <w:t>Development) 20</w:t>
            </w:r>
            <w:r w:rsidR="006B704F">
              <w:t>11</w:t>
            </w:r>
          </w:p>
        </w:tc>
        <w:tc>
          <w:tcPr>
            <w:tcW w:w="615" w:type="pct"/>
            <w:shd w:val="clear" w:color="auto" w:fill="auto"/>
          </w:tcPr>
          <w:p w14:paraId="7BBD6CD1" w14:textId="497E4E6F" w:rsidR="00CA3AB1" w:rsidRPr="00B646FE" w:rsidRDefault="00CA3AB1" w:rsidP="00D43943">
            <w:pPr>
              <w:pStyle w:val="Tabletext"/>
            </w:pPr>
            <w:r w:rsidRPr="00B646FE">
              <w:t xml:space="preserve">Minister for Planning </w:t>
            </w:r>
          </w:p>
          <w:p w14:paraId="2D049360" w14:textId="0D93D889" w:rsidR="00CA3AB1" w:rsidRPr="00B646FE" w:rsidRDefault="00CA3AB1" w:rsidP="00D43943">
            <w:pPr>
              <w:pStyle w:val="Tabletext"/>
            </w:pPr>
            <w:r w:rsidRPr="00B646FE">
              <w:t xml:space="preserve">Department of Planning and </w:t>
            </w:r>
            <w:r w:rsidR="002E6DCB">
              <w:t>Environment</w:t>
            </w:r>
          </w:p>
        </w:tc>
        <w:tc>
          <w:tcPr>
            <w:tcW w:w="1113" w:type="pct"/>
            <w:shd w:val="clear" w:color="auto" w:fill="auto"/>
          </w:tcPr>
          <w:p w14:paraId="2B25A49A" w14:textId="77777777" w:rsidR="0076228B" w:rsidRPr="0076228B" w:rsidRDefault="0076228B" w:rsidP="0076228B">
            <w:pPr>
              <w:pStyle w:val="Tabletext"/>
            </w:pPr>
            <w:r>
              <w:t>The aims of this Policy are as follows:</w:t>
            </w:r>
          </w:p>
          <w:p w14:paraId="5E2883E1" w14:textId="13193BCD" w:rsidR="0076228B" w:rsidRDefault="0076228B" w:rsidP="0076228B">
            <w:pPr>
              <w:pStyle w:val="Tableblt"/>
              <w:numPr>
                <w:ilvl w:val="0"/>
                <w:numId w:val="0"/>
              </w:numPr>
              <w:ind w:left="170"/>
            </w:pPr>
            <w:r>
              <w:t>(a)</w:t>
            </w:r>
            <w:r w:rsidR="006629D5">
              <w:t xml:space="preserve"> </w:t>
            </w:r>
            <w:r>
              <w:t>to identify development that is State significant development,</w:t>
            </w:r>
          </w:p>
          <w:p w14:paraId="53584A12" w14:textId="7CD85487" w:rsidR="0076228B" w:rsidRDefault="0076228B" w:rsidP="0076228B">
            <w:pPr>
              <w:pStyle w:val="Tableblt"/>
              <w:numPr>
                <w:ilvl w:val="0"/>
                <w:numId w:val="0"/>
              </w:numPr>
              <w:ind w:left="170"/>
            </w:pPr>
            <w:r>
              <w:t>(b)</w:t>
            </w:r>
            <w:r w:rsidR="006629D5">
              <w:t xml:space="preserve"> </w:t>
            </w:r>
            <w:r>
              <w:t>to identify development that is State significant infrastructure and critical State significant infrastructure,</w:t>
            </w:r>
          </w:p>
          <w:p w14:paraId="7D1E6DA0" w14:textId="5CF508E2" w:rsidR="0076228B" w:rsidRDefault="0076228B" w:rsidP="0076228B">
            <w:pPr>
              <w:pStyle w:val="Tableblt"/>
              <w:numPr>
                <w:ilvl w:val="0"/>
                <w:numId w:val="0"/>
              </w:numPr>
              <w:ind w:left="170"/>
            </w:pPr>
            <w:r>
              <w:t>(c)</w:t>
            </w:r>
            <w:r w:rsidR="006629D5">
              <w:t xml:space="preserve"> </w:t>
            </w:r>
            <w:r>
              <w:t>to identify development that is regionally significant development.</w:t>
            </w:r>
          </w:p>
          <w:p w14:paraId="7622D2AB" w14:textId="487996F9" w:rsidR="00CA3AB1" w:rsidRPr="00B646FE" w:rsidRDefault="00CA3AB1" w:rsidP="00D43943">
            <w:pPr>
              <w:pStyle w:val="Tabletext"/>
            </w:pPr>
          </w:p>
        </w:tc>
        <w:tc>
          <w:tcPr>
            <w:tcW w:w="1759" w:type="pct"/>
            <w:shd w:val="clear" w:color="auto" w:fill="auto"/>
          </w:tcPr>
          <w:p w14:paraId="30F8E860" w14:textId="7BA1AF30" w:rsidR="00CA3AB1" w:rsidRPr="00274165" w:rsidRDefault="00CA3AB1" w:rsidP="00D43943">
            <w:pPr>
              <w:pStyle w:val="Tabletext"/>
            </w:pPr>
            <w:r w:rsidRPr="00274165">
              <w:t xml:space="preserve">Dictates environmental assessment and approval processes for certain </w:t>
            </w:r>
            <w:r w:rsidR="0076228B">
              <w:t>state and regionally significant</w:t>
            </w:r>
            <w:r w:rsidR="0076228B" w:rsidRPr="00274165">
              <w:t xml:space="preserve"> </w:t>
            </w:r>
            <w:r w:rsidRPr="00274165">
              <w:t xml:space="preserve">projects. </w:t>
            </w:r>
          </w:p>
        </w:tc>
        <w:tc>
          <w:tcPr>
            <w:tcW w:w="979" w:type="pct"/>
          </w:tcPr>
          <w:p w14:paraId="57F78743" w14:textId="5024EE34" w:rsidR="00CA3AB1" w:rsidRPr="00274165" w:rsidRDefault="00CA3AB1" w:rsidP="00D43943">
            <w:pPr>
              <w:pStyle w:val="Prompt"/>
              <w:rPr>
                <w:color w:val="auto"/>
              </w:rPr>
            </w:pPr>
          </w:p>
        </w:tc>
      </w:tr>
      <w:tr w:rsidR="00CA3AB1" w:rsidRPr="00B646FE" w14:paraId="5EC5852A" w14:textId="77777777" w:rsidTr="00274165">
        <w:trPr>
          <w:jc w:val="center"/>
        </w:trPr>
        <w:tc>
          <w:tcPr>
            <w:tcW w:w="534" w:type="pct"/>
            <w:shd w:val="clear" w:color="auto" w:fill="auto"/>
          </w:tcPr>
          <w:p w14:paraId="132914E3" w14:textId="77777777" w:rsidR="00CA3AB1" w:rsidRPr="00B646FE" w:rsidRDefault="00CA3AB1" w:rsidP="00547294">
            <w:pPr>
              <w:pStyle w:val="Tabletext"/>
              <w:rPr>
                <w:highlight w:val="yellow"/>
              </w:rPr>
            </w:pPr>
            <w:r w:rsidRPr="001342DF">
              <w:t>SEPP (Infrastructure) 2007</w:t>
            </w:r>
          </w:p>
        </w:tc>
        <w:tc>
          <w:tcPr>
            <w:tcW w:w="615" w:type="pct"/>
            <w:shd w:val="clear" w:color="auto" w:fill="auto"/>
          </w:tcPr>
          <w:p w14:paraId="2A1313FF" w14:textId="16A3B0D5" w:rsidR="00CA3AB1" w:rsidRPr="001342DF" w:rsidRDefault="00CA3AB1" w:rsidP="00D43943">
            <w:pPr>
              <w:pStyle w:val="Tabletext"/>
            </w:pPr>
            <w:r w:rsidRPr="001342DF">
              <w:t xml:space="preserve">Department of Planning and </w:t>
            </w:r>
            <w:r w:rsidR="002E6DCB">
              <w:t>Environment</w:t>
            </w:r>
          </w:p>
          <w:p w14:paraId="38F2D4B6" w14:textId="0CA4D2B2" w:rsidR="00CA3AB1" w:rsidRPr="001342DF" w:rsidRDefault="00CA3AB1" w:rsidP="00D43943">
            <w:pPr>
              <w:pStyle w:val="Tabletext"/>
            </w:pPr>
            <w:r w:rsidRPr="00D43943">
              <w:t xml:space="preserve">Minister for Planning </w:t>
            </w:r>
          </w:p>
        </w:tc>
        <w:tc>
          <w:tcPr>
            <w:tcW w:w="1113" w:type="pct"/>
            <w:shd w:val="clear" w:color="auto" w:fill="auto"/>
          </w:tcPr>
          <w:p w14:paraId="56D71100" w14:textId="24F24796" w:rsidR="00CA3AB1" w:rsidRDefault="00CA3AB1" w:rsidP="00D43943">
            <w:pPr>
              <w:pStyle w:val="Tabletext"/>
            </w:pPr>
            <w:r w:rsidRPr="001342DF">
              <w:t>The Infrastructure SEPP</w:t>
            </w:r>
            <w:r w:rsidR="00486FFA">
              <w:t xml:space="preserve"> 2007</w:t>
            </w:r>
            <w:r w:rsidRPr="001342DF">
              <w:t xml:space="preserve"> </w:t>
            </w:r>
            <w:r>
              <w:t xml:space="preserve">(ISEPP) </w:t>
            </w:r>
            <w:r w:rsidRPr="001342DF">
              <w:t>applies to many RMS developments. Consent and assessment requirements are amended for various types of development and locations</w:t>
            </w:r>
            <w:r>
              <w:t>.</w:t>
            </w:r>
            <w:r w:rsidRPr="001342DF">
              <w:t xml:space="preserve"> </w:t>
            </w:r>
          </w:p>
          <w:p w14:paraId="13B40066" w14:textId="77777777" w:rsidR="00CA3AB1" w:rsidRDefault="00CA3AB1" w:rsidP="00D43943">
            <w:pPr>
              <w:pStyle w:val="Tabletext"/>
            </w:pPr>
            <w:r>
              <w:t>Roads and road projects where RMS development is generally permitted without consent include:</w:t>
            </w:r>
          </w:p>
          <w:p w14:paraId="7B8002E5" w14:textId="77777777" w:rsidR="00CA3AB1" w:rsidRPr="001342DF" w:rsidRDefault="00CA3AB1" w:rsidP="00D43943">
            <w:pPr>
              <w:pStyle w:val="Tableblt"/>
              <w:numPr>
                <w:ilvl w:val="0"/>
                <w:numId w:val="19"/>
              </w:numPr>
            </w:pPr>
            <w:r w:rsidRPr="001342DF">
              <w:t>Eastern Distributor</w:t>
            </w:r>
            <w:r w:rsidR="00E43BD2">
              <w:t>;</w:t>
            </w:r>
          </w:p>
          <w:p w14:paraId="78FC1415" w14:textId="77777777" w:rsidR="00CA3AB1" w:rsidRPr="001342DF" w:rsidRDefault="00CA3AB1" w:rsidP="00D43943">
            <w:pPr>
              <w:pStyle w:val="Tableblt"/>
              <w:numPr>
                <w:ilvl w:val="0"/>
                <w:numId w:val="19"/>
              </w:numPr>
            </w:pPr>
            <w:r w:rsidRPr="001342DF">
              <w:t>Cross City Tunnel</w:t>
            </w:r>
            <w:r w:rsidR="00E43BD2">
              <w:t>;</w:t>
            </w:r>
          </w:p>
          <w:p w14:paraId="799B646F" w14:textId="77777777" w:rsidR="00CA3AB1" w:rsidRPr="001342DF" w:rsidRDefault="00CA3AB1" w:rsidP="00D43943">
            <w:pPr>
              <w:pStyle w:val="Tableblt"/>
              <w:numPr>
                <w:ilvl w:val="0"/>
                <w:numId w:val="19"/>
              </w:numPr>
            </w:pPr>
            <w:r w:rsidRPr="001342DF">
              <w:t>Lane Cove Tunnel</w:t>
            </w:r>
            <w:r w:rsidR="00E43BD2">
              <w:t>;</w:t>
            </w:r>
          </w:p>
          <w:p w14:paraId="5968EB70" w14:textId="77777777" w:rsidR="00CA3AB1" w:rsidRPr="001342DF" w:rsidRDefault="00CA3AB1" w:rsidP="00D43943">
            <w:pPr>
              <w:pStyle w:val="Tableblt"/>
              <w:numPr>
                <w:ilvl w:val="0"/>
                <w:numId w:val="19"/>
              </w:numPr>
            </w:pPr>
            <w:r w:rsidRPr="001342DF">
              <w:t>Tugun Bypass</w:t>
            </w:r>
            <w:r w:rsidR="00E43BD2">
              <w:t>;</w:t>
            </w:r>
          </w:p>
          <w:p w14:paraId="291CFDEF" w14:textId="77777777" w:rsidR="00CA3AB1" w:rsidRPr="001342DF" w:rsidRDefault="00CA3AB1" w:rsidP="00D43943">
            <w:pPr>
              <w:pStyle w:val="Tableblt"/>
              <w:numPr>
                <w:ilvl w:val="0"/>
                <w:numId w:val="19"/>
              </w:numPr>
            </w:pPr>
            <w:r w:rsidRPr="001342DF">
              <w:t>Liverpool—Parramatta Transitway</w:t>
            </w:r>
            <w:r w:rsidR="00E43BD2">
              <w:t>; and</w:t>
            </w:r>
          </w:p>
          <w:p w14:paraId="58466FEC" w14:textId="77777777" w:rsidR="00CA3AB1" w:rsidRPr="00FB20D3" w:rsidRDefault="00CA3AB1" w:rsidP="00D43943">
            <w:pPr>
              <w:pStyle w:val="Tableblt"/>
              <w:numPr>
                <w:ilvl w:val="0"/>
                <w:numId w:val="19"/>
              </w:numPr>
            </w:pPr>
            <w:r w:rsidRPr="001342DF">
              <w:t xml:space="preserve">North-West </w:t>
            </w:r>
            <w:smartTag w:uri="urn:schemas-microsoft-com:office:smarttags" w:element="PersonName">
              <w:r w:rsidRPr="001342DF">
                <w:t>Sydney</w:t>
              </w:r>
            </w:smartTag>
            <w:r w:rsidRPr="001342DF">
              <w:t xml:space="preserve"> Transitway Network.</w:t>
            </w:r>
          </w:p>
        </w:tc>
        <w:tc>
          <w:tcPr>
            <w:tcW w:w="1759" w:type="pct"/>
            <w:shd w:val="clear" w:color="auto" w:fill="auto"/>
          </w:tcPr>
          <w:p w14:paraId="2140901F" w14:textId="18139FB7" w:rsidR="00CA3AB1" w:rsidRPr="00FA2F86" w:rsidRDefault="00CA3AB1" w:rsidP="00D43943">
            <w:pPr>
              <w:pStyle w:val="Tablehead"/>
            </w:pPr>
            <w:r w:rsidRPr="00FA2F86">
              <w:t>No consent required</w:t>
            </w:r>
          </w:p>
          <w:p w14:paraId="44E5B181" w14:textId="2A33A93E" w:rsidR="00CA3AB1" w:rsidRPr="001342DF" w:rsidRDefault="00CA3AB1" w:rsidP="00D43943">
            <w:pPr>
              <w:pStyle w:val="Tabletext"/>
            </w:pPr>
            <w:r w:rsidRPr="001342DF">
              <w:t xml:space="preserve">The </w:t>
            </w:r>
            <w:r w:rsidR="00FA2F86">
              <w:t xml:space="preserve">ISEPP </w:t>
            </w:r>
            <w:r w:rsidRPr="001342DF">
              <w:t>removes most prohibitions and requiremen</w:t>
            </w:r>
            <w:r>
              <w:t>ts for council consent where</w:t>
            </w:r>
            <w:r w:rsidRPr="001342DF">
              <w:t xml:space="preserve"> RMS is undertaking development for the purpose of a road or road infrastructure facilities. Such development undertaken by or on behalf of RMS is permitted without consent:</w:t>
            </w:r>
          </w:p>
          <w:p w14:paraId="11851C65" w14:textId="1690C074" w:rsidR="00F22F56" w:rsidRPr="001342DF" w:rsidRDefault="00CA3AB1" w:rsidP="00F22F56">
            <w:pPr>
              <w:pStyle w:val="Tabletext"/>
            </w:pPr>
            <w:r w:rsidRPr="001342DF">
              <w:t xml:space="preserve">There are limitations to the above exceptions where the works are in a </w:t>
            </w:r>
            <w:r w:rsidR="003F3A48">
              <w:t>N</w:t>
            </w:r>
            <w:r w:rsidRPr="001342DF">
              <w:t xml:space="preserve">ational </w:t>
            </w:r>
            <w:r w:rsidR="003F3A48">
              <w:t>P</w:t>
            </w:r>
            <w:r w:rsidRPr="001342DF">
              <w:t xml:space="preserve">ark (or land reserved under the NPW Act), </w:t>
            </w:r>
            <w:r w:rsidR="00F22F56">
              <w:t xml:space="preserve"> </w:t>
            </w:r>
            <w:r w:rsidR="00F22F56" w:rsidRPr="00F22F56">
              <w:t>and does not</w:t>
            </w:r>
            <w:r w:rsidR="00F22F56">
              <w:t xml:space="preserve"> </w:t>
            </w:r>
            <w:r w:rsidR="00F22F56" w:rsidRPr="00F22F56">
              <w:t>require development consent or approval under State Environmental Planning Policy (Coastal</w:t>
            </w:r>
            <w:r w:rsidR="00F22F56">
              <w:t xml:space="preserve"> </w:t>
            </w:r>
            <w:r w:rsidR="00F22F56" w:rsidRPr="00F22F56">
              <w:t>Management) 2018, State Environmental Planning Policy (State Significant Precincts) 2005 or State</w:t>
            </w:r>
            <w:r w:rsidR="00F22F56">
              <w:t xml:space="preserve"> </w:t>
            </w:r>
            <w:r w:rsidR="00F22F56" w:rsidRPr="00F22F56">
              <w:t>Environmental Planning Policy (State and Regional Development) 2011.</w:t>
            </w:r>
          </w:p>
          <w:p w14:paraId="4C963F8B" w14:textId="2F274B6B" w:rsidR="00F22F56" w:rsidRPr="001342DF" w:rsidRDefault="00F22F56" w:rsidP="00F22F56">
            <w:pPr>
              <w:pStyle w:val="Tabletext"/>
            </w:pPr>
          </w:p>
          <w:p w14:paraId="77EAF779" w14:textId="77777777" w:rsidR="00CA3AB1" w:rsidRPr="001342DF" w:rsidRDefault="00CA3AB1" w:rsidP="00D43943">
            <w:pPr>
              <w:pStyle w:val="Tabletext"/>
            </w:pPr>
            <w:r w:rsidRPr="001342DF">
              <w:t>Further special provisions which may allow RMS to undertake development without consent or exempt development relate to:</w:t>
            </w:r>
          </w:p>
          <w:p w14:paraId="0C24D705" w14:textId="77777777" w:rsidR="00CA3AB1" w:rsidRPr="001342DF" w:rsidRDefault="00CA3AB1" w:rsidP="00D43943">
            <w:pPr>
              <w:pStyle w:val="Tabletext"/>
              <w:numPr>
                <w:ilvl w:val="0"/>
                <w:numId w:val="6"/>
              </w:numPr>
              <w:ind w:left="168" w:hanging="168"/>
            </w:pPr>
            <w:r w:rsidRPr="001342DF">
              <w:t>Development within port facilities (cl 68 – 72)</w:t>
            </w:r>
            <w:r w:rsidR="003F3A48">
              <w:t>; and</w:t>
            </w:r>
          </w:p>
          <w:p w14:paraId="7C598A3E" w14:textId="77777777" w:rsidR="00CA3AB1" w:rsidRPr="001342DF" w:rsidRDefault="00CA3AB1" w:rsidP="00D43943">
            <w:pPr>
              <w:pStyle w:val="Tabletext"/>
              <w:numPr>
                <w:ilvl w:val="0"/>
                <w:numId w:val="6"/>
              </w:numPr>
              <w:ind w:left="168" w:hanging="168"/>
            </w:pPr>
            <w:r w:rsidRPr="001342DF">
              <w:t>Public administration buildings (that is, offices or administrative buildings used by RMS) (cl 76 – 77)</w:t>
            </w:r>
            <w:r w:rsidR="003F3A48">
              <w:t>.</w:t>
            </w:r>
          </w:p>
          <w:p w14:paraId="12196BE8" w14:textId="59D47F5E" w:rsidR="00CA3AB1" w:rsidRDefault="00CA3AB1" w:rsidP="00D43943">
            <w:pPr>
              <w:pStyle w:val="Tabletext"/>
            </w:pPr>
            <w:r>
              <w:t>These provisions generally allow RMS to self asses its activities under Part 5</w:t>
            </w:r>
            <w:r w:rsidR="00F22F56">
              <w:t xml:space="preserve"> of the EP&amp;A Act</w:t>
            </w:r>
            <w:r>
              <w:t>.</w:t>
            </w:r>
          </w:p>
          <w:p w14:paraId="744D4EA9" w14:textId="77777777" w:rsidR="00CA3AB1" w:rsidRPr="00FA2F86" w:rsidRDefault="00CA3AB1" w:rsidP="00D43943">
            <w:pPr>
              <w:pStyle w:val="Tablehead"/>
            </w:pPr>
            <w:r w:rsidRPr="00FA2F86">
              <w:t>Exempt development</w:t>
            </w:r>
          </w:p>
          <w:p w14:paraId="54CFB01D" w14:textId="231AC8D6" w:rsidR="00CA3AB1" w:rsidRPr="001342DF" w:rsidRDefault="00CA3AB1" w:rsidP="00D43943">
            <w:pPr>
              <w:pStyle w:val="Tabletext"/>
            </w:pPr>
            <w:r w:rsidRPr="001342DF">
              <w:t>Certain types of minor development are identified as exempt development in Schedule 1. Exempt development may be carried out without consent under Part 4 and without assessment under Part 5</w:t>
            </w:r>
            <w:r w:rsidR="00F22F56">
              <w:t xml:space="preserve"> of the EP&amp;A Act</w:t>
            </w:r>
            <w:r w:rsidRPr="001342DF">
              <w:t>. To be exempt development must:</w:t>
            </w:r>
          </w:p>
          <w:p w14:paraId="3EA43927" w14:textId="77777777" w:rsidR="00CA3AB1" w:rsidRPr="001342DF" w:rsidRDefault="003F1B32" w:rsidP="00D43943">
            <w:pPr>
              <w:pStyle w:val="Tableblt"/>
              <w:numPr>
                <w:ilvl w:val="0"/>
                <w:numId w:val="20"/>
              </w:numPr>
            </w:pPr>
            <w:r>
              <w:t>B</w:t>
            </w:r>
            <w:r w:rsidR="00CA3AB1" w:rsidRPr="001342DF">
              <w:t>e of minimal environmental impact</w:t>
            </w:r>
            <w:r w:rsidR="003F3A48">
              <w:t>;</w:t>
            </w:r>
          </w:p>
          <w:p w14:paraId="3D31673B" w14:textId="77777777" w:rsidR="00CA3AB1" w:rsidRPr="001342DF" w:rsidRDefault="003F1B32" w:rsidP="00D43943">
            <w:pPr>
              <w:pStyle w:val="Tableblt"/>
              <w:numPr>
                <w:ilvl w:val="0"/>
                <w:numId w:val="20"/>
              </w:numPr>
            </w:pPr>
            <w:r>
              <w:t>N</w:t>
            </w:r>
            <w:r w:rsidR="00CA3AB1" w:rsidRPr="001342DF">
              <w:t>ot be within critical habitat of an endangered species, population or ecological community</w:t>
            </w:r>
            <w:r w:rsidR="003F3A48">
              <w:t>;</w:t>
            </w:r>
          </w:p>
          <w:p w14:paraId="2B522903" w14:textId="77777777" w:rsidR="00CA3AB1" w:rsidRPr="001342DF" w:rsidRDefault="003F1B32" w:rsidP="00D43943">
            <w:pPr>
              <w:pStyle w:val="Tableblt"/>
              <w:numPr>
                <w:ilvl w:val="0"/>
                <w:numId w:val="20"/>
              </w:numPr>
            </w:pPr>
            <w:r>
              <w:t>N</w:t>
            </w:r>
            <w:r w:rsidR="00CA3AB1" w:rsidRPr="001342DF">
              <w:t>ot be within a wilderness area</w:t>
            </w:r>
            <w:r w:rsidR="003F3A48">
              <w:t>;</w:t>
            </w:r>
          </w:p>
          <w:p w14:paraId="09FC251F" w14:textId="77777777" w:rsidR="00CA3AB1" w:rsidRPr="001342DF" w:rsidRDefault="003F1B32" w:rsidP="00D43943">
            <w:pPr>
              <w:pStyle w:val="Tableblt"/>
              <w:numPr>
                <w:ilvl w:val="0"/>
                <w:numId w:val="20"/>
              </w:numPr>
            </w:pPr>
            <w:r>
              <w:t>B</w:t>
            </w:r>
            <w:r w:rsidR="00CA3AB1" w:rsidRPr="001342DF">
              <w:t xml:space="preserve">e </w:t>
            </w:r>
            <w:r w:rsidR="00CA3AB1" w:rsidRPr="00D43943">
              <w:t>i</w:t>
            </w:r>
            <w:r w:rsidR="00CA3AB1" w:rsidRPr="001342DF">
              <w:t xml:space="preserve">n accordance with the </w:t>
            </w:r>
            <w:r w:rsidR="00CA3AB1" w:rsidRPr="00D43943">
              <w:t>Building Code of Australia</w:t>
            </w:r>
            <w:r w:rsidR="00CA3AB1" w:rsidRPr="001342DF">
              <w:t xml:space="preserve"> and the </w:t>
            </w:r>
            <w:r w:rsidR="00CA3AB1" w:rsidRPr="00D43943">
              <w:t>Blue Book</w:t>
            </w:r>
            <w:r w:rsidR="003F3A48">
              <w:t>; and</w:t>
            </w:r>
          </w:p>
          <w:p w14:paraId="2928BF40" w14:textId="77777777" w:rsidR="00CA3AB1" w:rsidRPr="001342DF" w:rsidRDefault="003F1B32" w:rsidP="00D43943">
            <w:pPr>
              <w:pStyle w:val="Tableblt"/>
              <w:numPr>
                <w:ilvl w:val="0"/>
                <w:numId w:val="20"/>
              </w:numPr>
            </w:pPr>
            <w:r>
              <w:t>H</w:t>
            </w:r>
            <w:r w:rsidR="00CA3AB1" w:rsidRPr="001342DF">
              <w:t>ave no more than a minimal impact on any heritage item or conservation area.</w:t>
            </w:r>
          </w:p>
          <w:p w14:paraId="1B3DBB71" w14:textId="77777777" w:rsidR="00CA3AB1" w:rsidRPr="00FA2F86" w:rsidRDefault="00CA3AB1" w:rsidP="00D43943">
            <w:pPr>
              <w:pStyle w:val="Tablehead"/>
            </w:pPr>
            <w:r w:rsidRPr="00FA2F86">
              <w:t>Consultation</w:t>
            </w:r>
          </w:p>
          <w:p w14:paraId="2A4C9294" w14:textId="4A33EBDF" w:rsidR="00CA3AB1" w:rsidRPr="001342DF" w:rsidRDefault="00CA3AB1" w:rsidP="00D43943">
            <w:pPr>
              <w:pStyle w:val="Tabletext"/>
            </w:pPr>
            <w:r w:rsidRPr="001342DF">
              <w:t xml:space="preserve">The </w:t>
            </w:r>
            <w:r w:rsidR="00FA2F86">
              <w:t>I</w:t>
            </w:r>
            <w:r w:rsidRPr="001342DF">
              <w:t>SEPP imposes consultation obligations where an RMS activity would impact on council activities, land or services or would be undertaken adjacent to particular types of land (</w:t>
            </w:r>
            <w:r w:rsidR="003F3A48">
              <w:t>C</w:t>
            </w:r>
            <w:r w:rsidRPr="001342DF">
              <w:t>l</w:t>
            </w:r>
            <w:r w:rsidR="003F3A48">
              <w:t>ause</w:t>
            </w:r>
            <w:r w:rsidRPr="001342DF">
              <w:t xml:space="preserve">s 13-16). Consultation with </w:t>
            </w:r>
            <w:r w:rsidR="003F1B32">
              <w:t>C</w:t>
            </w:r>
            <w:r w:rsidRPr="001342DF">
              <w:t>ouncils or relevant agencies i</w:t>
            </w:r>
            <w:r>
              <w:t xml:space="preserve">s required if development would impact on </w:t>
            </w:r>
            <w:r w:rsidRPr="001342DF">
              <w:t>stormwater services</w:t>
            </w:r>
            <w:r>
              <w:t xml:space="preserve">, council sewerage system, heritage items, or use substantial amounts of council water supply, disrupt pedestrian/vehicular traffic on </w:t>
            </w:r>
            <w:r w:rsidR="003F1B32">
              <w:t>C</w:t>
            </w:r>
            <w:r>
              <w:t>ouncil land, change flooding patterns, i</w:t>
            </w:r>
            <w:r w:rsidRPr="001342DF">
              <w:t xml:space="preserve">nvolve works adjacent to a </w:t>
            </w:r>
            <w:r w:rsidR="003F3A48">
              <w:t>N</w:t>
            </w:r>
            <w:r w:rsidRPr="001342DF">
              <w:t xml:space="preserve">ational </w:t>
            </w:r>
            <w:r w:rsidR="003F3A48">
              <w:t>P</w:t>
            </w:r>
            <w:r w:rsidRPr="001342DF">
              <w:t>ark, marine park, aquatic reserve or Sydney foreshor</w:t>
            </w:r>
            <w:r>
              <w:t xml:space="preserve">e area or </w:t>
            </w:r>
            <w:r w:rsidRPr="001342DF">
              <w:t>works in or over navigable waters.</w:t>
            </w:r>
          </w:p>
          <w:p w14:paraId="569FF7E7" w14:textId="77777777" w:rsidR="00CA3AB1" w:rsidRPr="001342DF" w:rsidRDefault="00CA3AB1" w:rsidP="00D43943">
            <w:pPr>
              <w:pStyle w:val="Tabletext"/>
            </w:pPr>
            <w:r>
              <w:t>Council</w:t>
            </w:r>
            <w:r w:rsidRPr="001342DF">
              <w:t xml:space="preserve"> may be consulted regarding particular development types, such as:</w:t>
            </w:r>
          </w:p>
          <w:p w14:paraId="51F64557" w14:textId="11CEA9DB" w:rsidR="00CA3AB1" w:rsidRPr="001342DF" w:rsidRDefault="003F1B32" w:rsidP="00D43943">
            <w:pPr>
              <w:pStyle w:val="Tableblt"/>
              <w:numPr>
                <w:ilvl w:val="0"/>
                <w:numId w:val="21"/>
              </w:numPr>
            </w:pPr>
            <w:r>
              <w:t>D</w:t>
            </w:r>
            <w:r w:rsidR="00CA3AB1" w:rsidRPr="001342DF">
              <w:t xml:space="preserve">evelopments on land required for future classified roads, for which </w:t>
            </w:r>
            <w:r w:rsidR="00FA2F86">
              <w:t xml:space="preserve">RMS </w:t>
            </w:r>
            <w:r w:rsidR="00CA3AB1" w:rsidRPr="001342DF">
              <w:t>Chief Execut</w:t>
            </w:r>
            <w:r w:rsidR="00CA3AB1">
              <w:t>ive</w:t>
            </w:r>
            <w:r w:rsidR="00FA2F86">
              <w:t xml:space="preserve"> Officer</w:t>
            </w:r>
            <w:r w:rsidR="00CA3AB1">
              <w:t xml:space="preserve"> concurrence may be required</w:t>
            </w:r>
            <w:r w:rsidR="00CA3AB1" w:rsidRPr="001342DF">
              <w:t xml:space="preserve"> (cl 100)</w:t>
            </w:r>
            <w:r w:rsidR="003F3A48">
              <w:t>;</w:t>
            </w:r>
          </w:p>
          <w:p w14:paraId="6FCEEE13" w14:textId="77777777" w:rsidR="00CA3AB1" w:rsidRPr="001342DF" w:rsidRDefault="003F1B32" w:rsidP="00D43943">
            <w:pPr>
              <w:pStyle w:val="Tableblt"/>
              <w:numPr>
                <w:ilvl w:val="0"/>
                <w:numId w:val="21"/>
              </w:numPr>
            </w:pPr>
            <w:r>
              <w:t>S</w:t>
            </w:r>
            <w:r w:rsidR="00CA3AB1" w:rsidRPr="001342DF">
              <w:t>ensitive devel</w:t>
            </w:r>
            <w:r w:rsidR="00CA3AB1">
              <w:t>opment near busy road corridors</w:t>
            </w:r>
            <w:r w:rsidR="003F3A48">
              <w:t>;</w:t>
            </w:r>
          </w:p>
          <w:p w14:paraId="70903613" w14:textId="77777777" w:rsidR="00CA3AB1" w:rsidRPr="001342DF" w:rsidRDefault="003F1B32" w:rsidP="00D43943">
            <w:pPr>
              <w:pStyle w:val="Tableblt"/>
              <w:numPr>
                <w:ilvl w:val="0"/>
                <w:numId w:val="21"/>
              </w:numPr>
            </w:pPr>
            <w:r>
              <w:t>D</w:t>
            </w:r>
            <w:r w:rsidR="00CA3AB1" w:rsidRPr="001342DF">
              <w:t xml:space="preserve">evelopment </w:t>
            </w:r>
            <w:r w:rsidR="00CA3AB1">
              <w:t>adjacent to classified roads</w:t>
            </w:r>
            <w:r w:rsidR="003F3A48">
              <w:t>; or</w:t>
            </w:r>
          </w:p>
          <w:p w14:paraId="67777BC0" w14:textId="77777777" w:rsidR="00CA3AB1" w:rsidRPr="000815D9" w:rsidRDefault="003F1B32" w:rsidP="00D43943">
            <w:pPr>
              <w:pStyle w:val="Tableblt"/>
              <w:numPr>
                <w:ilvl w:val="0"/>
                <w:numId w:val="21"/>
              </w:numPr>
            </w:pPr>
            <w:r>
              <w:t>T</w:t>
            </w:r>
            <w:r w:rsidR="00CA3AB1" w:rsidRPr="001342DF">
              <w:t>raffic generating developments.</w:t>
            </w:r>
          </w:p>
        </w:tc>
        <w:tc>
          <w:tcPr>
            <w:tcW w:w="979" w:type="pct"/>
          </w:tcPr>
          <w:p w14:paraId="6DD35089" w14:textId="3C39FA41" w:rsidR="00CA3AB1" w:rsidRPr="00274165" w:rsidRDefault="00CA3AB1" w:rsidP="00D43943">
            <w:pPr>
              <w:pStyle w:val="Prompt"/>
              <w:rPr>
                <w:color w:val="auto"/>
              </w:rPr>
            </w:pPr>
          </w:p>
        </w:tc>
      </w:tr>
      <w:tr w:rsidR="00CA3AB1" w:rsidRPr="00B646FE" w14:paraId="56B63AB4" w14:textId="77777777" w:rsidTr="00274165">
        <w:trPr>
          <w:jc w:val="center"/>
        </w:trPr>
        <w:tc>
          <w:tcPr>
            <w:tcW w:w="534" w:type="pct"/>
            <w:shd w:val="clear" w:color="auto" w:fill="auto"/>
          </w:tcPr>
          <w:p w14:paraId="5A927D97" w14:textId="77777777" w:rsidR="00CA3AB1" w:rsidRPr="00444569" w:rsidRDefault="00CA3AB1" w:rsidP="00547294">
            <w:pPr>
              <w:pStyle w:val="Tabletext"/>
              <w:rPr>
                <w:i/>
              </w:rPr>
            </w:pPr>
            <w:r w:rsidRPr="00444569">
              <w:rPr>
                <w:i/>
              </w:rPr>
              <w:t>Local Government Act 1993</w:t>
            </w:r>
          </w:p>
        </w:tc>
        <w:tc>
          <w:tcPr>
            <w:tcW w:w="615" w:type="pct"/>
            <w:shd w:val="clear" w:color="auto" w:fill="auto"/>
          </w:tcPr>
          <w:p w14:paraId="40E8E1D2" w14:textId="43CFC575" w:rsidR="00CA3AB1" w:rsidRPr="00B646FE" w:rsidRDefault="00CA3AB1" w:rsidP="00D43943">
            <w:pPr>
              <w:pStyle w:val="Tabletext"/>
            </w:pPr>
            <w:r w:rsidRPr="00B646FE">
              <w:t xml:space="preserve">Department of Premier </w:t>
            </w:r>
            <w:r w:rsidR="006629D5">
              <w:t>and</w:t>
            </w:r>
            <w:r w:rsidRPr="00B646FE">
              <w:t xml:space="preserve"> Cabinet</w:t>
            </w:r>
            <w:r>
              <w:t>,</w:t>
            </w:r>
            <w:r w:rsidRPr="00B646FE">
              <w:t xml:space="preserve"> </w:t>
            </w:r>
          </w:p>
          <w:p w14:paraId="412C1892" w14:textId="77777777" w:rsidR="00CA3AB1" w:rsidRPr="00B646FE" w:rsidRDefault="00CA3AB1" w:rsidP="00D43943">
            <w:pPr>
              <w:pStyle w:val="Tabletext"/>
            </w:pPr>
            <w:r w:rsidRPr="00B646FE">
              <w:t>Minister for Local Government</w:t>
            </w:r>
          </w:p>
          <w:p w14:paraId="53B7665D" w14:textId="77777777" w:rsidR="00CA3AB1" w:rsidRPr="00B646FE" w:rsidRDefault="00CA3AB1" w:rsidP="00D43943">
            <w:pPr>
              <w:pStyle w:val="Tabletext"/>
            </w:pPr>
            <w:r w:rsidRPr="00B646FE">
              <w:t>Relevant local council</w:t>
            </w:r>
          </w:p>
        </w:tc>
        <w:tc>
          <w:tcPr>
            <w:tcW w:w="1113" w:type="pct"/>
            <w:shd w:val="clear" w:color="auto" w:fill="auto"/>
          </w:tcPr>
          <w:p w14:paraId="3DDEE902" w14:textId="12F22349" w:rsidR="00CA3AB1" w:rsidRPr="00B646FE" w:rsidRDefault="00CA3AB1" w:rsidP="00D43943">
            <w:pPr>
              <w:pStyle w:val="Tabletext"/>
            </w:pPr>
            <w:r w:rsidRPr="00B646FE">
              <w:t xml:space="preserve">Generally RMS activities are carried out under Part 5 </w:t>
            </w:r>
            <w:r w:rsidR="00FA2F86">
              <w:t xml:space="preserve">Division </w:t>
            </w:r>
            <w:r w:rsidRPr="00B646FE">
              <w:t xml:space="preserve"> 5.1</w:t>
            </w:r>
            <w:r w:rsidR="00FA2F86">
              <w:t xml:space="preserve"> or Division 5.2</w:t>
            </w:r>
            <w:r w:rsidRPr="00B646FE">
              <w:t xml:space="preserve"> of the EP&amp;A Act, and therefore do not require local </w:t>
            </w:r>
            <w:r w:rsidR="003F3A48">
              <w:t>C</w:t>
            </w:r>
            <w:r w:rsidRPr="00B646FE">
              <w:t xml:space="preserve">ouncil consent. This </w:t>
            </w:r>
            <w:r w:rsidR="00FA2F86">
              <w:t>A</w:t>
            </w:r>
            <w:r w:rsidRPr="00B646FE">
              <w:t>ct does not apply to those activities.</w:t>
            </w:r>
          </w:p>
          <w:p w14:paraId="2B9DC8CB" w14:textId="369C328D" w:rsidR="00CA3AB1" w:rsidRPr="00B646FE" w:rsidRDefault="00CA3AB1" w:rsidP="00D43943">
            <w:pPr>
              <w:pStyle w:val="Tabletext"/>
            </w:pPr>
            <w:r w:rsidRPr="00B646FE">
              <w:t xml:space="preserve">RMS may need to lodge a </w:t>
            </w:r>
            <w:r w:rsidR="00CF610E">
              <w:t>d</w:t>
            </w:r>
            <w:r w:rsidRPr="00B646FE">
              <w:t xml:space="preserve">evelopment </w:t>
            </w:r>
            <w:r w:rsidR="00CF610E">
              <w:t>a</w:t>
            </w:r>
            <w:r w:rsidRPr="00B646FE">
              <w:t xml:space="preserve">pplication with </w:t>
            </w:r>
            <w:r w:rsidR="003F3A48">
              <w:t>C</w:t>
            </w:r>
            <w:r w:rsidRPr="00B646FE">
              <w:t>ouncil for particular activities or development</w:t>
            </w:r>
            <w:r>
              <w:t xml:space="preserve"> (such as advertising signage).</w:t>
            </w:r>
          </w:p>
        </w:tc>
        <w:tc>
          <w:tcPr>
            <w:tcW w:w="1759" w:type="pct"/>
            <w:shd w:val="clear" w:color="auto" w:fill="auto"/>
          </w:tcPr>
          <w:p w14:paraId="5F2CF022" w14:textId="7E9BC67C" w:rsidR="00CA3AB1" w:rsidRPr="00B646FE" w:rsidRDefault="00CA3AB1" w:rsidP="00D43943">
            <w:pPr>
              <w:pStyle w:val="Tabletext"/>
            </w:pPr>
            <w:r w:rsidRPr="00B646FE">
              <w:t xml:space="preserve">Where RMS activities require a </w:t>
            </w:r>
            <w:r w:rsidR="00FA2F86">
              <w:t>d</w:t>
            </w:r>
            <w:r w:rsidRPr="00B646FE">
              <w:t xml:space="preserve">evelopment </w:t>
            </w:r>
            <w:r w:rsidR="00FA2F86">
              <w:t>a</w:t>
            </w:r>
            <w:r w:rsidRPr="00B646FE">
              <w:t xml:space="preserve">pplication (DA) to be lodged with </w:t>
            </w:r>
            <w:r w:rsidR="003F3A48">
              <w:t>C</w:t>
            </w:r>
            <w:r w:rsidRPr="00B646FE">
              <w:t xml:space="preserve">ouncil, RMS would lodge a Crown DA. If </w:t>
            </w:r>
            <w:r w:rsidR="003F3A48">
              <w:t>C</w:t>
            </w:r>
            <w:r w:rsidRPr="00B646FE">
              <w:t xml:space="preserve">ouncil proposes to refuse approval or impose conditions it must notify RMS immediately, and </w:t>
            </w:r>
            <w:r w:rsidR="003F3A48">
              <w:t>C</w:t>
            </w:r>
            <w:r w:rsidRPr="00B646FE">
              <w:t>ouncil must seek Ministerial approval. Council may not revoke or modify an approval without Ministerial consent.</w:t>
            </w:r>
          </w:p>
          <w:p w14:paraId="5A0520C4" w14:textId="48A5C5F2" w:rsidR="00CA3AB1" w:rsidRPr="00B646FE" w:rsidRDefault="00CA3AB1" w:rsidP="00D43943">
            <w:pPr>
              <w:pStyle w:val="Tabletext"/>
            </w:pPr>
            <w:r w:rsidRPr="00B646FE">
              <w:t xml:space="preserve">If a </w:t>
            </w:r>
            <w:r w:rsidR="003F3A48">
              <w:t>C</w:t>
            </w:r>
            <w:r w:rsidRPr="00B646FE">
              <w:t xml:space="preserve">ouncil does not approve a Crown DA, it would go to the Minister </w:t>
            </w:r>
            <w:r>
              <w:t>for</w:t>
            </w:r>
            <w:r w:rsidRPr="00B646FE">
              <w:t xml:space="preserve"> Planning for approval.</w:t>
            </w:r>
          </w:p>
          <w:p w14:paraId="11C6E5EF" w14:textId="77777777" w:rsidR="00CA3AB1" w:rsidRPr="00B646FE" w:rsidRDefault="00CA3AB1" w:rsidP="00D43943">
            <w:pPr>
              <w:pStyle w:val="Tabletext"/>
            </w:pPr>
            <w:r w:rsidRPr="00B646FE">
              <w:t xml:space="preserve">Under the Act, Council has the power to give orders (such as an order to do or to stop doing something </w:t>
            </w:r>
            <w:r w:rsidR="003F3A48">
              <w:t>(</w:t>
            </w:r>
            <w:r w:rsidRPr="00B646FE">
              <w:t>e</w:t>
            </w:r>
            <w:r w:rsidR="003F3A48">
              <w:t>.</w:t>
            </w:r>
            <w:r w:rsidRPr="00B646FE">
              <w:t>g</w:t>
            </w:r>
            <w:r w:rsidR="003F3A48">
              <w:t>.</w:t>
            </w:r>
            <w:r w:rsidRPr="00B646FE">
              <w:t xml:space="preserve"> ‘an order to prevent or repair environmental damage resulting from drainage or drainage works’</w:t>
            </w:r>
            <w:r w:rsidR="003F3A48">
              <w:t>)</w:t>
            </w:r>
            <w:r w:rsidRPr="00B646FE">
              <w:t>. RMS is required to comply with any valid order. A failure to obtain or to comply with an approval and failure to comply with an order are offences.</w:t>
            </w:r>
          </w:p>
        </w:tc>
        <w:tc>
          <w:tcPr>
            <w:tcW w:w="979" w:type="pct"/>
          </w:tcPr>
          <w:p w14:paraId="166FB66D" w14:textId="6A46E131" w:rsidR="00CA3AB1" w:rsidRPr="00274165" w:rsidRDefault="00CA3AB1" w:rsidP="00D43943">
            <w:pPr>
              <w:pStyle w:val="Prompt"/>
              <w:rPr>
                <w:color w:val="auto"/>
              </w:rPr>
            </w:pPr>
          </w:p>
        </w:tc>
      </w:tr>
      <w:tr w:rsidR="00CA3AB1" w:rsidRPr="00B646FE" w14:paraId="723C6B38" w14:textId="77777777" w:rsidTr="00274165">
        <w:trPr>
          <w:jc w:val="center"/>
        </w:trPr>
        <w:tc>
          <w:tcPr>
            <w:tcW w:w="4021" w:type="pct"/>
            <w:gridSpan w:val="4"/>
            <w:shd w:val="clear" w:color="auto" w:fill="D9D9D9"/>
          </w:tcPr>
          <w:p w14:paraId="1646F583" w14:textId="77777777" w:rsidR="00CA3AB1" w:rsidRPr="00B646FE" w:rsidRDefault="00CA3AB1" w:rsidP="00547294">
            <w:pPr>
              <w:pStyle w:val="Tabletext"/>
            </w:pPr>
            <w:r w:rsidRPr="00D43943">
              <w:t>Heritage</w:t>
            </w:r>
          </w:p>
        </w:tc>
        <w:tc>
          <w:tcPr>
            <w:tcW w:w="979" w:type="pct"/>
            <w:shd w:val="clear" w:color="auto" w:fill="D9D9D9"/>
          </w:tcPr>
          <w:p w14:paraId="3B45723D" w14:textId="77777777" w:rsidR="00CA3AB1" w:rsidRPr="00274165" w:rsidRDefault="00CA3AB1" w:rsidP="00D43943">
            <w:pPr>
              <w:pStyle w:val="Tabletext"/>
            </w:pPr>
          </w:p>
        </w:tc>
      </w:tr>
      <w:tr w:rsidR="00CA3AB1" w:rsidRPr="00B646FE" w14:paraId="2C903C26" w14:textId="77777777" w:rsidTr="00274165">
        <w:trPr>
          <w:jc w:val="center"/>
        </w:trPr>
        <w:tc>
          <w:tcPr>
            <w:tcW w:w="534" w:type="pct"/>
            <w:shd w:val="clear" w:color="auto" w:fill="auto"/>
          </w:tcPr>
          <w:p w14:paraId="12EA341D" w14:textId="77777777" w:rsidR="00CA3AB1" w:rsidRPr="00444569" w:rsidRDefault="00CA3AB1" w:rsidP="00547294">
            <w:pPr>
              <w:pStyle w:val="Tabletext"/>
              <w:rPr>
                <w:i/>
              </w:rPr>
            </w:pPr>
            <w:r w:rsidRPr="00444569">
              <w:rPr>
                <w:i/>
              </w:rPr>
              <w:t>Heritage Act 1977</w:t>
            </w:r>
          </w:p>
        </w:tc>
        <w:tc>
          <w:tcPr>
            <w:tcW w:w="615" w:type="pct"/>
            <w:shd w:val="clear" w:color="auto" w:fill="auto"/>
          </w:tcPr>
          <w:p w14:paraId="3DDDFE3F" w14:textId="77777777" w:rsidR="00CA3AB1" w:rsidRPr="00B646FE" w:rsidRDefault="00CA3AB1" w:rsidP="00D43943">
            <w:pPr>
              <w:pStyle w:val="Tabletext"/>
            </w:pPr>
            <w:r w:rsidRPr="00B646FE">
              <w:t xml:space="preserve">Heritage Council of </w:t>
            </w:r>
            <w:smartTag w:uri="urn:schemas-microsoft-com:office:smarttags" w:element="place">
              <w:smartTag w:uri="urn:schemas-microsoft-com:office:smarttags" w:element="State">
                <w:r w:rsidRPr="00B646FE">
                  <w:t>New South Wales</w:t>
                </w:r>
              </w:smartTag>
            </w:smartTag>
          </w:p>
          <w:p w14:paraId="086F9C32" w14:textId="6DC474A4" w:rsidR="00CA3AB1" w:rsidRPr="00B646FE" w:rsidRDefault="00CA3AB1" w:rsidP="00D43943">
            <w:pPr>
              <w:pStyle w:val="Tabletext"/>
            </w:pPr>
            <w:r w:rsidRPr="00B646FE">
              <w:t xml:space="preserve">Department of Planning and </w:t>
            </w:r>
            <w:r w:rsidR="002E6DCB">
              <w:t>Environment</w:t>
            </w:r>
          </w:p>
          <w:p w14:paraId="3CC7CD75" w14:textId="4F52B32A" w:rsidR="00CA3AB1" w:rsidRPr="00B646FE" w:rsidRDefault="00CA3AB1" w:rsidP="00D43943">
            <w:pPr>
              <w:pStyle w:val="Tabletext"/>
            </w:pPr>
            <w:r w:rsidRPr="00B646FE">
              <w:t xml:space="preserve">Minister for </w:t>
            </w:r>
            <w:r w:rsidR="00357410">
              <w:t>Heritage</w:t>
            </w:r>
          </w:p>
          <w:p w14:paraId="5821CA2F" w14:textId="77777777" w:rsidR="00CA3AB1" w:rsidRPr="00B646FE" w:rsidRDefault="00CA3AB1" w:rsidP="00D43943">
            <w:pPr>
              <w:pStyle w:val="Tabletext"/>
            </w:pPr>
            <w:r w:rsidRPr="00B646FE">
              <w:t>Relevant local council</w:t>
            </w:r>
          </w:p>
        </w:tc>
        <w:tc>
          <w:tcPr>
            <w:tcW w:w="1113" w:type="pct"/>
            <w:shd w:val="clear" w:color="auto" w:fill="auto"/>
          </w:tcPr>
          <w:p w14:paraId="23564E42" w14:textId="77777777" w:rsidR="00CA3AB1" w:rsidRPr="00B646FE" w:rsidRDefault="00CA3AB1" w:rsidP="00D43943">
            <w:pPr>
              <w:pStyle w:val="Tabletext"/>
            </w:pPr>
            <w:r w:rsidRPr="00D43943">
              <w:t>The Act applies:</w:t>
            </w:r>
          </w:p>
          <w:p w14:paraId="41050402" w14:textId="77777777" w:rsidR="00CA3AB1" w:rsidRPr="00B646FE" w:rsidRDefault="003F1B32" w:rsidP="00D43943">
            <w:pPr>
              <w:pStyle w:val="Tableblt"/>
              <w:numPr>
                <w:ilvl w:val="0"/>
                <w:numId w:val="22"/>
              </w:numPr>
            </w:pPr>
            <w:r>
              <w:t>I</w:t>
            </w:r>
            <w:r w:rsidR="00CA3AB1" w:rsidRPr="00B646FE">
              <w:t>f an activity would (or would be likely to) affect a place, building, work, relic, moveable object, precinct, or land listed on the State Heritage Register or that is in an Interim Heritage Order</w:t>
            </w:r>
            <w:r w:rsidR="003F3A48">
              <w:t>;</w:t>
            </w:r>
          </w:p>
          <w:p w14:paraId="787785E2" w14:textId="77777777" w:rsidR="00CA3AB1" w:rsidRPr="00B646FE" w:rsidRDefault="003F1B32" w:rsidP="00D43943">
            <w:pPr>
              <w:pStyle w:val="Tableblt"/>
              <w:numPr>
                <w:ilvl w:val="0"/>
                <w:numId w:val="22"/>
              </w:numPr>
            </w:pPr>
            <w:r>
              <w:t>I</w:t>
            </w:r>
            <w:r w:rsidR="00CA3AB1" w:rsidRPr="00B646FE">
              <w:t>f an activity would involve disturbance or excavation on land that has or would be likely to have a relic</w:t>
            </w:r>
            <w:r w:rsidR="003F3A48">
              <w:t>;</w:t>
            </w:r>
          </w:p>
          <w:p w14:paraId="1C58220B" w14:textId="77777777" w:rsidR="00CA3AB1" w:rsidRPr="00B646FE" w:rsidRDefault="003F1B32" w:rsidP="00D43943">
            <w:pPr>
              <w:pStyle w:val="Tableblt"/>
              <w:numPr>
                <w:ilvl w:val="0"/>
                <w:numId w:val="22"/>
              </w:numPr>
            </w:pPr>
            <w:r>
              <w:t>T</w:t>
            </w:r>
            <w:r w:rsidR="00CA3AB1" w:rsidRPr="00B646FE">
              <w:t>o any building, work or relic listed, or within a precinct listed, on the State Heritage Register that is owned by RMS</w:t>
            </w:r>
            <w:r w:rsidR="003F3A48">
              <w:t>; and</w:t>
            </w:r>
          </w:p>
          <w:p w14:paraId="7C1ECC0C" w14:textId="77777777" w:rsidR="00CA3AB1" w:rsidRPr="00B646FE" w:rsidRDefault="003F1B32" w:rsidP="00D43943">
            <w:pPr>
              <w:pStyle w:val="Tableblt"/>
              <w:numPr>
                <w:ilvl w:val="0"/>
                <w:numId w:val="22"/>
              </w:numPr>
            </w:pPr>
            <w:r>
              <w:t>T</w:t>
            </w:r>
            <w:r w:rsidR="00CA3AB1" w:rsidRPr="00B646FE">
              <w:t>o any item of environmental heritage (being a place, building, work, relic, moveable object, and precinct of State or local heritage signific</w:t>
            </w:r>
            <w:r w:rsidR="00CA3AB1">
              <w:t>ance) owned or occupied by RMS.</w:t>
            </w:r>
          </w:p>
        </w:tc>
        <w:tc>
          <w:tcPr>
            <w:tcW w:w="1759" w:type="pct"/>
            <w:shd w:val="clear" w:color="auto" w:fill="auto"/>
          </w:tcPr>
          <w:p w14:paraId="4486D036" w14:textId="77777777" w:rsidR="00CA3AB1" w:rsidRPr="00B646FE" w:rsidRDefault="00CA3AB1" w:rsidP="00D43943">
            <w:pPr>
              <w:pStyle w:val="Tabletext"/>
            </w:pPr>
            <w:r w:rsidRPr="00B646FE">
              <w:t xml:space="preserve">If an Interim Heritage Order or State Heritage Register listing applies, approval is required to: </w:t>
            </w:r>
          </w:p>
          <w:p w14:paraId="02EE782B" w14:textId="77777777" w:rsidR="00CA3AB1" w:rsidRPr="00B646FE" w:rsidRDefault="003F1B32" w:rsidP="00D43943">
            <w:pPr>
              <w:pStyle w:val="Tableblt"/>
              <w:numPr>
                <w:ilvl w:val="0"/>
                <w:numId w:val="23"/>
              </w:numPr>
            </w:pPr>
            <w:r>
              <w:t>D</w:t>
            </w:r>
            <w:r w:rsidR="00CA3AB1">
              <w:t>emolish the building or work</w:t>
            </w:r>
            <w:r w:rsidR="003F3A48">
              <w:t>;</w:t>
            </w:r>
          </w:p>
          <w:p w14:paraId="1184C737" w14:textId="77777777" w:rsidR="00CA3AB1" w:rsidRPr="00B646FE" w:rsidRDefault="003F1B32" w:rsidP="00D43943">
            <w:pPr>
              <w:pStyle w:val="Tableblt"/>
              <w:numPr>
                <w:ilvl w:val="0"/>
                <w:numId w:val="23"/>
              </w:numPr>
            </w:pPr>
            <w:r>
              <w:t>D</w:t>
            </w:r>
            <w:r w:rsidR="00CA3AB1" w:rsidRPr="00B646FE">
              <w:t xml:space="preserve">amage or despoil the place, precinct or land (or any part </w:t>
            </w:r>
            <w:r w:rsidR="00CA3AB1">
              <w:t>of the place, precinct or land)</w:t>
            </w:r>
            <w:r w:rsidR="003F3A48">
              <w:t>;</w:t>
            </w:r>
          </w:p>
          <w:p w14:paraId="2DDB484C" w14:textId="77777777" w:rsidR="00CA3AB1" w:rsidRPr="00B646FE" w:rsidRDefault="003F1B32" w:rsidP="00D43943">
            <w:pPr>
              <w:pStyle w:val="Tableblt"/>
              <w:numPr>
                <w:ilvl w:val="0"/>
                <w:numId w:val="23"/>
              </w:numPr>
            </w:pPr>
            <w:r>
              <w:t>M</w:t>
            </w:r>
            <w:r w:rsidR="00CA3AB1" w:rsidRPr="00B646FE">
              <w:t>ove, damage or destr</w:t>
            </w:r>
            <w:r w:rsidR="00CA3AB1">
              <w:t>oy the relic or moveable object</w:t>
            </w:r>
            <w:r w:rsidR="003F3A48">
              <w:t>;</w:t>
            </w:r>
          </w:p>
          <w:p w14:paraId="507168BF" w14:textId="77777777" w:rsidR="00CA3AB1" w:rsidRPr="00B646FE" w:rsidRDefault="003F1B32" w:rsidP="00D43943">
            <w:pPr>
              <w:pStyle w:val="Tableblt"/>
              <w:numPr>
                <w:ilvl w:val="0"/>
                <w:numId w:val="23"/>
              </w:numPr>
            </w:pPr>
            <w:r>
              <w:t>E</w:t>
            </w:r>
            <w:r w:rsidR="00CA3AB1" w:rsidRPr="00B646FE">
              <w:t>xcavate l</w:t>
            </w:r>
            <w:r w:rsidR="00CA3AB1">
              <w:t>and to expose or move the relic</w:t>
            </w:r>
            <w:r w:rsidR="003F3A48">
              <w:t>;</w:t>
            </w:r>
          </w:p>
          <w:p w14:paraId="29CC38C3" w14:textId="77777777" w:rsidR="00CA3AB1" w:rsidRPr="00B646FE" w:rsidRDefault="003F1B32" w:rsidP="00D43943">
            <w:pPr>
              <w:pStyle w:val="Tableblt"/>
              <w:numPr>
                <w:ilvl w:val="0"/>
                <w:numId w:val="23"/>
              </w:numPr>
            </w:pPr>
            <w:r>
              <w:t>C</w:t>
            </w:r>
            <w:r w:rsidR="00CA3AB1" w:rsidRPr="00B646FE">
              <w:t>arry out development on land which is a heritage place, is within a precinct or on which a buil</w:t>
            </w:r>
            <w:r w:rsidR="00CA3AB1">
              <w:t>ding, work or relic is situated</w:t>
            </w:r>
            <w:r w:rsidR="003F3A48">
              <w:t>;</w:t>
            </w:r>
          </w:p>
          <w:p w14:paraId="1AAA4E5C" w14:textId="77777777" w:rsidR="00CA3AB1" w:rsidRPr="00B646FE" w:rsidRDefault="003F1B32" w:rsidP="00D43943">
            <w:pPr>
              <w:pStyle w:val="Tableblt"/>
              <w:numPr>
                <w:ilvl w:val="0"/>
                <w:numId w:val="23"/>
              </w:numPr>
            </w:pPr>
            <w:r>
              <w:t>A</w:t>
            </w:r>
            <w:r w:rsidR="00CA3AB1" w:rsidRPr="00B646FE">
              <w:t>lter the building, work, relic or moveable object</w:t>
            </w:r>
            <w:r w:rsidR="003F3A48">
              <w:t>;</w:t>
            </w:r>
          </w:p>
          <w:p w14:paraId="128CD7C5" w14:textId="77777777" w:rsidR="00CA3AB1" w:rsidRPr="00B646FE" w:rsidRDefault="003F1B32" w:rsidP="00D43943">
            <w:pPr>
              <w:pStyle w:val="Tableblt"/>
              <w:numPr>
                <w:ilvl w:val="0"/>
                <w:numId w:val="23"/>
              </w:numPr>
            </w:pPr>
            <w:r>
              <w:t>D</w:t>
            </w:r>
            <w:r w:rsidR="00CA3AB1" w:rsidRPr="00B646FE">
              <w:t xml:space="preserve">isplay a notice or advertisement on the place, building, work, relic, moveable </w:t>
            </w:r>
            <w:r w:rsidR="00CA3AB1">
              <w:t>object, land or in the precinct</w:t>
            </w:r>
            <w:r w:rsidR="003F3A48">
              <w:t>; or</w:t>
            </w:r>
          </w:p>
          <w:p w14:paraId="403E6AD2" w14:textId="77777777" w:rsidR="00CA3AB1" w:rsidRPr="00B646FE" w:rsidRDefault="003F1B32" w:rsidP="00D43943">
            <w:pPr>
              <w:pStyle w:val="Tableblt"/>
              <w:numPr>
                <w:ilvl w:val="0"/>
                <w:numId w:val="23"/>
              </w:numPr>
            </w:pPr>
            <w:r>
              <w:t>D</w:t>
            </w:r>
            <w:r w:rsidR="00CA3AB1" w:rsidRPr="00B646FE">
              <w:t>amage, destroy or remove any tree or vegetation from the place, precinct or land.</w:t>
            </w:r>
          </w:p>
          <w:p w14:paraId="3594D45B" w14:textId="77777777" w:rsidR="00CA3AB1" w:rsidRPr="00B646FE" w:rsidRDefault="00CA3AB1" w:rsidP="00D43943">
            <w:pPr>
              <w:pStyle w:val="Tabletext"/>
            </w:pPr>
            <w:r w:rsidRPr="00B646FE">
              <w:t>RMS may be required to obtain an excavation permit if a relic would (or would likely) be uncovered during excavation, or where excavation is planned on land where a relic h</w:t>
            </w:r>
            <w:r>
              <w:t xml:space="preserve">as been discovered (see s 139). </w:t>
            </w:r>
            <w:r w:rsidRPr="00B646FE">
              <w:t>RMS must:</w:t>
            </w:r>
          </w:p>
          <w:p w14:paraId="29A36746" w14:textId="77777777" w:rsidR="00CA3AB1" w:rsidRPr="00B646FE" w:rsidRDefault="003F1B32" w:rsidP="00D43943">
            <w:pPr>
              <w:pStyle w:val="Tableblt"/>
              <w:numPr>
                <w:ilvl w:val="0"/>
                <w:numId w:val="24"/>
              </w:numPr>
            </w:pPr>
            <w:r>
              <w:t>N</w:t>
            </w:r>
            <w:r w:rsidR="00CA3AB1" w:rsidRPr="00B646FE">
              <w:t>otify the NSW Heritage Council and/or the Minister if a relic is discovered during works (see s 146</w:t>
            </w:r>
            <w:r w:rsidR="00CA3AB1">
              <w:t xml:space="preserve"> &amp; 146A)</w:t>
            </w:r>
            <w:r w:rsidR="003F3A48">
              <w:t>;</w:t>
            </w:r>
          </w:p>
          <w:p w14:paraId="7CBDB574" w14:textId="77777777" w:rsidR="00CA3AB1" w:rsidRPr="00B646FE" w:rsidRDefault="003F1B32" w:rsidP="00D43943">
            <w:pPr>
              <w:pStyle w:val="Tableblt"/>
              <w:numPr>
                <w:ilvl w:val="0"/>
                <w:numId w:val="24"/>
              </w:numPr>
            </w:pPr>
            <w:r>
              <w:t>M</w:t>
            </w:r>
            <w:r w:rsidR="00CA3AB1" w:rsidRPr="00B646FE">
              <w:t>aintain and/or repair items that i</w:t>
            </w:r>
            <w:r w:rsidR="00CA3AB1">
              <w:t>t</w:t>
            </w:r>
            <w:r w:rsidR="00CA3AB1" w:rsidRPr="00B646FE">
              <w:t xml:space="preserve"> owns which are listed on the State Heritage Register to minimum standards set in the </w:t>
            </w:r>
            <w:r w:rsidR="00CA3AB1" w:rsidRPr="00D43943">
              <w:t>Heritage Regulation</w:t>
            </w:r>
            <w:r w:rsidR="003F3A48">
              <w:t>; and</w:t>
            </w:r>
          </w:p>
          <w:p w14:paraId="14E718DB" w14:textId="77777777" w:rsidR="00CA3AB1" w:rsidRPr="00CA59DA" w:rsidRDefault="003F1B32" w:rsidP="00D43943">
            <w:pPr>
              <w:pStyle w:val="Tableblt"/>
              <w:numPr>
                <w:ilvl w:val="0"/>
                <w:numId w:val="24"/>
              </w:numPr>
            </w:pPr>
            <w:r>
              <w:t>K</w:t>
            </w:r>
            <w:r w:rsidR="00CA3AB1" w:rsidRPr="00B646FE">
              <w:t>eep a Heritage and Conservation Register under s 170 which m</w:t>
            </w:r>
            <w:r w:rsidR="00CA3AB1">
              <w:t>ust be reviewed at least yearly</w:t>
            </w:r>
          </w:p>
        </w:tc>
        <w:tc>
          <w:tcPr>
            <w:tcW w:w="979" w:type="pct"/>
          </w:tcPr>
          <w:p w14:paraId="00B14AD3" w14:textId="1F8BD377" w:rsidR="00CA3AB1" w:rsidRPr="00274165" w:rsidRDefault="00CA3AB1" w:rsidP="00D43943">
            <w:pPr>
              <w:pStyle w:val="Tabletext"/>
            </w:pPr>
          </w:p>
        </w:tc>
      </w:tr>
      <w:tr w:rsidR="00CA3AB1" w:rsidRPr="00B646FE" w14:paraId="09718FAE" w14:textId="77777777" w:rsidTr="00274165">
        <w:trPr>
          <w:jc w:val="center"/>
        </w:trPr>
        <w:tc>
          <w:tcPr>
            <w:tcW w:w="534" w:type="pct"/>
            <w:tcBorders>
              <w:bottom w:val="single" w:sz="4" w:space="0" w:color="auto"/>
            </w:tcBorders>
            <w:shd w:val="clear" w:color="auto" w:fill="auto"/>
          </w:tcPr>
          <w:p w14:paraId="346039D3" w14:textId="77777777" w:rsidR="00CA3AB1" w:rsidRPr="00444569" w:rsidRDefault="00CA3AB1" w:rsidP="00547294">
            <w:pPr>
              <w:pStyle w:val="Tabletext"/>
              <w:rPr>
                <w:i/>
              </w:rPr>
            </w:pPr>
            <w:r w:rsidRPr="00444569">
              <w:rPr>
                <w:i/>
              </w:rPr>
              <w:t>National Parks and Wildlife Act 1974</w:t>
            </w:r>
          </w:p>
        </w:tc>
        <w:tc>
          <w:tcPr>
            <w:tcW w:w="615" w:type="pct"/>
            <w:tcBorders>
              <w:bottom w:val="single" w:sz="4" w:space="0" w:color="auto"/>
            </w:tcBorders>
            <w:shd w:val="clear" w:color="auto" w:fill="auto"/>
          </w:tcPr>
          <w:p w14:paraId="6A972596" w14:textId="77777777" w:rsidR="00CA3AB1" w:rsidRPr="00B646FE" w:rsidRDefault="00CA3AB1" w:rsidP="00D43943">
            <w:pPr>
              <w:pStyle w:val="Tabletext"/>
            </w:pPr>
            <w:r w:rsidRPr="00B646FE">
              <w:t>Minister for the Environment</w:t>
            </w:r>
          </w:p>
          <w:p w14:paraId="4389CA17" w14:textId="77777777" w:rsidR="00CA3AB1" w:rsidRPr="00B646FE" w:rsidRDefault="00CA3AB1" w:rsidP="00D43943">
            <w:pPr>
              <w:pStyle w:val="Tabletext"/>
            </w:pPr>
            <w:r w:rsidRPr="00B646FE">
              <w:t xml:space="preserve">Director General of the </w:t>
            </w:r>
            <w:smartTag w:uri="urn:schemas-microsoft-com:office:smarttags" w:element="place">
              <w:smartTag w:uri="urn:schemas-microsoft-com:office:smarttags" w:element="PlaceName">
                <w:r w:rsidRPr="00B646FE">
                  <w:t>NSW</w:t>
                </w:r>
              </w:smartTag>
              <w:r w:rsidRPr="00B646FE">
                <w:t xml:space="preserve"> </w:t>
              </w:r>
              <w:smartTag w:uri="urn:schemas-microsoft-com:office:smarttags" w:element="PlaceType">
                <w:r w:rsidRPr="00B646FE">
                  <w:t>National Parks</w:t>
                </w:r>
              </w:smartTag>
            </w:smartTag>
            <w:r w:rsidRPr="00B646FE">
              <w:t xml:space="preserve"> and Wildlife Service</w:t>
            </w:r>
          </w:p>
          <w:p w14:paraId="181AA761" w14:textId="77777777" w:rsidR="00CA3AB1" w:rsidRPr="00B646FE" w:rsidRDefault="00CA3AB1" w:rsidP="00D43943">
            <w:pPr>
              <w:pStyle w:val="Tabletext"/>
            </w:pPr>
            <w:r w:rsidRPr="00B646FE">
              <w:t>National Parks and Wildlife Service</w:t>
            </w:r>
          </w:p>
          <w:p w14:paraId="5193F19B" w14:textId="77777777" w:rsidR="00CA3AB1" w:rsidRPr="00B646FE" w:rsidRDefault="00CA3AB1" w:rsidP="00D43943">
            <w:pPr>
              <w:pStyle w:val="Tabletext"/>
            </w:pPr>
          </w:p>
        </w:tc>
        <w:tc>
          <w:tcPr>
            <w:tcW w:w="1113" w:type="pct"/>
            <w:tcBorders>
              <w:bottom w:val="single" w:sz="4" w:space="0" w:color="auto"/>
            </w:tcBorders>
            <w:shd w:val="clear" w:color="auto" w:fill="auto"/>
          </w:tcPr>
          <w:p w14:paraId="33A89815" w14:textId="77777777" w:rsidR="00CA3AB1" w:rsidRPr="00B646FE" w:rsidRDefault="00CA3AB1" w:rsidP="00D43943">
            <w:pPr>
              <w:pStyle w:val="Tabletext"/>
            </w:pPr>
            <w:r w:rsidRPr="00B646FE">
              <w:t xml:space="preserve">The Act is intended to </w:t>
            </w:r>
            <w:r w:rsidR="003F3A48">
              <w:t>provide for</w:t>
            </w:r>
            <w:r w:rsidRPr="00B646FE">
              <w:t xml:space="preserve">: </w:t>
            </w:r>
          </w:p>
          <w:p w14:paraId="65DF301F" w14:textId="77777777" w:rsidR="00CA3AB1" w:rsidRPr="00B646FE" w:rsidRDefault="003F1B32" w:rsidP="00D43943">
            <w:pPr>
              <w:pStyle w:val="Tabletext"/>
              <w:numPr>
                <w:ilvl w:val="0"/>
                <w:numId w:val="7"/>
              </w:numPr>
              <w:ind w:left="169" w:hanging="169"/>
            </w:pPr>
            <w:r>
              <w:t>C</w:t>
            </w:r>
            <w:r w:rsidR="00CA3AB1" w:rsidRPr="00B646FE">
              <w:t>onservation of nature</w:t>
            </w:r>
            <w:r w:rsidR="003F3A48">
              <w:t>;</w:t>
            </w:r>
            <w:r w:rsidR="00CA3AB1" w:rsidRPr="00B646FE">
              <w:t xml:space="preserve"> </w:t>
            </w:r>
          </w:p>
          <w:p w14:paraId="3E4614F1" w14:textId="77777777" w:rsidR="00CA3AB1" w:rsidRPr="00B646FE" w:rsidRDefault="003F1B32" w:rsidP="00D43943">
            <w:pPr>
              <w:pStyle w:val="Tabletext"/>
              <w:numPr>
                <w:ilvl w:val="0"/>
                <w:numId w:val="7"/>
              </w:numPr>
              <w:ind w:left="169" w:hanging="169"/>
            </w:pPr>
            <w:r>
              <w:t>C</w:t>
            </w:r>
            <w:r w:rsidR="00CA3AB1" w:rsidRPr="00B646FE">
              <w:t>onservation of objects, places or features of cultural value</w:t>
            </w:r>
            <w:r w:rsidR="003F3A48">
              <w:t>;</w:t>
            </w:r>
          </w:p>
          <w:p w14:paraId="219E28CF" w14:textId="77777777" w:rsidR="00CA3AB1" w:rsidRPr="00B646FE" w:rsidRDefault="003F1B32" w:rsidP="00D43943">
            <w:pPr>
              <w:pStyle w:val="Tabletext"/>
              <w:numPr>
                <w:ilvl w:val="0"/>
                <w:numId w:val="7"/>
              </w:numPr>
              <w:ind w:left="169" w:hanging="169"/>
            </w:pPr>
            <w:r>
              <w:t>P</w:t>
            </w:r>
            <w:r w:rsidR="00CA3AB1" w:rsidRPr="00B646FE">
              <w:t>ublic appreciation, understanding and enjoyment of nature and cultural heritage</w:t>
            </w:r>
            <w:r w:rsidR="003F3A48">
              <w:t>; and</w:t>
            </w:r>
          </w:p>
          <w:p w14:paraId="4B905D13" w14:textId="77777777" w:rsidR="00CA3AB1" w:rsidRPr="00B646FE" w:rsidRDefault="003F1B32" w:rsidP="00D43943">
            <w:pPr>
              <w:pStyle w:val="Tabletext"/>
              <w:numPr>
                <w:ilvl w:val="0"/>
                <w:numId w:val="7"/>
              </w:numPr>
              <w:ind w:left="169" w:hanging="169"/>
            </w:pPr>
            <w:r>
              <w:t>M</w:t>
            </w:r>
            <w:r w:rsidR="00CA3AB1" w:rsidRPr="00B646FE">
              <w:t xml:space="preserve">anagement of </w:t>
            </w:r>
            <w:r w:rsidR="00CA3AB1" w:rsidRPr="00D43943">
              <w:t>land reserved under the Act</w:t>
            </w:r>
            <w:r w:rsidR="00CA3AB1" w:rsidRPr="00B646FE">
              <w:t xml:space="preserve"> (e.g. national parks, state conservation areas, nature reserves and historic sites among others)</w:t>
            </w:r>
            <w:r w:rsidR="003F3A48">
              <w:t>.</w:t>
            </w:r>
          </w:p>
          <w:p w14:paraId="7C4F6D80" w14:textId="77777777" w:rsidR="00CA3AB1" w:rsidRPr="00B646FE" w:rsidRDefault="003F3A48" w:rsidP="00D43943">
            <w:pPr>
              <w:pStyle w:val="Tabletext"/>
            </w:pPr>
            <w:r>
              <w:t>T</w:t>
            </w:r>
            <w:r w:rsidR="00CA3AB1" w:rsidRPr="00B646FE">
              <w:t>he Act applies to RMS if works would impact on:</w:t>
            </w:r>
          </w:p>
          <w:p w14:paraId="0E28D245" w14:textId="77777777" w:rsidR="003F3A48" w:rsidRDefault="003F1B32" w:rsidP="00D43943">
            <w:pPr>
              <w:pStyle w:val="Tabletext"/>
              <w:numPr>
                <w:ilvl w:val="0"/>
                <w:numId w:val="8"/>
              </w:numPr>
              <w:ind w:left="169" w:hanging="169"/>
            </w:pPr>
            <w:r>
              <w:t>P</w:t>
            </w:r>
            <w:r w:rsidR="00CA3AB1" w:rsidRPr="00B646FE">
              <w:t>rotected fauna or native plants or their environment</w:t>
            </w:r>
            <w:r w:rsidR="003F3A48">
              <w:t>;</w:t>
            </w:r>
          </w:p>
          <w:p w14:paraId="4F1763D4" w14:textId="77777777" w:rsidR="003F3A48" w:rsidRDefault="003F1B32" w:rsidP="00D43943">
            <w:pPr>
              <w:pStyle w:val="Tabletext"/>
              <w:numPr>
                <w:ilvl w:val="0"/>
                <w:numId w:val="8"/>
              </w:numPr>
              <w:ind w:left="169" w:hanging="169"/>
            </w:pPr>
            <w:r>
              <w:t>A</w:t>
            </w:r>
            <w:r w:rsidR="00CA3AB1" w:rsidRPr="00B646FE">
              <w:t>ny Aboriginal object or place</w:t>
            </w:r>
            <w:r w:rsidR="003F3A48">
              <w:t>;</w:t>
            </w:r>
          </w:p>
          <w:p w14:paraId="4F5D8FC9" w14:textId="77777777" w:rsidR="003F3A48" w:rsidRDefault="003F1B32" w:rsidP="00D43943">
            <w:pPr>
              <w:pStyle w:val="Tabletext"/>
              <w:numPr>
                <w:ilvl w:val="0"/>
                <w:numId w:val="8"/>
              </w:numPr>
              <w:ind w:left="169" w:hanging="169"/>
            </w:pPr>
            <w:r>
              <w:t>A</w:t>
            </w:r>
            <w:r w:rsidR="00CA3AB1" w:rsidRPr="00B646FE">
              <w:t xml:space="preserve">ny other item of cultural heritage on </w:t>
            </w:r>
            <w:r w:rsidR="00CA3AB1" w:rsidRPr="00D43943">
              <w:t>reserved land</w:t>
            </w:r>
            <w:r w:rsidR="003F3A48">
              <w:t>;</w:t>
            </w:r>
          </w:p>
          <w:p w14:paraId="5361EEB4" w14:textId="77777777" w:rsidR="003F3A48" w:rsidRDefault="003F1B32" w:rsidP="00D43943">
            <w:pPr>
              <w:pStyle w:val="Tabletext"/>
              <w:numPr>
                <w:ilvl w:val="0"/>
                <w:numId w:val="8"/>
              </w:numPr>
              <w:ind w:left="169" w:hanging="169"/>
            </w:pPr>
            <w:r>
              <w:t>T</w:t>
            </w:r>
            <w:r w:rsidR="00CA3AB1" w:rsidRPr="00B646FE">
              <w:t>hreatened species, endangered populations or endangered ecological communities</w:t>
            </w:r>
            <w:r w:rsidR="003F3A48">
              <w:t>;</w:t>
            </w:r>
          </w:p>
          <w:p w14:paraId="6F0F63AD" w14:textId="77777777" w:rsidR="003F3A48" w:rsidRDefault="003F1B32" w:rsidP="00D43943">
            <w:pPr>
              <w:pStyle w:val="Tabletext"/>
              <w:numPr>
                <w:ilvl w:val="0"/>
                <w:numId w:val="8"/>
              </w:numPr>
              <w:ind w:left="169" w:hanging="169"/>
            </w:pPr>
            <w:r>
              <w:t>C</w:t>
            </w:r>
            <w:r w:rsidR="00CA3AB1" w:rsidRPr="00B646FE">
              <w:t>ritical habitat</w:t>
            </w:r>
            <w:r w:rsidR="003F3A48">
              <w:t>; or</w:t>
            </w:r>
          </w:p>
          <w:p w14:paraId="3C6FE074" w14:textId="77777777" w:rsidR="00CA3AB1" w:rsidRPr="00CA59DA" w:rsidRDefault="003F1B32" w:rsidP="00D43943">
            <w:pPr>
              <w:pStyle w:val="Tabletext"/>
              <w:numPr>
                <w:ilvl w:val="0"/>
                <w:numId w:val="8"/>
              </w:numPr>
              <w:ind w:left="169" w:hanging="169"/>
            </w:pPr>
            <w:r>
              <w:t>A</w:t>
            </w:r>
            <w:r w:rsidR="00CA3AB1" w:rsidRPr="00B646FE">
              <w:t>n area subject to a conservation agreement</w:t>
            </w:r>
            <w:r w:rsidR="003F3A48">
              <w:t>.</w:t>
            </w:r>
          </w:p>
        </w:tc>
        <w:tc>
          <w:tcPr>
            <w:tcW w:w="1759" w:type="pct"/>
            <w:tcBorders>
              <w:bottom w:val="single" w:sz="4" w:space="0" w:color="auto"/>
            </w:tcBorders>
            <w:shd w:val="clear" w:color="auto" w:fill="auto"/>
          </w:tcPr>
          <w:p w14:paraId="2B029EAE" w14:textId="77777777" w:rsidR="00CA3AB1" w:rsidRPr="00B646FE" w:rsidRDefault="00CA3AB1" w:rsidP="00D43943">
            <w:pPr>
              <w:pStyle w:val="Tabletext"/>
            </w:pPr>
            <w:r w:rsidRPr="00B646FE">
              <w:t>Consent from the Minister for the Environment would be required for development in an area subject to a conservation agreement.</w:t>
            </w:r>
          </w:p>
          <w:p w14:paraId="1E8E3934" w14:textId="77777777" w:rsidR="00CA3AB1" w:rsidRPr="00B646FE" w:rsidRDefault="00CA3AB1" w:rsidP="00D43943">
            <w:pPr>
              <w:pStyle w:val="Tabletext"/>
            </w:pPr>
            <w:r w:rsidRPr="00B646FE">
              <w:t>RMS must obtain a licence or certificate in order to:</w:t>
            </w:r>
          </w:p>
          <w:p w14:paraId="51353803" w14:textId="77777777" w:rsidR="00CA3AB1" w:rsidRPr="00B646FE" w:rsidRDefault="003F3A48" w:rsidP="00D43943">
            <w:pPr>
              <w:pStyle w:val="Tableblt"/>
              <w:numPr>
                <w:ilvl w:val="0"/>
                <w:numId w:val="25"/>
              </w:numPr>
            </w:pPr>
            <w:r>
              <w:t>H</w:t>
            </w:r>
            <w:r w:rsidR="00CA3AB1" w:rsidRPr="00B646FE">
              <w:t>arm any animal or pick any plant that is, or is part of, a threatened species, an endangered population or an endangered ec</w:t>
            </w:r>
            <w:r w:rsidR="00CA3AB1">
              <w:t>ological community</w:t>
            </w:r>
            <w:r>
              <w:t>;</w:t>
            </w:r>
          </w:p>
          <w:p w14:paraId="01B2A6CE" w14:textId="77777777" w:rsidR="00CA3AB1" w:rsidRPr="00B646FE" w:rsidRDefault="003F3A48" w:rsidP="00D43943">
            <w:pPr>
              <w:pStyle w:val="Tableblt"/>
              <w:numPr>
                <w:ilvl w:val="0"/>
                <w:numId w:val="25"/>
              </w:numPr>
            </w:pPr>
            <w:r>
              <w:t>D</w:t>
            </w:r>
            <w:r w:rsidR="00CA3AB1" w:rsidRPr="00B646FE">
              <w:t xml:space="preserve">amage </w:t>
            </w:r>
            <w:r w:rsidR="00CA3AB1">
              <w:t>critical habitat</w:t>
            </w:r>
            <w:r>
              <w:t>;</w:t>
            </w:r>
          </w:p>
          <w:p w14:paraId="3DB5ECE6" w14:textId="77777777" w:rsidR="00CA3AB1" w:rsidRPr="00B646FE" w:rsidRDefault="003F3A48" w:rsidP="00D43943">
            <w:pPr>
              <w:pStyle w:val="Tableblt"/>
              <w:numPr>
                <w:ilvl w:val="0"/>
                <w:numId w:val="25"/>
              </w:numPr>
            </w:pPr>
            <w:r>
              <w:t>D</w:t>
            </w:r>
            <w:r w:rsidR="00CA3AB1" w:rsidRPr="00B646FE">
              <w:t xml:space="preserve">amage any habitat of a threatened species, an endangered population or an </w:t>
            </w:r>
            <w:r w:rsidR="00CA3AB1">
              <w:t>endangered ecological community</w:t>
            </w:r>
            <w:r>
              <w:t>;</w:t>
            </w:r>
          </w:p>
          <w:p w14:paraId="074E1904" w14:textId="77777777" w:rsidR="00CA3AB1" w:rsidRPr="00B646FE" w:rsidRDefault="00CA3AB1" w:rsidP="00D43943">
            <w:pPr>
              <w:pStyle w:val="Tableblt"/>
              <w:numPr>
                <w:ilvl w:val="0"/>
                <w:numId w:val="25"/>
              </w:numPr>
            </w:pPr>
            <w:r w:rsidRPr="00B646FE">
              <w:t>Harm, hold, k</w:t>
            </w:r>
            <w:r>
              <w:t>ill or sell any protected fauna</w:t>
            </w:r>
            <w:r w:rsidR="003F3A48">
              <w:t>; or</w:t>
            </w:r>
          </w:p>
          <w:p w14:paraId="5A225052" w14:textId="77777777" w:rsidR="00CA3AB1" w:rsidRPr="00B646FE" w:rsidRDefault="003F3A48" w:rsidP="00D43943">
            <w:pPr>
              <w:pStyle w:val="Tableblt"/>
              <w:numPr>
                <w:ilvl w:val="0"/>
                <w:numId w:val="25"/>
              </w:numPr>
            </w:pPr>
            <w:r>
              <w:t>R</w:t>
            </w:r>
            <w:r w:rsidR="00CA3AB1" w:rsidRPr="00B646FE">
              <w:t xml:space="preserve">emove any water, or damage or remove any vegetation, rock, soil, sand or stone on </w:t>
            </w:r>
            <w:r w:rsidR="00CA3AB1" w:rsidRPr="00D43943">
              <w:t>reserved land.</w:t>
            </w:r>
          </w:p>
          <w:p w14:paraId="71703786" w14:textId="77777777" w:rsidR="00CA3AB1" w:rsidRPr="00B646FE" w:rsidRDefault="00CA3AB1" w:rsidP="00D43943">
            <w:pPr>
              <w:pStyle w:val="Tabletext"/>
            </w:pPr>
            <w:r w:rsidRPr="00B646FE">
              <w:t>Authority may be required for works (pruning, felling, clearing and picking</w:t>
            </w:r>
            <w:r w:rsidR="003F1B32">
              <w:t>,</w:t>
            </w:r>
            <w:r w:rsidRPr="00B646FE">
              <w:t xml:space="preserve"> etc</w:t>
            </w:r>
            <w:r w:rsidR="003F1B32">
              <w:t>.</w:t>
            </w:r>
            <w:r w:rsidRPr="00B646FE">
              <w:t>) on certain vegetation and for works on vegetation in protected areas.</w:t>
            </w:r>
          </w:p>
          <w:p w14:paraId="790EF26F" w14:textId="77777777" w:rsidR="00CA3AB1" w:rsidRPr="00B646FE" w:rsidRDefault="00CA3AB1" w:rsidP="00D43943">
            <w:pPr>
              <w:pStyle w:val="Tabletext"/>
            </w:pPr>
            <w:r w:rsidRPr="00B646FE">
              <w:t>RMS must not harm any animal in a national park or heritage site.</w:t>
            </w:r>
          </w:p>
          <w:p w14:paraId="4D7775BF" w14:textId="77777777" w:rsidR="00CA3AB1" w:rsidRPr="00D43943" w:rsidRDefault="00CA3AB1" w:rsidP="00D43943">
            <w:pPr>
              <w:pStyle w:val="Tablehead"/>
              <w:rPr>
                <w:b w:val="0"/>
              </w:rPr>
            </w:pPr>
            <w:r w:rsidRPr="00D43943">
              <w:rPr>
                <w:b w:val="0"/>
              </w:rPr>
              <w:t>Aboriginal Heritage</w:t>
            </w:r>
          </w:p>
          <w:p w14:paraId="7AED101A" w14:textId="77777777" w:rsidR="00CA3AB1" w:rsidRPr="00B646FE" w:rsidRDefault="00CA3AB1" w:rsidP="00D43943">
            <w:pPr>
              <w:pStyle w:val="Tabletext"/>
            </w:pPr>
            <w:r w:rsidRPr="00B646FE">
              <w:t xml:space="preserve">An Aboriginal </w:t>
            </w:r>
            <w:r w:rsidR="003F1B32">
              <w:t>H</w:t>
            </w:r>
            <w:r w:rsidRPr="00B646FE">
              <w:t xml:space="preserve">eritage </w:t>
            </w:r>
            <w:r w:rsidR="003F1B32">
              <w:t>I</w:t>
            </w:r>
            <w:r w:rsidRPr="00B646FE">
              <w:t xml:space="preserve">mpact </w:t>
            </w:r>
            <w:r w:rsidR="003F1B32">
              <w:t>P</w:t>
            </w:r>
            <w:r w:rsidRPr="00B646FE">
              <w:t>ermit is required to destroy, damage, move or deface any Aboriginal object or place.</w:t>
            </w:r>
            <w:r w:rsidRPr="00D43943">
              <w:t xml:space="preserve"> </w:t>
            </w:r>
            <w:r w:rsidRPr="00B646FE">
              <w:t xml:space="preserve">This is a strict liability offence, so penalties apply whether the harm was </w:t>
            </w:r>
            <w:r w:rsidR="003F1B32">
              <w:t>undertaken</w:t>
            </w:r>
            <w:r w:rsidRPr="00B646FE">
              <w:t xml:space="preserve"> knowingly or unknowingly.</w:t>
            </w:r>
          </w:p>
          <w:p w14:paraId="738FAEFA" w14:textId="77777777" w:rsidR="00CA3AB1" w:rsidRPr="00B646FE" w:rsidRDefault="00CA3AB1" w:rsidP="00D43943">
            <w:pPr>
              <w:pStyle w:val="Tabletext"/>
            </w:pPr>
            <w:r w:rsidRPr="00B646FE">
              <w:t>RMS must notify the Director-General when an Aboriginal object is found.</w:t>
            </w:r>
          </w:p>
          <w:p w14:paraId="6A389EA2" w14:textId="77777777" w:rsidR="00CA3AB1" w:rsidRPr="00CA59DA" w:rsidRDefault="00CA3AB1" w:rsidP="00D43943">
            <w:pPr>
              <w:pStyle w:val="Tabletext"/>
            </w:pPr>
            <w:r w:rsidRPr="00B646FE">
              <w:t xml:space="preserve">RMS staff should follow the </w:t>
            </w:r>
            <w:r w:rsidRPr="00D43943">
              <w:t>Procedure for Aboriginal Cultural Heritage Consultation and Investigation</w:t>
            </w:r>
            <w:r w:rsidRPr="00B646FE">
              <w:t xml:space="preserve"> (PACHCI) for all projects. Where a project is unlikely to affect Aboriginal cultural heritage this conclusion should be documented.</w:t>
            </w:r>
          </w:p>
        </w:tc>
        <w:tc>
          <w:tcPr>
            <w:tcW w:w="979" w:type="pct"/>
            <w:tcBorders>
              <w:bottom w:val="single" w:sz="4" w:space="0" w:color="auto"/>
            </w:tcBorders>
          </w:tcPr>
          <w:p w14:paraId="14BF4973" w14:textId="44B64542" w:rsidR="00CA3AB1" w:rsidRPr="00274165" w:rsidRDefault="00CA3AB1" w:rsidP="00D43943">
            <w:pPr>
              <w:pStyle w:val="Tabletext"/>
            </w:pPr>
          </w:p>
        </w:tc>
      </w:tr>
      <w:tr w:rsidR="00CA3AB1" w:rsidRPr="00B646FE" w14:paraId="3CE4F315" w14:textId="77777777" w:rsidTr="00274165">
        <w:trPr>
          <w:jc w:val="center"/>
        </w:trPr>
        <w:tc>
          <w:tcPr>
            <w:tcW w:w="4021" w:type="pct"/>
            <w:gridSpan w:val="4"/>
            <w:shd w:val="clear" w:color="auto" w:fill="D9D9D9"/>
          </w:tcPr>
          <w:p w14:paraId="64A1C3F3" w14:textId="77777777" w:rsidR="00CA3AB1" w:rsidRPr="00B646FE" w:rsidRDefault="00CA3AB1" w:rsidP="00547294">
            <w:pPr>
              <w:pStyle w:val="Tabletext"/>
            </w:pPr>
            <w:r w:rsidRPr="00B646FE">
              <w:rPr>
                <w:rFonts w:cs="Arial"/>
                <w:b/>
              </w:rPr>
              <w:t>Contaminated Land</w:t>
            </w:r>
          </w:p>
        </w:tc>
        <w:tc>
          <w:tcPr>
            <w:tcW w:w="979" w:type="pct"/>
            <w:shd w:val="clear" w:color="auto" w:fill="D9D9D9"/>
          </w:tcPr>
          <w:p w14:paraId="2CE734E5" w14:textId="77777777" w:rsidR="00CA3AB1" w:rsidRPr="00274165" w:rsidRDefault="00CA3AB1" w:rsidP="00274165">
            <w:pPr>
              <w:pStyle w:val="Tabletext"/>
              <w:jc w:val="both"/>
            </w:pPr>
          </w:p>
        </w:tc>
      </w:tr>
      <w:tr w:rsidR="00CA3AB1" w:rsidRPr="00B646FE" w14:paraId="45FD08D0" w14:textId="77777777" w:rsidTr="00274165">
        <w:trPr>
          <w:jc w:val="center"/>
        </w:trPr>
        <w:tc>
          <w:tcPr>
            <w:tcW w:w="534" w:type="pct"/>
            <w:tcBorders>
              <w:bottom w:val="single" w:sz="4" w:space="0" w:color="auto"/>
            </w:tcBorders>
            <w:shd w:val="clear" w:color="auto" w:fill="auto"/>
          </w:tcPr>
          <w:p w14:paraId="364E47D1" w14:textId="014E9990" w:rsidR="00CA3AB1" w:rsidRPr="00547294" w:rsidRDefault="00CA3AB1" w:rsidP="00547294">
            <w:pPr>
              <w:pStyle w:val="Tabletext"/>
              <w:rPr>
                <w:i/>
              </w:rPr>
            </w:pPr>
            <w:r w:rsidRPr="00547294">
              <w:rPr>
                <w:i/>
              </w:rPr>
              <w:t>Contaminated Land Management Act</w:t>
            </w:r>
            <w:r w:rsidR="00547294" w:rsidRPr="00547294">
              <w:rPr>
                <w:i/>
              </w:rPr>
              <w:t xml:space="preserve"> 1997</w:t>
            </w:r>
          </w:p>
        </w:tc>
        <w:tc>
          <w:tcPr>
            <w:tcW w:w="615" w:type="pct"/>
            <w:tcBorders>
              <w:bottom w:val="single" w:sz="4" w:space="0" w:color="auto"/>
            </w:tcBorders>
            <w:shd w:val="clear" w:color="auto" w:fill="auto"/>
          </w:tcPr>
          <w:p w14:paraId="7425F8EF" w14:textId="77777777" w:rsidR="00CA3AB1" w:rsidRPr="00B646FE" w:rsidRDefault="00CA3AB1" w:rsidP="00D43943">
            <w:pPr>
              <w:pStyle w:val="Tabletext"/>
            </w:pPr>
            <w:r w:rsidRPr="00B646FE">
              <w:t>Environment Protection Authority</w:t>
            </w:r>
          </w:p>
          <w:p w14:paraId="6FCBEB1F" w14:textId="77777777" w:rsidR="00CA3AB1" w:rsidRPr="00D43943" w:rsidRDefault="00CA3AB1" w:rsidP="00D43943">
            <w:pPr>
              <w:pStyle w:val="Tabletext"/>
            </w:pPr>
            <w:r w:rsidRPr="00D43943">
              <w:t>Chief Executive of the Environment Protection Authority</w:t>
            </w:r>
          </w:p>
          <w:p w14:paraId="7D07FFAA" w14:textId="32B03E9B" w:rsidR="00CA3AB1" w:rsidRPr="00D43943" w:rsidRDefault="00CA3AB1" w:rsidP="00D43943">
            <w:pPr>
              <w:pStyle w:val="Tabletext"/>
            </w:pPr>
            <w:r w:rsidRPr="00D43943">
              <w:t xml:space="preserve">Minister for </w:t>
            </w:r>
            <w:r w:rsidR="006629D5">
              <w:t xml:space="preserve">Energy and </w:t>
            </w:r>
            <w:r w:rsidRPr="00D43943">
              <w:t>Environment</w:t>
            </w:r>
          </w:p>
          <w:p w14:paraId="36E82341" w14:textId="77777777" w:rsidR="00CA3AB1" w:rsidRPr="00D43943" w:rsidRDefault="00CA3AB1" w:rsidP="00D43943">
            <w:pPr>
              <w:pStyle w:val="Tabletext"/>
            </w:pPr>
          </w:p>
        </w:tc>
        <w:tc>
          <w:tcPr>
            <w:tcW w:w="1113" w:type="pct"/>
            <w:tcBorders>
              <w:bottom w:val="single" w:sz="4" w:space="0" w:color="auto"/>
            </w:tcBorders>
            <w:shd w:val="clear" w:color="auto" w:fill="auto"/>
          </w:tcPr>
          <w:p w14:paraId="029D5041" w14:textId="77777777" w:rsidR="00CA3AB1" w:rsidRPr="00B646FE" w:rsidRDefault="00CA3AB1" w:rsidP="00D43943">
            <w:pPr>
              <w:pStyle w:val="Tabletext"/>
            </w:pPr>
            <w:r w:rsidRPr="00B646FE">
              <w:t>The Act applies to RMS if:</w:t>
            </w:r>
          </w:p>
          <w:p w14:paraId="681C86B5" w14:textId="77777777" w:rsidR="00CA3AB1" w:rsidRPr="00B646FE" w:rsidRDefault="00CA3AB1" w:rsidP="00D43943">
            <w:pPr>
              <w:pStyle w:val="Tableblt"/>
              <w:numPr>
                <w:ilvl w:val="0"/>
                <w:numId w:val="26"/>
              </w:numPr>
            </w:pPr>
            <w:r w:rsidRPr="00B646FE">
              <w:t>RMS</w:t>
            </w:r>
            <w:r>
              <w:t xml:space="preserve"> owns land that is contaminated</w:t>
            </w:r>
            <w:r w:rsidR="003F1B32">
              <w:t>;</w:t>
            </w:r>
          </w:p>
          <w:p w14:paraId="2968B755" w14:textId="77777777" w:rsidR="00CA3AB1" w:rsidRPr="00B646FE" w:rsidRDefault="00CA3AB1" w:rsidP="00D43943">
            <w:pPr>
              <w:pStyle w:val="Tableblt"/>
              <w:numPr>
                <w:ilvl w:val="0"/>
                <w:numId w:val="26"/>
              </w:numPr>
            </w:pPr>
            <w:r w:rsidRPr="00B646FE">
              <w:t>RMS contaminates land (whether or no</w:t>
            </w:r>
            <w:r>
              <w:t>t RMS does or did own the land)</w:t>
            </w:r>
            <w:r w:rsidR="003F1B32">
              <w:t>; or</w:t>
            </w:r>
          </w:p>
          <w:p w14:paraId="314DFFBD" w14:textId="77777777" w:rsidR="00CA3AB1" w:rsidRPr="00B646FE" w:rsidRDefault="00CA3AB1" w:rsidP="00D43943">
            <w:pPr>
              <w:pStyle w:val="Tableblt"/>
              <w:numPr>
                <w:ilvl w:val="0"/>
                <w:numId w:val="26"/>
              </w:numPr>
            </w:pPr>
            <w:r w:rsidRPr="00B646FE">
              <w:t>EPA serves RMS (as a public authority) with a management order or an order to carry out activit</w:t>
            </w:r>
            <w:r>
              <w:t>ies on behalf of another person</w:t>
            </w:r>
            <w:r w:rsidR="003F1B32">
              <w:t>.</w:t>
            </w:r>
          </w:p>
          <w:p w14:paraId="1858B08E" w14:textId="77777777" w:rsidR="00CA3AB1" w:rsidRPr="00B646FE" w:rsidRDefault="003F1B32" w:rsidP="00D43943">
            <w:pPr>
              <w:pStyle w:val="Tableblt"/>
              <w:numPr>
                <w:ilvl w:val="0"/>
                <w:numId w:val="0"/>
              </w:numPr>
            </w:pPr>
            <w:r>
              <w:t>T</w:t>
            </w:r>
            <w:r w:rsidR="00CA3AB1" w:rsidRPr="00B646FE">
              <w:t xml:space="preserve">he object of the Act is to establish a process for investigating and remediating land that the EPA considers to be contaminated significantly enough to require regulation. Significance of contamination is assessed in relation </w:t>
            </w:r>
            <w:r w:rsidR="00CA3AB1">
              <w:t>to the approved use of the land</w:t>
            </w:r>
            <w:r>
              <w:t>.</w:t>
            </w:r>
          </w:p>
          <w:p w14:paraId="1D7A0896" w14:textId="77777777" w:rsidR="00CA3AB1" w:rsidRPr="00B646FE" w:rsidRDefault="003F1B32" w:rsidP="00D43943">
            <w:pPr>
              <w:pStyle w:val="Tableblt"/>
              <w:numPr>
                <w:ilvl w:val="0"/>
                <w:numId w:val="0"/>
              </w:numPr>
              <w:ind w:left="27"/>
            </w:pPr>
            <w:r>
              <w:t>C</w:t>
            </w:r>
            <w:r w:rsidR="00CA3AB1" w:rsidRPr="00B646FE">
              <w:t>ontamination of land under the Act means the presence of a substance (above the normal concentration in the locality) in, on or under the land that presents a risk of harm to h</w:t>
            </w:r>
            <w:r w:rsidR="00CA3AB1">
              <w:t>uman health or the environment</w:t>
            </w:r>
            <w:r>
              <w:t>.</w:t>
            </w:r>
          </w:p>
          <w:p w14:paraId="6DA82387" w14:textId="77777777" w:rsidR="00CA3AB1" w:rsidRPr="00CA59DA" w:rsidRDefault="003F1B32" w:rsidP="00D43943">
            <w:pPr>
              <w:pStyle w:val="Tableblt"/>
              <w:numPr>
                <w:ilvl w:val="0"/>
                <w:numId w:val="0"/>
              </w:numPr>
            </w:pPr>
            <w:r>
              <w:t>C</w:t>
            </w:r>
            <w:r w:rsidR="00CA3AB1" w:rsidRPr="00B646FE">
              <w:t>ontamination can occur in a number of ways, including a change in the approved use of land (even if the contamination itself did not change); by the migration of contaminates into, onto or under the land from other land; or where pre-existing contamination was changed so that it became significant contamination.</w:t>
            </w:r>
          </w:p>
        </w:tc>
        <w:tc>
          <w:tcPr>
            <w:tcW w:w="1759" w:type="pct"/>
            <w:tcBorders>
              <w:bottom w:val="single" w:sz="4" w:space="0" w:color="auto"/>
            </w:tcBorders>
            <w:shd w:val="clear" w:color="auto" w:fill="auto"/>
          </w:tcPr>
          <w:p w14:paraId="6667E55B" w14:textId="77777777" w:rsidR="00CA3AB1" w:rsidRPr="00B646FE" w:rsidRDefault="00CA3AB1" w:rsidP="00D43943">
            <w:pPr>
              <w:pStyle w:val="Tabletext"/>
            </w:pPr>
            <w:r w:rsidRPr="00B646FE">
              <w:t>RMS must comply with any EPA order to investigate or remediate land.</w:t>
            </w:r>
          </w:p>
          <w:p w14:paraId="3AD6C2E1" w14:textId="77777777" w:rsidR="00CA3AB1" w:rsidRDefault="00CA3AB1" w:rsidP="00D43943">
            <w:pPr>
              <w:pStyle w:val="Tabletext"/>
            </w:pPr>
            <w:r w:rsidRPr="00B646FE">
              <w:t xml:space="preserve">RMS may be required to comply with an order to act on behalf of another person, as RMS is a public authority. If RMS incurs costs carrying out such an order, it may recoup these costs. </w:t>
            </w:r>
          </w:p>
          <w:p w14:paraId="5BFEFE04" w14:textId="77777777" w:rsidR="00CA3AB1" w:rsidRDefault="00CA3AB1" w:rsidP="00D43943">
            <w:pPr>
              <w:pStyle w:val="Tabletext"/>
            </w:pPr>
            <w:r w:rsidRPr="00B646FE">
              <w:t xml:space="preserve">RMS has a duty to report contamination to the EPA. This applies where RMS caused contamination or where RMS owns land that is contaminated. This duty includes instances where RMS ought reasonably to have been aware of the contamination. </w:t>
            </w:r>
          </w:p>
          <w:p w14:paraId="6063B5D8" w14:textId="77777777" w:rsidR="00CA3AB1" w:rsidRPr="00B646FE" w:rsidRDefault="00CA3AB1" w:rsidP="00D43943">
            <w:pPr>
              <w:pStyle w:val="Tabletext"/>
            </w:pPr>
            <w:r w:rsidRPr="00B646FE">
              <w:t>RMS is generally required to assess remediation work in the broader EIA for a project (e</w:t>
            </w:r>
            <w:r w:rsidR="003F1B32">
              <w:t>.</w:t>
            </w:r>
            <w:r w:rsidRPr="00B646FE">
              <w:t>g</w:t>
            </w:r>
            <w:r w:rsidR="003F1B32">
              <w:t>.</w:t>
            </w:r>
            <w:r w:rsidRPr="00B646FE">
              <w:t xml:space="preserve"> under Part 5 for the activity being undertaken). However, if contaminated land remediation was required to be </w:t>
            </w:r>
            <w:r w:rsidR="003F1B32">
              <w:t>completed</w:t>
            </w:r>
            <w:r w:rsidR="003F1B32" w:rsidRPr="00B646FE">
              <w:t xml:space="preserve"> </w:t>
            </w:r>
            <w:r w:rsidRPr="00B646FE">
              <w:t xml:space="preserve">separately from a road project, RMS would consider </w:t>
            </w:r>
            <w:r w:rsidRPr="00D43943">
              <w:t>SEPP 55 – Remediation of Land</w:t>
            </w:r>
            <w:r w:rsidRPr="00B646FE">
              <w:t xml:space="preserve"> and may require consent depending o</w:t>
            </w:r>
            <w:r>
              <w:t>n the type of remediation work.</w:t>
            </w:r>
          </w:p>
        </w:tc>
        <w:tc>
          <w:tcPr>
            <w:tcW w:w="979" w:type="pct"/>
            <w:tcBorders>
              <w:bottom w:val="single" w:sz="4" w:space="0" w:color="auto"/>
            </w:tcBorders>
          </w:tcPr>
          <w:p w14:paraId="093B60CB" w14:textId="37EE1C09" w:rsidR="00CA3AB1" w:rsidRPr="00274165" w:rsidRDefault="00CA3AB1" w:rsidP="00D43943">
            <w:pPr>
              <w:pStyle w:val="Tabletext"/>
            </w:pPr>
          </w:p>
        </w:tc>
      </w:tr>
      <w:tr w:rsidR="00CA3AB1" w:rsidRPr="00B646FE" w14:paraId="09A5D9AC" w14:textId="77777777" w:rsidTr="00274165">
        <w:trPr>
          <w:jc w:val="center"/>
        </w:trPr>
        <w:tc>
          <w:tcPr>
            <w:tcW w:w="4021" w:type="pct"/>
            <w:gridSpan w:val="4"/>
            <w:shd w:val="clear" w:color="auto" w:fill="D9D9D9"/>
          </w:tcPr>
          <w:p w14:paraId="1747EED4" w14:textId="4D78DF02" w:rsidR="00CA3AB1" w:rsidRPr="00B646FE" w:rsidRDefault="00CA3AB1" w:rsidP="00547294">
            <w:pPr>
              <w:pStyle w:val="Tabletext"/>
            </w:pPr>
            <w:r w:rsidRPr="00B646FE">
              <w:rPr>
                <w:rFonts w:cs="Arial"/>
                <w:b/>
              </w:rPr>
              <w:t>Waste Management</w:t>
            </w:r>
            <w:r w:rsidR="004559BB">
              <w:rPr>
                <w:rFonts w:cs="Arial"/>
                <w:b/>
              </w:rPr>
              <w:t xml:space="preserve"> and Licencing</w:t>
            </w:r>
          </w:p>
        </w:tc>
        <w:tc>
          <w:tcPr>
            <w:tcW w:w="979" w:type="pct"/>
            <w:shd w:val="clear" w:color="auto" w:fill="D9D9D9"/>
          </w:tcPr>
          <w:p w14:paraId="3DA1F7A2" w14:textId="77777777" w:rsidR="00CA3AB1" w:rsidRPr="00274165" w:rsidRDefault="00CA3AB1" w:rsidP="00274165">
            <w:pPr>
              <w:pStyle w:val="Tabletext"/>
              <w:jc w:val="both"/>
            </w:pPr>
          </w:p>
        </w:tc>
      </w:tr>
      <w:tr w:rsidR="00CA3AB1" w:rsidRPr="00B646FE" w14:paraId="38047178" w14:textId="77777777" w:rsidTr="00274165">
        <w:trPr>
          <w:jc w:val="center"/>
        </w:trPr>
        <w:tc>
          <w:tcPr>
            <w:tcW w:w="534" w:type="pct"/>
            <w:tcBorders>
              <w:bottom w:val="single" w:sz="4" w:space="0" w:color="auto"/>
            </w:tcBorders>
            <w:shd w:val="clear" w:color="auto" w:fill="auto"/>
          </w:tcPr>
          <w:p w14:paraId="3A9C4A77" w14:textId="77777777" w:rsidR="00CA3AB1" w:rsidRPr="00444569" w:rsidRDefault="00CA3AB1" w:rsidP="00547294">
            <w:pPr>
              <w:pStyle w:val="Tabletext"/>
              <w:rPr>
                <w:i/>
              </w:rPr>
            </w:pPr>
            <w:r w:rsidRPr="00444569">
              <w:rPr>
                <w:i/>
              </w:rPr>
              <w:t>Waste Avoidance and Resource Recovery Act 2001</w:t>
            </w:r>
          </w:p>
        </w:tc>
        <w:tc>
          <w:tcPr>
            <w:tcW w:w="615" w:type="pct"/>
            <w:tcBorders>
              <w:bottom w:val="single" w:sz="4" w:space="0" w:color="auto"/>
            </w:tcBorders>
            <w:shd w:val="clear" w:color="auto" w:fill="auto"/>
          </w:tcPr>
          <w:p w14:paraId="18E18CCD" w14:textId="77777777" w:rsidR="00CA3AB1" w:rsidRPr="00B646FE" w:rsidRDefault="00CA3AB1" w:rsidP="00D43943">
            <w:pPr>
              <w:pStyle w:val="Tabletext"/>
            </w:pPr>
            <w:r w:rsidRPr="00B646FE">
              <w:t>Office of Environment and Heritage</w:t>
            </w:r>
          </w:p>
          <w:p w14:paraId="1FE35896" w14:textId="3AF1BA45" w:rsidR="00CA3AB1" w:rsidRPr="00B646FE" w:rsidRDefault="00CA3AB1" w:rsidP="00D43943">
            <w:pPr>
              <w:pStyle w:val="Tabletext"/>
            </w:pPr>
            <w:r w:rsidRPr="00B646FE">
              <w:t>Minister for the Environment</w:t>
            </w:r>
            <w:r w:rsidR="00547294">
              <w:t xml:space="preserve"> and Energy</w:t>
            </w:r>
          </w:p>
        </w:tc>
        <w:tc>
          <w:tcPr>
            <w:tcW w:w="1113" w:type="pct"/>
            <w:tcBorders>
              <w:bottom w:val="single" w:sz="4" w:space="0" w:color="auto"/>
            </w:tcBorders>
            <w:shd w:val="clear" w:color="auto" w:fill="auto"/>
          </w:tcPr>
          <w:p w14:paraId="6FCA2A3C" w14:textId="77777777" w:rsidR="00CA3AB1" w:rsidRPr="00B646FE" w:rsidRDefault="00CA3AB1" w:rsidP="00D43943">
            <w:pPr>
              <w:pStyle w:val="Tabletext"/>
            </w:pPr>
            <w:r w:rsidRPr="00B646FE">
              <w:t>The legislation may apply where RMS works with OEH to contribute to the development of waste strategies.</w:t>
            </w:r>
          </w:p>
          <w:p w14:paraId="39C34565" w14:textId="77777777" w:rsidR="00CA3AB1" w:rsidRPr="00B646FE" w:rsidRDefault="00CA3AB1" w:rsidP="00D43943">
            <w:pPr>
              <w:pStyle w:val="Tabletext"/>
            </w:pPr>
            <w:r w:rsidRPr="00B646FE">
              <w:t>Under the Act the Director-General can develop extended producer responsibility schemes. If developed these could apply to RMS.</w:t>
            </w:r>
          </w:p>
        </w:tc>
        <w:tc>
          <w:tcPr>
            <w:tcW w:w="1759" w:type="pct"/>
            <w:tcBorders>
              <w:bottom w:val="single" w:sz="4" w:space="0" w:color="auto"/>
            </w:tcBorders>
            <w:shd w:val="clear" w:color="auto" w:fill="auto"/>
          </w:tcPr>
          <w:p w14:paraId="134A0870" w14:textId="77777777" w:rsidR="00CA3AB1" w:rsidRPr="00B646FE" w:rsidRDefault="00CA3AB1" w:rsidP="00D43943">
            <w:pPr>
              <w:pStyle w:val="Tabletext"/>
            </w:pPr>
            <w:r w:rsidRPr="00B646FE">
              <w:t>No obligations are currently imposed by the Act.</w:t>
            </w:r>
          </w:p>
          <w:p w14:paraId="1A3274E0" w14:textId="77777777" w:rsidR="00CA3AB1" w:rsidRPr="00B646FE" w:rsidRDefault="00CA3AB1" w:rsidP="00D43943">
            <w:pPr>
              <w:pStyle w:val="Tabletext"/>
            </w:pPr>
            <w:r w:rsidRPr="00B646FE">
              <w:t xml:space="preserve">However, the </w:t>
            </w:r>
            <w:r w:rsidRPr="00D43943">
              <w:t>NSW Waste Reduction and Purchasing Policy</w:t>
            </w:r>
            <w:r w:rsidRPr="00B646FE">
              <w:t xml:space="preserve"> (WRAPP) applies to RMS and requires </w:t>
            </w:r>
            <w:r>
              <w:t xml:space="preserve">the </w:t>
            </w:r>
            <w:r w:rsidRPr="00B646FE">
              <w:t>RMS Annual Report to include a statement about progress made towards implementing the WRAPP requirements. RMS must also provide a biennial WRAPP report to OEH. The WRAPP imposes requirements in relation to waste avoidance, recycling and purchasing of materials with recycled content.</w:t>
            </w:r>
          </w:p>
        </w:tc>
        <w:tc>
          <w:tcPr>
            <w:tcW w:w="979" w:type="pct"/>
            <w:tcBorders>
              <w:bottom w:val="single" w:sz="4" w:space="0" w:color="auto"/>
            </w:tcBorders>
          </w:tcPr>
          <w:p w14:paraId="1CBA7418" w14:textId="1301678C" w:rsidR="00CA3AB1" w:rsidRPr="00274165" w:rsidRDefault="00CA3AB1" w:rsidP="00D43943">
            <w:pPr>
              <w:pStyle w:val="Tabletext"/>
            </w:pPr>
          </w:p>
        </w:tc>
      </w:tr>
      <w:tr w:rsidR="00CA3AB1" w:rsidRPr="00B646FE" w14:paraId="6F31D005" w14:textId="77777777" w:rsidTr="00274165">
        <w:trPr>
          <w:jc w:val="center"/>
        </w:trPr>
        <w:tc>
          <w:tcPr>
            <w:tcW w:w="4021" w:type="pct"/>
            <w:gridSpan w:val="4"/>
            <w:shd w:val="clear" w:color="auto" w:fill="D9D9D9"/>
          </w:tcPr>
          <w:p w14:paraId="1D81DDA4" w14:textId="3F8E47A6" w:rsidR="00CA3AB1" w:rsidRPr="00B646FE" w:rsidRDefault="006C2348" w:rsidP="00547294">
            <w:pPr>
              <w:pStyle w:val="Tabletext"/>
            </w:pPr>
            <w:r>
              <w:rPr>
                <w:rFonts w:cs="Arial"/>
                <w:b/>
              </w:rPr>
              <w:t xml:space="preserve">Biodiversity </w:t>
            </w:r>
            <w:r w:rsidR="00CA3AB1" w:rsidRPr="00B646FE">
              <w:rPr>
                <w:rFonts w:cs="Arial"/>
                <w:b/>
              </w:rPr>
              <w:t>Conservation</w:t>
            </w:r>
          </w:p>
        </w:tc>
        <w:tc>
          <w:tcPr>
            <w:tcW w:w="979" w:type="pct"/>
            <w:shd w:val="clear" w:color="auto" w:fill="D9D9D9"/>
          </w:tcPr>
          <w:p w14:paraId="1A209647" w14:textId="77777777" w:rsidR="00CA3AB1" w:rsidRPr="00274165" w:rsidRDefault="00CA3AB1" w:rsidP="00274165">
            <w:pPr>
              <w:pStyle w:val="Tabletext"/>
              <w:jc w:val="both"/>
            </w:pPr>
          </w:p>
        </w:tc>
      </w:tr>
      <w:tr w:rsidR="00CA3AB1" w:rsidRPr="00B646FE" w14:paraId="2625612C" w14:textId="77777777" w:rsidTr="00274165">
        <w:trPr>
          <w:jc w:val="center"/>
        </w:trPr>
        <w:tc>
          <w:tcPr>
            <w:tcW w:w="534" w:type="pct"/>
            <w:shd w:val="clear" w:color="auto" w:fill="auto"/>
          </w:tcPr>
          <w:p w14:paraId="650652CA" w14:textId="5125692D" w:rsidR="00CA3AB1" w:rsidRPr="00444569" w:rsidRDefault="00CA3AB1" w:rsidP="00547294">
            <w:pPr>
              <w:pStyle w:val="Tabletext"/>
              <w:rPr>
                <w:i/>
              </w:rPr>
            </w:pPr>
            <w:r w:rsidRPr="00444569">
              <w:rPr>
                <w:i/>
              </w:rPr>
              <w:t>National Parks and Wildlife Act</w:t>
            </w:r>
            <w:r w:rsidR="00547294" w:rsidRPr="00444569">
              <w:rPr>
                <w:i/>
              </w:rPr>
              <w:t xml:space="preserve"> 1974</w:t>
            </w:r>
          </w:p>
        </w:tc>
        <w:tc>
          <w:tcPr>
            <w:tcW w:w="615" w:type="pct"/>
            <w:shd w:val="clear" w:color="auto" w:fill="auto"/>
          </w:tcPr>
          <w:p w14:paraId="3EA2FCB4" w14:textId="77777777" w:rsidR="00CA3AB1" w:rsidRPr="00B646FE" w:rsidRDefault="00CA3AB1" w:rsidP="00D43943">
            <w:pPr>
              <w:pStyle w:val="Tabletext"/>
            </w:pPr>
          </w:p>
        </w:tc>
        <w:tc>
          <w:tcPr>
            <w:tcW w:w="1113" w:type="pct"/>
            <w:shd w:val="clear" w:color="auto" w:fill="auto"/>
          </w:tcPr>
          <w:p w14:paraId="0DC55FC2" w14:textId="77777777" w:rsidR="00CA3AB1" w:rsidRPr="00B646FE" w:rsidRDefault="00CA3AB1" w:rsidP="00D43943">
            <w:pPr>
              <w:pStyle w:val="Tabletext"/>
            </w:pPr>
            <w:r w:rsidRPr="00B646FE">
              <w:t>See commentary above under Heritage</w:t>
            </w:r>
            <w:r w:rsidR="003F1B32">
              <w:t>.</w:t>
            </w:r>
          </w:p>
        </w:tc>
        <w:tc>
          <w:tcPr>
            <w:tcW w:w="1759" w:type="pct"/>
            <w:shd w:val="clear" w:color="auto" w:fill="auto"/>
          </w:tcPr>
          <w:p w14:paraId="67F74B33" w14:textId="77777777" w:rsidR="00CA3AB1" w:rsidRPr="00B646FE" w:rsidRDefault="00CA3AB1" w:rsidP="00D43943">
            <w:pPr>
              <w:pStyle w:val="Tabletext"/>
            </w:pPr>
          </w:p>
        </w:tc>
        <w:tc>
          <w:tcPr>
            <w:tcW w:w="979" w:type="pct"/>
          </w:tcPr>
          <w:p w14:paraId="150CC670" w14:textId="77777777" w:rsidR="00CA3AB1" w:rsidRPr="00274165" w:rsidRDefault="00CA3AB1" w:rsidP="00D43943">
            <w:pPr>
              <w:pStyle w:val="Tabletext"/>
            </w:pPr>
          </w:p>
        </w:tc>
      </w:tr>
      <w:tr w:rsidR="00CA3AB1" w:rsidRPr="00B646FE" w14:paraId="48E28E07" w14:textId="77777777" w:rsidTr="00274165">
        <w:trPr>
          <w:jc w:val="center"/>
        </w:trPr>
        <w:tc>
          <w:tcPr>
            <w:tcW w:w="534" w:type="pct"/>
            <w:shd w:val="clear" w:color="auto" w:fill="auto"/>
          </w:tcPr>
          <w:p w14:paraId="550A7EBA" w14:textId="77777777" w:rsidR="00CA3AB1" w:rsidRPr="00444569" w:rsidRDefault="00CA3AB1" w:rsidP="00547294">
            <w:pPr>
              <w:pStyle w:val="Tabletext"/>
              <w:rPr>
                <w:i/>
              </w:rPr>
            </w:pPr>
            <w:r w:rsidRPr="00444569">
              <w:rPr>
                <w:i/>
              </w:rPr>
              <w:t>Fisheries Management Act 1994</w:t>
            </w:r>
          </w:p>
        </w:tc>
        <w:tc>
          <w:tcPr>
            <w:tcW w:w="615" w:type="pct"/>
            <w:shd w:val="clear" w:color="auto" w:fill="auto"/>
          </w:tcPr>
          <w:p w14:paraId="0EAC8089" w14:textId="77777777" w:rsidR="00CA3AB1" w:rsidRPr="00B646FE" w:rsidRDefault="00CA3AB1" w:rsidP="00D43943">
            <w:pPr>
              <w:pStyle w:val="Tabletext"/>
            </w:pPr>
            <w:r w:rsidRPr="00B646FE">
              <w:t>Department Primary Industries</w:t>
            </w:r>
          </w:p>
          <w:p w14:paraId="0ACBCEE1" w14:textId="77777777" w:rsidR="00CA3AB1" w:rsidRPr="00B646FE" w:rsidRDefault="00CA3AB1" w:rsidP="00D43943">
            <w:pPr>
              <w:pStyle w:val="Tabletext"/>
            </w:pPr>
            <w:r w:rsidRPr="00B646FE">
              <w:t xml:space="preserve">Minister for Regional Infrastructure and Services </w:t>
            </w:r>
          </w:p>
          <w:p w14:paraId="47CC4FAD" w14:textId="77777777" w:rsidR="00CA3AB1" w:rsidRPr="00B646FE" w:rsidRDefault="00CA3AB1" w:rsidP="00D43943">
            <w:pPr>
              <w:pStyle w:val="Tabletext"/>
            </w:pPr>
            <w:r w:rsidRPr="00B646FE">
              <w:t>Minister for Primary Industries</w:t>
            </w:r>
          </w:p>
        </w:tc>
        <w:tc>
          <w:tcPr>
            <w:tcW w:w="1113" w:type="pct"/>
            <w:shd w:val="clear" w:color="auto" w:fill="auto"/>
          </w:tcPr>
          <w:p w14:paraId="041973B2" w14:textId="77777777" w:rsidR="00CA3AB1" w:rsidRPr="00B646FE" w:rsidRDefault="00CA3AB1" w:rsidP="00D43943">
            <w:pPr>
              <w:pStyle w:val="Tabletext"/>
            </w:pPr>
            <w:r w:rsidRPr="00B646FE">
              <w:t xml:space="preserve">The Act applies to </w:t>
            </w:r>
            <w:r>
              <w:t>Council</w:t>
            </w:r>
            <w:r w:rsidRPr="00B646FE">
              <w:t xml:space="preserve"> if activities would:</w:t>
            </w:r>
          </w:p>
          <w:p w14:paraId="5F7830F4" w14:textId="77777777" w:rsidR="00CA3AB1" w:rsidRPr="00B646FE" w:rsidRDefault="006B39C7" w:rsidP="00D43943">
            <w:pPr>
              <w:pStyle w:val="Tableblt"/>
              <w:numPr>
                <w:ilvl w:val="0"/>
                <w:numId w:val="31"/>
              </w:numPr>
            </w:pPr>
            <w:r>
              <w:t>O</w:t>
            </w:r>
            <w:r w:rsidR="00CA3AB1" w:rsidRPr="00B646FE">
              <w:t>ccur in an area affected by a habitat protectio</w:t>
            </w:r>
            <w:r w:rsidR="00CA3AB1">
              <w:t>n plan or in an aquatic reserve</w:t>
            </w:r>
            <w:r>
              <w:t>;</w:t>
            </w:r>
          </w:p>
          <w:p w14:paraId="20FAF0CF" w14:textId="77777777" w:rsidR="00CA3AB1" w:rsidRPr="00B646FE" w:rsidRDefault="006B39C7" w:rsidP="00D43943">
            <w:pPr>
              <w:pStyle w:val="Tableblt"/>
              <w:numPr>
                <w:ilvl w:val="0"/>
                <w:numId w:val="31"/>
              </w:numPr>
            </w:pPr>
            <w:r>
              <w:t>I</w:t>
            </w:r>
            <w:r w:rsidR="00CA3AB1" w:rsidRPr="00B646FE">
              <w:t>nvolve dredging or reclamation, or the construction, alteration or modificat</w:t>
            </w:r>
            <w:r w:rsidR="00CA3AB1">
              <w:t>ion of a dam, weir or reservoir</w:t>
            </w:r>
            <w:r>
              <w:t>;</w:t>
            </w:r>
          </w:p>
          <w:p w14:paraId="55F50BD1" w14:textId="77777777" w:rsidR="00CA3AB1" w:rsidRPr="00B646FE" w:rsidRDefault="006B39C7" w:rsidP="00D43943">
            <w:pPr>
              <w:pStyle w:val="Tableblt"/>
              <w:numPr>
                <w:ilvl w:val="0"/>
                <w:numId w:val="31"/>
              </w:numPr>
            </w:pPr>
            <w:r>
              <w:t>B</w:t>
            </w:r>
            <w:r w:rsidR="00CA3AB1" w:rsidRPr="00B646FE">
              <w:t>e likely to harm threatened species, populations, ecological communities or their habitat or critical habitat</w:t>
            </w:r>
            <w:r>
              <w:t>;</w:t>
            </w:r>
          </w:p>
          <w:p w14:paraId="34D329DE" w14:textId="77777777" w:rsidR="00CA3AB1" w:rsidRPr="00B646FE" w:rsidRDefault="006B39C7" w:rsidP="00D43943">
            <w:pPr>
              <w:pStyle w:val="Tableblt"/>
              <w:numPr>
                <w:ilvl w:val="0"/>
                <w:numId w:val="31"/>
              </w:numPr>
            </w:pPr>
            <w:r>
              <w:t>B</w:t>
            </w:r>
            <w:r w:rsidR="00CA3AB1" w:rsidRPr="00B646FE">
              <w:t>e likely to disturb a gravel bed where trout or salmon wo</w:t>
            </w:r>
            <w:r w:rsidR="00CA3AB1">
              <w:t>uld be likely to spawn</w:t>
            </w:r>
            <w:r>
              <w:t>; or</w:t>
            </w:r>
          </w:p>
          <w:p w14:paraId="23F9F46E" w14:textId="77777777" w:rsidR="00CA3AB1" w:rsidRPr="00B646FE" w:rsidRDefault="006B39C7" w:rsidP="00D43943">
            <w:pPr>
              <w:pStyle w:val="Tableblt"/>
              <w:numPr>
                <w:ilvl w:val="0"/>
                <w:numId w:val="31"/>
              </w:numPr>
            </w:pPr>
            <w:r>
              <w:t>B</w:t>
            </w:r>
            <w:r w:rsidR="00CA3AB1" w:rsidRPr="00B646FE">
              <w:t>e likely to harm mangroves, seagrasses or declared marine vegetation.</w:t>
            </w:r>
          </w:p>
          <w:p w14:paraId="4722DE14" w14:textId="77777777" w:rsidR="00CA3AB1" w:rsidRPr="00B646FE" w:rsidRDefault="00CA3AB1" w:rsidP="00D43943">
            <w:pPr>
              <w:pStyle w:val="Tabletext"/>
            </w:pPr>
            <w:r w:rsidRPr="00D43943">
              <w:t>Dredging</w:t>
            </w:r>
            <w:r w:rsidRPr="00B646FE">
              <w:t xml:space="preserve"> means excavating water land and removal of woody debris, snags, gravel beds, cobbles, rocks, boulders, rock bars or aquatic vegetation from water land.</w:t>
            </w:r>
          </w:p>
          <w:p w14:paraId="1FAE6EFF" w14:textId="77777777" w:rsidR="00CA3AB1" w:rsidRPr="00B646FE" w:rsidRDefault="00CA3AB1" w:rsidP="00D43943">
            <w:pPr>
              <w:pStyle w:val="Tabletext"/>
            </w:pPr>
            <w:r w:rsidRPr="00D43943">
              <w:t>Reclamation</w:t>
            </w:r>
            <w:r w:rsidRPr="00B646FE">
              <w:t xml:space="preserve"> means draining water from, filling or depositing material on water land for the purpose of reclamation.</w:t>
            </w:r>
          </w:p>
          <w:p w14:paraId="01E4FC4A" w14:textId="77777777" w:rsidR="00CA3AB1" w:rsidRPr="00775A73" w:rsidRDefault="00CA3AB1" w:rsidP="00D43943">
            <w:pPr>
              <w:pStyle w:val="Tabletext"/>
            </w:pPr>
            <w:r w:rsidRPr="00D43943">
              <w:t xml:space="preserve">Water land </w:t>
            </w:r>
            <w:r w:rsidRPr="00B646FE">
              <w:t>means land submerged by water, permanently or intermittently, whether forming a natural or artificial body of water.</w:t>
            </w:r>
          </w:p>
        </w:tc>
        <w:tc>
          <w:tcPr>
            <w:tcW w:w="1759" w:type="pct"/>
            <w:shd w:val="clear" w:color="auto" w:fill="auto"/>
          </w:tcPr>
          <w:p w14:paraId="48AF5995" w14:textId="77777777" w:rsidR="00CA3AB1" w:rsidRPr="00B646FE" w:rsidRDefault="00CA3AB1" w:rsidP="00D43943">
            <w:pPr>
              <w:pStyle w:val="Tabletext"/>
            </w:pPr>
            <w:r w:rsidRPr="00B646FE">
              <w:t>Under the Act the Minister may prepare habitat protection plans or declare aquatic reserves.</w:t>
            </w:r>
            <w:r>
              <w:t xml:space="preserve"> Council</w:t>
            </w:r>
            <w:r w:rsidRPr="00B646FE">
              <w:t xml:space="preserve"> must:</w:t>
            </w:r>
          </w:p>
          <w:p w14:paraId="0A0C738A" w14:textId="77777777" w:rsidR="00CA3AB1" w:rsidRPr="00B646FE" w:rsidRDefault="006B39C7" w:rsidP="00D43943">
            <w:pPr>
              <w:pStyle w:val="Tableblt"/>
              <w:numPr>
                <w:ilvl w:val="0"/>
                <w:numId w:val="33"/>
              </w:numPr>
            </w:pPr>
            <w:r>
              <w:t>H</w:t>
            </w:r>
            <w:r w:rsidR="00CA3AB1" w:rsidRPr="00B646FE">
              <w:t>ave regard for habitat protection plans and is to notify the Minister for Regional Infrastructure and Services and the Minister for Primary Industries if an activity is inconsistent with a habitat protection plan</w:t>
            </w:r>
            <w:r>
              <w:t>;</w:t>
            </w:r>
          </w:p>
          <w:p w14:paraId="1AB9276A" w14:textId="77777777" w:rsidR="00CA3AB1" w:rsidRPr="00B646FE" w:rsidRDefault="006B39C7" w:rsidP="00D43943">
            <w:pPr>
              <w:pStyle w:val="Tableblt"/>
              <w:numPr>
                <w:ilvl w:val="0"/>
                <w:numId w:val="33"/>
              </w:numPr>
            </w:pPr>
            <w:r>
              <w:t>N</w:t>
            </w:r>
            <w:r w:rsidR="00CA3AB1" w:rsidRPr="00B646FE">
              <w:t>ot determine or carry out an activity under Part 4 or 5 of the EP&amp;A Act in an aquatic reserve without considering the objects of the Act, any management plan objectives and the permissible use of the area under the Act. Before granting consent RMS must obtain the concurrence of the Minister</w:t>
            </w:r>
            <w:r>
              <w:t>; and</w:t>
            </w:r>
          </w:p>
          <w:p w14:paraId="4C29BC6A" w14:textId="77777777" w:rsidR="00CA3AB1" w:rsidRPr="00B646FE" w:rsidRDefault="006B39C7" w:rsidP="00D43943">
            <w:pPr>
              <w:pStyle w:val="Tableblt"/>
              <w:numPr>
                <w:ilvl w:val="0"/>
                <w:numId w:val="33"/>
              </w:numPr>
            </w:pPr>
            <w:r>
              <w:t>O</w:t>
            </w:r>
            <w:r w:rsidR="00CA3AB1" w:rsidRPr="00B646FE">
              <w:t>btain the concurrence of the Minister before granting approval or carrying out work if an EIS under Division 3 of the EP&amp;A Act is required.</w:t>
            </w:r>
          </w:p>
          <w:p w14:paraId="782DFD1B" w14:textId="77777777" w:rsidR="00CA3AB1" w:rsidRPr="00B646FE" w:rsidRDefault="00CA3AB1" w:rsidP="00D43943">
            <w:pPr>
              <w:pStyle w:val="Tabletext"/>
            </w:pPr>
            <w:r>
              <w:t>Council</w:t>
            </w:r>
            <w:r w:rsidRPr="00B646FE">
              <w:t xml:space="preserve"> must not: </w:t>
            </w:r>
          </w:p>
          <w:p w14:paraId="1753E368" w14:textId="77777777" w:rsidR="00CA3AB1" w:rsidRPr="00B646FE" w:rsidRDefault="006B39C7" w:rsidP="00D43943">
            <w:pPr>
              <w:pStyle w:val="Tableblt"/>
              <w:numPr>
                <w:ilvl w:val="0"/>
                <w:numId w:val="32"/>
              </w:numPr>
            </w:pPr>
            <w:r>
              <w:t>C</w:t>
            </w:r>
            <w:r w:rsidR="00CA3AB1" w:rsidRPr="00B646FE">
              <w:t>arry out dredging or reclamation without giving written notice to the Minister and considering the Minister’s comments</w:t>
            </w:r>
            <w:r>
              <w:t>;</w:t>
            </w:r>
          </w:p>
          <w:p w14:paraId="0847C428" w14:textId="77777777" w:rsidR="00CA3AB1" w:rsidRPr="00B646FE" w:rsidRDefault="006B39C7" w:rsidP="00D43943">
            <w:pPr>
              <w:pStyle w:val="Tableblt"/>
              <w:numPr>
                <w:ilvl w:val="0"/>
                <w:numId w:val="32"/>
              </w:numPr>
            </w:pPr>
            <w:r>
              <w:t>H</w:t>
            </w:r>
            <w:r w:rsidR="00CA3AB1" w:rsidRPr="00B646FE">
              <w:t>arm mangroves, seagrasses or declared marine vegetation (identified in the Regulations) without a licence or permit from the Minister</w:t>
            </w:r>
            <w:r>
              <w:t>;</w:t>
            </w:r>
          </w:p>
          <w:p w14:paraId="443CEEEC" w14:textId="77777777" w:rsidR="00CA3AB1" w:rsidRPr="00B646FE" w:rsidRDefault="006B39C7" w:rsidP="00D43943">
            <w:pPr>
              <w:pStyle w:val="Tableblt"/>
              <w:numPr>
                <w:ilvl w:val="0"/>
                <w:numId w:val="32"/>
              </w:numPr>
            </w:pPr>
            <w:r>
              <w:t>D</w:t>
            </w:r>
            <w:r w:rsidR="00CA3AB1" w:rsidRPr="00B646FE">
              <w:t>isturb a gravel bed where trout or salmon are likely to spawn without a licence or permit</w:t>
            </w:r>
            <w:r>
              <w:t>;</w:t>
            </w:r>
            <w:r w:rsidR="00CA3AB1" w:rsidRPr="00B646FE">
              <w:t xml:space="preserve"> </w:t>
            </w:r>
          </w:p>
          <w:p w14:paraId="70A6BD02" w14:textId="77777777" w:rsidR="00CA3AB1" w:rsidRPr="00B646FE" w:rsidRDefault="006B39C7" w:rsidP="00D43943">
            <w:pPr>
              <w:pStyle w:val="Tableblt"/>
              <w:numPr>
                <w:ilvl w:val="0"/>
                <w:numId w:val="32"/>
              </w:numPr>
            </w:pPr>
            <w:r>
              <w:t>C</w:t>
            </w:r>
            <w:r w:rsidR="00CA3AB1" w:rsidRPr="00B646FE">
              <w:t>onstruct, alter or modify a dam, weir or reservoir without notifying the Minister. The Minister may require RMS to conduct works to enable fish to pass through or over the dam, weir or reservoir (e</w:t>
            </w:r>
            <w:r>
              <w:t>.</w:t>
            </w:r>
            <w:r w:rsidR="00CA3AB1" w:rsidRPr="00B646FE">
              <w:t>g</w:t>
            </w:r>
            <w:r>
              <w:t>.</w:t>
            </w:r>
            <w:r w:rsidR="00CA3AB1" w:rsidRPr="00B646FE">
              <w:t xml:space="preserve"> construct a fishway or fish bypass)</w:t>
            </w:r>
            <w:r>
              <w:t>;</w:t>
            </w:r>
          </w:p>
          <w:p w14:paraId="47ADD76F" w14:textId="77777777" w:rsidR="00CA3AB1" w:rsidRPr="00B646FE" w:rsidRDefault="006B39C7" w:rsidP="00D43943">
            <w:pPr>
              <w:pStyle w:val="Tableblt"/>
              <w:numPr>
                <w:ilvl w:val="0"/>
                <w:numId w:val="32"/>
              </w:numPr>
            </w:pPr>
            <w:r>
              <w:t>B</w:t>
            </w:r>
            <w:r w:rsidR="00CA3AB1" w:rsidRPr="00B646FE">
              <w:t>lock a waterway with a net, weir, floodgate or other obstruction so that fish could stranded and their passage obstructed without a permit</w:t>
            </w:r>
            <w:r>
              <w:t>; or</w:t>
            </w:r>
          </w:p>
          <w:p w14:paraId="732E91C4" w14:textId="77777777" w:rsidR="00CA3AB1" w:rsidRPr="00B646FE" w:rsidRDefault="006B39C7" w:rsidP="00D43943">
            <w:pPr>
              <w:pStyle w:val="Tableblt"/>
              <w:numPr>
                <w:ilvl w:val="0"/>
                <w:numId w:val="32"/>
              </w:numPr>
            </w:pPr>
            <w:r>
              <w:t>H</w:t>
            </w:r>
            <w:r w:rsidR="00CA3AB1" w:rsidRPr="00B646FE">
              <w:t>arm critical habitat or interfere with or harm threatened species, populations, ecological communities or their habitat without a permit or licence.</w:t>
            </w:r>
          </w:p>
          <w:p w14:paraId="5C9B013D" w14:textId="77777777" w:rsidR="00CA3AB1" w:rsidRPr="00B646FE" w:rsidRDefault="00CA3AB1" w:rsidP="00D43943">
            <w:pPr>
              <w:pStyle w:val="Tabletext"/>
            </w:pPr>
            <w:r>
              <w:t>Council</w:t>
            </w:r>
            <w:r w:rsidRPr="00B646FE">
              <w:t xml:space="preserve"> may be required to implement recovery and threat abatement plans, </w:t>
            </w:r>
            <w:r>
              <w:t xml:space="preserve">and </w:t>
            </w:r>
            <w:r w:rsidRPr="00B646FE">
              <w:t xml:space="preserve">consider the </w:t>
            </w:r>
            <w:r>
              <w:t>plans when making decisions.</w:t>
            </w:r>
          </w:p>
          <w:p w14:paraId="418B76DF" w14:textId="77777777" w:rsidR="00CA3AB1" w:rsidRPr="00B646FE" w:rsidRDefault="00CA3AB1" w:rsidP="00D43943">
            <w:pPr>
              <w:pStyle w:val="Tabletext"/>
            </w:pPr>
            <w:r>
              <w:t>Council</w:t>
            </w:r>
            <w:r w:rsidRPr="00B646FE">
              <w:t xml:space="preserve"> must consider any critical habitat land which it holds when exercising its functions in relation to the land.</w:t>
            </w:r>
          </w:p>
          <w:p w14:paraId="1E5C3091" w14:textId="77777777" w:rsidR="00CA3AB1" w:rsidRPr="00252CB8" w:rsidRDefault="00CA3AB1" w:rsidP="00D43943">
            <w:pPr>
              <w:pStyle w:val="Tabletext"/>
            </w:pPr>
            <w:r>
              <w:t>Council</w:t>
            </w:r>
            <w:r w:rsidRPr="00B646FE">
              <w:t xml:space="preserve"> may enter into a joint management agreement with the Minister for the management, control, regulation or restriction of an action that is jeopardising the survival of a threatened species, population or ecological community.</w:t>
            </w:r>
          </w:p>
        </w:tc>
        <w:tc>
          <w:tcPr>
            <w:tcW w:w="979" w:type="pct"/>
          </w:tcPr>
          <w:p w14:paraId="51BFDF33" w14:textId="0091EB73" w:rsidR="00CA3AB1" w:rsidRPr="00274165" w:rsidRDefault="00CA3AB1" w:rsidP="00D43943">
            <w:pPr>
              <w:pStyle w:val="Prompt"/>
              <w:rPr>
                <w:color w:val="auto"/>
              </w:rPr>
            </w:pPr>
          </w:p>
        </w:tc>
      </w:tr>
      <w:tr w:rsidR="00E750DC" w:rsidRPr="00B646FE" w14:paraId="247AB3F2" w14:textId="77777777" w:rsidTr="00274165">
        <w:trPr>
          <w:jc w:val="center"/>
        </w:trPr>
        <w:tc>
          <w:tcPr>
            <w:tcW w:w="534" w:type="pct"/>
            <w:shd w:val="clear" w:color="auto" w:fill="auto"/>
          </w:tcPr>
          <w:p w14:paraId="2BA6A230" w14:textId="2D798805" w:rsidR="00E750DC" w:rsidRPr="00ED20A8" w:rsidRDefault="00E750DC" w:rsidP="00E750DC">
            <w:pPr>
              <w:pStyle w:val="Tabletext"/>
              <w:rPr>
                <w:i/>
              </w:rPr>
            </w:pPr>
            <w:r w:rsidRPr="002936E9">
              <w:rPr>
                <w:i/>
              </w:rPr>
              <w:t>Biodiversity Conservation Act 2016</w:t>
            </w:r>
          </w:p>
        </w:tc>
        <w:tc>
          <w:tcPr>
            <w:tcW w:w="615" w:type="pct"/>
            <w:shd w:val="clear" w:color="auto" w:fill="auto"/>
          </w:tcPr>
          <w:p w14:paraId="32A8CBF4" w14:textId="2A63F658" w:rsidR="00E750DC" w:rsidRPr="00B646FE" w:rsidRDefault="00E750DC" w:rsidP="00E750DC">
            <w:pPr>
              <w:pStyle w:val="Tabletext"/>
            </w:pPr>
            <w:r>
              <w:t>Office of Environment and Heritage</w:t>
            </w:r>
          </w:p>
        </w:tc>
        <w:tc>
          <w:tcPr>
            <w:tcW w:w="1113" w:type="pct"/>
            <w:shd w:val="clear" w:color="auto" w:fill="auto"/>
          </w:tcPr>
          <w:p w14:paraId="57EE4F3B" w14:textId="77777777" w:rsidR="00E750DC" w:rsidRDefault="00E750DC" w:rsidP="00E750DC">
            <w:pPr>
              <w:pStyle w:val="Tabletext"/>
            </w:pPr>
            <w:r>
              <w:t xml:space="preserve">The </w:t>
            </w:r>
            <w:r w:rsidRPr="00ED20A8">
              <w:rPr>
                <w:i/>
              </w:rPr>
              <w:t>Biodiversity Conservation Act 2016</w:t>
            </w:r>
            <w:r>
              <w:rPr>
                <w:i/>
              </w:rPr>
              <w:t xml:space="preserve"> </w:t>
            </w:r>
            <w:r>
              <w:t xml:space="preserve">(BC Act) repealed the </w:t>
            </w:r>
            <w:hyperlink r:id="rId8" w:anchor="/view/act/1995/101" w:history="1">
              <w:r w:rsidRPr="00ED20A8">
                <w:rPr>
                  <w:i/>
                </w:rPr>
                <w:t>Threatened Species Conservation Act 1995</w:t>
              </w:r>
            </w:hyperlink>
            <w:r>
              <w:t xml:space="preserve">, the </w:t>
            </w:r>
            <w:r w:rsidRPr="00ED20A8">
              <w:rPr>
                <w:i/>
              </w:rPr>
              <w:t>Native Vegetation Act 2003</w:t>
            </w:r>
            <w:r>
              <w:t xml:space="preserve">, the </w:t>
            </w:r>
            <w:hyperlink r:id="rId9" w:anchor="/view/act/2001/10" w:history="1">
              <w:r w:rsidRPr="00ED20A8">
                <w:rPr>
                  <w:i/>
                </w:rPr>
                <w:t>Nature Conservation Trust Act 2001</w:t>
              </w:r>
            </w:hyperlink>
            <w:r>
              <w:t xml:space="preserve"> and the animal and plant provisions of the </w:t>
            </w:r>
            <w:hyperlink r:id="rId10" w:anchor="/view/act/1974/80" w:history="1">
              <w:r>
                <w:t>NP&amp;W</w:t>
              </w:r>
            </w:hyperlink>
            <w:r>
              <w:t xml:space="preserve"> Act.</w:t>
            </w:r>
          </w:p>
          <w:p w14:paraId="6C626C4A" w14:textId="77777777" w:rsidR="00E750DC" w:rsidRDefault="00E750DC" w:rsidP="00E750DC">
            <w:pPr>
              <w:pStyle w:val="Tabletext"/>
            </w:pPr>
            <w:r>
              <w:t>The purpose of the BC Act is to maintain a healthy, productive and resilient environment for the greatest well-being of the community, now and into the future. Introduced in 2016, the BC Act aims to deliver ecologically sustainable development in New South Wales and address the loss of biodiversity via a biodiversity offsets scheme and private land conservation agreements.</w:t>
            </w:r>
          </w:p>
          <w:p w14:paraId="10A5122E" w14:textId="77777777" w:rsidR="00E750DC" w:rsidRPr="00B646FE" w:rsidRDefault="00E750DC" w:rsidP="00E750DC">
            <w:pPr>
              <w:pStyle w:val="Tabletext"/>
            </w:pPr>
          </w:p>
        </w:tc>
        <w:tc>
          <w:tcPr>
            <w:tcW w:w="1759" w:type="pct"/>
            <w:shd w:val="clear" w:color="auto" w:fill="auto"/>
          </w:tcPr>
          <w:p w14:paraId="16E13544" w14:textId="77777777" w:rsidR="00E750DC" w:rsidRDefault="00E750DC" w:rsidP="00E750DC">
            <w:pPr>
              <w:pStyle w:val="Tabletext"/>
            </w:pPr>
            <w:r>
              <w:t>Local government is a key partner in the conservation and management of biodiversity and threatened species in NSW.</w:t>
            </w:r>
          </w:p>
          <w:p w14:paraId="58C53836" w14:textId="77777777" w:rsidR="00E750DC" w:rsidRDefault="00E750DC" w:rsidP="00E750DC">
            <w:pPr>
              <w:pStyle w:val="Tabletext"/>
            </w:pPr>
            <w:r>
              <w:t xml:space="preserve">The BC Act, together with the Biodiversity Conservation Regulation 2017, outlines the framework for assessment and approval of biodiversity impacts associated with developments that require consent under the </w:t>
            </w:r>
            <w:r w:rsidRPr="00F8707C">
              <w:rPr>
                <w:i/>
                <w:iCs/>
              </w:rPr>
              <w:t>Environmental Planning and Assessment Act 1979</w:t>
            </w:r>
            <w:r>
              <w:t>.</w:t>
            </w:r>
          </w:p>
          <w:p w14:paraId="210A4689" w14:textId="77777777" w:rsidR="00E750DC" w:rsidRDefault="00E750DC" w:rsidP="00E750DC">
            <w:pPr>
              <w:pStyle w:val="Tabletext"/>
            </w:pPr>
            <w:r>
              <w:t xml:space="preserve">Any new application for development consent or modification to an approved development under Part 4 of the </w:t>
            </w:r>
            <w:r w:rsidRPr="00F8707C">
              <w:rPr>
                <w:i/>
                <w:iCs/>
              </w:rPr>
              <w:t xml:space="preserve">Environmental Planning &amp; Assessment Act 1979 </w:t>
            </w:r>
            <w:r>
              <w:t xml:space="preserve">(EP&amp;A) (not including State Significant Development) will be subject to the biodiversity assessment requirements of the </w:t>
            </w:r>
            <w:r w:rsidRPr="00F8707C">
              <w:rPr>
                <w:i/>
                <w:iCs/>
              </w:rPr>
              <w:t>Biodiversity Conservation Act 2016</w:t>
            </w:r>
            <w:r>
              <w:t>.</w:t>
            </w:r>
          </w:p>
          <w:p w14:paraId="2240C439" w14:textId="77777777" w:rsidR="00E750DC" w:rsidRDefault="00E750DC" w:rsidP="00E750DC">
            <w:pPr>
              <w:pStyle w:val="Tabletext"/>
            </w:pPr>
            <w:r>
              <w:t>The threatened species ‘test of significance’ is used to determine if a development or activity is likely to significantly affect threatened species or ecological communities, or their habitats.</w:t>
            </w:r>
          </w:p>
          <w:p w14:paraId="29B47901" w14:textId="77777777" w:rsidR="00E750DC" w:rsidRPr="00F8707C" w:rsidRDefault="00E750DC" w:rsidP="00E750DC">
            <w:pPr>
              <w:pStyle w:val="Tabletext"/>
            </w:pPr>
            <w:r w:rsidRPr="00F8707C">
              <w:t>If a proposed development under Part 4 of the EP&amp;A Act is likely to significantly affect threatened species, a biodiversity development assessment report must be prepared by an accredited assessor. The biodiversity offsets scheme will apply.</w:t>
            </w:r>
          </w:p>
          <w:p w14:paraId="27B72D94" w14:textId="0B92DAFB" w:rsidR="00E750DC" w:rsidRPr="00F8707C" w:rsidRDefault="00E750DC" w:rsidP="00E750DC">
            <w:pPr>
              <w:pStyle w:val="Tabletext"/>
            </w:pPr>
            <w:r w:rsidRPr="00F8707C">
              <w:t>If a proposed activity under Part 5 of the EP&amp;A Act is likely to significantly affect threatened species, and the proponent does not opt in to the Biodiversity Offsets Scheme, a Species Impact Statement (SIS) must be prepared.</w:t>
            </w:r>
          </w:p>
        </w:tc>
        <w:tc>
          <w:tcPr>
            <w:tcW w:w="979" w:type="pct"/>
          </w:tcPr>
          <w:p w14:paraId="395C4974" w14:textId="77777777" w:rsidR="00E750DC" w:rsidRPr="00274165" w:rsidRDefault="00E750DC" w:rsidP="00E750DC">
            <w:pPr>
              <w:pStyle w:val="Prompt"/>
              <w:rPr>
                <w:color w:val="auto"/>
              </w:rPr>
            </w:pPr>
          </w:p>
        </w:tc>
      </w:tr>
      <w:tr w:rsidR="00E750DC" w:rsidRPr="00B646FE" w14:paraId="4E09BACB" w14:textId="77777777" w:rsidTr="00274165">
        <w:trPr>
          <w:jc w:val="center"/>
        </w:trPr>
        <w:tc>
          <w:tcPr>
            <w:tcW w:w="534" w:type="pct"/>
            <w:shd w:val="clear" w:color="auto" w:fill="auto"/>
          </w:tcPr>
          <w:p w14:paraId="16E835E2" w14:textId="792FA3A5" w:rsidR="00E750DC" w:rsidRPr="00ED20A8" w:rsidRDefault="00E750DC" w:rsidP="00E750DC">
            <w:pPr>
              <w:pStyle w:val="Tabletext"/>
              <w:rPr>
                <w:i/>
              </w:rPr>
            </w:pPr>
            <w:r w:rsidRPr="00177E19">
              <w:rPr>
                <w:i/>
              </w:rPr>
              <w:t>Biosecurity Act 2015</w:t>
            </w:r>
          </w:p>
        </w:tc>
        <w:tc>
          <w:tcPr>
            <w:tcW w:w="615" w:type="pct"/>
            <w:shd w:val="clear" w:color="auto" w:fill="auto"/>
          </w:tcPr>
          <w:p w14:paraId="6567EE73" w14:textId="33A5E934" w:rsidR="00E750DC" w:rsidRPr="00B646FE" w:rsidRDefault="00E750DC" w:rsidP="00E750DC">
            <w:pPr>
              <w:pStyle w:val="Tabletext"/>
            </w:pPr>
            <w:r>
              <w:t>Department of Primary Industries</w:t>
            </w:r>
          </w:p>
        </w:tc>
        <w:tc>
          <w:tcPr>
            <w:tcW w:w="1113" w:type="pct"/>
            <w:shd w:val="clear" w:color="auto" w:fill="auto"/>
          </w:tcPr>
          <w:p w14:paraId="7EF037E5" w14:textId="77777777" w:rsidR="00E750DC" w:rsidRPr="009F392A" w:rsidRDefault="00E750DC" w:rsidP="00E750DC">
            <w:pPr>
              <w:pStyle w:val="Tabletext"/>
            </w:pPr>
            <w:r>
              <w:t xml:space="preserve">On 1 July 2017 the </w:t>
            </w:r>
            <w:r w:rsidRPr="009F392A">
              <w:rPr>
                <w:i/>
              </w:rPr>
              <w:t>Biosecurity Act 2015</w:t>
            </w:r>
            <w:r>
              <w:rPr>
                <w:i/>
              </w:rPr>
              <w:t xml:space="preserve"> </w:t>
            </w:r>
            <w:r>
              <w:t xml:space="preserve">replaced the </w:t>
            </w:r>
            <w:r w:rsidRPr="00901D23">
              <w:rPr>
                <w:i/>
              </w:rPr>
              <w:t>Noxious Weeds Act 1993</w:t>
            </w:r>
            <w:r>
              <w:t>. The new Biosecurity Act 2015 combines 14 different pieces of legislation into a single Act of law.</w:t>
            </w:r>
          </w:p>
          <w:p w14:paraId="5F339954" w14:textId="609D3B62" w:rsidR="00E750DC" w:rsidRPr="00B646FE" w:rsidRDefault="00E750DC" w:rsidP="00E750DC">
            <w:pPr>
              <w:pStyle w:val="Tabletext"/>
            </w:pPr>
            <w:r>
              <w:t>Under the Noxious Weeds Act all landowners, including Council, have a responsibility to control noxious weeds on their property. Under the Biosecurity Act the same responsibility will apply and will be known as a General Biosecurity Duty.</w:t>
            </w:r>
          </w:p>
        </w:tc>
        <w:tc>
          <w:tcPr>
            <w:tcW w:w="1759" w:type="pct"/>
            <w:shd w:val="clear" w:color="auto" w:fill="auto"/>
          </w:tcPr>
          <w:p w14:paraId="0AFC0DB9" w14:textId="77777777" w:rsidR="00E750DC" w:rsidRPr="00901D23" w:rsidRDefault="00E750DC" w:rsidP="00E750DC">
            <w:pPr>
              <w:pStyle w:val="Tabletext"/>
            </w:pPr>
            <w:r>
              <w:t>Council’s Urban Weeds Program and the process for inspecting private properties for invasive weeds continues unchanged. Council also maintains its current approach to education and enforcement relating to invasive weeds.</w:t>
            </w:r>
          </w:p>
          <w:p w14:paraId="02A73400" w14:textId="77777777" w:rsidR="00E750DC" w:rsidRDefault="00E750DC" w:rsidP="00E750DC">
            <w:pPr>
              <w:pStyle w:val="Tabletext"/>
            </w:pPr>
            <w:r>
              <w:t>Council maintains the current process for issuing Weed Control Notices. The main differences will be the terminology used and that Orders will be issued under the Biosecurity Act. They will be known as Biosecurity Directions.</w:t>
            </w:r>
          </w:p>
          <w:p w14:paraId="598E0667" w14:textId="77777777" w:rsidR="00E750DC" w:rsidRPr="00B646FE" w:rsidRDefault="00E750DC" w:rsidP="00E750DC">
            <w:pPr>
              <w:pStyle w:val="Tabletext"/>
            </w:pPr>
          </w:p>
        </w:tc>
        <w:tc>
          <w:tcPr>
            <w:tcW w:w="979" w:type="pct"/>
          </w:tcPr>
          <w:p w14:paraId="389883EC" w14:textId="77777777" w:rsidR="00E750DC" w:rsidRPr="00274165" w:rsidRDefault="00E750DC" w:rsidP="00E750DC">
            <w:pPr>
              <w:pStyle w:val="Prompt"/>
              <w:rPr>
                <w:color w:val="auto"/>
              </w:rPr>
            </w:pPr>
          </w:p>
        </w:tc>
      </w:tr>
      <w:tr w:rsidR="00E750DC" w:rsidRPr="00B646FE" w14:paraId="229DE9A8" w14:textId="77777777" w:rsidTr="00274165">
        <w:trPr>
          <w:jc w:val="center"/>
        </w:trPr>
        <w:tc>
          <w:tcPr>
            <w:tcW w:w="534" w:type="pct"/>
            <w:shd w:val="clear" w:color="auto" w:fill="auto"/>
          </w:tcPr>
          <w:p w14:paraId="765CAE36" w14:textId="77777777" w:rsidR="00E750DC" w:rsidRPr="00444569" w:rsidRDefault="00E750DC" w:rsidP="00E750DC">
            <w:pPr>
              <w:pStyle w:val="Tabletext"/>
              <w:rPr>
                <w:i/>
              </w:rPr>
            </w:pPr>
            <w:r w:rsidRPr="00444569">
              <w:rPr>
                <w:i/>
              </w:rPr>
              <w:t>Water Act 1912</w:t>
            </w:r>
          </w:p>
          <w:p w14:paraId="5C944BF2" w14:textId="77777777" w:rsidR="00E750DC" w:rsidRPr="00B646FE" w:rsidRDefault="00E750DC" w:rsidP="00E750DC">
            <w:pPr>
              <w:pStyle w:val="Tabletext"/>
            </w:pPr>
            <w:r w:rsidRPr="00B646FE">
              <w:t xml:space="preserve">[This Act is being progressively repealed by the </w:t>
            </w:r>
            <w:r w:rsidRPr="00444569">
              <w:rPr>
                <w:i/>
              </w:rPr>
              <w:t>Water Management Act 2000</w:t>
            </w:r>
            <w:r w:rsidRPr="00B646FE">
              <w:t xml:space="preserve"> and will eventually be phased out entirely]</w:t>
            </w:r>
          </w:p>
        </w:tc>
        <w:tc>
          <w:tcPr>
            <w:tcW w:w="615" w:type="pct"/>
            <w:shd w:val="clear" w:color="auto" w:fill="auto"/>
          </w:tcPr>
          <w:p w14:paraId="40326658" w14:textId="77777777" w:rsidR="00E750DC" w:rsidRPr="00B646FE" w:rsidRDefault="00E750DC" w:rsidP="00E750DC">
            <w:pPr>
              <w:pStyle w:val="Tabletext"/>
            </w:pPr>
            <w:r w:rsidRPr="00B646FE">
              <w:t>Department of Primary Industries, Office of Water</w:t>
            </w:r>
          </w:p>
        </w:tc>
        <w:tc>
          <w:tcPr>
            <w:tcW w:w="1113" w:type="pct"/>
            <w:shd w:val="clear" w:color="auto" w:fill="auto"/>
          </w:tcPr>
          <w:p w14:paraId="688D193B" w14:textId="77777777" w:rsidR="00E750DC" w:rsidRPr="00B646FE" w:rsidRDefault="00E750DC" w:rsidP="00E750DC">
            <w:pPr>
              <w:pStyle w:val="Tabletext"/>
            </w:pPr>
            <w:r w:rsidRPr="00B646FE">
              <w:t xml:space="preserve">Taking and using water from a river or a lake. </w:t>
            </w:r>
          </w:p>
          <w:p w14:paraId="080DCF6B" w14:textId="77777777" w:rsidR="00E750DC" w:rsidRPr="00B646FE" w:rsidRDefault="00E750DC" w:rsidP="00E750DC">
            <w:pPr>
              <w:pStyle w:val="Tabletext"/>
            </w:pPr>
            <w:r w:rsidRPr="00B646FE">
              <w:t xml:space="preserve">Taking and using water from a dam, lock, reservoir, weir, regulator, flume, race, channel, cutting, well, excavation, tunnel, pipe, sewer, machinery or appliance (“a work”). </w:t>
            </w:r>
          </w:p>
          <w:p w14:paraId="14DAED54" w14:textId="77777777" w:rsidR="00E750DC" w:rsidRPr="00B646FE" w:rsidRDefault="00E750DC" w:rsidP="00E750DC">
            <w:pPr>
              <w:pStyle w:val="Tabletext"/>
            </w:pPr>
            <w:r w:rsidRPr="00B646FE">
              <w:t xml:space="preserve">Constructing any work located on the bank of a river or lake, or within a floodplain, or affecting the quantity of water flowing in a river or a lake (“a controlled work”). </w:t>
            </w:r>
          </w:p>
          <w:p w14:paraId="2DCF5E7F" w14:textId="77777777" w:rsidR="00E750DC" w:rsidRPr="00B646FE" w:rsidRDefault="00E750DC" w:rsidP="00E750DC">
            <w:pPr>
              <w:pStyle w:val="Tabletext"/>
            </w:pPr>
            <w:r w:rsidRPr="00B646FE">
              <w:t xml:space="preserve">Licensing requirements for the sinking of bores do not apply where the bore is to be sunk, enlarged, depended or altered by the Crown – see section 112(1)(b). </w:t>
            </w:r>
          </w:p>
        </w:tc>
        <w:tc>
          <w:tcPr>
            <w:tcW w:w="1759" w:type="pct"/>
            <w:shd w:val="clear" w:color="auto" w:fill="auto"/>
          </w:tcPr>
          <w:p w14:paraId="076903B5" w14:textId="77777777" w:rsidR="00E750DC" w:rsidRPr="00B646FE" w:rsidRDefault="00E750DC" w:rsidP="00E750DC">
            <w:pPr>
              <w:pStyle w:val="Tabletext"/>
            </w:pPr>
            <w:r w:rsidRPr="00B646FE">
              <w:t xml:space="preserve">A licence or permit is required for construction or use of a “work” for certain purposes. The application for a licence is to include certain information on how and what quantity of water is to be extracted. </w:t>
            </w:r>
          </w:p>
          <w:p w14:paraId="62BFFADD" w14:textId="77777777" w:rsidR="00E750DC" w:rsidRPr="00B646FE" w:rsidRDefault="00E750DC" w:rsidP="00E750DC">
            <w:pPr>
              <w:pStyle w:val="Tabletext"/>
            </w:pPr>
            <w:r w:rsidRPr="00B646FE">
              <w:t xml:space="preserve">An approval is required for controlled works and may be granted with conditions attached. An exemption in relation to roads arguably still applies – see clause 4 of the Water (Part 8-General) Regulation 1995. </w:t>
            </w:r>
          </w:p>
          <w:p w14:paraId="7A07CE64" w14:textId="77777777" w:rsidR="00E750DC" w:rsidRPr="00B646FE" w:rsidRDefault="00E750DC" w:rsidP="00E750DC">
            <w:pPr>
              <w:pStyle w:val="Tabletext"/>
            </w:pPr>
            <w:r w:rsidRPr="00B646FE">
              <w:t xml:space="preserve">It is an offence to fail to comply with the licensing and approval provisions, and certain directions that may be issued by the Ministerial Corporation under those provisions. </w:t>
            </w:r>
          </w:p>
          <w:p w14:paraId="1885D7EE" w14:textId="77777777" w:rsidR="00E750DC" w:rsidRPr="00B646FE" w:rsidRDefault="00E750DC" w:rsidP="00E750DC">
            <w:pPr>
              <w:pStyle w:val="Tabletext"/>
            </w:pPr>
            <w:r w:rsidRPr="00B646FE">
              <w:t xml:space="preserve">There are prohibitions on polluting rivers and lakes and interfering with sub-surface water. </w:t>
            </w:r>
          </w:p>
        </w:tc>
        <w:tc>
          <w:tcPr>
            <w:tcW w:w="979" w:type="pct"/>
          </w:tcPr>
          <w:p w14:paraId="61B973D7" w14:textId="6382838B" w:rsidR="00E750DC" w:rsidRPr="00274165" w:rsidRDefault="00E750DC" w:rsidP="00E750DC">
            <w:pPr>
              <w:pStyle w:val="Prompt"/>
              <w:rPr>
                <w:color w:val="auto"/>
              </w:rPr>
            </w:pPr>
          </w:p>
        </w:tc>
      </w:tr>
      <w:tr w:rsidR="00E750DC" w:rsidRPr="00B646FE" w14:paraId="400D47A8" w14:textId="77777777" w:rsidTr="00274165">
        <w:trPr>
          <w:jc w:val="center"/>
        </w:trPr>
        <w:tc>
          <w:tcPr>
            <w:tcW w:w="534" w:type="pct"/>
            <w:shd w:val="clear" w:color="auto" w:fill="auto"/>
          </w:tcPr>
          <w:p w14:paraId="1F1990C0" w14:textId="77777777" w:rsidR="00E750DC" w:rsidRPr="00444569" w:rsidRDefault="00E750DC" w:rsidP="00E750DC">
            <w:pPr>
              <w:pStyle w:val="Tabletext"/>
              <w:rPr>
                <w:i/>
              </w:rPr>
            </w:pPr>
            <w:r w:rsidRPr="00444569">
              <w:rPr>
                <w:i/>
              </w:rPr>
              <w:t>Water Management Act 2000</w:t>
            </w:r>
          </w:p>
          <w:p w14:paraId="32D2CA80" w14:textId="77777777" w:rsidR="00E750DC" w:rsidRPr="00B646FE" w:rsidRDefault="00E750DC" w:rsidP="00E750DC">
            <w:pPr>
              <w:pStyle w:val="Tabletext"/>
            </w:pPr>
            <w:r w:rsidRPr="00B646FE">
              <w:t xml:space="preserve">[This Act is progressively replacing the </w:t>
            </w:r>
            <w:r w:rsidRPr="00444569">
              <w:rPr>
                <w:i/>
              </w:rPr>
              <w:t>Water Act 1912</w:t>
            </w:r>
            <w:r w:rsidRPr="00B646FE">
              <w:t>]</w:t>
            </w:r>
          </w:p>
        </w:tc>
        <w:tc>
          <w:tcPr>
            <w:tcW w:w="615" w:type="pct"/>
            <w:shd w:val="clear" w:color="auto" w:fill="auto"/>
          </w:tcPr>
          <w:p w14:paraId="5BAF658B" w14:textId="77777777" w:rsidR="00E750DC" w:rsidRPr="00B646FE" w:rsidRDefault="00E750DC" w:rsidP="00E750DC">
            <w:pPr>
              <w:pStyle w:val="Tabletext"/>
            </w:pPr>
            <w:r w:rsidRPr="00B646FE">
              <w:t>NSW Department of Primary Industries Office of Water</w:t>
            </w:r>
          </w:p>
          <w:p w14:paraId="72D7658D" w14:textId="77777777" w:rsidR="00E750DC" w:rsidRPr="00B646FE" w:rsidRDefault="00E750DC" w:rsidP="00E750DC">
            <w:pPr>
              <w:pStyle w:val="Tabletext"/>
            </w:pPr>
            <w:r w:rsidRPr="00B646FE">
              <w:t>Minister for Finance and Services</w:t>
            </w:r>
          </w:p>
          <w:p w14:paraId="4C5FCD2E" w14:textId="77777777" w:rsidR="00E750DC" w:rsidRPr="00B646FE" w:rsidRDefault="00E750DC" w:rsidP="00E750DC">
            <w:pPr>
              <w:pStyle w:val="Tabletext"/>
            </w:pPr>
            <w:r>
              <w:t>Minister for Primary Industries</w:t>
            </w:r>
          </w:p>
        </w:tc>
        <w:tc>
          <w:tcPr>
            <w:tcW w:w="1113" w:type="pct"/>
            <w:shd w:val="clear" w:color="auto" w:fill="auto"/>
          </w:tcPr>
          <w:p w14:paraId="124F3A66" w14:textId="77777777" w:rsidR="00E750DC" w:rsidRPr="00B646FE" w:rsidRDefault="00E750DC" w:rsidP="00E750DC">
            <w:pPr>
              <w:pStyle w:val="Tabletext"/>
            </w:pPr>
            <w:r w:rsidRPr="00B646FE">
              <w:t>The Act applies where:</w:t>
            </w:r>
          </w:p>
          <w:p w14:paraId="048028FC" w14:textId="77777777" w:rsidR="00E750DC" w:rsidRPr="00B646FE" w:rsidRDefault="00E750DC" w:rsidP="00E750DC">
            <w:pPr>
              <w:pStyle w:val="Tableblt"/>
              <w:numPr>
                <w:ilvl w:val="0"/>
                <w:numId w:val="34"/>
              </w:numPr>
            </w:pPr>
            <w:r>
              <w:t>A</w:t>
            </w:r>
            <w:r w:rsidRPr="00B646FE">
              <w:t xml:space="preserve"> water management plan applies to RMS</w:t>
            </w:r>
            <w:r>
              <w:t>; and/or</w:t>
            </w:r>
          </w:p>
          <w:p w14:paraId="43B0FB6D" w14:textId="77777777" w:rsidR="00E750DC" w:rsidRPr="00B646FE" w:rsidRDefault="00E750DC" w:rsidP="00E750DC">
            <w:pPr>
              <w:pStyle w:val="Tableblt"/>
              <w:numPr>
                <w:ilvl w:val="0"/>
                <w:numId w:val="34"/>
              </w:numPr>
            </w:pPr>
            <w:r w:rsidRPr="00B646FE">
              <w:t>RMS proposes to interfere with an aquifer or undertake works which affect waterways (taking water, draining land or affecting flooding).</w:t>
            </w:r>
          </w:p>
        </w:tc>
        <w:tc>
          <w:tcPr>
            <w:tcW w:w="1759" w:type="pct"/>
            <w:shd w:val="clear" w:color="auto" w:fill="auto"/>
          </w:tcPr>
          <w:p w14:paraId="77AA610E" w14:textId="77777777" w:rsidR="00E750DC" w:rsidRPr="00B646FE" w:rsidRDefault="00E750DC" w:rsidP="00E750DC">
            <w:pPr>
              <w:pStyle w:val="Tabletext"/>
            </w:pPr>
            <w:r w:rsidRPr="00B646FE">
              <w:t>A water management plan may apply to a particular public authority, or a group of or all public authorities. RMS is required to consider any water management plan which applies to it when exercising its functions.</w:t>
            </w:r>
          </w:p>
          <w:p w14:paraId="5E5A5BD5" w14:textId="77777777" w:rsidR="00E750DC" w:rsidRPr="00B646FE" w:rsidRDefault="00E750DC" w:rsidP="00E750DC">
            <w:pPr>
              <w:pStyle w:val="Tabletext"/>
            </w:pPr>
            <w:r w:rsidRPr="00B646FE">
              <w:t>RMS may require a licence to take water from water sources (such as rivers, lakes, estuaries, groundwater and coastal waters).</w:t>
            </w:r>
            <w:r>
              <w:t xml:space="preserve"> </w:t>
            </w:r>
            <w:r w:rsidRPr="00B646FE">
              <w:t xml:space="preserve">However, exemptions to the need for a licence or approval are set out in Schedule 5 of the </w:t>
            </w:r>
            <w:r w:rsidRPr="00D43943">
              <w:t>Water Management Regulation 2011</w:t>
            </w:r>
            <w:r w:rsidRPr="00B646FE">
              <w:t>. RMS will generally be exempt from requiring a licence (or an approval) where it takes water required for road construction and road maintenance.</w:t>
            </w:r>
          </w:p>
          <w:p w14:paraId="4B81DD0F" w14:textId="77777777" w:rsidR="00E750DC" w:rsidRPr="00B646FE" w:rsidRDefault="00E750DC" w:rsidP="00E750DC">
            <w:pPr>
              <w:pStyle w:val="Tabletext"/>
            </w:pPr>
            <w:r w:rsidRPr="00B646FE">
              <w:t xml:space="preserve">RMS may require an approval to </w:t>
            </w:r>
            <w:r>
              <w:t>undertake</w:t>
            </w:r>
            <w:r w:rsidRPr="00B646FE">
              <w:t xml:space="preserve"> the following:</w:t>
            </w:r>
          </w:p>
          <w:p w14:paraId="500A6AC1" w14:textId="77777777" w:rsidR="00E750DC" w:rsidRPr="00B646FE" w:rsidRDefault="00E750DC" w:rsidP="00E750DC">
            <w:pPr>
              <w:pStyle w:val="Tableblt"/>
              <w:numPr>
                <w:ilvl w:val="0"/>
                <w:numId w:val="35"/>
              </w:numPr>
            </w:pPr>
            <w:r>
              <w:t>C</w:t>
            </w:r>
            <w:r w:rsidRPr="00B646FE">
              <w:t>onstruct and use a water supply work (to take, store, divert, convey or impound water such as pumps, dams, pipes, channels, weirs or levees)</w:t>
            </w:r>
            <w:r>
              <w:t>;</w:t>
            </w:r>
          </w:p>
          <w:p w14:paraId="3AAE53F1" w14:textId="77777777" w:rsidR="00E750DC" w:rsidRPr="00B646FE" w:rsidRDefault="00E750DC" w:rsidP="00E750DC">
            <w:pPr>
              <w:pStyle w:val="Tableblt"/>
              <w:numPr>
                <w:ilvl w:val="0"/>
                <w:numId w:val="35"/>
              </w:numPr>
            </w:pPr>
            <w:r>
              <w:t>C</w:t>
            </w:r>
            <w:r w:rsidRPr="00B646FE">
              <w:t>onstruct and use a drainage work (for the purpose of draining water from land)</w:t>
            </w:r>
            <w:r>
              <w:t>;</w:t>
            </w:r>
          </w:p>
          <w:p w14:paraId="4CD7189F" w14:textId="77777777" w:rsidR="00E750DC" w:rsidRPr="00B646FE" w:rsidRDefault="00E750DC" w:rsidP="00E750DC">
            <w:pPr>
              <w:pStyle w:val="Tableblt"/>
              <w:numPr>
                <w:ilvl w:val="0"/>
                <w:numId w:val="35"/>
              </w:numPr>
            </w:pPr>
            <w:r>
              <w:t>C</w:t>
            </w:r>
            <w:r w:rsidRPr="00B646FE">
              <w:t>onstruct and use a flood work (in the vicinity of a waterway which is likely to have an effect on water flows and / or flooding)</w:t>
            </w:r>
            <w:r>
              <w:t>; or</w:t>
            </w:r>
          </w:p>
          <w:p w14:paraId="72D85DF5" w14:textId="77777777" w:rsidR="00E750DC" w:rsidRPr="00B646FE" w:rsidRDefault="00E750DC" w:rsidP="00E750DC">
            <w:pPr>
              <w:pStyle w:val="Tableblt"/>
              <w:numPr>
                <w:ilvl w:val="0"/>
                <w:numId w:val="35"/>
              </w:numPr>
            </w:pPr>
            <w:r>
              <w:t>U</w:t>
            </w:r>
            <w:r w:rsidRPr="00B646FE">
              <w:t>ndertake an aquifer interference activity (such as penetrating, interfering with, obstructing or taking water, sand or road</w:t>
            </w:r>
            <w:r>
              <w:t xml:space="preserve"> </w:t>
            </w:r>
            <w:r w:rsidRPr="00B646FE">
              <w:t>base from an aquifer.</w:t>
            </w:r>
          </w:p>
          <w:p w14:paraId="719963CE" w14:textId="77777777" w:rsidR="00E750DC" w:rsidRPr="00B646FE" w:rsidRDefault="00E750DC" w:rsidP="00E750DC">
            <w:pPr>
              <w:pStyle w:val="Tabletext"/>
            </w:pPr>
            <w:r w:rsidRPr="00B646FE">
              <w:t>Within the Hunter Valley RMS must not construct protective works (to protect works against flooding) without the Minister’s approval and must comply with any notice from the Minister.</w:t>
            </w:r>
          </w:p>
          <w:p w14:paraId="2496D3F1" w14:textId="77777777" w:rsidR="00E750DC" w:rsidRPr="00D43943" w:rsidRDefault="00E750DC" w:rsidP="00E750DC">
            <w:pPr>
              <w:pStyle w:val="Tabletext"/>
            </w:pPr>
            <w:r w:rsidRPr="00B646FE">
              <w:t>The Act also sets out the powers of water supply authorities, for instance, to interfere with public roads and sewers, drains</w:t>
            </w:r>
            <w:r>
              <w:t xml:space="preserve"> or tunnels under public roads.</w:t>
            </w:r>
          </w:p>
        </w:tc>
        <w:tc>
          <w:tcPr>
            <w:tcW w:w="979" w:type="pct"/>
          </w:tcPr>
          <w:p w14:paraId="494D9300" w14:textId="20FD5766" w:rsidR="00E750DC" w:rsidRPr="00EB6579" w:rsidRDefault="00E750DC" w:rsidP="00E750DC">
            <w:pPr>
              <w:pStyle w:val="Prompt"/>
              <w:rPr>
                <w:color w:val="auto"/>
              </w:rPr>
            </w:pPr>
          </w:p>
        </w:tc>
      </w:tr>
      <w:tr w:rsidR="00E750DC" w:rsidRPr="00B646FE" w14:paraId="21DAA352" w14:textId="77777777" w:rsidTr="00274165">
        <w:trPr>
          <w:jc w:val="center"/>
        </w:trPr>
        <w:tc>
          <w:tcPr>
            <w:tcW w:w="534" w:type="pct"/>
            <w:tcBorders>
              <w:bottom w:val="single" w:sz="4" w:space="0" w:color="auto"/>
            </w:tcBorders>
            <w:shd w:val="clear" w:color="auto" w:fill="auto"/>
          </w:tcPr>
          <w:p w14:paraId="5882DE02" w14:textId="77777777" w:rsidR="00E750DC" w:rsidRPr="00444569" w:rsidRDefault="00E750DC" w:rsidP="00E750DC">
            <w:pPr>
              <w:pStyle w:val="Tabletext"/>
              <w:rPr>
                <w:i/>
              </w:rPr>
            </w:pPr>
            <w:r w:rsidRPr="00444569">
              <w:rPr>
                <w:i/>
              </w:rPr>
              <w:t>Wilderness Act 1987</w:t>
            </w:r>
          </w:p>
        </w:tc>
        <w:tc>
          <w:tcPr>
            <w:tcW w:w="615" w:type="pct"/>
            <w:tcBorders>
              <w:bottom w:val="single" w:sz="4" w:space="0" w:color="auto"/>
            </w:tcBorders>
            <w:shd w:val="clear" w:color="auto" w:fill="auto"/>
          </w:tcPr>
          <w:p w14:paraId="2F8BD4BC" w14:textId="77777777" w:rsidR="00E750DC" w:rsidRPr="00B646FE" w:rsidRDefault="00E750DC" w:rsidP="00E750DC">
            <w:pPr>
              <w:pStyle w:val="Tabletext"/>
            </w:pPr>
            <w:r w:rsidRPr="00B646FE">
              <w:t>Office of Environment and Heritage</w:t>
            </w:r>
          </w:p>
          <w:p w14:paraId="226CFA41" w14:textId="1C776899" w:rsidR="00E750DC" w:rsidRPr="00B646FE" w:rsidRDefault="00E750DC" w:rsidP="00E750DC">
            <w:pPr>
              <w:pStyle w:val="Tabletext"/>
            </w:pPr>
            <w:r w:rsidRPr="00B646FE">
              <w:t xml:space="preserve">Minister for </w:t>
            </w:r>
            <w:r>
              <w:t>Energy and</w:t>
            </w:r>
            <w:r w:rsidRPr="00B646FE">
              <w:t xml:space="preserve"> Environment</w:t>
            </w:r>
          </w:p>
          <w:p w14:paraId="49C94DCE" w14:textId="77777777" w:rsidR="00E750DC" w:rsidRPr="00B646FE" w:rsidRDefault="00E750DC" w:rsidP="00E750DC">
            <w:pPr>
              <w:pStyle w:val="Tabletext"/>
            </w:pPr>
            <w:r w:rsidRPr="00B646FE">
              <w:t>National Parks and Wildlife Service</w:t>
            </w:r>
          </w:p>
        </w:tc>
        <w:tc>
          <w:tcPr>
            <w:tcW w:w="1113" w:type="pct"/>
            <w:tcBorders>
              <w:bottom w:val="single" w:sz="4" w:space="0" w:color="auto"/>
            </w:tcBorders>
            <w:shd w:val="clear" w:color="auto" w:fill="auto"/>
          </w:tcPr>
          <w:p w14:paraId="4ABAA889" w14:textId="77777777" w:rsidR="00E750DC" w:rsidRPr="00B646FE" w:rsidRDefault="00E750DC" w:rsidP="00E750DC">
            <w:pPr>
              <w:pStyle w:val="Tabletext"/>
            </w:pPr>
            <w:r w:rsidRPr="00B646FE">
              <w:t>Any road or bridge construction and maintenance projects to be carried out on land within a “wilderness area” (as declared under this Act or the NPW Act).</w:t>
            </w:r>
          </w:p>
        </w:tc>
        <w:tc>
          <w:tcPr>
            <w:tcW w:w="1759" w:type="pct"/>
            <w:tcBorders>
              <w:bottom w:val="single" w:sz="4" w:space="0" w:color="auto"/>
            </w:tcBorders>
            <w:shd w:val="clear" w:color="auto" w:fill="auto"/>
          </w:tcPr>
          <w:p w14:paraId="75E05B4B" w14:textId="77777777" w:rsidR="00E750DC" w:rsidRPr="00252CB8" w:rsidRDefault="00E750DC" w:rsidP="00E750DC">
            <w:pPr>
              <w:pStyle w:val="Tabletext"/>
            </w:pPr>
            <w:r w:rsidRPr="00B646FE">
              <w:t xml:space="preserve">Approval required to carry out development in a wilderness area that is subject to a wilderness protection agreement or a conservation agreement. </w:t>
            </w:r>
          </w:p>
        </w:tc>
        <w:tc>
          <w:tcPr>
            <w:tcW w:w="979" w:type="pct"/>
            <w:tcBorders>
              <w:bottom w:val="single" w:sz="4" w:space="0" w:color="auto"/>
            </w:tcBorders>
          </w:tcPr>
          <w:p w14:paraId="3B1B500C" w14:textId="320E9DC0" w:rsidR="00E750DC" w:rsidRPr="00EB6579" w:rsidRDefault="00E750DC" w:rsidP="00E750DC">
            <w:pPr>
              <w:pStyle w:val="Prompt"/>
              <w:rPr>
                <w:color w:val="auto"/>
              </w:rPr>
            </w:pPr>
          </w:p>
        </w:tc>
      </w:tr>
      <w:tr w:rsidR="00E750DC" w:rsidRPr="00B646FE" w14:paraId="2EB4AF80" w14:textId="77777777" w:rsidTr="00274165">
        <w:trPr>
          <w:jc w:val="center"/>
        </w:trPr>
        <w:tc>
          <w:tcPr>
            <w:tcW w:w="4021" w:type="pct"/>
            <w:gridSpan w:val="4"/>
            <w:shd w:val="clear" w:color="auto" w:fill="D9D9D9"/>
          </w:tcPr>
          <w:p w14:paraId="5BB834CA" w14:textId="77777777" w:rsidR="00E750DC" w:rsidRPr="00B646FE" w:rsidRDefault="00E750DC" w:rsidP="00E750DC">
            <w:pPr>
              <w:pStyle w:val="Tablehead"/>
            </w:pPr>
            <w:r w:rsidRPr="00B646FE">
              <w:t>Pollution</w:t>
            </w:r>
          </w:p>
        </w:tc>
        <w:tc>
          <w:tcPr>
            <w:tcW w:w="979" w:type="pct"/>
            <w:shd w:val="clear" w:color="auto" w:fill="D9D9D9"/>
          </w:tcPr>
          <w:p w14:paraId="44CE0578" w14:textId="77777777" w:rsidR="00E750DC" w:rsidRPr="00C01490" w:rsidRDefault="00E750DC" w:rsidP="00E750DC">
            <w:pPr>
              <w:pStyle w:val="Tablehead"/>
              <w:jc w:val="both"/>
            </w:pPr>
          </w:p>
        </w:tc>
      </w:tr>
      <w:tr w:rsidR="00E750DC" w:rsidRPr="00B646FE" w14:paraId="01F5354A" w14:textId="77777777" w:rsidTr="00274165">
        <w:trPr>
          <w:jc w:val="center"/>
        </w:trPr>
        <w:tc>
          <w:tcPr>
            <w:tcW w:w="534" w:type="pct"/>
            <w:shd w:val="clear" w:color="auto" w:fill="auto"/>
          </w:tcPr>
          <w:p w14:paraId="64BD9259" w14:textId="77777777" w:rsidR="00E750DC" w:rsidRPr="00444569" w:rsidRDefault="00E750DC" w:rsidP="00E750DC">
            <w:pPr>
              <w:pStyle w:val="Tabletext"/>
              <w:rPr>
                <w:i/>
                <w:highlight w:val="yellow"/>
              </w:rPr>
            </w:pPr>
            <w:r w:rsidRPr="00444569">
              <w:rPr>
                <w:i/>
              </w:rPr>
              <w:t>Protection of the Environment Operations Act 1997</w:t>
            </w:r>
          </w:p>
        </w:tc>
        <w:tc>
          <w:tcPr>
            <w:tcW w:w="615" w:type="pct"/>
            <w:shd w:val="clear" w:color="auto" w:fill="auto"/>
          </w:tcPr>
          <w:p w14:paraId="57A439CC" w14:textId="77777777" w:rsidR="00E750DC" w:rsidRPr="00B646FE" w:rsidRDefault="00E750DC" w:rsidP="00E750DC">
            <w:pPr>
              <w:pStyle w:val="Tabletext"/>
            </w:pPr>
            <w:r w:rsidRPr="00B646FE">
              <w:t>Environment Protection Authority (EPA)</w:t>
            </w:r>
          </w:p>
        </w:tc>
        <w:tc>
          <w:tcPr>
            <w:tcW w:w="1113" w:type="pct"/>
            <w:shd w:val="clear" w:color="auto" w:fill="auto"/>
          </w:tcPr>
          <w:p w14:paraId="524A1C4D" w14:textId="77777777" w:rsidR="00E750DC" w:rsidRPr="00B646FE" w:rsidRDefault="00E750DC" w:rsidP="00E750DC">
            <w:pPr>
              <w:pStyle w:val="Tabletext"/>
            </w:pPr>
            <w:r w:rsidRPr="00D43943">
              <w:t>The Act applies if Council proposes an activity that would:</w:t>
            </w:r>
          </w:p>
          <w:p w14:paraId="002CA3F9" w14:textId="77777777" w:rsidR="00E750DC" w:rsidRPr="00B646FE" w:rsidRDefault="00E750DC" w:rsidP="00E750DC">
            <w:pPr>
              <w:pStyle w:val="Tableblt"/>
              <w:numPr>
                <w:ilvl w:val="0"/>
                <w:numId w:val="36"/>
              </w:numPr>
            </w:pPr>
            <w:r>
              <w:t>C</w:t>
            </w:r>
            <w:r w:rsidRPr="00B646FE">
              <w:t>ause or have the potential to cause wate</w:t>
            </w:r>
            <w:r>
              <w:t>r, air, noise or land pollution;</w:t>
            </w:r>
          </w:p>
          <w:p w14:paraId="4B9B2D72" w14:textId="77777777" w:rsidR="00E750DC" w:rsidRPr="00B646FE" w:rsidRDefault="00E750DC" w:rsidP="00E750DC">
            <w:pPr>
              <w:pStyle w:val="Tableblt"/>
              <w:numPr>
                <w:ilvl w:val="0"/>
                <w:numId w:val="36"/>
              </w:numPr>
            </w:pPr>
            <w:r>
              <w:t>B</w:t>
            </w:r>
            <w:r w:rsidRPr="00B646FE">
              <w:t>e a ‘scheduled activity’ and so, requires an environmental protection licence (see Pa</w:t>
            </w:r>
            <w:r>
              <w:t>rt 3 and Schedule 1 of the Act);</w:t>
            </w:r>
          </w:p>
          <w:p w14:paraId="1B2B4BC7" w14:textId="77777777" w:rsidR="00E750DC" w:rsidRPr="00B646FE" w:rsidRDefault="00E750DC" w:rsidP="00E750DC">
            <w:pPr>
              <w:pStyle w:val="Tableblt"/>
              <w:numPr>
                <w:ilvl w:val="0"/>
                <w:numId w:val="36"/>
              </w:numPr>
            </w:pPr>
            <w:r>
              <w:t>I</w:t>
            </w:r>
            <w:r w:rsidRPr="00B646FE">
              <w:t>nvolve the creation,</w:t>
            </w:r>
            <w:r>
              <w:t xml:space="preserve"> disposal or transport of waste; or</w:t>
            </w:r>
          </w:p>
          <w:p w14:paraId="6706DF97" w14:textId="77777777" w:rsidR="00E750DC" w:rsidRPr="00B646FE" w:rsidRDefault="00E750DC" w:rsidP="00E750DC">
            <w:pPr>
              <w:pStyle w:val="Tableblt"/>
              <w:numPr>
                <w:ilvl w:val="0"/>
                <w:numId w:val="36"/>
              </w:numPr>
            </w:pPr>
            <w:r>
              <w:t>B</w:t>
            </w:r>
            <w:r w:rsidRPr="00B646FE">
              <w:t>e likely to harm the environment (w</w:t>
            </w:r>
            <w:r>
              <w:t>hether wilfully or negligently).</w:t>
            </w:r>
          </w:p>
          <w:p w14:paraId="0DBC9CF1" w14:textId="77777777" w:rsidR="00E750DC" w:rsidRPr="00252CB8" w:rsidRDefault="00E750DC" w:rsidP="00E750DC">
            <w:pPr>
              <w:pStyle w:val="Tableblt"/>
              <w:numPr>
                <w:ilvl w:val="0"/>
                <w:numId w:val="0"/>
              </w:numPr>
            </w:pPr>
            <w:r>
              <w:t>T</w:t>
            </w:r>
            <w:r w:rsidRPr="00B646FE">
              <w:t>he Act also applies if a pollution incident is caused by RMS’ activities or occurs on its land.</w:t>
            </w:r>
          </w:p>
        </w:tc>
        <w:tc>
          <w:tcPr>
            <w:tcW w:w="1759" w:type="pct"/>
            <w:shd w:val="clear" w:color="auto" w:fill="auto"/>
          </w:tcPr>
          <w:p w14:paraId="17DD9169" w14:textId="77777777" w:rsidR="00E750DC" w:rsidRPr="00B646FE" w:rsidRDefault="00E750DC" w:rsidP="00E750DC">
            <w:pPr>
              <w:pStyle w:val="Tabletext"/>
            </w:pPr>
            <w:r w:rsidRPr="00B646FE">
              <w:t>Environmental Protection Licences:</w:t>
            </w:r>
          </w:p>
          <w:p w14:paraId="2A20240A" w14:textId="77777777" w:rsidR="00E750DC" w:rsidRPr="00B646FE" w:rsidRDefault="00E750DC" w:rsidP="00E750DC">
            <w:pPr>
              <w:pStyle w:val="Tabletext"/>
            </w:pPr>
            <w:r>
              <w:t>Council</w:t>
            </w:r>
            <w:r w:rsidRPr="00B646FE">
              <w:t xml:space="preserve"> must obtain an environmental protection licence before undertaking any scheduled activities. The scheduled activities set out in Schedule 1 that are most relevant to RMS include:</w:t>
            </w:r>
          </w:p>
          <w:p w14:paraId="2E1364A2" w14:textId="77777777" w:rsidR="00E750DC" w:rsidRPr="00B646FE" w:rsidRDefault="00E750DC" w:rsidP="00E750DC">
            <w:pPr>
              <w:pStyle w:val="Tableblt"/>
              <w:numPr>
                <w:ilvl w:val="0"/>
                <w:numId w:val="37"/>
              </w:numPr>
            </w:pPr>
            <w:r>
              <w:t>C</w:t>
            </w:r>
            <w:r w:rsidRPr="00B646FE">
              <w:t>oncrete works (cl 13)</w:t>
            </w:r>
            <w:r>
              <w:t>;</w:t>
            </w:r>
          </w:p>
          <w:p w14:paraId="39085BE4" w14:textId="77777777" w:rsidR="00E750DC" w:rsidRPr="00B646FE" w:rsidRDefault="00E750DC" w:rsidP="00E750DC">
            <w:pPr>
              <w:pStyle w:val="Tableblt"/>
              <w:numPr>
                <w:ilvl w:val="0"/>
                <w:numId w:val="37"/>
              </w:numPr>
            </w:pPr>
            <w:r>
              <w:t>C</w:t>
            </w:r>
            <w:r w:rsidRPr="00B646FE">
              <w:t>rushing, grinding or separating materials (cl 16)</w:t>
            </w:r>
            <w:r>
              <w:t>;</w:t>
            </w:r>
          </w:p>
          <w:p w14:paraId="10BA06C8" w14:textId="77777777" w:rsidR="00E750DC" w:rsidRPr="00B646FE" w:rsidRDefault="00E750DC" w:rsidP="00E750DC">
            <w:pPr>
              <w:pStyle w:val="Tableblt"/>
              <w:numPr>
                <w:ilvl w:val="0"/>
                <w:numId w:val="37"/>
              </w:numPr>
            </w:pPr>
            <w:r>
              <w:t>L</w:t>
            </w:r>
            <w:r w:rsidRPr="00B646FE">
              <w:t>and-based or water-based extractive activities, such as extraction, dredging, quarrying, processing or storage (cl</w:t>
            </w:r>
            <w:r>
              <w:t xml:space="preserve"> </w:t>
            </w:r>
            <w:r w:rsidRPr="00B646FE">
              <w:t>19)</w:t>
            </w:r>
            <w:r>
              <w:t>;</w:t>
            </w:r>
          </w:p>
          <w:p w14:paraId="4BA2EF09" w14:textId="77777777" w:rsidR="00E750DC" w:rsidRPr="00B646FE" w:rsidRDefault="00E750DC" w:rsidP="00E750DC">
            <w:pPr>
              <w:pStyle w:val="Tableblt"/>
              <w:numPr>
                <w:ilvl w:val="0"/>
                <w:numId w:val="37"/>
              </w:numPr>
            </w:pPr>
            <w:r>
              <w:t>D</w:t>
            </w:r>
            <w:r w:rsidRPr="00B646FE">
              <w:t>ealing with certain types of waste (see below)</w:t>
            </w:r>
            <w:r>
              <w:t>; and</w:t>
            </w:r>
          </w:p>
          <w:p w14:paraId="44B917F1" w14:textId="77777777" w:rsidR="00E750DC" w:rsidRDefault="00E750DC" w:rsidP="00E750DC">
            <w:pPr>
              <w:pStyle w:val="Tableblt"/>
              <w:numPr>
                <w:ilvl w:val="0"/>
                <w:numId w:val="37"/>
              </w:numPr>
            </w:pPr>
            <w:r>
              <w:t>R</w:t>
            </w:r>
            <w:r w:rsidRPr="00B646FE">
              <w:t xml:space="preserve">oad construction, widening or re-routing (but not maintenance or operation) where this results in 4 or more traffic lanes (not including bike lanes or lanes used for entry and exit). </w:t>
            </w:r>
          </w:p>
          <w:p w14:paraId="0BD85311" w14:textId="77777777" w:rsidR="00E750DC" w:rsidRPr="00B646FE" w:rsidRDefault="00E750DC" w:rsidP="00E750DC">
            <w:pPr>
              <w:pStyle w:val="Tabletext"/>
            </w:pPr>
            <w:r w:rsidRPr="00B646FE">
              <w:t>To activate this clause, the road must be at least 1km to 5km in length depending on whether it is in a metropolitan or non-metropolitan area and on a freeway, tollway or main road (cl 35).</w:t>
            </w:r>
          </w:p>
          <w:p w14:paraId="04F776D7" w14:textId="77777777" w:rsidR="00E750DC" w:rsidRPr="00B646FE" w:rsidRDefault="00E750DC" w:rsidP="00E750DC">
            <w:pPr>
              <w:pStyle w:val="Tabletext"/>
            </w:pPr>
            <w:r w:rsidRPr="00B646FE">
              <w:t>An environmental protection licence may require</w:t>
            </w:r>
            <w:r>
              <w:t xml:space="preserve"> Council</w:t>
            </w:r>
            <w:r w:rsidRPr="00B646FE">
              <w:t xml:space="preserve"> to undertake an environmental audit under the terms of the licence.</w:t>
            </w:r>
          </w:p>
          <w:p w14:paraId="2496CA68" w14:textId="77777777" w:rsidR="00E750DC" w:rsidRPr="00B646FE" w:rsidRDefault="00E750DC" w:rsidP="00E750DC">
            <w:pPr>
              <w:pStyle w:val="Tabletext"/>
            </w:pPr>
            <w:r>
              <w:t>Council</w:t>
            </w:r>
            <w:r w:rsidRPr="00B646FE">
              <w:t xml:space="preserve"> must comply with any monitoring requirements which are a condition of an environmental protection licence.</w:t>
            </w:r>
          </w:p>
          <w:p w14:paraId="47DFC961" w14:textId="77777777" w:rsidR="00E750DC" w:rsidRPr="00D43943" w:rsidRDefault="00E750DC" w:rsidP="00E750DC">
            <w:pPr>
              <w:pStyle w:val="Tablehead"/>
              <w:rPr>
                <w:b w:val="0"/>
              </w:rPr>
            </w:pPr>
            <w:r w:rsidRPr="00D43943">
              <w:rPr>
                <w:b w:val="0"/>
              </w:rPr>
              <w:t>Waste</w:t>
            </w:r>
          </w:p>
          <w:p w14:paraId="6F3D60A8" w14:textId="77777777" w:rsidR="00E750DC" w:rsidRPr="00B646FE" w:rsidRDefault="00E750DC" w:rsidP="00E750DC">
            <w:pPr>
              <w:pStyle w:val="Tabletext"/>
            </w:pPr>
            <w:r w:rsidRPr="00B646FE">
              <w:t>Waste is classified into various categories, and an environmental protection licence may be required for some of these. Depending upon classification and/or other factors, such as</w:t>
            </w:r>
            <w:r>
              <w:t xml:space="preserve"> the volume of waste generated, and whether waste is to be transported off-site, t</w:t>
            </w:r>
            <w:r w:rsidRPr="00B646FE">
              <w:t>hen an environmental protection licence may be required for those activities.</w:t>
            </w:r>
          </w:p>
          <w:p w14:paraId="20B205BE" w14:textId="77777777" w:rsidR="00E750DC" w:rsidRPr="00B646FE" w:rsidRDefault="00E750DC" w:rsidP="00E750DC">
            <w:pPr>
              <w:pStyle w:val="Tabletext"/>
            </w:pPr>
            <w:r w:rsidRPr="00B646FE">
              <w:t xml:space="preserve">The “RTA stockpile exemption 2011” exempts </w:t>
            </w:r>
            <w:r>
              <w:t>Council</w:t>
            </w:r>
            <w:r w:rsidRPr="00B646FE">
              <w:t xml:space="preserve"> from the need to hold a licence for storing RMS excavated road materials in stockpiles managed in accordance with the </w:t>
            </w:r>
            <w:r w:rsidRPr="00D43943">
              <w:t>Stockpile Site Management Guideline</w:t>
            </w:r>
            <w:r w:rsidRPr="00B646FE">
              <w:t>. This exemption applies until it is revoked by the EPA.</w:t>
            </w:r>
          </w:p>
          <w:p w14:paraId="68931579" w14:textId="77777777" w:rsidR="00E750DC" w:rsidRPr="00B646FE" w:rsidRDefault="00E750DC" w:rsidP="00E750DC">
            <w:pPr>
              <w:pStyle w:val="Tabletext"/>
            </w:pPr>
            <w:r w:rsidRPr="00B646FE">
              <w:t>Certain types of higher risk wastes must be tracked when they are transported (categories include but are not limited to explosive, corrosive, toxic, poisonous and flammable waste).</w:t>
            </w:r>
          </w:p>
          <w:p w14:paraId="6DABBFC9" w14:textId="77777777" w:rsidR="00E750DC" w:rsidRPr="00B646FE" w:rsidRDefault="00E750DC" w:rsidP="00E750DC">
            <w:pPr>
              <w:pStyle w:val="Tabletext"/>
            </w:pPr>
            <w:r w:rsidRPr="00B646FE">
              <w:t>All waste must be stored on premises in an environmentally safe manner.</w:t>
            </w:r>
          </w:p>
          <w:p w14:paraId="70E97362" w14:textId="77777777" w:rsidR="00E750DC" w:rsidRPr="00AD5638" w:rsidRDefault="00E750DC" w:rsidP="00E750DC">
            <w:pPr>
              <w:pStyle w:val="Tabletext"/>
            </w:pPr>
            <w:r w:rsidRPr="00B646FE">
              <w:t xml:space="preserve">Waste which is being transported must comply with a number of requirements including avoiding spillage, </w:t>
            </w:r>
            <w:r>
              <w:t>covering waste</w:t>
            </w:r>
            <w:r w:rsidRPr="00B646FE">
              <w:t xml:space="preserve">, </w:t>
            </w:r>
            <w:r>
              <w:t>safely securing containers</w:t>
            </w:r>
            <w:r w:rsidRPr="00B646FE">
              <w:t>, no mixing or transporting together of incompatible wastes, and waste must be capable of being sampled by the release of valves on the container. For some wastes only licensed transporters can be used.</w:t>
            </w:r>
          </w:p>
          <w:p w14:paraId="46FC700F" w14:textId="77777777" w:rsidR="00E750DC" w:rsidRPr="00B646FE" w:rsidRDefault="00E750DC" w:rsidP="00E750DC">
            <w:pPr>
              <w:pStyle w:val="Tabletext"/>
            </w:pPr>
            <w:r w:rsidRPr="00B646FE">
              <w:t xml:space="preserve">In some cases levies may be required to be paid and/or the activities may be regulated (for example, waste may need to be stored in certain ways, and certain records kept) even though the activities may not require a licence. </w:t>
            </w:r>
          </w:p>
          <w:p w14:paraId="5D63DA38" w14:textId="77777777" w:rsidR="00E750DC" w:rsidRPr="00B646FE" w:rsidRDefault="00E750DC" w:rsidP="00E750DC">
            <w:pPr>
              <w:pStyle w:val="Tabletext"/>
            </w:pPr>
            <w:r w:rsidRPr="00B646FE">
              <w:t xml:space="preserve">If </w:t>
            </w:r>
            <w:r>
              <w:t>Council</w:t>
            </w:r>
            <w:r w:rsidRPr="00B646FE">
              <w:t xml:space="preserve"> consigns waste for transport </w:t>
            </w:r>
            <w:r>
              <w:t>it</w:t>
            </w:r>
            <w:r w:rsidRPr="00B646FE">
              <w:t xml:space="preserve"> must:</w:t>
            </w:r>
          </w:p>
          <w:p w14:paraId="5AB79053" w14:textId="77777777" w:rsidR="00E750DC" w:rsidRPr="00B646FE" w:rsidRDefault="00E750DC" w:rsidP="00E750DC">
            <w:pPr>
              <w:pStyle w:val="Tableblt"/>
              <w:numPr>
                <w:ilvl w:val="0"/>
                <w:numId w:val="38"/>
              </w:numPr>
            </w:pPr>
            <w:r>
              <w:t>H</w:t>
            </w:r>
            <w:r w:rsidRPr="00B646FE">
              <w:t>old a consignment authorisation in relation to the waste (and retain these records for 4 years)</w:t>
            </w:r>
            <w:r>
              <w:t>;</w:t>
            </w:r>
          </w:p>
          <w:p w14:paraId="4F28B544" w14:textId="77777777" w:rsidR="00E750DC" w:rsidRPr="00B646FE" w:rsidRDefault="00E750DC" w:rsidP="00E750DC">
            <w:pPr>
              <w:pStyle w:val="Tableblt"/>
              <w:numPr>
                <w:ilvl w:val="0"/>
                <w:numId w:val="38"/>
              </w:numPr>
            </w:pPr>
            <w:r>
              <w:t>O</w:t>
            </w:r>
            <w:r w:rsidRPr="00D43943">
              <w:t>b</w:t>
            </w:r>
            <w:r w:rsidRPr="00B646FE">
              <w:t>tain a waste transport certificate (and retain these records for 4 years)</w:t>
            </w:r>
            <w:r>
              <w:t>;</w:t>
            </w:r>
          </w:p>
          <w:p w14:paraId="67BEC7DE" w14:textId="77777777" w:rsidR="00E750DC" w:rsidRPr="00B646FE" w:rsidRDefault="00E750DC" w:rsidP="00E750DC">
            <w:pPr>
              <w:pStyle w:val="Tableblt"/>
              <w:numPr>
                <w:ilvl w:val="0"/>
                <w:numId w:val="38"/>
              </w:numPr>
            </w:pPr>
            <w:r>
              <w:t>E</w:t>
            </w:r>
            <w:r w:rsidRPr="00B646FE">
              <w:t>nsure the transporter is appropriately licensed (where necessary)</w:t>
            </w:r>
            <w:r>
              <w:t>; and</w:t>
            </w:r>
          </w:p>
          <w:p w14:paraId="1D068B82" w14:textId="77777777" w:rsidR="00E750DC" w:rsidRDefault="00E750DC" w:rsidP="00E750DC">
            <w:pPr>
              <w:pStyle w:val="Tableblt"/>
              <w:numPr>
                <w:ilvl w:val="0"/>
                <w:numId w:val="38"/>
              </w:numPr>
            </w:pPr>
            <w:r>
              <w:t>E</w:t>
            </w:r>
            <w:r w:rsidRPr="00B646FE">
              <w:t>nsure the waste facility is legally allowed to accept the type of waste concerned.</w:t>
            </w:r>
          </w:p>
          <w:p w14:paraId="1F22B75F" w14:textId="77777777" w:rsidR="00E750DC" w:rsidRPr="00D43943" w:rsidRDefault="00E750DC" w:rsidP="00E750DC">
            <w:pPr>
              <w:pStyle w:val="Tablehead"/>
              <w:rPr>
                <w:b w:val="0"/>
              </w:rPr>
            </w:pPr>
            <w:r w:rsidRPr="00D43943">
              <w:rPr>
                <w:b w:val="0"/>
              </w:rPr>
              <w:t>Pollution</w:t>
            </w:r>
          </w:p>
          <w:p w14:paraId="11E17362" w14:textId="77777777" w:rsidR="00E750DC" w:rsidRPr="00B646FE" w:rsidRDefault="00E750DC" w:rsidP="00E750DC">
            <w:pPr>
              <w:pStyle w:val="Tabletext"/>
            </w:pPr>
            <w:r>
              <w:t>Council</w:t>
            </w:r>
            <w:r w:rsidRPr="00B646FE">
              <w:t xml:space="preserve"> must not cause water, air, noise or land pollution. If pollution is caused the EPA may issue a clean-up notice, prevention notice, prohibition notice or noise control notice. </w:t>
            </w:r>
            <w:r>
              <w:t>Council</w:t>
            </w:r>
            <w:r w:rsidRPr="00B646FE">
              <w:t xml:space="preserve"> must comply with any notice received from the EPA.</w:t>
            </w:r>
          </w:p>
          <w:p w14:paraId="11142F1A" w14:textId="77777777" w:rsidR="00E750DC" w:rsidRPr="00B646FE" w:rsidRDefault="00E750DC" w:rsidP="00E750DC">
            <w:pPr>
              <w:pStyle w:val="Tabletext"/>
            </w:pPr>
            <w:r w:rsidRPr="00B646FE">
              <w:t xml:space="preserve">Where </w:t>
            </w:r>
            <w:r>
              <w:t>Council</w:t>
            </w:r>
            <w:r w:rsidRPr="00B646FE">
              <w:t xml:space="preserve"> becomes aware of a </w:t>
            </w:r>
            <w:r w:rsidRPr="00D43943">
              <w:t>pollution incident</w:t>
            </w:r>
            <w:r w:rsidRPr="00B646FE">
              <w:t xml:space="preserve"> which might cause material harm to the environment (that is, harm to human health or safety, harm to ecosystems or property damage of over $10,000) </w:t>
            </w:r>
            <w:r>
              <w:t>Council</w:t>
            </w:r>
            <w:r w:rsidRPr="00B646FE">
              <w:t xml:space="preserve"> has a duty to report the incident to the following agencies as soon as is practicable:</w:t>
            </w:r>
          </w:p>
          <w:p w14:paraId="4E5FAA46" w14:textId="77777777" w:rsidR="00E750DC" w:rsidRPr="00B646FE" w:rsidRDefault="00E750DC" w:rsidP="00E750DC">
            <w:pPr>
              <w:pStyle w:val="Tableblt"/>
              <w:numPr>
                <w:ilvl w:val="0"/>
                <w:numId w:val="39"/>
              </w:numPr>
            </w:pPr>
            <w:r w:rsidRPr="00B646FE">
              <w:t>EPA (and other relevant “regulatory authority” which may be a public authority)</w:t>
            </w:r>
            <w:r>
              <w:t>;</w:t>
            </w:r>
          </w:p>
          <w:p w14:paraId="47141140" w14:textId="77777777" w:rsidR="00E750DC" w:rsidRPr="00B646FE" w:rsidRDefault="00E750DC" w:rsidP="00E750DC">
            <w:pPr>
              <w:pStyle w:val="Tableblt"/>
              <w:numPr>
                <w:ilvl w:val="0"/>
                <w:numId w:val="39"/>
              </w:numPr>
            </w:pPr>
            <w:r>
              <w:t>RMS;</w:t>
            </w:r>
          </w:p>
          <w:p w14:paraId="67E6AB93" w14:textId="77777777" w:rsidR="00E750DC" w:rsidRPr="00B646FE" w:rsidRDefault="00E750DC" w:rsidP="00E750DC">
            <w:pPr>
              <w:pStyle w:val="Tableblt"/>
              <w:numPr>
                <w:ilvl w:val="0"/>
                <w:numId w:val="39"/>
              </w:numPr>
            </w:pPr>
            <w:r w:rsidRPr="00B646FE">
              <w:t>Ministry of Health</w:t>
            </w:r>
            <w:r>
              <w:t>;</w:t>
            </w:r>
          </w:p>
          <w:p w14:paraId="175112C0" w14:textId="77777777" w:rsidR="00E750DC" w:rsidRPr="00B646FE" w:rsidRDefault="00E750DC" w:rsidP="00E750DC">
            <w:pPr>
              <w:pStyle w:val="Tableblt"/>
              <w:numPr>
                <w:ilvl w:val="0"/>
                <w:numId w:val="39"/>
              </w:numPr>
            </w:pPr>
            <w:r w:rsidRPr="00B646FE">
              <w:t>WorkCover Authority</w:t>
            </w:r>
            <w:r>
              <w:t>; and</w:t>
            </w:r>
          </w:p>
          <w:p w14:paraId="1C491C41" w14:textId="77777777" w:rsidR="00E750DC" w:rsidRPr="00B646FE" w:rsidRDefault="00E750DC" w:rsidP="00E750DC">
            <w:pPr>
              <w:pStyle w:val="Tableblt"/>
              <w:numPr>
                <w:ilvl w:val="0"/>
                <w:numId w:val="39"/>
              </w:numPr>
            </w:pPr>
            <w:r w:rsidRPr="00B646FE">
              <w:t>Fire and Rescue NSW.</w:t>
            </w:r>
          </w:p>
          <w:p w14:paraId="3BCDAE8C" w14:textId="77777777" w:rsidR="00E750DC" w:rsidRPr="00B646FE" w:rsidRDefault="00E750DC" w:rsidP="00E750DC">
            <w:pPr>
              <w:pStyle w:val="Tabletext"/>
            </w:pPr>
            <w:r w:rsidRPr="00B646FE">
              <w:t>The duty to report applies to:</w:t>
            </w:r>
          </w:p>
          <w:p w14:paraId="5CAE0EE5" w14:textId="77777777" w:rsidR="00E750DC" w:rsidRPr="00B646FE" w:rsidRDefault="00E750DC" w:rsidP="00E750DC">
            <w:pPr>
              <w:pStyle w:val="Tableblt"/>
              <w:numPr>
                <w:ilvl w:val="0"/>
                <w:numId w:val="40"/>
              </w:numPr>
            </w:pPr>
            <w:r>
              <w:t>A</w:t>
            </w:r>
            <w:r w:rsidRPr="00B646FE">
              <w:t xml:space="preserve"> person carrying on the activity which causes a pollution incident</w:t>
            </w:r>
            <w:r>
              <w:t>;</w:t>
            </w:r>
          </w:p>
          <w:p w14:paraId="1C7E3F76" w14:textId="77777777" w:rsidR="00E750DC" w:rsidRPr="00B646FE" w:rsidRDefault="00E750DC" w:rsidP="00E750DC">
            <w:pPr>
              <w:pStyle w:val="Tableblt"/>
              <w:numPr>
                <w:ilvl w:val="0"/>
                <w:numId w:val="40"/>
              </w:numPr>
            </w:pPr>
            <w:r>
              <w:t>T</w:t>
            </w:r>
            <w:r w:rsidRPr="00B646FE">
              <w:t>he employer of that person (who becomes aware of the incident)</w:t>
            </w:r>
            <w:r>
              <w:t>; and</w:t>
            </w:r>
          </w:p>
          <w:p w14:paraId="3255444C" w14:textId="77777777" w:rsidR="00E750DC" w:rsidRPr="00B646FE" w:rsidRDefault="00E750DC" w:rsidP="00E750DC">
            <w:pPr>
              <w:pStyle w:val="Tableblt"/>
              <w:numPr>
                <w:ilvl w:val="0"/>
                <w:numId w:val="40"/>
              </w:numPr>
            </w:pPr>
            <w:r>
              <w:t>T</w:t>
            </w:r>
            <w:r w:rsidRPr="00B646FE">
              <w:t>he occupier of premises where an incident occurs.</w:t>
            </w:r>
          </w:p>
          <w:p w14:paraId="0C29D474" w14:textId="77777777" w:rsidR="00E750DC" w:rsidRPr="00B646FE" w:rsidRDefault="00E750DC" w:rsidP="00E750DC">
            <w:pPr>
              <w:pStyle w:val="Tabletext"/>
            </w:pPr>
            <w:r w:rsidRPr="00B646FE">
              <w:t xml:space="preserve">It is good practice for </w:t>
            </w:r>
            <w:r>
              <w:t>Council</w:t>
            </w:r>
            <w:r w:rsidRPr="00B646FE">
              <w:t>, as a government agency, to report an incident on an RMS road (unless we know it has already been reported).</w:t>
            </w:r>
          </w:p>
          <w:p w14:paraId="3BC82C80" w14:textId="77777777" w:rsidR="00E750DC" w:rsidRPr="00B646FE" w:rsidRDefault="00E750DC" w:rsidP="00E750DC">
            <w:pPr>
              <w:pStyle w:val="Tabletext"/>
            </w:pPr>
            <w:r>
              <w:t>Council</w:t>
            </w:r>
            <w:r w:rsidRPr="00B646FE">
              <w:t xml:space="preserve"> must maintain its vehicles so as to prevent excessive air impurities being emitted, and not sell any vehicle that emits excessive air impurities (ss155 – 162).</w:t>
            </w:r>
          </w:p>
          <w:p w14:paraId="095FF37C" w14:textId="77777777" w:rsidR="00E750DC" w:rsidRPr="00D43943" w:rsidRDefault="00E750DC" w:rsidP="00E750DC">
            <w:pPr>
              <w:pStyle w:val="Tablehead"/>
              <w:rPr>
                <w:b w:val="0"/>
              </w:rPr>
            </w:pPr>
            <w:r w:rsidRPr="00D43943">
              <w:rPr>
                <w:b w:val="0"/>
              </w:rPr>
              <w:t>Pollution incident response management plan</w:t>
            </w:r>
          </w:p>
          <w:p w14:paraId="410C8C60" w14:textId="77777777" w:rsidR="00E750DC" w:rsidRPr="00B646FE" w:rsidRDefault="00E750DC" w:rsidP="00E750DC">
            <w:pPr>
              <w:pStyle w:val="Tabletext"/>
            </w:pPr>
            <w:r w:rsidRPr="00D43943">
              <w:t xml:space="preserve">Where it holds an environmental protection licence (or where the EPA directs) </w:t>
            </w:r>
            <w:r>
              <w:t>Council</w:t>
            </w:r>
            <w:r w:rsidRPr="00D43943">
              <w:t xml:space="preserve"> will need to develop a pollution incident response management plan (PIRM plan) which include:</w:t>
            </w:r>
          </w:p>
          <w:p w14:paraId="19721EC9" w14:textId="77777777" w:rsidR="00E750DC" w:rsidRPr="00B646FE" w:rsidRDefault="00E750DC" w:rsidP="00E750DC">
            <w:pPr>
              <w:pStyle w:val="Tabletext"/>
            </w:pPr>
            <w:r w:rsidRPr="00B646FE">
              <w:t>A detailed description of the action to be taken to reduce or control any pollution if a pollution incident occurs.</w:t>
            </w:r>
          </w:p>
          <w:p w14:paraId="4A13CBAD" w14:textId="77777777" w:rsidR="00E750DC" w:rsidRPr="00B646FE" w:rsidRDefault="00E750DC" w:rsidP="00E750DC">
            <w:pPr>
              <w:pStyle w:val="Tabletext"/>
            </w:pPr>
            <w:r w:rsidRPr="00B646FE">
              <w:t>Contact details and communication procedures for co-ordinating with relevant authorities regarding action taken to combat the pollution caused by the incident.</w:t>
            </w:r>
          </w:p>
          <w:p w14:paraId="747990B3" w14:textId="77777777" w:rsidR="00E750DC" w:rsidRPr="00B646FE" w:rsidRDefault="00E750DC" w:rsidP="00E750DC">
            <w:pPr>
              <w:pStyle w:val="Tabletext"/>
            </w:pPr>
            <w:r w:rsidRPr="00B646FE">
              <w:t>The PIRM plan must be prepared, kept and tested in accordance with the regulations, and implemented immediately if an incident occurs.</w:t>
            </w:r>
          </w:p>
          <w:p w14:paraId="76B10F98" w14:textId="77777777" w:rsidR="00E750DC" w:rsidRPr="00D43943" w:rsidRDefault="00E750DC" w:rsidP="00E750DC">
            <w:pPr>
              <w:pStyle w:val="Tablehead"/>
              <w:rPr>
                <w:b w:val="0"/>
              </w:rPr>
            </w:pPr>
            <w:r w:rsidRPr="00D43943">
              <w:rPr>
                <w:b w:val="0"/>
              </w:rPr>
              <w:t>Publication of monitoring results</w:t>
            </w:r>
          </w:p>
          <w:p w14:paraId="01B04211" w14:textId="77777777" w:rsidR="00E750DC" w:rsidRPr="00252CB8" w:rsidRDefault="00E750DC" w:rsidP="00E750DC">
            <w:pPr>
              <w:pStyle w:val="Tabletext"/>
            </w:pPr>
            <w:r>
              <w:t>Council</w:t>
            </w:r>
            <w:r w:rsidRPr="00B646FE">
              <w:t xml:space="preserve"> may be required to undertake monitoring under an environmental protection licence. The results of monitoring must be displayed publicly and prominently on the RMS website within 14 days of obtaining the data.</w:t>
            </w:r>
          </w:p>
        </w:tc>
        <w:tc>
          <w:tcPr>
            <w:tcW w:w="979" w:type="pct"/>
          </w:tcPr>
          <w:p w14:paraId="66F93864" w14:textId="75C6A357" w:rsidR="00E750DC" w:rsidRPr="00C01490" w:rsidRDefault="00E750DC" w:rsidP="00E750DC">
            <w:pPr>
              <w:pStyle w:val="Tabletext"/>
            </w:pPr>
          </w:p>
        </w:tc>
      </w:tr>
      <w:tr w:rsidR="00E750DC" w:rsidRPr="00B646FE" w14:paraId="4DD17812" w14:textId="77777777" w:rsidTr="00274165">
        <w:trPr>
          <w:jc w:val="center"/>
        </w:trPr>
        <w:tc>
          <w:tcPr>
            <w:tcW w:w="534" w:type="pct"/>
            <w:shd w:val="clear" w:color="auto" w:fill="auto"/>
          </w:tcPr>
          <w:p w14:paraId="370A0D02" w14:textId="77777777" w:rsidR="00E750DC" w:rsidRPr="00444569" w:rsidRDefault="00E750DC" w:rsidP="00E750DC">
            <w:pPr>
              <w:pStyle w:val="Tabletext"/>
              <w:rPr>
                <w:i/>
              </w:rPr>
            </w:pPr>
            <w:r w:rsidRPr="00444569">
              <w:rPr>
                <w:i/>
              </w:rPr>
              <w:t>Environmentally Hazardous Chemicals Act 1985</w:t>
            </w:r>
          </w:p>
        </w:tc>
        <w:tc>
          <w:tcPr>
            <w:tcW w:w="615" w:type="pct"/>
            <w:shd w:val="clear" w:color="auto" w:fill="auto"/>
          </w:tcPr>
          <w:p w14:paraId="17A1D741" w14:textId="77777777" w:rsidR="00E750DC" w:rsidRPr="00B646FE" w:rsidRDefault="00E750DC" w:rsidP="00E750DC">
            <w:pPr>
              <w:pStyle w:val="Tabletext"/>
            </w:pPr>
            <w:r w:rsidRPr="00B646FE">
              <w:t>Office of Environment and Heritage</w:t>
            </w:r>
          </w:p>
          <w:p w14:paraId="36CB94B5" w14:textId="2BF47AAB" w:rsidR="00E750DC" w:rsidRPr="00B646FE" w:rsidRDefault="00E750DC" w:rsidP="00E750DC">
            <w:pPr>
              <w:pStyle w:val="Tabletext"/>
            </w:pPr>
            <w:r w:rsidRPr="00B646FE">
              <w:t>Environment Protection Authority</w:t>
            </w:r>
          </w:p>
          <w:p w14:paraId="3B14B128" w14:textId="5D12B7BA" w:rsidR="00E750DC" w:rsidRPr="00B646FE" w:rsidRDefault="00E750DC" w:rsidP="00E750DC">
            <w:pPr>
              <w:pStyle w:val="Tabletext"/>
            </w:pPr>
            <w:r w:rsidRPr="00B646FE">
              <w:t>Minister for</w:t>
            </w:r>
            <w:r>
              <w:t xml:space="preserve"> Energy and</w:t>
            </w:r>
            <w:r w:rsidRPr="00B646FE">
              <w:t xml:space="preserve"> Environment</w:t>
            </w:r>
          </w:p>
        </w:tc>
        <w:tc>
          <w:tcPr>
            <w:tcW w:w="1113" w:type="pct"/>
            <w:shd w:val="clear" w:color="auto" w:fill="auto"/>
          </w:tcPr>
          <w:p w14:paraId="23DD175C" w14:textId="77777777" w:rsidR="00E750DC" w:rsidRPr="00B646FE" w:rsidRDefault="00E750DC" w:rsidP="00E750DC">
            <w:pPr>
              <w:pStyle w:val="Tabletext"/>
            </w:pPr>
            <w:r w:rsidRPr="00B646FE">
              <w:t xml:space="preserve">When </w:t>
            </w:r>
            <w:r>
              <w:t>Council</w:t>
            </w:r>
            <w:r w:rsidRPr="00B646FE">
              <w:t xml:space="preserve"> undertakes a prescribed activity, such as: manufacturing, processing, keeping, distributing, conveying, using, se</w:t>
            </w:r>
            <w:r>
              <w:t xml:space="preserve">lling or disposing of chemicals or </w:t>
            </w:r>
            <w:r w:rsidRPr="00B646FE">
              <w:t>chemical waste.</w:t>
            </w:r>
          </w:p>
        </w:tc>
        <w:tc>
          <w:tcPr>
            <w:tcW w:w="1759" w:type="pct"/>
            <w:shd w:val="clear" w:color="auto" w:fill="auto"/>
          </w:tcPr>
          <w:p w14:paraId="73D5F75D" w14:textId="77777777" w:rsidR="00E750DC" w:rsidRPr="00B646FE" w:rsidRDefault="00E750DC" w:rsidP="00E750DC">
            <w:pPr>
              <w:pStyle w:val="Tabletext"/>
            </w:pPr>
            <w:r w:rsidRPr="00B646FE">
              <w:t xml:space="preserve">If </w:t>
            </w:r>
            <w:r>
              <w:t>Council</w:t>
            </w:r>
            <w:r w:rsidRPr="00B646FE">
              <w:t xml:space="preserve"> proposes to undertake a prescribed activity, an application will need to be made to the EPA for a licence.</w:t>
            </w:r>
          </w:p>
          <w:p w14:paraId="727FADE8" w14:textId="77777777" w:rsidR="00E750DC" w:rsidRPr="00252CB8" w:rsidRDefault="00E750DC" w:rsidP="00E750DC">
            <w:pPr>
              <w:pStyle w:val="Tabletext"/>
            </w:pPr>
            <w:r w:rsidRPr="00B646FE">
              <w:t>When maintaining, demolishing or dealing with soil wastes from work on timber bridges</w:t>
            </w:r>
            <w:r>
              <w:t>,</w:t>
            </w:r>
            <w:r w:rsidRPr="00B646FE">
              <w:t xml:space="preserve"> </w:t>
            </w:r>
            <w:r>
              <w:t>Council</w:t>
            </w:r>
            <w:r w:rsidRPr="00B646FE">
              <w:t xml:space="preserve"> should consider the Scheduled Chemical Waste Chemical Control Order under the Act. </w:t>
            </w:r>
          </w:p>
        </w:tc>
        <w:tc>
          <w:tcPr>
            <w:tcW w:w="979" w:type="pct"/>
          </w:tcPr>
          <w:p w14:paraId="273F98B1" w14:textId="60754394" w:rsidR="00E750DC" w:rsidRPr="00C01490" w:rsidRDefault="00E750DC" w:rsidP="00E750DC">
            <w:pPr>
              <w:pStyle w:val="Tabletext"/>
            </w:pPr>
          </w:p>
        </w:tc>
      </w:tr>
      <w:tr w:rsidR="00E750DC" w:rsidRPr="00B646FE" w14:paraId="04D3E481" w14:textId="77777777" w:rsidTr="00274165">
        <w:trPr>
          <w:jc w:val="center"/>
        </w:trPr>
        <w:tc>
          <w:tcPr>
            <w:tcW w:w="534" w:type="pct"/>
            <w:shd w:val="clear" w:color="auto" w:fill="auto"/>
          </w:tcPr>
          <w:p w14:paraId="77F82619" w14:textId="77777777" w:rsidR="00E750DC" w:rsidRPr="00444569" w:rsidRDefault="00E750DC" w:rsidP="00E750DC">
            <w:pPr>
              <w:pStyle w:val="Tabletext"/>
              <w:rPr>
                <w:i/>
              </w:rPr>
            </w:pPr>
            <w:r w:rsidRPr="00444569">
              <w:rPr>
                <w:i/>
              </w:rPr>
              <w:t>Work Health and Safety Act 2011</w:t>
            </w:r>
          </w:p>
        </w:tc>
        <w:tc>
          <w:tcPr>
            <w:tcW w:w="615" w:type="pct"/>
            <w:shd w:val="clear" w:color="auto" w:fill="auto"/>
          </w:tcPr>
          <w:p w14:paraId="05DA8BF1" w14:textId="77777777" w:rsidR="00E750DC" w:rsidRPr="00B646FE" w:rsidRDefault="00E750DC" w:rsidP="00E750DC">
            <w:pPr>
              <w:pStyle w:val="Tabletext"/>
            </w:pPr>
            <w:r w:rsidRPr="00B646FE">
              <w:t>WorkCover</w:t>
            </w:r>
          </w:p>
          <w:p w14:paraId="2C373D98" w14:textId="77777777" w:rsidR="00E750DC" w:rsidRPr="00B646FE" w:rsidRDefault="00E750DC" w:rsidP="00E750DC">
            <w:pPr>
              <w:pStyle w:val="Tabletext"/>
            </w:pPr>
            <w:r w:rsidRPr="00B646FE">
              <w:t>Minister for Finance and Services</w:t>
            </w:r>
          </w:p>
        </w:tc>
        <w:tc>
          <w:tcPr>
            <w:tcW w:w="1113" w:type="pct"/>
            <w:shd w:val="clear" w:color="auto" w:fill="auto"/>
          </w:tcPr>
          <w:p w14:paraId="5E42CE07" w14:textId="77777777" w:rsidR="00E750DC" w:rsidRPr="00B646FE" w:rsidRDefault="00E750DC" w:rsidP="00E750DC">
            <w:pPr>
              <w:pStyle w:val="Tabletext"/>
            </w:pPr>
            <w:r w:rsidRPr="00B646FE">
              <w:t>Storage and handling of dangerous goods.</w:t>
            </w:r>
          </w:p>
          <w:p w14:paraId="43E6CC44" w14:textId="77777777" w:rsidR="00E750DC" w:rsidRPr="00B646FE" w:rsidRDefault="00E750DC" w:rsidP="00E750DC">
            <w:pPr>
              <w:pStyle w:val="Tabletext"/>
            </w:pPr>
            <w:r w:rsidRPr="00B646FE">
              <w:t>(</w:t>
            </w:r>
            <w:r>
              <w:t xml:space="preserve">The </w:t>
            </w:r>
            <w:r w:rsidRPr="00B646FE">
              <w:t>WHS Act has broader implications for RMS which are discussed below)</w:t>
            </w:r>
            <w:r>
              <w:t>.</w:t>
            </w:r>
          </w:p>
        </w:tc>
        <w:tc>
          <w:tcPr>
            <w:tcW w:w="1759" w:type="pct"/>
            <w:shd w:val="clear" w:color="auto" w:fill="auto"/>
          </w:tcPr>
          <w:p w14:paraId="083731DC" w14:textId="77777777" w:rsidR="00E750DC" w:rsidRPr="00B646FE" w:rsidRDefault="00E750DC" w:rsidP="00E750DC">
            <w:pPr>
              <w:pStyle w:val="Tabletext"/>
            </w:pPr>
            <w:r w:rsidRPr="00B646FE">
              <w:t>Schedule 1 confirms the application of the Act to the storage and handling of dangerous goods</w:t>
            </w:r>
            <w:r>
              <w:t>, even when this does not occur on a worksite</w:t>
            </w:r>
            <w:r w:rsidRPr="00B646FE">
              <w:t>.</w:t>
            </w:r>
          </w:p>
        </w:tc>
        <w:tc>
          <w:tcPr>
            <w:tcW w:w="979" w:type="pct"/>
          </w:tcPr>
          <w:p w14:paraId="488080A4" w14:textId="0DAE7217" w:rsidR="00E750DC" w:rsidRPr="00C01490" w:rsidRDefault="00E750DC" w:rsidP="00E750DC">
            <w:pPr>
              <w:pStyle w:val="Tabletext"/>
            </w:pPr>
          </w:p>
        </w:tc>
      </w:tr>
      <w:tr w:rsidR="00E750DC" w:rsidRPr="00B646FE" w14:paraId="4E6C8FD6" w14:textId="77777777" w:rsidTr="00274165">
        <w:trPr>
          <w:jc w:val="center"/>
        </w:trPr>
        <w:tc>
          <w:tcPr>
            <w:tcW w:w="534" w:type="pct"/>
            <w:shd w:val="clear" w:color="auto" w:fill="auto"/>
          </w:tcPr>
          <w:p w14:paraId="4FF1E2EF" w14:textId="77777777" w:rsidR="00E750DC" w:rsidRPr="00444569" w:rsidRDefault="00E750DC" w:rsidP="00E750DC">
            <w:pPr>
              <w:pStyle w:val="Tabletext"/>
              <w:rPr>
                <w:i/>
              </w:rPr>
            </w:pPr>
            <w:r w:rsidRPr="00444569">
              <w:rPr>
                <w:i/>
              </w:rPr>
              <w:t>Dangerous Goods (Road and Rail Transport) Act 2008</w:t>
            </w:r>
          </w:p>
        </w:tc>
        <w:tc>
          <w:tcPr>
            <w:tcW w:w="615" w:type="pct"/>
            <w:shd w:val="clear" w:color="auto" w:fill="auto"/>
          </w:tcPr>
          <w:p w14:paraId="0D9BBBE6" w14:textId="77777777" w:rsidR="00E750DC" w:rsidRPr="00B646FE" w:rsidRDefault="00E750DC" w:rsidP="00E750DC">
            <w:pPr>
              <w:pStyle w:val="Tabletext"/>
            </w:pPr>
            <w:r w:rsidRPr="00B646FE">
              <w:t>WorkCover</w:t>
            </w:r>
          </w:p>
          <w:p w14:paraId="2A842E90" w14:textId="77777777" w:rsidR="00E750DC" w:rsidRPr="00B646FE" w:rsidRDefault="00E750DC" w:rsidP="00E750DC">
            <w:pPr>
              <w:pStyle w:val="Tabletext"/>
            </w:pPr>
            <w:r w:rsidRPr="00B646FE">
              <w:t>Office of Environment and Heritage</w:t>
            </w:r>
          </w:p>
          <w:p w14:paraId="2BFB1325" w14:textId="321F50F5" w:rsidR="00E750DC" w:rsidRPr="00B646FE" w:rsidRDefault="00E750DC" w:rsidP="00E750DC">
            <w:pPr>
              <w:pStyle w:val="Tabletext"/>
            </w:pPr>
            <w:r w:rsidRPr="00B646FE">
              <w:t>Environment Protection Authority</w:t>
            </w:r>
          </w:p>
          <w:p w14:paraId="5A1A3B32" w14:textId="77777777" w:rsidR="00E750DC" w:rsidRPr="00B646FE" w:rsidRDefault="00E750DC" w:rsidP="00E750DC">
            <w:pPr>
              <w:pStyle w:val="Tabletext"/>
            </w:pPr>
            <w:r w:rsidRPr="00B646FE">
              <w:t>Minister for Finance and Services</w:t>
            </w:r>
          </w:p>
          <w:p w14:paraId="3B5DD551" w14:textId="7671A08A" w:rsidR="00E750DC" w:rsidRPr="00B646FE" w:rsidRDefault="00E750DC" w:rsidP="00E750DC">
            <w:pPr>
              <w:pStyle w:val="Tabletext"/>
            </w:pPr>
            <w:r w:rsidRPr="00B646FE">
              <w:t xml:space="preserve">Minister for </w:t>
            </w:r>
            <w:r>
              <w:t xml:space="preserve">Energy and </w:t>
            </w:r>
            <w:r w:rsidRPr="00B646FE">
              <w:t xml:space="preserve"> Environment</w:t>
            </w:r>
          </w:p>
        </w:tc>
        <w:tc>
          <w:tcPr>
            <w:tcW w:w="1113" w:type="pct"/>
            <w:shd w:val="clear" w:color="auto" w:fill="auto"/>
          </w:tcPr>
          <w:p w14:paraId="19CD4A56" w14:textId="77777777" w:rsidR="00E750DC" w:rsidRPr="00B646FE" w:rsidRDefault="00E750DC" w:rsidP="00E750DC">
            <w:pPr>
              <w:pStyle w:val="Tabletext"/>
            </w:pPr>
            <w:r w:rsidRPr="00B646FE">
              <w:t xml:space="preserve">When </w:t>
            </w:r>
            <w:r>
              <w:t xml:space="preserve">Council </w:t>
            </w:r>
            <w:r w:rsidRPr="00B646FE">
              <w:t xml:space="preserve">is transporting dangerous goods by road or rail. </w:t>
            </w:r>
          </w:p>
          <w:p w14:paraId="73A98AC6" w14:textId="77777777" w:rsidR="00E750DC" w:rsidRPr="00B646FE" w:rsidRDefault="00E750DC" w:rsidP="00E750DC">
            <w:pPr>
              <w:pStyle w:val="Tabletext"/>
            </w:pPr>
            <w:r w:rsidRPr="00B646FE">
              <w:t xml:space="preserve">A list of common dangerous goods is available in the </w:t>
            </w:r>
            <w:r w:rsidRPr="00D43943">
              <w:t>Australian Code for the Transport of Dangerous Goods by Road or Rail (7th edition)</w:t>
            </w:r>
            <w:r w:rsidRPr="00B646FE">
              <w:t xml:space="preserve"> (known as the ADG Code) including items such as ammunition, bombs and other weapons, fireworks and flares and flammable/explosive chemicals including petrol amongst many others. This document also lists designated “goods too dangerous to be transported”.</w:t>
            </w:r>
          </w:p>
          <w:p w14:paraId="4A3DBD59" w14:textId="77777777" w:rsidR="00E750DC" w:rsidRPr="00B646FE" w:rsidRDefault="00E750DC" w:rsidP="00E750DC">
            <w:pPr>
              <w:pStyle w:val="Tabletext"/>
            </w:pPr>
            <w:r w:rsidRPr="00B646FE">
              <w:t>The regulation also identifies “designated dangerous goods” to include Class 1 explosives, infectious substances and radioactive material.</w:t>
            </w:r>
          </w:p>
        </w:tc>
        <w:tc>
          <w:tcPr>
            <w:tcW w:w="1759" w:type="pct"/>
            <w:shd w:val="clear" w:color="auto" w:fill="auto"/>
          </w:tcPr>
          <w:p w14:paraId="3D95DD11" w14:textId="77777777" w:rsidR="00E750DC" w:rsidRPr="00B646FE" w:rsidRDefault="00E750DC" w:rsidP="00E750DC">
            <w:pPr>
              <w:pStyle w:val="Tabletext"/>
            </w:pPr>
            <w:r>
              <w:t>Council</w:t>
            </w:r>
            <w:r w:rsidRPr="00B646FE">
              <w:t xml:space="preserve"> must:</w:t>
            </w:r>
          </w:p>
          <w:p w14:paraId="394EB7EF" w14:textId="77777777" w:rsidR="00E750DC" w:rsidRPr="00B646FE" w:rsidRDefault="00E750DC" w:rsidP="00E750DC">
            <w:pPr>
              <w:pStyle w:val="Tableblt"/>
              <w:numPr>
                <w:ilvl w:val="0"/>
                <w:numId w:val="42"/>
              </w:numPr>
            </w:pPr>
            <w:r>
              <w:t>O</w:t>
            </w:r>
            <w:r w:rsidRPr="00B646FE">
              <w:t>nly transport dangerous goods by road or rail in a safe way</w:t>
            </w:r>
            <w:r>
              <w:t>;</w:t>
            </w:r>
          </w:p>
          <w:p w14:paraId="1BF30EBD" w14:textId="77777777" w:rsidR="00E750DC" w:rsidRPr="00B646FE" w:rsidRDefault="00E750DC" w:rsidP="00E750DC">
            <w:pPr>
              <w:pStyle w:val="Tableblt"/>
              <w:numPr>
                <w:ilvl w:val="0"/>
                <w:numId w:val="42"/>
              </w:numPr>
            </w:pPr>
            <w:r>
              <w:t>O</w:t>
            </w:r>
            <w:r w:rsidRPr="00B646FE">
              <w:t>btain a licence for vehicles to be used to transport dangerous goods</w:t>
            </w:r>
            <w:r>
              <w:t>;</w:t>
            </w:r>
          </w:p>
          <w:p w14:paraId="56892401" w14:textId="77777777" w:rsidR="00E750DC" w:rsidRPr="00B646FE" w:rsidRDefault="00E750DC" w:rsidP="00E750DC">
            <w:pPr>
              <w:pStyle w:val="Tableblt"/>
              <w:numPr>
                <w:ilvl w:val="0"/>
                <w:numId w:val="42"/>
              </w:numPr>
            </w:pPr>
            <w:r>
              <w:t>O</w:t>
            </w:r>
            <w:r w:rsidRPr="00B646FE">
              <w:t>nly consign dangerous goods for transport in a licenced vehicle</w:t>
            </w:r>
            <w:r>
              <w:t>;</w:t>
            </w:r>
          </w:p>
          <w:p w14:paraId="66370ECE" w14:textId="77777777" w:rsidR="00E750DC" w:rsidRPr="00B646FE" w:rsidRDefault="00E750DC" w:rsidP="00E750DC">
            <w:pPr>
              <w:pStyle w:val="Tableblt"/>
              <w:numPr>
                <w:ilvl w:val="0"/>
                <w:numId w:val="42"/>
              </w:numPr>
            </w:pPr>
            <w:r>
              <w:t>E</w:t>
            </w:r>
            <w:r w:rsidRPr="00B646FE">
              <w:t>nsure that a person driving a vehicle transporting dangerous goods is licensed under the regulations</w:t>
            </w:r>
            <w:r>
              <w:t>; and</w:t>
            </w:r>
          </w:p>
          <w:p w14:paraId="693FE9DF" w14:textId="77777777" w:rsidR="00E750DC" w:rsidRPr="00B646FE" w:rsidRDefault="00E750DC" w:rsidP="00E750DC">
            <w:pPr>
              <w:pStyle w:val="Tableblt"/>
              <w:numPr>
                <w:ilvl w:val="0"/>
                <w:numId w:val="42"/>
              </w:numPr>
            </w:pPr>
            <w:r>
              <w:t>C</w:t>
            </w:r>
            <w:r w:rsidRPr="00B646FE">
              <w:t>omply with a notice issued by an authorised officer (including EPA, WorkCover and police).</w:t>
            </w:r>
          </w:p>
          <w:p w14:paraId="53FC0593" w14:textId="77777777" w:rsidR="00E750DC" w:rsidRPr="00B646FE" w:rsidRDefault="00E750DC" w:rsidP="00E750DC">
            <w:pPr>
              <w:pStyle w:val="Tabletext"/>
            </w:pPr>
            <w:r>
              <w:t>Council</w:t>
            </w:r>
            <w:r w:rsidRPr="00B646FE">
              <w:t xml:space="preserve"> must not consign dangerous goods for transport:</w:t>
            </w:r>
          </w:p>
          <w:p w14:paraId="066EB205" w14:textId="77777777" w:rsidR="00E750DC" w:rsidRPr="00B646FE" w:rsidRDefault="00E750DC" w:rsidP="00E750DC">
            <w:pPr>
              <w:pStyle w:val="Tableblt"/>
              <w:numPr>
                <w:ilvl w:val="0"/>
                <w:numId w:val="41"/>
              </w:numPr>
            </w:pPr>
            <w:r>
              <w:t>I</w:t>
            </w:r>
            <w:r w:rsidRPr="00B646FE">
              <w:t>f appropriate safety equipment and transpo</w:t>
            </w:r>
            <w:r>
              <w:t>rt documentation is not carried;</w:t>
            </w:r>
          </w:p>
          <w:p w14:paraId="5FB02695" w14:textId="77777777" w:rsidR="00E750DC" w:rsidRPr="00B646FE" w:rsidRDefault="00E750DC" w:rsidP="00E750DC">
            <w:pPr>
              <w:pStyle w:val="Tableblt"/>
              <w:numPr>
                <w:ilvl w:val="0"/>
                <w:numId w:val="41"/>
              </w:numPr>
            </w:pPr>
            <w:r>
              <w:t>I</w:t>
            </w:r>
            <w:r w:rsidRPr="00B646FE">
              <w:t>f they are not marked, packaged, stowed, and segregated in accordance with t</w:t>
            </w:r>
            <w:r>
              <w:t>he regulations and the ADG Code; and</w:t>
            </w:r>
          </w:p>
          <w:p w14:paraId="03C507E3" w14:textId="77777777" w:rsidR="00E750DC" w:rsidRPr="00B646FE" w:rsidRDefault="00E750DC" w:rsidP="00E750DC">
            <w:pPr>
              <w:pStyle w:val="Tableblt"/>
              <w:numPr>
                <w:ilvl w:val="0"/>
                <w:numId w:val="41"/>
              </w:numPr>
            </w:pPr>
            <w:r>
              <w:t>T</w:t>
            </w:r>
            <w:r w:rsidRPr="00B646FE">
              <w:t>hat are identified as “too dangerous to be transported”.</w:t>
            </w:r>
          </w:p>
          <w:p w14:paraId="38CC3634" w14:textId="77777777" w:rsidR="00E750DC" w:rsidRPr="00B646FE" w:rsidRDefault="00E750DC" w:rsidP="00E750DC">
            <w:pPr>
              <w:pStyle w:val="Tabletext"/>
            </w:pPr>
            <w:r w:rsidRPr="00B646FE">
              <w:t xml:space="preserve">Where </w:t>
            </w:r>
            <w:r>
              <w:t>Council</w:t>
            </w:r>
            <w:r w:rsidRPr="00B646FE">
              <w:t xml:space="preserve"> operates a weighing facility, records made of the mass of a vehicle transporting dangerous goods may be admissible in any proceedings under the Act.</w:t>
            </w:r>
          </w:p>
          <w:p w14:paraId="0D483F36" w14:textId="77777777" w:rsidR="00E750DC" w:rsidRPr="00252CB8" w:rsidRDefault="00E750DC" w:rsidP="00E750DC">
            <w:pPr>
              <w:pStyle w:val="Tabletext"/>
            </w:pPr>
            <w:r>
              <w:t>Council</w:t>
            </w:r>
            <w:r w:rsidRPr="00B646FE">
              <w:t xml:space="preserve"> may recover costs incurred as a result of an incident relating to the transport of dangerous goods, such as an escape of dangerous goods or an explosion or fire involving those goods.</w:t>
            </w:r>
          </w:p>
        </w:tc>
        <w:tc>
          <w:tcPr>
            <w:tcW w:w="979" w:type="pct"/>
          </w:tcPr>
          <w:p w14:paraId="27ADB7B0" w14:textId="785B905A" w:rsidR="00E750DC" w:rsidRPr="00C01490" w:rsidRDefault="00E750DC" w:rsidP="00E750DC">
            <w:pPr>
              <w:pStyle w:val="Tabletext"/>
            </w:pPr>
          </w:p>
        </w:tc>
      </w:tr>
      <w:tr w:rsidR="00E750DC" w:rsidRPr="00B646FE" w14:paraId="29CA67E3" w14:textId="77777777" w:rsidTr="00274165">
        <w:trPr>
          <w:jc w:val="center"/>
        </w:trPr>
        <w:tc>
          <w:tcPr>
            <w:tcW w:w="534" w:type="pct"/>
            <w:tcBorders>
              <w:bottom w:val="single" w:sz="4" w:space="0" w:color="auto"/>
            </w:tcBorders>
            <w:shd w:val="clear" w:color="auto" w:fill="auto"/>
          </w:tcPr>
          <w:p w14:paraId="35D6E7B9" w14:textId="77777777" w:rsidR="00E750DC" w:rsidRPr="00444569" w:rsidRDefault="00E750DC" w:rsidP="00E750DC">
            <w:pPr>
              <w:pStyle w:val="Tabletext"/>
              <w:rPr>
                <w:i/>
              </w:rPr>
            </w:pPr>
            <w:r w:rsidRPr="00444569">
              <w:rPr>
                <w:i/>
              </w:rPr>
              <w:t>Pesticides Act 1999</w:t>
            </w:r>
          </w:p>
        </w:tc>
        <w:tc>
          <w:tcPr>
            <w:tcW w:w="615" w:type="pct"/>
            <w:tcBorders>
              <w:bottom w:val="single" w:sz="4" w:space="0" w:color="auto"/>
            </w:tcBorders>
            <w:shd w:val="clear" w:color="auto" w:fill="auto"/>
          </w:tcPr>
          <w:p w14:paraId="10847C07" w14:textId="0028D0AA" w:rsidR="00E750DC" w:rsidRPr="00B646FE" w:rsidRDefault="00E750DC" w:rsidP="00E750DC">
            <w:pPr>
              <w:pStyle w:val="Tabletext"/>
            </w:pPr>
            <w:r w:rsidRPr="00B646FE">
              <w:t>Minister for</w:t>
            </w:r>
            <w:r>
              <w:t xml:space="preserve"> Energy and</w:t>
            </w:r>
            <w:r w:rsidRPr="00B646FE">
              <w:t xml:space="preserve"> Environment</w:t>
            </w:r>
          </w:p>
          <w:p w14:paraId="4596C786" w14:textId="77777777" w:rsidR="00E750DC" w:rsidRPr="00B646FE" w:rsidRDefault="00E750DC" w:rsidP="00E750DC">
            <w:pPr>
              <w:pStyle w:val="Tabletext"/>
            </w:pPr>
            <w:r w:rsidRPr="00B646FE">
              <w:t>Environment Protection Authority</w:t>
            </w:r>
          </w:p>
        </w:tc>
        <w:tc>
          <w:tcPr>
            <w:tcW w:w="1113" w:type="pct"/>
            <w:tcBorders>
              <w:bottom w:val="single" w:sz="4" w:space="0" w:color="auto"/>
            </w:tcBorders>
            <w:shd w:val="clear" w:color="auto" w:fill="auto"/>
          </w:tcPr>
          <w:p w14:paraId="4471353F" w14:textId="77777777" w:rsidR="00E750DC" w:rsidRPr="00B646FE" w:rsidRDefault="00E750DC" w:rsidP="00E750DC">
            <w:pPr>
              <w:pStyle w:val="Tabletext"/>
            </w:pPr>
            <w:r w:rsidRPr="00B646FE">
              <w:t xml:space="preserve">The Act applies when </w:t>
            </w:r>
            <w:r>
              <w:t>Council</w:t>
            </w:r>
            <w:r w:rsidRPr="00B646FE">
              <w:t xml:space="preserve"> is in possession o</w:t>
            </w:r>
            <w:r>
              <w:t>f, supplies or uses pesticides.</w:t>
            </w:r>
            <w:r w:rsidRPr="00B646FE">
              <w:t xml:space="preserve"> “Using” pesticides includes: applying, spraying, spreading, dispersing, storing or preparing a pesticide for use.</w:t>
            </w:r>
          </w:p>
        </w:tc>
        <w:tc>
          <w:tcPr>
            <w:tcW w:w="1759" w:type="pct"/>
            <w:tcBorders>
              <w:bottom w:val="single" w:sz="4" w:space="0" w:color="auto"/>
            </w:tcBorders>
            <w:shd w:val="clear" w:color="auto" w:fill="auto"/>
          </w:tcPr>
          <w:p w14:paraId="46149C5C" w14:textId="77777777" w:rsidR="00E750DC" w:rsidRPr="00B646FE" w:rsidRDefault="00E750DC" w:rsidP="00E750DC">
            <w:pPr>
              <w:pStyle w:val="Tabletext"/>
            </w:pPr>
            <w:r>
              <w:t>Council</w:t>
            </w:r>
            <w:r w:rsidRPr="00B646FE">
              <w:t xml:space="preserve"> employees must not use pesticides in a way that:</w:t>
            </w:r>
          </w:p>
          <w:p w14:paraId="1FBF5389" w14:textId="77777777" w:rsidR="00E750DC" w:rsidRPr="00B646FE" w:rsidRDefault="00E750DC" w:rsidP="00E750DC">
            <w:pPr>
              <w:pStyle w:val="Tableblt"/>
              <w:numPr>
                <w:ilvl w:val="0"/>
                <w:numId w:val="43"/>
              </w:numPr>
            </w:pPr>
            <w:r>
              <w:t>I</w:t>
            </w:r>
            <w:r w:rsidRPr="00B646FE">
              <w:t>njures or would be likely to injure a pers</w:t>
            </w:r>
            <w:r>
              <w:t>on;</w:t>
            </w:r>
          </w:p>
          <w:p w14:paraId="09F467A5" w14:textId="77777777" w:rsidR="00E750DC" w:rsidRPr="00B646FE" w:rsidRDefault="00E750DC" w:rsidP="00E750DC">
            <w:pPr>
              <w:pStyle w:val="Tableblt"/>
              <w:numPr>
                <w:ilvl w:val="0"/>
                <w:numId w:val="43"/>
              </w:numPr>
            </w:pPr>
            <w:r>
              <w:t>D</w:t>
            </w:r>
            <w:r w:rsidRPr="00B646FE">
              <w:t>amages or would be likely to damage</w:t>
            </w:r>
            <w:r>
              <w:t xml:space="preserve"> the property of another person;</w:t>
            </w:r>
          </w:p>
          <w:p w14:paraId="0038D340" w14:textId="77777777" w:rsidR="00E750DC" w:rsidRPr="00B646FE" w:rsidRDefault="00E750DC" w:rsidP="00E750DC">
            <w:pPr>
              <w:pStyle w:val="Tableblt"/>
              <w:numPr>
                <w:ilvl w:val="0"/>
                <w:numId w:val="43"/>
              </w:numPr>
            </w:pPr>
            <w:r>
              <w:t>H</w:t>
            </w:r>
            <w:r w:rsidRPr="00B646FE">
              <w:t>arms a non-target plant or animal (non-target means a plant or animal on which pesticide use has not been a</w:t>
            </w:r>
            <w:r>
              <w:t>pproved on the label or permit);</w:t>
            </w:r>
          </w:p>
          <w:p w14:paraId="1F0CFB78" w14:textId="77777777" w:rsidR="00E750DC" w:rsidRPr="00B646FE" w:rsidRDefault="00E750DC" w:rsidP="00E750DC">
            <w:pPr>
              <w:pStyle w:val="Tableblt"/>
              <w:numPr>
                <w:ilvl w:val="0"/>
                <w:numId w:val="43"/>
              </w:numPr>
            </w:pPr>
            <w:r>
              <w:t>H</w:t>
            </w:r>
            <w:r w:rsidRPr="00B646FE">
              <w:t>arms any animal or plant (if there is no approved lab</w:t>
            </w:r>
            <w:r>
              <w:t>el or permit for the pesticide); or</w:t>
            </w:r>
          </w:p>
          <w:p w14:paraId="5017ED6E" w14:textId="77777777" w:rsidR="00E750DC" w:rsidRPr="00B646FE" w:rsidRDefault="00E750DC" w:rsidP="00E750DC">
            <w:pPr>
              <w:pStyle w:val="Tableblt"/>
              <w:numPr>
                <w:ilvl w:val="0"/>
                <w:numId w:val="43"/>
              </w:numPr>
            </w:pPr>
            <w:r>
              <w:t>M</w:t>
            </w:r>
            <w:r w:rsidRPr="00B646FE">
              <w:t xml:space="preserve">aterially harms any threatened species (listed under the </w:t>
            </w:r>
            <w:r w:rsidRPr="00D43943">
              <w:t>Threatened Species Conservation Act 1995</w:t>
            </w:r>
            <w:r w:rsidRPr="00B646FE">
              <w:t xml:space="preserve">) or any protected fauna (listed under the </w:t>
            </w:r>
            <w:r w:rsidRPr="00D43943">
              <w:t>National Parks and Wildlife Act 1974</w:t>
            </w:r>
            <w:r w:rsidRPr="00B646FE">
              <w:t>).</w:t>
            </w:r>
          </w:p>
          <w:p w14:paraId="40FC7E16" w14:textId="77777777" w:rsidR="00E750DC" w:rsidRPr="00B646FE" w:rsidRDefault="00E750DC" w:rsidP="00E750DC">
            <w:pPr>
              <w:pStyle w:val="Tabletext"/>
            </w:pPr>
            <w:r w:rsidRPr="00B646FE">
              <w:t>Under Division 3 of the Act:</w:t>
            </w:r>
          </w:p>
          <w:p w14:paraId="317DE5C3" w14:textId="77777777" w:rsidR="00E750DC" w:rsidRPr="00B646FE" w:rsidRDefault="00E750DC" w:rsidP="00E750DC">
            <w:pPr>
              <w:pStyle w:val="Tableblt"/>
              <w:numPr>
                <w:ilvl w:val="0"/>
                <w:numId w:val="44"/>
              </w:numPr>
            </w:pPr>
            <w:r>
              <w:t>Council</w:t>
            </w:r>
            <w:r w:rsidRPr="00B646FE">
              <w:t xml:space="preserve"> may be required to obtain permits for the possession</w:t>
            </w:r>
            <w:r>
              <w:t>/use of unregistered pesticides;</w:t>
            </w:r>
          </w:p>
          <w:p w14:paraId="45E44687" w14:textId="77777777" w:rsidR="00E750DC" w:rsidRPr="00B646FE" w:rsidRDefault="00E750DC" w:rsidP="00E750DC">
            <w:pPr>
              <w:pStyle w:val="Tableblt"/>
              <w:numPr>
                <w:ilvl w:val="0"/>
                <w:numId w:val="44"/>
              </w:numPr>
            </w:pPr>
            <w:r>
              <w:t>P</w:t>
            </w:r>
            <w:r w:rsidRPr="00B646FE">
              <w:t>eople using pesticides are required to read approved labels/permits and follow all instructions on approved label unless authorised by a permit (though use of a lower concentration than listed o</w:t>
            </w:r>
            <w:r>
              <w:t>n an approved label is allowed);</w:t>
            </w:r>
          </w:p>
          <w:p w14:paraId="617276F7" w14:textId="77777777" w:rsidR="00E750DC" w:rsidRPr="00B646FE" w:rsidRDefault="00E750DC" w:rsidP="00E750DC">
            <w:pPr>
              <w:pStyle w:val="Tableblt"/>
              <w:numPr>
                <w:ilvl w:val="0"/>
                <w:numId w:val="44"/>
              </w:numPr>
            </w:pPr>
            <w:r>
              <w:t>P</w:t>
            </w:r>
            <w:r w:rsidRPr="00B646FE">
              <w:t>esticides must b</w:t>
            </w:r>
            <w:r>
              <w:t>e stored with appropriate label;</w:t>
            </w:r>
          </w:p>
          <w:p w14:paraId="7F4ADE55" w14:textId="77777777" w:rsidR="00E750DC" w:rsidRPr="00B646FE" w:rsidRDefault="00E750DC" w:rsidP="00E750DC">
            <w:pPr>
              <w:pStyle w:val="Tableblt"/>
              <w:numPr>
                <w:ilvl w:val="0"/>
                <w:numId w:val="44"/>
              </w:numPr>
            </w:pPr>
            <w:r>
              <w:t>R</w:t>
            </w:r>
            <w:r w:rsidRPr="00B646FE">
              <w:t>estricted pesticides may only be used if authorised by a certificate of competen</w:t>
            </w:r>
            <w:r>
              <w:t>cy or a pesticide control order; and</w:t>
            </w:r>
          </w:p>
          <w:p w14:paraId="764065B3" w14:textId="77777777" w:rsidR="00E750DC" w:rsidRPr="00B646FE" w:rsidRDefault="00E750DC" w:rsidP="00E750DC">
            <w:pPr>
              <w:pStyle w:val="Tableblt"/>
              <w:numPr>
                <w:ilvl w:val="0"/>
                <w:numId w:val="44"/>
              </w:numPr>
            </w:pPr>
            <w:r>
              <w:t>Council</w:t>
            </w:r>
            <w:r w:rsidRPr="00B646FE">
              <w:t xml:space="preserve"> employees may be required to apply to the EPA for a certificate of competency to use or possess restricted pesticides</w:t>
            </w:r>
            <w:r>
              <w:t>.</w:t>
            </w:r>
          </w:p>
          <w:p w14:paraId="1F8A89ED" w14:textId="77777777" w:rsidR="00E750DC" w:rsidRPr="00B646FE" w:rsidRDefault="00E750DC" w:rsidP="00E750DC">
            <w:pPr>
              <w:pStyle w:val="Tabletext"/>
            </w:pPr>
            <w:r w:rsidRPr="00B646FE">
              <w:t xml:space="preserve">Under </w:t>
            </w:r>
            <w:r>
              <w:t>the Pesticides Regulation 2009 Council</w:t>
            </w:r>
            <w:r w:rsidRPr="00B646FE">
              <w:t xml:space="preserve"> must:</w:t>
            </w:r>
          </w:p>
          <w:p w14:paraId="20DA135B" w14:textId="77777777" w:rsidR="00E750DC" w:rsidRPr="00B646FE" w:rsidRDefault="00E750DC" w:rsidP="00E750DC">
            <w:pPr>
              <w:pStyle w:val="Tableblt"/>
            </w:pPr>
            <w:r>
              <w:t>P</w:t>
            </w:r>
            <w:r w:rsidRPr="00B646FE">
              <w:t>repare and make available a Pesticide Use Notification Plan to notify the community about pesticide applications in p</w:t>
            </w:r>
            <w:r>
              <w:t>ublic places; and</w:t>
            </w:r>
          </w:p>
          <w:p w14:paraId="69253DC2" w14:textId="77777777" w:rsidR="00E750DC" w:rsidRDefault="00E750DC" w:rsidP="00E750DC">
            <w:pPr>
              <w:pStyle w:val="Tableblt"/>
            </w:pPr>
            <w:r>
              <w:t>M</w:t>
            </w:r>
            <w:r w:rsidRPr="00B646FE">
              <w:t xml:space="preserve">aintain a record of the use of pesticides. </w:t>
            </w:r>
          </w:p>
          <w:p w14:paraId="54BF220D" w14:textId="77777777" w:rsidR="00E750DC" w:rsidRPr="00B646FE" w:rsidRDefault="00E750DC" w:rsidP="00E750DC">
            <w:pPr>
              <w:pStyle w:val="Tabletext"/>
            </w:pPr>
            <w:r w:rsidRPr="00B646FE">
              <w:t xml:space="preserve">Many pesticides because of their flammability, combustibility or toxicity, are classified as dangerous goods. In this instance the </w:t>
            </w:r>
            <w:r w:rsidRPr="00D43943">
              <w:t>Road and Rail Transport (Dangerous Goods) Act 1997</w:t>
            </w:r>
            <w:r>
              <w:t xml:space="preserve"> will also apply.</w:t>
            </w:r>
          </w:p>
        </w:tc>
        <w:tc>
          <w:tcPr>
            <w:tcW w:w="979" w:type="pct"/>
            <w:tcBorders>
              <w:bottom w:val="single" w:sz="4" w:space="0" w:color="auto"/>
            </w:tcBorders>
          </w:tcPr>
          <w:p w14:paraId="438A401D" w14:textId="6BBDCF25" w:rsidR="00E750DC" w:rsidRPr="00C01490" w:rsidRDefault="00E750DC" w:rsidP="00E750DC">
            <w:pPr>
              <w:pStyle w:val="Tabletext"/>
            </w:pPr>
          </w:p>
        </w:tc>
      </w:tr>
    </w:tbl>
    <w:p w14:paraId="550030A7" w14:textId="77777777" w:rsidR="00471DEA" w:rsidRDefault="00471DEA" w:rsidP="00274165">
      <w:pPr>
        <w:pStyle w:val="Tabletext"/>
        <w:jc w:val="both"/>
      </w:pPr>
    </w:p>
    <w:p w14:paraId="0357518F" w14:textId="77777777" w:rsidR="00471DEA" w:rsidRPr="00B646FE" w:rsidRDefault="00471DEA" w:rsidP="007D3000">
      <w:pPr>
        <w:pStyle w:val="Heading2"/>
      </w:pPr>
      <w:r w:rsidRPr="00B646FE">
        <w:t>Commonwealth legislation</w:t>
      </w:r>
    </w:p>
    <w:p w14:paraId="47E09B16" w14:textId="77777777" w:rsidR="00471DEA" w:rsidRPr="00C01490" w:rsidRDefault="00471DEA" w:rsidP="00471DEA">
      <w:pPr>
        <w:pStyle w:val="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5"/>
        <w:gridCol w:w="2207"/>
        <w:gridCol w:w="3447"/>
        <w:gridCol w:w="5478"/>
        <w:gridCol w:w="3029"/>
      </w:tblGrid>
      <w:tr w:rsidR="00471DEA" w:rsidRPr="00B646FE" w14:paraId="5A0D1DFF" w14:textId="77777777" w:rsidTr="00444569">
        <w:trPr>
          <w:cantSplit/>
          <w:trHeight w:val="601"/>
        </w:trPr>
        <w:tc>
          <w:tcPr>
            <w:tcW w:w="4035" w:type="pct"/>
            <w:gridSpan w:val="4"/>
            <w:shd w:val="clear" w:color="auto" w:fill="D9D9D9"/>
          </w:tcPr>
          <w:p w14:paraId="0EAA876B" w14:textId="77777777" w:rsidR="00471DEA" w:rsidRPr="00274165" w:rsidRDefault="00471DEA" w:rsidP="00274165">
            <w:pPr>
              <w:pStyle w:val="Tabletext"/>
              <w:jc w:val="both"/>
              <w:rPr>
                <w:b/>
              </w:rPr>
            </w:pPr>
            <w:r w:rsidRPr="00274165">
              <w:rPr>
                <w:b/>
              </w:rPr>
              <w:t>Environmental Planning and Conservation</w:t>
            </w:r>
          </w:p>
        </w:tc>
        <w:tc>
          <w:tcPr>
            <w:tcW w:w="965" w:type="pct"/>
            <w:shd w:val="clear" w:color="auto" w:fill="D9D9D9"/>
          </w:tcPr>
          <w:p w14:paraId="3F19C0FA" w14:textId="77777777" w:rsidR="00471DEA" w:rsidRPr="00C01490" w:rsidRDefault="00471DEA" w:rsidP="00274165">
            <w:pPr>
              <w:pStyle w:val="Tabletext"/>
              <w:jc w:val="both"/>
            </w:pPr>
          </w:p>
        </w:tc>
      </w:tr>
      <w:tr w:rsidR="00471DEA" w:rsidRPr="00B646FE" w14:paraId="7CDD943D" w14:textId="77777777" w:rsidTr="00444569">
        <w:trPr>
          <w:tblHeader/>
        </w:trPr>
        <w:tc>
          <w:tcPr>
            <w:tcW w:w="489" w:type="pct"/>
            <w:tcBorders>
              <w:bottom w:val="single" w:sz="4" w:space="0" w:color="auto"/>
            </w:tcBorders>
            <w:shd w:val="clear" w:color="auto" w:fill="auto"/>
            <w:vAlign w:val="bottom"/>
          </w:tcPr>
          <w:p w14:paraId="44449E0C" w14:textId="77777777" w:rsidR="00471DEA" w:rsidRPr="00B646FE" w:rsidRDefault="00471DEA" w:rsidP="00274165">
            <w:pPr>
              <w:pStyle w:val="Tablehead"/>
              <w:jc w:val="both"/>
            </w:pPr>
            <w:r w:rsidRPr="00B646FE">
              <w:t>Controlling legislation</w:t>
            </w:r>
          </w:p>
        </w:tc>
        <w:tc>
          <w:tcPr>
            <w:tcW w:w="703" w:type="pct"/>
            <w:tcBorders>
              <w:bottom w:val="single" w:sz="4" w:space="0" w:color="auto"/>
            </w:tcBorders>
            <w:shd w:val="clear" w:color="auto" w:fill="auto"/>
            <w:vAlign w:val="bottom"/>
          </w:tcPr>
          <w:p w14:paraId="1770071B" w14:textId="77777777" w:rsidR="00471DEA" w:rsidRPr="00B646FE" w:rsidRDefault="00471DEA" w:rsidP="00274165">
            <w:pPr>
              <w:pStyle w:val="Tablehead"/>
              <w:jc w:val="both"/>
            </w:pPr>
            <w:r w:rsidRPr="00B646FE">
              <w:t>Regulating authority</w:t>
            </w:r>
          </w:p>
        </w:tc>
        <w:tc>
          <w:tcPr>
            <w:tcW w:w="1098" w:type="pct"/>
            <w:tcBorders>
              <w:bottom w:val="single" w:sz="4" w:space="0" w:color="auto"/>
            </w:tcBorders>
            <w:shd w:val="clear" w:color="auto" w:fill="auto"/>
            <w:vAlign w:val="bottom"/>
          </w:tcPr>
          <w:p w14:paraId="3FCD5AFE" w14:textId="77777777" w:rsidR="00471DEA" w:rsidRPr="00B646FE" w:rsidRDefault="00471DEA" w:rsidP="00274165">
            <w:pPr>
              <w:pStyle w:val="Tablehead"/>
              <w:jc w:val="both"/>
            </w:pPr>
            <w:r w:rsidRPr="00B646FE">
              <w:t>When does the legislation apply to RMS?</w:t>
            </w:r>
          </w:p>
        </w:tc>
        <w:tc>
          <w:tcPr>
            <w:tcW w:w="1745" w:type="pct"/>
            <w:tcBorders>
              <w:bottom w:val="single" w:sz="4" w:space="0" w:color="auto"/>
            </w:tcBorders>
            <w:shd w:val="clear" w:color="auto" w:fill="auto"/>
            <w:vAlign w:val="bottom"/>
          </w:tcPr>
          <w:p w14:paraId="4428A75A" w14:textId="77777777" w:rsidR="00471DEA" w:rsidRPr="00B646FE" w:rsidRDefault="00471DEA" w:rsidP="00274165">
            <w:pPr>
              <w:pStyle w:val="Tablehead"/>
              <w:jc w:val="both"/>
            </w:pPr>
            <w:r w:rsidRPr="00B646FE">
              <w:t>Obligations imposed by the legislation</w:t>
            </w:r>
          </w:p>
        </w:tc>
        <w:tc>
          <w:tcPr>
            <w:tcW w:w="965" w:type="pct"/>
            <w:tcBorders>
              <w:bottom w:val="single" w:sz="4" w:space="0" w:color="auto"/>
            </w:tcBorders>
            <w:vAlign w:val="bottom"/>
          </w:tcPr>
          <w:p w14:paraId="66A902CE" w14:textId="77777777" w:rsidR="00471DEA" w:rsidRPr="00C01490" w:rsidRDefault="00471DEA" w:rsidP="00274165">
            <w:pPr>
              <w:pStyle w:val="Tablehead"/>
              <w:jc w:val="both"/>
            </w:pPr>
            <w:r w:rsidRPr="00C01490">
              <w:t>Application to this project</w:t>
            </w:r>
          </w:p>
        </w:tc>
      </w:tr>
      <w:tr w:rsidR="00471DEA" w:rsidRPr="00B646FE" w14:paraId="675DDA38" w14:textId="77777777" w:rsidTr="00444569">
        <w:tc>
          <w:tcPr>
            <w:tcW w:w="489" w:type="pct"/>
            <w:shd w:val="clear" w:color="auto" w:fill="auto"/>
          </w:tcPr>
          <w:p w14:paraId="19945485" w14:textId="77777777" w:rsidR="00471DEA" w:rsidRPr="00444569" w:rsidRDefault="00471DEA" w:rsidP="007B68CD">
            <w:pPr>
              <w:pStyle w:val="Tabletext"/>
              <w:rPr>
                <w:i/>
                <w:highlight w:val="yellow"/>
              </w:rPr>
            </w:pPr>
            <w:r w:rsidRPr="00444569">
              <w:rPr>
                <w:i/>
              </w:rPr>
              <w:t>Environment Protection and Biodiversity Conservation Act 1999</w:t>
            </w:r>
          </w:p>
        </w:tc>
        <w:tc>
          <w:tcPr>
            <w:tcW w:w="703" w:type="pct"/>
            <w:shd w:val="clear" w:color="auto" w:fill="auto"/>
          </w:tcPr>
          <w:p w14:paraId="12C73E84" w14:textId="13D90BBC" w:rsidR="00471DEA" w:rsidRPr="00B646FE" w:rsidRDefault="006F31E8" w:rsidP="00D43943">
            <w:pPr>
              <w:pStyle w:val="Tabletext"/>
            </w:pPr>
            <w:r>
              <w:t>Department of Environment and Energy</w:t>
            </w:r>
          </w:p>
        </w:tc>
        <w:tc>
          <w:tcPr>
            <w:tcW w:w="1098" w:type="pct"/>
            <w:shd w:val="clear" w:color="auto" w:fill="auto"/>
          </w:tcPr>
          <w:p w14:paraId="00B5F8D1" w14:textId="77777777" w:rsidR="00471DEA" w:rsidRPr="00B646FE" w:rsidRDefault="00471DEA" w:rsidP="00D43943">
            <w:pPr>
              <w:pStyle w:val="Tabletext"/>
            </w:pPr>
            <w:r w:rsidRPr="00B646FE">
              <w:t>Any road or bridge construction and maintenance projects</w:t>
            </w:r>
            <w:r w:rsidR="00DC0BB3">
              <w:t xml:space="preserve"> where the project </w:t>
            </w:r>
            <w:r w:rsidRPr="00B646FE">
              <w:t>will have, or is likely to have, a significant impact on a matter of National Environmental Significance (NES)</w:t>
            </w:r>
            <w:r w:rsidR="00DC0BB3">
              <w:t>. NES include</w:t>
            </w:r>
            <w:r w:rsidRPr="00B646FE">
              <w:t xml:space="preserve">: </w:t>
            </w:r>
          </w:p>
          <w:p w14:paraId="60171981" w14:textId="77777777" w:rsidR="00471DEA" w:rsidRPr="00B646FE" w:rsidRDefault="00471DEA" w:rsidP="00D43943">
            <w:pPr>
              <w:pStyle w:val="Tableblt"/>
              <w:numPr>
                <w:ilvl w:val="0"/>
                <w:numId w:val="45"/>
              </w:numPr>
            </w:pPr>
            <w:r w:rsidRPr="00B646FE">
              <w:t>World Heritage properties</w:t>
            </w:r>
            <w:r w:rsidR="00DC0BB3">
              <w:t>;</w:t>
            </w:r>
          </w:p>
          <w:p w14:paraId="713A50D0" w14:textId="77777777" w:rsidR="00471DEA" w:rsidRPr="00B646FE" w:rsidRDefault="00DC0BB3" w:rsidP="00D43943">
            <w:pPr>
              <w:pStyle w:val="Tableblt"/>
              <w:numPr>
                <w:ilvl w:val="0"/>
                <w:numId w:val="45"/>
              </w:numPr>
            </w:pPr>
            <w:r>
              <w:t>N</w:t>
            </w:r>
            <w:r w:rsidR="00471DEA" w:rsidRPr="00B646FE">
              <w:t>ational heritage places</w:t>
            </w:r>
            <w:r>
              <w:t>;</w:t>
            </w:r>
          </w:p>
          <w:p w14:paraId="653B36E4" w14:textId="77777777" w:rsidR="00471DEA" w:rsidRPr="00B646FE" w:rsidRDefault="00471DEA" w:rsidP="00D43943">
            <w:pPr>
              <w:pStyle w:val="Tableblt"/>
              <w:numPr>
                <w:ilvl w:val="0"/>
                <w:numId w:val="45"/>
              </w:numPr>
            </w:pPr>
            <w:r w:rsidRPr="00B646FE">
              <w:t>Ramsar wetlands</w:t>
            </w:r>
            <w:r w:rsidR="00DC0BB3">
              <w:t>;</w:t>
            </w:r>
          </w:p>
          <w:p w14:paraId="2BB5C86F" w14:textId="77777777" w:rsidR="00471DEA" w:rsidRPr="00B646FE" w:rsidRDefault="00471DEA" w:rsidP="00D43943">
            <w:pPr>
              <w:pStyle w:val="Tableblt"/>
              <w:numPr>
                <w:ilvl w:val="0"/>
                <w:numId w:val="45"/>
              </w:numPr>
            </w:pPr>
            <w:r w:rsidRPr="00B646FE">
              <w:t>Commonwealth listed threatened species and communities</w:t>
            </w:r>
            <w:r w:rsidR="00DC0BB3">
              <w:t>;</w:t>
            </w:r>
          </w:p>
          <w:p w14:paraId="77D70A9C" w14:textId="77777777" w:rsidR="00471DEA" w:rsidRPr="00B646FE" w:rsidRDefault="00471DEA" w:rsidP="00D43943">
            <w:pPr>
              <w:pStyle w:val="Tableblt"/>
              <w:numPr>
                <w:ilvl w:val="0"/>
                <w:numId w:val="45"/>
              </w:numPr>
            </w:pPr>
            <w:r w:rsidRPr="00B646FE">
              <w:t>Commonwealth listed migratory species</w:t>
            </w:r>
            <w:r w:rsidR="00DC0BB3">
              <w:t>;</w:t>
            </w:r>
          </w:p>
          <w:p w14:paraId="0FBEFD08" w14:textId="77777777" w:rsidR="00471DEA" w:rsidRPr="00B646FE" w:rsidRDefault="00DC0BB3" w:rsidP="00D43943">
            <w:pPr>
              <w:pStyle w:val="Tableblt"/>
              <w:numPr>
                <w:ilvl w:val="0"/>
                <w:numId w:val="45"/>
              </w:numPr>
            </w:pPr>
            <w:r>
              <w:t>N</w:t>
            </w:r>
            <w:r w:rsidR="00471DEA">
              <w:t>uclear actions</w:t>
            </w:r>
            <w:r>
              <w:t>; and</w:t>
            </w:r>
          </w:p>
          <w:p w14:paraId="2CFDE736" w14:textId="77777777" w:rsidR="00471DEA" w:rsidRPr="00556D2D" w:rsidRDefault="00471DEA" w:rsidP="00D43943">
            <w:pPr>
              <w:pStyle w:val="Tableblt"/>
            </w:pPr>
            <w:r w:rsidRPr="00B646FE">
              <w:t xml:space="preserve">Commonwealth marine areas. </w:t>
            </w:r>
          </w:p>
        </w:tc>
        <w:tc>
          <w:tcPr>
            <w:tcW w:w="1745" w:type="pct"/>
            <w:shd w:val="clear" w:color="auto" w:fill="auto"/>
          </w:tcPr>
          <w:p w14:paraId="239BCB26" w14:textId="03AF002E" w:rsidR="00471DEA" w:rsidRPr="00B646FE" w:rsidRDefault="00471DEA" w:rsidP="00D43943">
            <w:pPr>
              <w:pStyle w:val="Tabletext"/>
            </w:pPr>
            <w:r w:rsidRPr="00B646FE">
              <w:t>All environmental assessment und</w:t>
            </w:r>
            <w:r>
              <w:t>ertaken for projects under Part 4</w:t>
            </w:r>
            <w:r w:rsidR="006F31E8">
              <w:t xml:space="preserve"> and</w:t>
            </w:r>
            <w:r>
              <w:t xml:space="preserve"> </w:t>
            </w:r>
            <w:r w:rsidRPr="00B646FE">
              <w:t>5</w:t>
            </w:r>
            <w:r>
              <w:t xml:space="preserve"> </w:t>
            </w:r>
            <w:r w:rsidRPr="00B646FE">
              <w:t xml:space="preserve">of the EP&amp;A Act must consider potential impacts in relation to NES matters as well as any Commonwealth land. </w:t>
            </w:r>
          </w:p>
          <w:p w14:paraId="2ACD440D" w14:textId="7A5124F8" w:rsidR="00471DEA" w:rsidRPr="00B646FE" w:rsidRDefault="00471DEA" w:rsidP="00D43943">
            <w:pPr>
              <w:pStyle w:val="Tabletext"/>
            </w:pPr>
            <w:r w:rsidRPr="00B646FE">
              <w:t xml:space="preserve">In cases where a significant impact is considered likely, a referral should be made to </w:t>
            </w:r>
            <w:r>
              <w:t xml:space="preserve">the </w:t>
            </w:r>
            <w:r w:rsidRPr="00B646FE">
              <w:t xml:space="preserve">Department of </w:t>
            </w:r>
            <w:r w:rsidR="00DC0BB3">
              <w:t>Environment</w:t>
            </w:r>
            <w:r w:rsidR="006F31E8">
              <w:t xml:space="preserve"> and Energy</w:t>
            </w:r>
            <w:r w:rsidRPr="00B646FE">
              <w:t xml:space="preserve">. The approval of the Commonwealth Environment Minister may be required in addition to any NSW approvals. </w:t>
            </w:r>
          </w:p>
          <w:p w14:paraId="1FB878FF" w14:textId="77777777" w:rsidR="00471DEA" w:rsidRPr="00B646FE" w:rsidRDefault="00471DEA" w:rsidP="00D43943">
            <w:pPr>
              <w:pStyle w:val="Tabletext"/>
            </w:pPr>
            <w:r w:rsidRPr="00B646FE">
              <w:t xml:space="preserve">Processes for assessment of controlled activities under the EPBC Act are affected by the following: </w:t>
            </w:r>
          </w:p>
          <w:p w14:paraId="0306930D" w14:textId="77777777" w:rsidR="00471DEA" w:rsidRPr="00B646FE" w:rsidRDefault="00DC0BB3" w:rsidP="00D43943">
            <w:pPr>
              <w:pStyle w:val="Tableblt"/>
              <w:numPr>
                <w:ilvl w:val="0"/>
                <w:numId w:val="46"/>
              </w:numPr>
            </w:pPr>
            <w:r>
              <w:t>T</w:t>
            </w:r>
            <w:r w:rsidR="00471DEA" w:rsidRPr="00B646FE">
              <w:t>he Bilateral Agreement (between the Commonwealth and NSW relating to en</w:t>
            </w:r>
            <w:r w:rsidR="00471DEA">
              <w:t>vironmental impact assessment)</w:t>
            </w:r>
            <w:r>
              <w:t>;</w:t>
            </w:r>
          </w:p>
          <w:p w14:paraId="2E4406FB" w14:textId="77777777" w:rsidR="00471DEA" w:rsidRPr="00B646FE" w:rsidRDefault="00471DEA" w:rsidP="00D43943">
            <w:pPr>
              <w:pStyle w:val="Tableblt"/>
              <w:numPr>
                <w:ilvl w:val="0"/>
                <w:numId w:val="46"/>
              </w:numPr>
            </w:pPr>
            <w:r w:rsidRPr="00FC0001">
              <w:t>Environment Protection Biodiversity Conservation Act, 1999: Guide to Implementation in NSW</w:t>
            </w:r>
            <w:r w:rsidRPr="00B646FE">
              <w:t xml:space="preserve"> </w:t>
            </w:r>
            <w:r>
              <w:t>(Department of Planning, 2007)</w:t>
            </w:r>
            <w:r w:rsidR="00DC0BB3">
              <w:t>; and</w:t>
            </w:r>
          </w:p>
          <w:p w14:paraId="02CC99F1" w14:textId="77777777" w:rsidR="00471DEA" w:rsidRPr="00B646FE" w:rsidRDefault="00471DEA" w:rsidP="00D43943">
            <w:pPr>
              <w:pStyle w:val="Tableblt"/>
              <w:numPr>
                <w:ilvl w:val="0"/>
                <w:numId w:val="46"/>
              </w:numPr>
            </w:pPr>
            <w:r w:rsidRPr="00B646FE">
              <w:t xml:space="preserve">Part 13 permits – various activities in relation to listed species and communities. </w:t>
            </w:r>
          </w:p>
        </w:tc>
        <w:tc>
          <w:tcPr>
            <w:tcW w:w="965" w:type="pct"/>
          </w:tcPr>
          <w:p w14:paraId="1E8ECD11" w14:textId="77777777" w:rsidR="00471DEA" w:rsidRPr="00274165" w:rsidRDefault="00471DEA" w:rsidP="00444569">
            <w:pPr>
              <w:pStyle w:val="Tabletext"/>
            </w:pPr>
          </w:p>
        </w:tc>
      </w:tr>
      <w:tr w:rsidR="00471DEA" w:rsidRPr="00B646FE" w14:paraId="116CD2C1" w14:textId="77777777" w:rsidTr="00444569">
        <w:trPr>
          <w:cantSplit/>
          <w:trHeight w:val="601"/>
        </w:trPr>
        <w:tc>
          <w:tcPr>
            <w:tcW w:w="489" w:type="pct"/>
            <w:shd w:val="clear" w:color="auto" w:fill="auto"/>
          </w:tcPr>
          <w:p w14:paraId="16897668" w14:textId="77777777" w:rsidR="00471DEA" w:rsidRPr="00444569" w:rsidRDefault="00471DEA" w:rsidP="007B68CD">
            <w:pPr>
              <w:pStyle w:val="Tabletext"/>
              <w:rPr>
                <w:i/>
                <w:highlight w:val="yellow"/>
              </w:rPr>
            </w:pPr>
            <w:r w:rsidRPr="00444569">
              <w:rPr>
                <w:i/>
              </w:rPr>
              <w:t>Aboriginal and Torres Strait Islander Heritage Protection Act 1984</w:t>
            </w:r>
          </w:p>
        </w:tc>
        <w:tc>
          <w:tcPr>
            <w:tcW w:w="703" w:type="pct"/>
            <w:tcBorders>
              <w:bottom w:val="single" w:sz="4" w:space="0" w:color="auto"/>
            </w:tcBorders>
            <w:shd w:val="clear" w:color="auto" w:fill="auto"/>
          </w:tcPr>
          <w:p w14:paraId="32902203" w14:textId="18A7D0A9" w:rsidR="00471DEA" w:rsidRPr="00B646FE" w:rsidRDefault="006F31E8" w:rsidP="00D43943">
            <w:pPr>
              <w:pStyle w:val="Tabletext"/>
            </w:pPr>
            <w:r>
              <w:t>Department of Environment and Energy</w:t>
            </w:r>
          </w:p>
        </w:tc>
        <w:tc>
          <w:tcPr>
            <w:tcW w:w="1098" w:type="pct"/>
            <w:shd w:val="clear" w:color="auto" w:fill="auto"/>
          </w:tcPr>
          <w:p w14:paraId="5E75A9B3" w14:textId="77777777" w:rsidR="00471DEA" w:rsidRPr="00B646FE" w:rsidRDefault="00471DEA" w:rsidP="00D43943">
            <w:pPr>
              <w:pStyle w:val="Tabletext"/>
            </w:pPr>
            <w:r w:rsidRPr="00B646FE">
              <w:t xml:space="preserve">Any </w:t>
            </w:r>
            <w:r w:rsidR="008C47AB">
              <w:t xml:space="preserve">Council </w:t>
            </w:r>
            <w:r w:rsidRPr="00B646FE">
              <w:t xml:space="preserve">site subject to a declaration under the Act in relation to an area or object of Aboriginal significance. </w:t>
            </w:r>
          </w:p>
          <w:p w14:paraId="62FC2559" w14:textId="77777777" w:rsidR="00471DEA" w:rsidRPr="00B646FE" w:rsidRDefault="00471DEA" w:rsidP="00D43943">
            <w:pPr>
              <w:pStyle w:val="Tabletext"/>
            </w:pPr>
            <w:r w:rsidRPr="00B646FE">
              <w:t xml:space="preserve">Any </w:t>
            </w:r>
            <w:r w:rsidR="008C47AB">
              <w:t>Council</w:t>
            </w:r>
            <w:r w:rsidRPr="00B646FE">
              <w:t xml:space="preserve"> activity with the potential to affect an area or object of Aboriginal significance or any Aboriginal remains. </w:t>
            </w:r>
          </w:p>
        </w:tc>
        <w:tc>
          <w:tcPr>
            <w:tcW w:w="1745" w:type="pct"/>
            <w:shd w:val="clear" w:color="auto" w:fill="auto"/>
          </w:tcPr>
          <w:p w14:paraId="7E31A1B1" w14:textId="77777777" w:rsidR="00471DEA" w:rsidRPr="00B646FE" w:rsidRDefault="00471DEA" w:rsidP="00D43943">
            <w:pPr>
              <w:pStyle w:val="Tabletext"/>
            </w:pPr>
            <w:r w:rsidRPr="00B646FE">
              <w:t xml:space="preserve">s20 – Report any discovery of Aboriginal remains to the Federal Minister for Sustainability, Environment, Water, Population and Communities. </w:t>
            </w:r>
          </w:p>
          <w:p w14:paraId="511505C0" w14:textId="77777777" w:rsidR="00471DEA" w:rsidRPr="00B646FE" w:rsidRDefault="00471DEA" w:rsidP="00D43943">
            <w:pPr>
              <w:pStyle w:val="Tabletext"/>
            </w:pPr>
            <w:r w:rsidRPr="00B646FE">
              <w:t xml:space="preserve">s22 – Comply with the provisions of any declaration in relation to a significant Aboriginal area or object. </w:t>
            </w:r>
          </w:p>
        </w:tc>
        <w:tc>
          <w:tcPr>
            <w:tcW w:w="965" w:type="pct"/>
          </w:tcPr>
          <w:p w14:paraId="2E8A79BB" w14:textId="77777777" w:rsidR="00471DEA" w:rsidRPr="00274165" w:rsidRDefault="00471DEA" w:rsidP="00D43943">
            <w:pPr>
              <w:pStyle w:val="Tabletext"/>
            </w:pPr>
            <w:r w:rsidRPr="00274165">
              <w:t xml:space="preserve">Requirements for the safeguarding or management of any aboriginal area, object </w:t>
            </w:r>
            <w:r w:rsidR="008C47AB" w:rsidRPr="00274165">
              <w:t>or remains are addressed in S.2.9</w:t>
            </w:r>
            <w:r w:rsidRPr="00274165">
              <w:t xml:space="preserve"> of the </w:t>
            </w:r>
            <w:r w:rsidR="00740EE7">
              <w:t>CEMP</w:t>
            </w:r>
            <w:r w:rsidRPr="00274165">
              <w:t>.</w:t>
            </w:r>
          </w:p>
        </w:tc>
      </w:tr>
    </w:tbl>
    <w:p w14:paraId="16DDE519" w14:textId="77777777" w:rsidR="00471DEA" w:rsidRDefault="00471DEA" w:rsidP="00471DEA">
      <w:pPr>
        <w:pStyle w:val="Tabletext"/>
      </w:pPr>
    </w:p>
    <w:p w14:paraId="59AA9F49" w14:textId="77777777" w:rsidR="006E03ED" w:rsidRDefault="006E03ED" w:rsidP="00471DEA"/>
    <w:sectPr w:rsidR="006E03ED" w:rsidSect="00FC71C0">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907" w:right="567" w:bottom="907" w:left="567" w:header="340" w:footer="47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539F4E" w14:textId="77777777" w:rsidR="002700C9" w:rsidRDefault="002700C9" w:rsidP="006E03ED">
      <w:pPr>
        <w:pStyle w:val="Space"/>
      </w:pPr>
      <w:r>
        <w:separator/>
      </w:r>
    </w:p>
  </w:endnote>
  <w:endnote w:type="continuationSeparator" w:id="0">
    <w:p w14:paraId="03C39AD1" w14:textId="77777777" w:rsidR="002700C9" w:rsidRDefault="002700C9" w:rsidP="006E03ED">
      <w:pPr>
        <w:pStyle w:val="Spac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Light">
    <w:altName w:val="Gill Sans MT"/>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32D112" w14:textId="77777777" w:rsidR="00EA03AC" w:rsidRDefault="00EA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AA487" w14:textId="2075C6C4" w:rsidR="00BF0799" w:rsidRDefault="00EA03AC" w:rsidP="002745EF">
    <w:pPr>
      <w:pStyle w:val="Footer"/>
      <w:tabs>
        <w:tab w:val="center" w:pos="7655"/>
        <w:tab w:val="right" w:pos="15593"/>
      </w:tabs>
    </w:pPr>
    <w:r>
      <w:t>Rev 1.0 (2 Jan 2020)</w:t>
    </w:r>
    <w:r>
      <w:tab/>
      <w:t>Next Review: Jan 2021</w:t>
    </w:r>
    <w:r w:rsidR="00BF0799">
      <w:tab/>
      <w:t xml:space="preserve">Page </w:t>
    </w:r>
    <w:r w:rsidR="00BF0799">
      <w:rPr>
        <w:rStyle w:val="PageNumber"/>
      </w:rPr>
      <w:fldChar w:fldCharType="begin"/>
    </w:r>
    <w:r w:rsidR="00BF0799">
      <w:rPr>
        <w:rStyle w:val="PageNumber"/>
      </w:rPr>
      <w:instrText xml:space="preserve"> PAGE </w:instrText>
    </w:r>
    <w:r w:rsidR="00BF0799">
      <w:rPr>
        <w:rStyle w:val="PageNumber"/>
      </w:rPr>
      <w:fldChar w:fldCharType="separate"/>
    </w:r>
    <w:r w:rsidR="00BF0799">
      <w:rPr>
        <w:rStyle w:val="PageNumber"/>
      </w:rPr>
      <w:t>2</w:t>
    </w:r>
    <w:r w:rsidR="00BF0799">
      <w:rPr>
        <w:rStyle w:val="PageNumber"/>
      </w:rPr>
      <w:fldChar w:fldCharType="end"/>
    </w:r>
    <w:r w:rsidR="00BF0799">
      <w:rPr>
        <w:rStyle w:val="PageNumber"/>
      </w:rPr>
      <w:t xml:space="preserve"> of </w:t>
    </w:r>
    <w:r w:rsidR="00BF0799">
      <w:rPr>
        <w:rStyle w:val="PageNumber"/>
      </w:rPr>
      <w:fldChar w:fldCharType="begin"/>
    </w:r>
    <w:r w:rsidR="00BF0799">
      <w:rPr>
        <w:rStyle w:val="PageNumber"/>
      </w:rPr>
      <w:instrText xml:space="preserve"> NUMPAGES </w:instrText>
    </w:r>
    <w:r w:rsidR="00BF0799">
      <w:rPr>
        <w:rStyle w:val="PageNumber"/>
      </w:rPr>
      <w:fldChar w:fldCharType="separate"/>
    </w:r>
    <w:r w:rsidR="00BF0799">
      <w:rPr>
        <w:rStyle w:val="PageNumber"/>
      </w:rPr>
      <w:t>19</w:t>
    </w:r>
    <w:r w:rsidR="00BF0799">
      <w:rPr>
        <w:rStyle w:val="PageNumber"/>
      </w:rPr>
      <w:fldChar w:fldCharType="end"/>
    </w:r>
  </w:p>
  <w:p w14:paraId="4D66B5FE" w14:textId="77777777" w:rsidR="00BF0799" w:rsidRDefault="00BF0799">
    <w:pPr>
      <w:pStyle w:val="Footer"/>
      <w:tabs>
        <w:tab w:val="center" w:pos="7938"/>
        <w:tab w:val="right" w:pos="1559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AA8159" w14:textId="7EC7A992" w:rsidR="00BF0799" w:rsidRDefault="00444569" w:rsidP="002745EF">
    <w:pPr>
      <w:pStyle w:val="Footer"/>
      <w:tabs>
        <w:tab w:val="center" w:pos="7655"/>
        <w:tab w:val="right" w:pos="15593"/>
      </w:tabs>
    </w:pPr>
    <w:r>
      <w:t>Rev 1.</w:t>
    </w:r>
    <w:r w:rsidR="00EA03AC">
      <w:t>0</w:t>
    </w:r>
    <w:r>
      <w:t xml:space="preserve"> (</w:t>
    </w:r>
    <w:r w:rsidR="00EA03AC">
      <w:t>2 Jan 2020</w:t>
    </w:r>
    <w:r>
      <w:t>)</w:t>
    </w:r>
    <w:r>
      <w:tab/>
      <w:t xml:space="preserve">Next Review: </w:t>
    </w:r>
    <w:r w:rsidR="00EA03AC">
      <w:t>Jan 2021</w:t>
    </w:r>
    <w:r w:rsidR="00BF0799">
      <w:tab/>
      <w:t xml:space="preserve">Page </w:t>
    </w:r>
    <w:r w:rsidR="00BF0799">
      <w:rPr>
        <w:rStyle w:val="PageNumber"/>
      </w:rPr>
      <w:fldChar w:fldCharType="begin"/>
    </w:r>
    <w:r w:rsidR="00BF0799">
      <w:rPr>
        <w:rStyle w:val="PageNumber"/>
      </w:rPr>
      <w:instrText xml:space="preserve"> PAGE </w:instrText>
    </w:r>
    <w:r w:rsidR="00BF0799">
      <w:rPr>
        <w:rStyle w:val="PageNumber"/>
      </w:rPr>
      <w:fldChar w:fldCharType="separate"/>
    </w:r>
    <w:r w:rsidR="00BF0799">
      <w:rPr>
        <w:rStyle w:val="PageNumber"/>
      </w:rPr>
      <w:t>1</w:t>
    </w:r>
    <w:r w:rsidR="00BF0799">
      <w:rPr>
        <w:rStyle w:val="PageNumber"/>
      </w:rPr>
      <w:fldChar w:fldCharType="end"/>
    </w:r>
    <w:r w:rsidR="00BF0799">
      <w:rPr>
        <w:rStyle w:val="PageNumber"/>
      </w:rPr>
      <w:t xml:space="preserve"> of </w:t>
    </w:r>
    <w:r w:rsidR="00BF0799">
      <w:rPr>
        <w:rStyle w:val="PageNumber"/>
      </w:rPr>
      <w:fldChar w:fldCharType="begin"/>
    </w:r>
    <w:r w:rsidR="00BF0799">
      <w:rPr>
        <w:rStyle w:val="PageNumber"/>
      </w:rPr>
      <w:instrText xml:space="preserve"> NUMPAGES </w:instrText>
    </w:r>
    <w:r w:rsidR="00BF0799">
      <w:rPr>
        <w:rStyle w:val="PageNumber"/>
      </w:rPr>
      <w:fldChar w:fldCharType="separate"/>
    </w:r>
    <w:r w:rsidR="00BF0799">
      <w:rPr>
        <w:rStyle w:val="PageNumber"/>
      </w:rPr>
      <w:t>19</w:t>
    </w:r>
    <w:r w:rsidR="00BF079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B564C7" w14:textId="77777777" w:rsidR="002700C9" w:rsidRDefault="002700C9" w:rsidP="006E03ED">
      <w:pPr>
        <w:pStyle w:val="Space"/>
      </w:pPr>
      <w:r>
        <w:separator/>
      </w:r>
    </w:p>
  </w:footnote>
  <w:footnote w:type="continuationSeparator" w:id="0">
    <w:p w14:paraId="7FAA1AD8" w14:textId="77777777" w:rsidR="002700C9" w:rsidRDefault="002700C9" w:rsidP="006E03ED">
      <w:pPr>
        <w:pStyle w:val="Spac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9ACB3" w14:textId="77777777" w:rsidR="00EA03AC" w:rsidRDefault="00EA03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4F8B69" w14:textId="77777777" w:rsidR="00BF0799" w:rsidRDefault="00BF0799" w:rsidP="004B32FE">
    <w:pPr>
      <w:pStyle w:val="Header"/>
      <w:jc w:val="center"/>
    </w:pPr>
    <w:r>
      <w:t>Environmental Legislative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8FEB80" w14:textId="333A39DA" w:rsidR="00BF0799" w:rsidRDefault="00EA03AC" w:rsidP="001118F5">
    <w:pPr>
      <w:pStyle w:val="Header"/>
      <w:jc w:val="right"/>
    </w:pPr>
    <w:r>
      <w:rPr>
        <w:noProof/>
      </w:rPr>
      <w:drawing>
        <wp:anchor distT="0" distB="0" distL="114300" distR="114300" simplePos="0" relativeHeight="251658240" behindDoc="1" locked="0" layoutInCell="1" allowOverlap="1" wp14:anchorId="40F294D0" wp14:editId="5A368234">
          <wp:simplePos x="0" y="0"/>
          <wp:positionH relativeFrom="margin">
            <wp:posOffset>8905240</wp:posOffset>
          </wp:positionH>
          <wp:positionV relativeFrom="margin">
            <wp:posOffset>-518795</wp:posOffset>
          </wp:positionV>
          <wp:extent cx="1055370" cy="5016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55370" cy="50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A56C7" w14:textId="6E905C85" w:rsidR="00BF0799" w:rsidRDefault="00BF0799" w:rsidP="001118F5">
    <w:pPr>
      <w:pStyle w:val="Header"/>
      <w:tabs>
        <w:tab w:val="left" w:pos="242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60B19"/>
    <w:multiLevelType w:val="hybridMultilevel"/>
    <w:tmpl w:val="FA648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1319AD"/>
    <w:multiLevelType w:val="hybridMultilevel"/>
    <w:tmpl w:val="E19CB7FC"/>
    <w:lvl w:ilvl="0" w:tplc="0C090001">
      <w:start w:val="1"/>
      <w:numFmt w:val="bullet"/>
      <w:lvlText w:val=""/>
      <w:lvlJc w:val="left"/>
      <w:pPr>
        <w:tabs>
          <w:tab w:val="num" w:pos="170"/>
        </w:tabs>
        <w:ind w:left="170" w:hanging="170"/>
      </w:pPr>
      <w:rPr>
        <w:rFonts w:ascii="Symbol" w:hAnsi="Symbol" w:hint="default"/>
      </w:rPr>
    </w:lvl>
    <w:lvl w:ilvl="1" w:tplc="818C7BFA" w:tentative="1">
      <w:start w:val="1"/>
      <w:numFmt w:val="bullet"/>
      <w:lvlText w:val="o"/>
      <w:lvlJc w:val="left"/>
      <w:pPr>
        <w:tabs>
          <w:tab w:val="num" w:pos="1440"/>
        </w:tabs>
        <w:ind w:left="1440" w:hanging="360"/>
      </w:pPr>
      <w:rPr>
        <w:rFonts w:ascii="Courier New" w:hAnsi="Courier New" w:hint="default"/>
      </w:rPr>
    </w:lvl>
    <w:lvl w:ilvl="2" w:tplc="B0903684" w:tentative="1">
      <w:start w:val="1"/>
      <w:numFmt w:val="bullet"/>
      <w:lvlText w:val=""/>
      <w:lvlJc w:val="left"/>
      <w:pPr>
        <w:tabs>
          <w:tab w:val="num" w:pos="2160"/>
        </w:tabs>
        <w:ind w:left="2160" w:hanging="360"/>
      </w:pPr>
      <w:rPr>
        <w:rFonts w:ascii="Wingdings" w:hAnsi="Wingdings" w:hint="default"/>
      </w:rPr>
    </w:lvl>
    <w:lvl w:ilvl="3" w:tplc="E0281C70" w:tentative="1">
      <w:start w:val="1"/>
      <w:numFmt w:val="bullet"/>
      <w:lvlText w:val=""/>
      <w:lvlJc w:val="left"/>
      <w:pPr>
        <w:tabs>
          <w:tab w:val="num" w:pos="2880"/>
        </w:tabs>
        <w:ind w:left="2880" w:hanging="360"/>
      </w:pPr>
      <w:rPr>
        <w:rFonts w:ascii="Symbol" w:hAnsi="Symbol" w:hint="default"/>
      </w:rPr>
    </w:lvl>
    <w:lvl w:ilvl="4" w:tplc="42507880" w:tentative="1">
      <w:start w:val="1"/>
      <w:numFmt w:val="bullet"/>
      <w:lvlText w:val="o"/>
      <w:lvlJc w:val="left"/>
      <w:pPr>
        <w:tabs>
          <w:tab w:val="num" w:pos="3600"/>
        </w:tabs>
        <w:ind w:left="3600" w:hanging="360"/>
      </w:pPr>
      <w:rPr>
        <w:rFonts w:ascii="Courier New" w:hAnsi="Courier New" w:hint="default"/>
      </w:rPr>
    </w:lvl>
    <w:lvl w:ilvl="5" w:tplc="4530B85E" w:tentative="1">
      <w:start w:val="1"/>
      <w:numFmt w:val="bullet"/>
      <w:lvlText w:val=""/>
      <w:lvlJc w:val="left"/>
      <w:pPr>
        <w:tabs>
          <w:tab w:val="num" w:pos="4320"/>
        </w:tabs>
        <w:ind w:left="4320" w:hanging="360"/>
      </w:pPr>
      <w:rPr>
        <w:rFonts w:ascii="Wingdings" w:hAnsi="Wingdings" w:hint="default"/>
      </w:rPr>
    </w:lvl>
    <w:lvl w:ilvl="6" w:tplc="A70260D0" w:tentative="1">
      <w:start w:val="1"/>
      <w:numFmt w:val="bullet"/>
      <w:lvlText w:val=""/>
      <w:lvlJc w:val="left"/>
      <w:pPr>
        <w:tabs>
          <w:tab w:val="num" w:pos="5040"/>
        </w:tabs>
        <w:ind w:left="5040" w:hanging="360"/>
      </w:pPr>
      <w:rPr>
        <w:rFonts w:ascii="Symbol" w:hAnsi="Symbol" w:hint="default"/>
      </w:rPr>
    </w:lvl>
    <w:lvl w:ilvl="7" w:tplc="8D046468" w:tentative="1">
      <w:start w:val="1"/>
      <w:numFmt w:val="bullet"/>
      <w:lvlText w:val="o"/>
      <w:lvlJc w:val="left"/>
      <w:pPr>
        <w:tabs>
          <w:tab w:val="num" w:pos="5760"/>
        </w:tabs>
        <w:ind w:left="5760" w:hanging="360"/>
      </w:pPr>
      <w:rPr>
        <w:rFonts w:ascii="Courier New" w:hAnsi="Courier New" w:hint="default"/>
      </w:rPr>
    </w:lvl>
    <w:lvl w:ilvl="8" w:tplc="4BBE38D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202565"/>
    <w:multiLevelType w:val="hybridMultilevel"/>
    <w:tmpl w:val="36888A7E"/>
    <w:lvl w:ilvl="0" w:tplc="0C090001">
      <w:start w:val="1"/>
      <w:numFmt w:val="bullet"/>
      <w:lvlText w:val=""/>
      <w:lvlJc w:val="left"/>
      <w:pPr>
        <w:tabs>
          <w:tab w:val="num" w:pos="170"/>
        </w:tabs>
        <w:ind w:left="170" w:hanging="170"/>
      </w:pPr>
      <w:rPr>
        <w:rFonts w:ascii="Symbol" w:hAnsi="Symbol" w:hint="default"/>
      </w:rPr>
    </w:lvl>
    <w:lvl w:ilvl="1" w:tplc="8EFAA856" w:tentative="1">
      <w:start w:val="1"/>
      <w:numFmt w:val="bullet"/>
      <w:lvlText w:val="o"/>
      <w:lvlJc w:val="left"/>
      <w:pPr>
        <w:tabs>
          <w:tab w:val="num" w:pos="1440"/>
        </w:tabs>
        <w:ind w:left="1440" w:hanging="360"/>
      </w:pPr>
      <w:rPr>
        <w:rFonts w:ascii="Courier New" w:hAnsi="Courier New" w:hint="default"/>
      </w:rPr>
    </w:lvl>
    <w:lvl w:ilvl="2" w:tplc="621E7FC0" w:tentative="1">
      <w:start w:val="1"/>
      <w:numFmt w:val="bullet"/>
      <w:lvlText w:val=""/>
      <w:lvlJc w:val="left"/>
      <w:pPr>
        <w:tabs>
          <w:tab w:val="num" w:pos="2160"/>
        </w:tabs>
        <w:ind w:left="2160" w:hanging="360"/>
      </w:pPr>
      <w:rPr>
        <w:rFonts w:ascii="Wingdings" w:hAnsi="Wingdings" w:hint="default"/>
      </w:rPr>
    </w:lvl>
    <w:lvl w:ilvl="3" w:tplc="6E8EBF2E" w:tentative="1">
      <w:start w:val="1"/>
      <w:numFmt w:val="bullet"/>
      <w:lvlText w:val=""/>
      <w:lvlJc w:val="left"/>
      <w:pPr>
        <w:tabs>
          <w:tab w:val="num" w:pos="2880"/>
        </w:tabs>
        <w:ind w:left="2880" w:hanging="360"/>
      </w:pPr>
      <w:rPr>
        <w:rFonts w:ascii="Symbol" w:hAnsi="Symbol" w:hint="default"/>
      </w:rPr>
    </w:lvl>
    <w:lvl w:ilvl="4" w:tplc="BBFAEC36" w:tentative="1">
      <w:start w:val="1"/>
      <w:numFmt w:val="bullet"/>
      <w:lvlText w:val="o"/>
      <w:lvlJc w:val="left"/>
      <w:pPr>
        <w:tabs>
          <w:tab w:val="num" w:pos="3600"/>
        </w:tabs>
        <w:ind w:left="3600" w:hanging="360"/>
      </w:pPr>
      <w:rPr>
        <w:rFonts w:ascii="Courier New" w:hAnsi="Courier New" w:hint="default"/>
      </w:rPr>
    </w:lvl>
    <w:lvl w:ilvl="5" w:tplc="6E5C4F48" w:tentative="1">
      <w:start w:val="1"/>
      <w:numFmt w:val="bullet"/>
      <w:lvlText w:val=""/>
      <w:lvlJc w:val="left"/>
      <w:pPr>
        <w:tabs>
          <w:tab w:val="num" w:pos="4320"/>
        </w:tabs>
        <w:ind w:left="4320" w:hanging="360"/>
      </w:pPr>
      <w:rPr>
        <w:rFonts w:ascii="Wingdings" w:hAnsi="Wingdings" w:hint="default"/>
      </w:rPr>
    </w:lvl>
    <w:lvl w:ilvl="6" w:tplc="CBFAE666" w:tentative="1">
      <w:start w:val="1"/>
      <w:numFmt w:val="bullet"/>
      <w:lvlText w:val=""/>
      <w:lvlJc w:val="left"/>
      <w:pPr>
        <w:tabs>
          <w:tab w:val="num" w:pos="5040"/>
        </w:tabs>
        <w:ind w:left="5040" w:hanging="360"/>
      </w:pPr>
      <w:rPr>
        <w:rFonts w:ascii="Symbol" w:hAnsi="Symbol" w:hint="default"/>
      </w:rPr>
    </w:lvl>
    <w:lvl w:ilvl="7" w:tplc="54C45878" w:tentative="1">
      <w:start w:val="1"/>
      <w:numFmt w:val="bullet"/>
      <w:lvlText w:val="o"/>
      <w:lvlJc w:val="left"/>
      <w:pPr>
        <w:tabs>
          <w:tab w:val="num" w:pos="5760"/>
        </w:tabs>
        <w:ind w:left="5760" w:hanging="360"/>
      </w:pPr>
      <w:rPr>
        <w:rFonts w:ascii="Courier New" w:hAnsi="Courier New" w:hint="default"/>
      </w:rPr>
    </w:lvl>
    <w:lvl w:ilvl="8" w:tplc="5740AE9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CD0640"/>
    <w:multiLevelType w:val="hybridMultilevel"/>
    <w:tmpl w:val="FC421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C63F54"/>
    <w:multiLevelType w:val="hybridMultilevel"/>
    <w:tmpl w:val="75D03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8A04E2"/>
    <w:multiLevelType w:val="hybridMultilevel"/>
    <w:tmpl w:val="1744D5BC"/>
    <w:lvl w:ilvl="0" w:tplc="0C090001">
      <w:start w:val="1"/>
      <w:numFmt w:val="bullet"/>
      <w:lvlText w:val=""/>
      <w:lvlJc w:val="left"/>
      <w:pPr>
        <w:tabs>
          <w:tab w:val="num" w:pos="170"/>
        </w:tabs>
        <w:ind w:left="170" w:hanging="170"/>
      </w:pPr>
      <w:rPr>
        <w:rFonts w:ascii="Symbol" w:hAnsi="Symbol" w:hint="default"/>
      </w:rPr>
    </w:lvl>
    <w:lvl w:ilvl="1" w:tplc="97B8E396" w:tentative="1">
      <w:start w:val="1"/>
      <w:numFmt w:val="bullet"/>
      <w:lvlText w:val="o"/>
      <w:lvlJc w:val="left"/>
      <w:pPr>
        <w:tabs>
          <w:tab w:val="num" w:pos="1440"/>
        </w:tabs>
        <w:ind w:left="1440" w:hanging="360"/>
      </w:pPr>
      <w:rPr>
        <w:rFonts w:ascii="Courier New" w:hAnsi="Courier New" w:hint="default"/>
      </w:rPr>
    </w:lvl>
    <w:lvl w:ilvl="2" w:tplc="786AFA64" w:tentative="1">
      <w:start w:val="1"/>
      <w:numFmt w:val="bullet"/>
      <w:lvlText w:val=""/>
      <w:lvlJc w:val="left"/>
      <w:pPr>
        <w:tabs>
          <w:tab w:val="num" w:pos="2160"/>
        </w:tabs>
        <w:ind w:left="2160" w:hanging="360"/>
      </w:pPr>
      <w:rPr>
        <w:rFonts w:ascii="Wingdings" w:hAnsi="Wingdings" w:hint="default"/>
      </w:rPr>
    </w:lvl>
    <w:lvl w:ilvl="3" w:tplc="8D1E39D0" w:tentative="1">
      <w:start w:val="1"/>
      <w:numFmt w:val="bullet"/>
      <w:lvlText w:val=""/>
      <w:lvlJc w:val="left"/>
      <w:pPr>
        <w:tabs>
          <w:tab w:val="num" w:pos="2880"/>
        </w:tabs>
        <w:ind w:left="2880" w:hanging="360"/>
      </w:pPr>
      <w:rPr>
        <w:rFonts w:ascii="Symbol" w:hAnsi="Symbol" w:hint="default"/>
      </w:rPr>
    </w:lvl>
    <w:lvl w:ilvl="4" w:tplc="2B4099B4" w:tentative="1">
      <w:start w:val="1"/>
      <w:numFmt w:val="bullet"/>
      <w:lvlText w:val="o"/>
      <w:lvlJc w:val="left"/>
      <w:pPr>
        <w:tabs>
          <w:tab w:val="num" w:pos="3600"/>
        </w:tabs>
        <w:ind w:left="3600" w:hanging="360"/>
      </w:pPr>
      <w:rPr>
        <w:rFonts w:ascii="Courier New" w:hAnsi="Courier New" w:hint="default"/>
      </w:rPr>
    </w:lvl>
    <w:lvl w:ilvl="5" w:tplc="FBB8555A" w:tentative="1">
      <w:start w:val="1"/>
      <w:numFmt w:val="bullet"/>
      <w:lvlText w:val=""/>
      <w:lvlJc w:val="left"/>
      <w:pPr>
        <w:tabs>
          <w:tab w:val="num" w:pos="4320"/>
        </w:tabs>
        <w:ind w:left="4320" w:hanging="360"/>
      </w:pPr>
      <w:rPr>
        <w:rFonts w:ascii="Wingdings" w:hAnsi="Wingdings" w:hint="default"/>
      </w:rPr>
    </w:lvl>
    <w:lvl w:ilvl="6" w:tplc="F97EF28C" w:tentative="1">
      <w:start w:val="1"/>
      <w:numFmt w:val="bullet"/>
      <w:lvlText w:val=""/>
      <w:lvlJc w:val="left"/>
      <w:pPr>
        <w:tabs>
          <w:tab w:val="num" w:pos="5040"/>
        </w:tabs>
        <w:ind w:left="5040" w:hanging="360"/>
      </w:pPr>
      <w:rPr>
        <w:rFonts w:ascii="Symbol" w:hAnsi="Symbol" w:hint="default"/>
      </w:rPr>
    </w:lvl>
    <w:lvl w:ilvl="7" w:tplc="91748FA4" w:tentative="1">
      <w:start w:val="1"/>
      <w:numFmt w:val="bullet"/>
      <w:lvlText w:val="o"/>
      <w:lvlJc w:val="left"/>
      <w:pPr>
        <w:tabs>
          <w:tab w:val="num" w:pos="5760"/>
        </w:tabs>
        <w:ind w:left="5760" w:hanging="360"/>
      </w:pPr>
      <w:rPr>
        <w:rFonts w:ascii="Courier New" w:hAnsi="Courier New" w:hint="default"/>
      </w:rPr>
    </w:lvl>
    <w:lvl w:ilvl="8" w:tplc="F7A28E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412CA4"/>
    <w:multiLevelType w:val="hybridMultilevel"/>
    <w:tmpl w:val="53C08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EF58DB"/>
    <w:multiLevelType w:val="hybridMultilevel"/>
    <w:tmpl w:val="6464AE9C"/>
    <w:lvl w:ilvl="0" w:tplc="0C090001">
      <w:start w:val="1"/>
      <w:numFmt w:val="bullet"/>
      <w:lvlText w:val=""/>
      <w:lvlJc w:val="left"/>
      <w:pPr>
        <w:tabs>
          <w:tab w:val="num" w:pos="170"/>
        </w:tabs>
        <w:ind w:left="170" w:hanging="170"/>
      </w:pPr>
      <w:rPr>
        <w:rFonts w:ascii="Symbol" w:hAnsi="Symbol" w:hint="default"/>
      </w:rPr>
    </w:lvl>
    <w:lvl w:ilvl="1" w:tplc="CBAAE938" w:tentative="1">
      <w:start w:val="1"/>
      <w:numFmt w:val="bullet"/>
      <w:lvlText w:val="o"/>
      <w:lvlJc w:val="left"/>
      <w:pPr>
        <w:tabs>
          <w:tab w:val="num" w:pos="1440"/>
        </w:tabs>
        <w:ind w:left="1440" w:hanging="360"/>
      </w:pPr>
      <w:rPr>
        <w:rFonts w:ascii="Courier New" w:hAnsi="Courier New" w:hint="default"/>
      </w:rPr>
    </w:lvl>
    <w:lvl w:ilvl="2" w:tplc="C0FE55C6" w:tentative="1">
      <w:start w:val="1"/>
      <w:numFmt w:val="bullet"/>
      <w:lvlText w:val=""/>
      <w:lvlJc w:val="left"/>
      <w:pPr>
        <w:tabs>
          <w:tab w:val="num" w:pos="2160"/>
        </w:tabs>
        <w:ind w:left="2160" w:hanging="360"/>
      </w:pPr>
      <w:rPr>
        <w:rFonts w:ascii="Wingdings" w:hAnsi="Wingdings" w:hint="default"/>
      </w:rPr>
    </w:lvl>
    <w:lvl w:ilvl="3" w:tplc="DF9E40FA" w:tentative="1">
      <w:start w:val="1"/>
      <w:numFmt w:val="bullet"/>
      <w:lvlText w:val=""/>
      <w:lvlJc w:val="left"/>
      <w:pPr>
        <w:tabs>
          <w:tab w:val="num" w:pos="2880"/>
        </w:tabs>
        <w:ind w:left="2880" w:hanging="360"/>
      </w:pPr>
      <w:rPr>
        <w:rFonts w:ascii="Symbol" w:hAnsi="Symbol" w:hint="default"/>
      </w:rPr>
    </w:lvl>
    <w:lvl w:ilvl="4" w:tplc="02D63148" w:tentative="1">
      <w:start w:val="1"/>
      <w:numFmt w:val="bullet"/>
      <w:lvlText w:val="o"/>
      <w:lvlJc w:val="left"/>
      <w:pPr>
        <w:tabs>
          <w:tab w:val="num" w:pos="3600"/>
        </w:tabs>
        <w:ind w:left="3600" w:hanging="360"/>
      </w:pPr>
      <w:rPr>
        <w:rFonts w:ascii="Courier New" w:hAnsi="Courier New" w:hint="default"/>
      </w:rPr>
    </w:lvl>
    <w:lvl w:ilvl="5" w:tplc="10AE2AC6" w:tentative="1">
      <w:start w:val="1"/>
      <w:numFmt w:val="bullet"/>
      <w:lvlText w:val=""/>
      <w:lvlJc w:val="left"/>
      <w:pPr>
        <w:tabs>
          <w:tab w:val="num" w:pos="4320"/>
        </w:tabs>
        <w:ind w:left="4320" w:hanging="360"/>
      </w:pPr>
      <w:rPr>
        <w:rFonts w:ascii="Wingdings" w:hAnsi="Wingdings" w:hint="default"/>
      </w:rPr>
    </w:lvl>
    <w:lvl w:ilvl="6" w:tplc="44AA9AD6" w:tentative="1">
      <w:start w:val="1"/>
      <w:numFmt w:val="bullet"/>
      <w:lvlText w:val=""/>
      <w:lvlJc w:val="left"/>
      <w:pPr>
        <w:tabs>
          <w:tab w:val="num" w:pos="5040"/>
        </w:tabs>
        <w:ind w:left="5040" w:hanging="360"/>
      </w:pPr>
      <w:rPr>
        <w:rFonts w:ascii="Symbol" w:hAnsi="Symbol" w:hint="default"/>
      </w:rPr>
    </w:lvl>
    <w:lvl w:ilvl="7" w:tplc="965E34E0" w:tentative="1">
      <w:start w:val="1"/>
      <w:numFmt w:val="bullet"/>
      <w:lvlText w:val="o"/>
      <w:lvlJc w:val="left"/>
      <w:pPr>
        <w:tabs>
          <w:tab w:val="num" w:pos="5760"/>
        </w:tabs>
        <w:ind w:left="5760" w:hanging="360"/>
      </w:pPr>
      <w:rPr>
        <w:rFonts w:ascii="Courier New" w:hAnsi="Courier New" w:hint="default"/>
      </w:rPr>
    </w:lvl>
    <w:lvl w:ilvl="8" w:tplc="E9F27AF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3A0379"/>
    <w:multiLevelType w:val="multilevel"/>
    <w:tmpl w:val="FF3C2694"/>
    <w:name w:val="ListBlt"/>
    <w:lvl w:ilvl="0">
      <w:start w:val="1"/>
      <w:numFmt w:val="bullet"/>
      <w:lvlText w:val=""/>
      <w:lvlJc w:val="left"/>
      <w:pPr>
        <w:tabs>
          <w:tab w:val="num" w:pos="425"/>
        </w:tabs>
        <w:ind w:left="425" w:hanging="425"/>
      </w:pPr>
      <w:rPr>
        <w:rFonts w:ascii="Symbol" w:hAnsi="Symbol" w:hint="default"/>
      </w:rPr>
    </w:lvl>
    <w:lvl w:ilvl="1">
      <w:start w:val="1"/>
      <w:numFmt w:val="bullet"/>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20DD07E2"/>
    <w:multiLevelType w:val="hybridMultilevel"/>
    <w:tmpl w:val="B3A20674"/>
    <w:lvl w:ilvl="0" w:tplc="0C090001">
      <w:start w:val="1"/>
      <w:numFmt w:val="bullet"/>
      <w:lvlText w:val=""/>
      <w:lvlJc w:val="left"/>
      <w:pPr>
        <w:tabs>
          <w:tab w:val="num" w:pos="170"/>
        </w:tabs>
        <w:ind w:left="170" w:hanging="170"/>
      </w:pPr>
      <w:rPr>
        <w:rFonts w:ascii="Symbol" w:hAnsi="Symbol" w:hint="default"/>
      </w:rPr>
    </w:lvl>
    <w:lvl w:ilvl="1" w:tplc="F13C4958" w:tentative="1">
      <w:start w:val="1"/>
      <w:numFmt w:val="bullet"/>
      <w:lvlText w:val="o"/>
      <w:lvlJc w:val="left"/>
      <w:pPr>
        <w:tabs>
          <w:tab w:val="num" w:pos="1440"/>
        </w:tabs>
        <w:ind w:left="1440" w:hanging="360"/>
      </w:pPr>
      <w:rPr>
        <w:rFonts w:ascii="Courier New" w:hAnsi="Courier New" w:hint="default"/>
      </w:rPr>
    </w:lvl>
    <w:lvl w:ilvl="2" w:tplc="3FD4306E" w:tentative="1">
      <w:start w:val="1"/>
      <w:numFmt w:val="bullet"/>
      <w:lvlText w:val=""/>
      <w:lvlJc w:val="left"/>
      <w:pPr>
        <w:tabs>
          <w:tab w:val="num" w:pos="2160"/>
        </w:tabs>
        <w:ind w:left="2160" w:hanging="360"/>
      </w:pPr>
      <w:rPr>
        <w:rFonts w:ascii="Wingdings" w:hAnsi="Wingdings" w:hint="default"/>
      </w:rPr>
    </w:lvl>
    <w:lvl w:ilvl="3" w:tplc="43AA2530" w:tentative="1">
      <w:start w:val="1"/>
      <w:numFmt w:val="bullet"/>
      <w:lvlText w:val=""/>
      <w:lvlJc w:val="left"/>
      <w:pPr>
        <w:tabs>
          <w:tab w:val="num" w:pos="2880"/>
        </w:tabs>
        <w:ind w:left="2880" w:hanging="360"/>
      </w:pPr>
      <w:rPr>
        <w:rFonts w:ascii="Symbol" w:hAnsi="Symbol" w:hint="default"/>
      </w:rPr>
    </w:lvl>
    <w:lvl w:ilvl="4" w:tplc="E5F0C794" w:tentative="1">
      <w:start w:val="1"/>
      <w:numFmt w:val="bullet"/>
      <w:lvlText w:val="o"/>
      <w:lvlJc w:val="left"/>
      <w:pPr>
        <w:tabs>
          <w:tab w:val="num" w:pos="3600"/>
        </w:tabs>
        <w:ind w:left="3600" w:hanging="360"/>
      </w:pPr>
      <w:rPr>
        <w:rFonts w:ascii="Courier New" w:hAnsi="Courier New" w:hint="default"/>
      </w:rPr>
    </w:lvl>
    <w:lvl w:ilvl="5" w:tplc="2E6418D4" w:tentative="1">
      <w:start w:val="1"/>
      <w:numFmt w:val="bullet"/>
      <w:lvlText w:val=""/>
      <w:lvlJc w:val="left"/>
      <w:pPr>
        <w:tabs>
          <w:tab w:val="num" w:pos="4320"/>
        </w:tabs>
        <w:ind w:left="4320" w:hanging="360"/>
      </w:pPr>
      <w:rPr>
        <w:rFonts w:ascii="Wingdings" w:hAnsi="Wingdings" w:hint="default"/>
      </w:rPr>
    </w:lvl>
    <w:lvl w:ilvl="6" w:tplc="BAFAB386" w:tentative="1">
      <w:start w:val="1"/>
      <w:numFmt w:val="bullet"/>
      <w:lvlText w:val=""/>
      <w:lvlJc w:val="left"/>
      <w:pPr>
        <w:tabs>
          <w:tab w:val="num" w:pos="5040"/>
        </w:tabs>
        <w:ind w:left="5040" w:hanging="360"/>
      </w:pPr>
      <w:rPr>
        <w:rFonts w:ascii="Symbol" w:hAnsi="Symbol" w:hint="default"/>
      </w:rPr>
    </w:lvl>
    <w:lvl w:ilvl="7" w:tplc="BC4C3AFC" w:tentative="1">
      <w:start w:val="1"/>
      <w:numFmt w:val="bullet"/>
      <w:lvlText w:val="o"/>
      <w:lvlJc w:val="left"/>
      <w:pPr>
        <w:tabs>
          <w:tab w:val="num" w:pos="5760"/>
        </w:tabs>
        <w:ind w:left="5760" w:hanging="360"/>
      </w:pPr>
      <w:rPr>
        <w:rFonts w:ascii="Courier New" w:hAnsi="Courier New" w:hint="default"/>
      </w:rPr>
    </w:lvl>
    <w:lvl w:ilvl="8" w:tplc="5666FBD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CE1C4F"/>
    <w:multiLevelType w:val="hybridMultilevel"/>
    <w:tmpl w:val="2B52743A"/>
    <w:lvl w:ilvl="0" w:tplc="0C090001">
      <w:start w:val="1"/>
      <w:numFmt w:val="bullet"/>
      <w:lvlText w:val=""/>
      <w:lvlJc w:val="left"/>
      <w:pPr>
        <w:tabs>
          <w:tab w:val="num" w:pos="170"/>
        </w:tabs>
        <w:ind w:left="170" w:hanging="170"/>
      </w:pPr>
      <w:rPr>
        <w:rFonts w:ascii="Symbol" w:hAnsi="Symbol" w:hint="default"/>
      </w:rPr>
    </w:lvl>
    <w:lvl w:ilvl="1" w:tplc="01207562" w:tentative="1">
      <w:start w:val="1"/>
      <w:numFmt w:val="bullet"/>
      <w:lvlText w:val="o"/>
      <w:lvlJc w:val="left"/>
      <w:pPr>
        <w:tabs>
          <w:tab w:val="num" w:pos="1440"/>
        </w:tabs>
        <w:ind w:left="1440" w:hanging="360"/>
      </w:pPr>
      <w:rPr>
        <w:rFonts w:ascii="Courier New" w:hAnsi="Courier New" w:hint="default"/>
      </w:rPr>
    </w:lvl>
    <w:lvl w:ilvl="2" w:tplc="98D6B75A" w:tentative="1">
      <w:start w:val="1"/>
      <w:numFmt w:val="bullet"/>
      <w:lvlText w:val=""/>
      <w:lvlJc w:val="left"/>
      <w:pPr>
        <w:tabs>
          <w:tab w:val="num" w:pos="2160"/>
        </w:tabs>
        <w:ind w:left="2160" w:hanging="360"/>
      </w:pPr>
      <w:rPr>
        <w:rFonts w:ascii="Wingdings" w:hAnsi="Wingdings" w:hint="default"/>
      </w:rPr>
    </w:lvl>
    <w:lvl w:ilvl="3" w:tplc="9CCCCDE4" w:tentative="1">
      <w:start w:val="1"/>
      <w:numFmt w:val="bullet"/>
      <w:lvlText w:val=""/>
      <w:lvlJc w:val="left"/>
      <w:pPr>
        <w:tabs>
          <w:tab w:val="num" w:pos="2880"/>
        </w:tabs>
        <w:ind w:left="2880" w:hanging="360"/>
      </w:pPr>
      <w:rPr>
        <w:rFonts w:ascii="Symbol" w:hAnsi="Symbol" w:hint="default"/>
      </w:rPr>
    </w:lvl>
    <w:lvl w:ilvl="4" w:tplc="4F38AF2E" w:tentative="1">
      <w:start w:val="1"/>
      <w:numFmt w:val="bullet"/>
      <w:lvlText w:val="o"/>
      <w:lvlJc w:val="left"/>
      <w:pPr>
        <w:tabs>
          <w:tab w:val="num" w:pos="3600"/>
        </w:tabs>
        <w:ind w:left="3600" w:hanging="360"/>
      </w:pPr>
      <w:rPr>
        <w:rFonts w:ascii="Courier New" w:hAnsi="Courier New" w:hint="default"/>
      </w:rPr>
    </w:lvl>
    <w:lvl w:ilvl="5" w:tplc="2E0CCDB0" w:tentative="1">
      <w:start w:val="1"/>
      <w:numFmt w:val="bullet"/>
      <w:lvlText w:val=""/>
      <w:lvlJc w:val="left"/>
      <w:pPr>
        <w:tabs>
          <w:tab w:val="num" w:pos="4320"/>
        </w:tabs>
        <w:ind w:left="4320" w:hanging="360"/>
      </w:pPr>
      <w:rPr>
        <w:rFonts w:ascii="Wingdings" w:hAnsi="Wingdings" w:hint="default"/>
      </w:rPr>
    </w:lvl>
    <w:lvl w:ilvl="6" w:tplc="5D889F3E" w:tentative="1">
      <w:start w:val="1"/>
      <w:numFmt w:val="bullet"/>
      <w:lvlText w:val=""/>
      <w:lvlJc w:val="left"/>
      <w:pPr>
        <w:tabs>
          <w:tab w:val="num" w:pos="5040"/>
        </w:tabs>
        <w:ind w:left="5040" w:hanging="360"/>
      </w:pPr>
      <w:rPr>
        <w:rFonts w:ascii="Symbol" w:hAnsi="Symbol" w:hint="default"/>
      </w:rPr>
    </w:lvl>
    <w:lvl w:ilvl="7" w:tplc="A3A44A5E" w:tentative="1">
      <w:start w:val="1"/>
      <w:numFmt w:val="bullet"/>
      <w:lvlText w:val="o"/>
      <w:lvlJc w:val="left"/>
      <w:pPr>
        <w:tabs>
          <w:tab w:val="num" w:pos="5760"/>
        </w:tabs>
        <w:ind w:left="5760" w:hanging="360"/>
      </w:pPr>
      <w:rPr>
        <w:rFonts w:ascii="Courier New" w:hAnsi="Courier New" w:hint="default"/>
      </w:rPr>
    </w:lvl>
    <w:lvl w:ilvl="8" w:tplc="48EE292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E72CC4"/>
    <w:multiLevelType w:val="hybridMultilevel"/>
    <w:tmpl w:val="2CA2ADDA"/>
    <w:lvl w:ilvl="0" w:tplc="F4AAE1C2">
      <w:start w:val="1"/>
      <w:numFmt w:val="decimal"/>
      <w:pStyle w:val="Tabletextnum"/>
      <w:lvlText w:val="%1"/>
      <w:lvlJc w:val="left"/>
      <w:pPr>
        <w:tabs>
          <w:tab w:val="num" w:pos="284"/>
        </w:tabs>
        <w:ind w:left="284" w:hanging="28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280E6312"/>
    <w:multiLevelType w:val="hybridMultilevel"/>
    <w:tmpl w:val="E0CEE2D8"/>
    <w:lvl w:ilvl="0" w:tplc="0C090001">
      <w:start w:val="1"/>
      <w:numFmt w:val="bullet"/>
      <w:lvlText w:val=""/>
      <w:lvlJc w:val="left"/>
      <w:pPr>
        <w:tabs>
          <w:tab w:val="num" w:pos="170"/>
        </w:tabs>
        <w:ind w:left="170" w:hanging="170"/>
      </w:pPr>
      <w:rPr>
        <w:rFonts w:ascii="Symbol" w:hAnsi="Symbol" w:hint="default"/>
      </w:rPr>
    </w:lvl>
    <w:lvl w:ilvl="1" w:tplc="2D941450" w:tentative="1">
      <w:start w:val="1"/>
      <w:numFmt w:val="bullet"/>
      <w:lvlText w:val="o"/>
      <w:lvlJc w:val="left"/>
      <w:pPr>
        <w:tabs>
          <w:tab w:val="num" w:pos="1440"/>
        </w:tabs>
        <w:ind w:left="1440" w:hanging="360"/>
      </w:pPr>
      <w:rPr>
        <w:rFonts w:ascii="Courier New" w:hAnsi="Courier New" w:hint="default"/>
      </w:rPr>
    </w:lvl>
    <w:lvl w:ilvl="2" w:tplc="C4D0DCA8" w:tentative="1">
      <w:start w:val="1"/>
      <w:numFmt w:val="bullet"/>
      <w:lvlText w:val=""/>
      <w:lvlJc w:val="left"/>
      <w:pPr>
        <w:tabs>
          <w:tab w:val="num" w:pos="2160"/>
        </w:tabs>
        <w:ind w:left="2160" w:hanging="360"/>
      </w:pPr>
      <w:rPr>
        <w:rFonts w:ascii="Wingdings" w:hAnsi="Wingdings" w:hint="default"/>
      </w:rPr>
    </w:lvl>
    <w:lvl w:ilvl="3" w:tplc="C9BE2FA6" w:tentative="1">
      <w:start w:val="1"/>
      <w:numFmt w:val="bullet"/>
      <w:lvlText w:val=""/>
      <w:lvlJc w:val="left"/>
      <w:pPr>
        <w:tabs>
          <w:tab w:val="num" w:pos="2880"/>
        </w:tabs>
        <w:ind w:left="2880" w:hanging="360"/>
      </w:pPr>
      <w:rPr>
        <w:rFonts w:ascii="Symbol" w:hAnsi="Symbol" w:hint="default"/>
      </w:rPr>
    </w:lvl>
    <w:lvl w:ilvl="4" w:tplc="7B06F69C" w:tentative="1">
      <w:start w:val="1"/>
      <w:numFmt w:val="bullet"/>
      <w:lvlText w:val="o"/>
      <w:lvlJc w:val="left"/>
      <w:pPr>
        <w:tabs>
          <w:tab w:val="num" w:pos="3600"/>
        </w:tabs>
        <w:ind w:left="3600" w:hanging="360"/>
      </w:pPr>
      <w:rPr>
        <w:rFonts w:ascii="Courier New" w:hAnsi="Courier New" w:hint="default"/>
      </w:rPr>
    </w:lvl>
    <w:lvl w:ilvl="5" w:tplc="57BC5E90" w:tentative="1">
      <w:start w:val="1"/>
      <w:numFmt w:val="bullet"/>
      <w:lvlText w:val=""/>
      <w:lvlJc w:val="left"/>
      <w:pPr>
        <w:tabs>
          <w:tab w:val="num" w:pos="4320"/>
        </w:tabs>
        <w:ind w:left="4320" w:hanging="360"/>
      </w:pPr>
      <w:rPr>
        <w:rFonts w:ascii="Wingdings" w:hAnsi="Wingdings" w:hint="default"/>
      </w:rPr>
    </w:lvl>
    <w:lvl w:ilvl="6" w:tplc="464ADF98" w:tentative="1">
      <w:start w:val="1"/>
      <w:numFmt w:val="bullet"/>
      <w:lvlText w:val=""/>
      <w:lvlJc w:val="left"/>
      <w:pPr>
        <w:tabs>
          <w:tab w:val="num" w:pos="5040"/>
        </w:tabs>
        <w:ind w:left="5040" w:hanging="360"/>
      </w:pPr>
      <w:rPr>
        <w:rFonts w:ascii="Symbol" w:hAnsi="Symbol" w:hint="default"/>
      </w:rPr>
    </w:lvl>
    <w:lvl w:ilvl="7" w:tplc="62085B48" w:tentative="1">
      <w:start w:val="1"/>
      <w:numFmt w:val="bullet"/>
      <w:lvlText w:val="o"/>
      <w:lvlJc w:val="left"/>
      <w:pPr>
        <w:tabs>
          <w:tab w:val="num" w:pos="5760"/>
        </w:tabs>
        <w:ind w:left="5760" w:hanging="360"/>
      </w:pPr>
      <w:rPr>
        <w:rFonts w:ascii="Courier New" w:hAnsi="Courier New" w:hint="default"/>
      </w:rPr>
    </w:lvl>
    <w:lvl w:ilvl="8" w:tplc="5A56EA3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D81726"/>
    <w:multiLevelType w:val="hybridMultilevel"/>
    <w:tmpl w:val="A2C4A84E"/>
    <w:lvl w:ilvl="0" w:tplc="0C090001">
      <w:start w:val="1"/>
      <w:numFmt w:val="bullet"/>
      <w:lvlText w:val=""/>
      <w:lvlJc w:val="left"/>
      <w:pPr>
        <w:tabs>
          <w:tab w:val="num" w:pos="170"/>
        </w:tabs>
        <w:ind w:left="170" w:hanging="170"/>
      </w:pPr>
      <w:rPr>
        <w:rFonts w:ascii="Symbol" w:hAnsi="Symbol" w:hint="default"/>
      </w:rPr>
    </w:lvl>
    <w:lvl w:ilvl="1" w:tplc="6F465B60" w:tentative="1">
      <w:start w:val="1"/>
      <w:numFmt w:val="bullet"/>
      <w:lvlText w:val="o"/>
      <w:lvlJc w:val="left"/>
      <w:pPr>
        <w:tabs>
          <w:tab w:val="num" w:pos="1440"/>
        </w:tabs>
        <w:ind w:left="1440" w:hanging="360"/>
      </w:pPr>
      <w:rPr>
        <w:rFonts w:ascii="Courier New" w:hAnsi="Courier New" w:hint="default"/>
      </w:rPr>
    </w:lvl>
    <w:lvl w:ilvl="2" w:tplc="C5468928" w:tentative="1">
      <w:start w:val="1"/>
      <w:numFmt w:val="bullet"/>
      <w:lvlText w:val=""/>
      <w:lvlJc w:val="left"/>
      <w:pPr>
        <w:tabs>
          <w:tab w:val="num" w:pos="2160"/>
        </w:tabs>
        <w:ind w:left="2160" w:hanging="360"/>
      </w:pPr>
      <w:rPr>
        <w:rFonts w:ascii="Wingdings" w:hAnsi="Wingdings" w:hint="default"/>
      </w:rPr>
    </w:lvl>
    <w:lvl w:ilvl="3" w:tplc="69C2B646" w:tentative="1">
      <w:start w:val="1"/>
      <w:numFmt w:val="bullet"/>
      <w:lvlText w:val=""/>
      <w:lvlJc w:val="left"/>
      <w:pPr>
        <w:tabs>
          <w:tab w:val="num" w:pos="2880"/>
        </w:tabs>
        <w:ind w:left="2880" w:hanging="360"/>
      </w:pPr>
      <w:rPr>
        <w:rFonts w:ascii="Symbol" w:hAnsi="Symbol" w:hint="default"/>
      </w:rPr>
    </w:lvl>
    <w:lvl w:ilvl="4" w:tplc="27462EE6" w:tentative="1">
      <w:start w:val="1"/>
      <w:numFmt w:val="bullet"/>
      <w:lvlText w:val="o"/>
      <w:lvlJc w:val="left"/>
      <w:pPr>
        <w:tabs>
          <w:tab w:val="num" w:pos="3600"/>
        </w:tabs>
        <w:ind w:left="3600" w:hanging="360"/>
      </w:pPr>
      <w:rPr>
        <w:rFonts w:ascii="Courier New" w:hAnsi="Courier New" w:hint="default"/>
      </w:rPr>
    </w:lvl>
    <w:lvl w:ilvl="5" w:tplc="80E8D1E8" w:tentative="1">
      <w:start w:val="1"/>
      <w:numFmt w:val="bullet"/>
      <w:lvlText w:val=""/>
      <w:lvlJc w:val="left"/>
      <w:pPr>
        <w:tabs>
          <w:tab w:val="num" w:pos="4320"/>
        </w:tabs>
        <w:ind w:left="4320" w:hanging="360"/>
      </w:pPr>
      <w:rPr>
        <w:rFonts w:ascii="Wingdings" w:hAnsi="Wingdings" w:hint="default"/>
      </w:rPr>
    </w:lvl>
    <w:lvl w:ilvl="6" w:tplc="6562CC9E" w:tentative="1">
      <w:start w:val="1"/>
      <w:numFmt w:val="bullet"/>
      <w:lvlText w:val=""/>
      <w:lvlJc w:val="left"/>
      <w:pPr>
        <w:tabs>
          <w:tab w:val="num" w:pos="5040"/>
        </w:tabs>
        <w:ind w:left="5040" w:hanging="360"/>
      </w:pPr>
      <w:rPr>
        <w:rFonts w:ascii="Symbol" w:hAnsi="Symbol" w:hint="default"/>
      </w:rPr>
    </w:lvl>
    <w:lvl w:ilvl="7" w:tplc="6CA0BDDE" w:tentative="1">
      <w:start w:val="1"/>
      <w:numFmt w:val="bullet"/>
      <w:lvlText w:val="o"/>
      <w:lvlJc w:val="left"/>
      <w:pPr>
        <w:tabs>
          <w:tab w:val="num" w:pos="5760"/>
        </w:tabs>
        <w:ind w:left="5760" w:hanging="360"/>
      </w:pPr>
      <w:rPr>
        <w:rFonts w:ascii="Courier New" w:hAnsi="Courier New" w:hint="default"/>
      </w:rPr>
    </w:lvl>
    <w:lvl w:ilvl="8" w:tplc="A61025C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F95D54"/>
    <w:multiLevelType w:val="hybridMultilevel"/>
    <w:tmpl w:val="3AF40E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AC80548"/>
    <w:multiLevelType w:val="hybridMultilevel"/>
    <w:tmpl w:val="41E67C6E"/>
    <w:lvl w:ilvl="0" w:tplc="0C090001">
      <w:start w:val="1"/>
      <w:numFmt w:val="bullet"/>
      <w:lvlText w:val=""/>
      <w:lvlJc w:val="left"/>
      <w:pPr>
        <w:tabs>
          <w:tab w:val="num" w:pos="170"/>
        </w:tabs>
        <w:ind w:left="170" w:hanging="170"/>
      </w:pPr>
      <w:rPr>
        <w:rFonts w:ascii="Symbol" w:hAnsi="Symbol" w:hint="default"/>
      </w:rPr>
    </w:lvl>
    <w:lvl w:ilvl="1" w:tplc="2326BE48" w:tentative="1">
      <w:start w:val="1"/>
      <w:numFmt w:val="bullet"/>
      <w:lvlText w:val="o"/>
      <w:lvlJc w:val="left"/>
      <w:pPr>
        <w:tabs>
          <w:tab w:val="num" w:pos="1440"/>
        </w:tabs>
        <w:ind w:left="1440" w:hanging="360"/>
      </w:pPr>
      <w:rPr>
        <w:rFonts w:ascii="Courier New" w:hAnsi="Courier New" w:hint="default"/>
      </w:rPr>
    </w:lvl>
    <w:lvl w:ilvl="2" w:tplc="46F8E5F8" w:tentative="1">
      <w:start w:val="1"/>
      <w:numFmt w:val="bullet"/>
      <w:lvlText w:val=""/>
      <w:lvlJc w:val="left"/>
      <w:pPr>
        <w:tabs>
          <w:tab w:val="num" w:pos="2160"/>
        </w:tabs>
        <w:ind w:left="2160" w:hanging="360"/>
      </w:pPr>
      <w:rPr>
        <w:rFonts w:ascii="Wingdings" w:hAnsi="Wingdings" w:hint="default"/>
      </w:rPr>
    </w:lvl>
    <w:lvl w:ilvl="3" w:tplc="E0801AEA" w:tentative="1">
      <w:start w:val="1"/>
      <w:numFmt w:val="bullet"/>
      <w:lvlText w:val=""/>
      <w:lvlJc w:val="left"/>
      <w:pPr>
        <w:tabs>
          <w:tab w:val="num" w:pos="2880"/>
        </w:tabs>
        <w:ind w:left="2880" w:hanging="360"/>
      </w:pPr>
      <w:rPr>
        <w:rFonts w:ascii="Symbol" w:hAnsi="Symbol" w:hint="default"/>
      </w:rPr>
    </w:lvl>
    <w:lvl w:ilvl="4" w:tplc="C9DA54C8" w:tentative="1">
      <w:start w:val="1"/>
      <w:numFmt w:val="bullet"/>
      <w:lvlText w:val="o"/>
      <w:lvlJc w:val="left"/>
      <w:pPr>
        <w:tabs>
          <w:tab w:val="num" w:pos="3600"/>
        </w:tabs>
        <w:ind w:left="3600" w:hanging="360"/>
      </w:pPr>
      <w:rPr>
        <w:rFonts w:ascii="Courier New" w:hAnsi="Courier New" w:hint="default"/>
      </w:rPr>
    </w:lvl>
    <w:lvl w:ilvl="5" w:tplc="F19ED412" w:tentative="1">
      <w:start w:val="1"/>
      <w:numFmt w:val="bullet"/>
      <w:lvlText w:val=""/>
      <w:lvlJc w:val="left"/>
      <w:pPr>
        <w:tabs>
          <w:tab w:val="num" w:pos="4320"/>
        </w:tabs>
        <w:ind w:left="4320" w:hanging="360"/>
      </w:pPr>
      <w:rPr>
        <w:rFonts w:ascii="Wingdings" w:hAnsi="Wingdings" w:hint="default"/>
      </w:rPr>
    </w:lvl>
    <w:lvl w:ilvl="6" w:tplc="4DA8821C" w:tentative="1">
      <w:start w:val="1"/>
      <w:numFmt w:val="bullet"/>
      <w:lvlText w:val=""/>
      <w:lvlJc w:val="left"/>
      <w:pPr>
        <w:tabs>
          <w:tab w:val="num" w:pos="5040"/>
        </w:tabs>
        <w:ind w:left="5040" w:hanging="360"/>
      </w:pPr>
      <w:rPr>
        <w:rFonts w:ascii="Symbol" w:hAnsi="Symbol" w:hint="default"/>
      </w:rPr>
    </w:lvl>
    <w:lvl w:ilvl="7" w:tplc="09BCE862" w:tentative="1">
      <w:start w:val="1"/>
      <w:numFmt w:val="bullet"/>
      <w:lvlText w:val="o"/>
      <w:lvlJc w:val="left"/>
      <w:pPr>
        <w:tabs>
          <w:tab w:val="num" w:pos="5760"/>
        </w:tabs>
        <w:ind w:left="5760" w:hanging="360"/>
      </w:pPr>
      <w:rPr>
        <w:rFonts w:ascii="Courier New" w:hAnsi="Courier New" w:hint="default"/>
      </w:rPr>
    </w:lvl>
    <w:lvl w:ilvl="8" w:tplc="A438A0F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3501AA"/>
    <w:multiLevelType w:val="hybridMultilevel"/>
    <w:tmpl w:val="795E831E"/>
    <w:lvl w:ilvl="0" w:tplc="0C090001">
      <w:start w:val="1"/>
      <w:numFmt w:val="bullet"/>
      <w:lvlText w:val=""/>
      <w:lvlJc w:val="left"/>
      <w:pPr>
        <w:tabs>
          <w:tab w:val="num" w:pos="170"/>
        </w:tabs>
        <w:ind w:left="170" w:hanging="170"/>
      </w:pPr>
      <w:rPr>
        <w:rFonts w:ascii="Symbol" w:hAnsi="Symbol" w:hint="default"/>
      </w:rPr>
    </w:lvl>
    <w:lvl w:ilvl="1" w:tplc="9A9264E8" w:tentative="1">
      <w:start w:val="1"/>
      <w:numFmt w:val="bullet"/>
      <w:lvlText w:val="o"/>
      <w:lvlJc w:val="left"/>
      <w:pPr>
        <w:tabs>
          <w:tab w:val="num" w:pos="1440"/>
        </w:tabs>
        <w:ind w:left="1440" w:hanging="360"/>
      </w:pPr>
      <w:rPr>
        <w:rFonts w:ascii="Courier New" w:hAnsi="Courier New" w:hint="default"/>
      </w:rPr>
    </w:lvl>
    <w:lvl w:ilvl="2" w:tplc="B80E8C6C" w:tentative="1">
      <w:start w:val="1"/>
      <w:numFmt w:val="bullet"/>
      <w:lvlText w:val=""/>
      <w:lvlJc w:val="left"/>
      <w:pPr>
        <w:tabs>
          <w:tab w:val="num" w:pos="2160"/>
        </w:tabs>
        <w:ind w:left="2160" w:hanging="360"/>
      </w:pPr>
      <w:rPr>
        <w:rFonts w:ascii="Wingdings" w:hAnsi="Wingdings" w:hint="default"/>
      </w:rPr>
    </w:lvl>
    <w:lvl w:ilvl="3" w:tplc="A2FAEE06" w:tentative="1">
      <w:start w:val="1"/>
      <w:numFmt w:val="bullet"/>
      <w:lvlText w:val=""/>
      <w:lvlJc w:val="left"/>
      <w:pPr>
        <w:tabs>
          <w:tab w:val="num" w:pos="2880"/>
        </w:tabs>
        <w:ind w:left="2880" w:hanging="360"/>
      </w:pPr>
      <w:rPr>
        <w:rFonts w:ascii="Symbol" w:hAnsi="Symbol" w:hint="default"/>
      </w:rPr>
    </w:lvl>
    <w:lvl w:ilvl="4" w:tplc="F6500656" w:tentative="1">
      <w:start w:val="1"/>
      <w:numFmt w:val="bullet"/>
      <w:lvlText w:val="o"/>
      <w:lvlJc w:val="left"/>
      <w:pPr>
        <w:tabs>
          <w:tab w:val="num" w:pos="3600"/>
        </w:tabs>
        <w:ind w:left="3600" w:hanging="360"/>
      </w:pPr>
      <w:rPr>
        <w:rFonts w:ascii="Courier New" w:hAnsi="Courier New" w:hint="default"/>
      </w:rPr>
    </w:lvl>
    <w:lvl w:ilvl="5" w:tplc="7416E982" w:tentative="1">
      <w:start w:val="1"/>
      <w:numFmt w:val="bullet"/>
      <w:lvlText w:val=""/>
      <w:lvlJc w:val="left"/>
      <w:pPr>
        <w:tabs>
          <w:tab w:val="num" w:pos="4320"/>
        </w:tabs>
        <w:ind w:left="4320" w:hanging="360"/>
      </w:pPr>
      <w:rPr>
        <w:rFonts w:ascii="Wingdings" w:hAnsi="Wingdings" w:hint="default"/>
      </w:rPr>
    </w:lvl>
    <w:lvl w:ilvl="6" w:tplc="CEDA176A" w:tentative="1">
      <w:start w:val="1"/>
      <w:numFmt w:val="bullet"/>
      <w:lvlText w:val=""/>
      <w:lvlJc w:val="left"/>
      <w:pPr>
        <w:tabs>
          <w:tab w:val="num" w:pos="5040"/>
        </w:tabs>
        <w:ind w:left="5040" w:hanging="360"/>
      </w:pPr>
      <w:rPr>
        <w:rFonts w:ascii="Symbol" w:hAnsi="Symbol" w:hint="default"/>
      </w:rPr>
    </w:lvl>
    <w:lvl w:ilvl="7" w:tplc="7ED8A2A8" w:tentative="1">
      <w:start w:val="1"/>
      <w:numFmt w:val="bullet"/>
      <w:lvlText w:val="o"/>
      <w:lvlJc w:val="left"/>
      <w:pPr>
        <w:tabs>
          <w:tab w:val="num" w:pos="5760"/>
        </w:tabs>
        <w:ind w:left="5760" w:hanging="360"/>
      </w:pPr>
      <w:rPr>
        <w:rFonts w:ascii="Courier New" w:hAnsi="Courier New" w:hint="default"/>
      </w:rPr>
    </w:lvl>
    <w:lvl w:ilvl="8" w:tplc="9432D02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92523C"/>
    <w:multiLevelType w:val="hybridMultilevel"/>
    <w:tmpl w:val="5AFE141C"/>
    <w:lvl w:ilvl="0" w:tplc="0C090001">
      <w:start w:val="1"/>
      <w:numFmt w:val="bullet"/>
      <w:lvlText w:val=""/>
      <w:lvlJc w:val="left"/>
      <w:pPr>
        <w:tabs>
          <w:tab w:val="num" w:pos="170"/>
        </w:tabs>
        <w:ind w:left="170" w:hanging="170"/>
      </w:pPr>
      <w:rPr>
        <w:rFonts w:ascii="Symbol" w:hAnsi="Symbol" w:hint="default"/>
      </w:rPr>
    </w:lvl>
    <w:lvl w:ilvl="1" w:tplc="1F16FB90" w:tentative="1">
      <w:start w:val="1"/>
      <w:numFmt w:val="bullet"/>
      <w:lvlText w:val="o"/>
      <w:lvlJc w:val="left"/>
      <w:pPr>
        <w:tabs>
          <w:tab w:val="num" w:pos="1440"/>
        </w:tabs>
        <w:ind w:left="1440" w:hanging="360"/>
      </w:pPr>
      <w:rPr>
        <w:rFonts w:ascii="Courier New" w:hAnsi="Courier New" w:hint="default"/>
      </w:rPr>
    </w:lvl>
    <w:lvl w:ilvl="2" w:tplc="7514FE98" w:tentative="1">
      <w:start w:val="1"/>
      <w:numFmt w:val="bullet"/>
      <w:lvlText w:val=""/>
      <w:lvlJc w:val="left"/>
      <w:pPr>
        <w:tabs>
          <w:tab w:val="num" w:pos="2160"/>
        </w:tabs>
        <w:ind w:left="2160" w:hanging="360"/>
      </w:pPr>
      <w:rPr>
        <w:rFonts w:ascii="Wingdings" w:hAnsi="Wingdings" w:hint="default"/>
      </w:rPr>
    </w:lvl>
    <w:lvl w:ilvl="3" w:tplc="BCC45888" w:tentative="1">
      <w:start w:val="1"/>
      <w:numFmt w:val="bullet"/>
      <w:lvlText w:val=""/>
      <w:lvlJc w:val="left"/>
      <w:pPr>
        <w:tabs>
          <w:tab w:val="num" w:pos="2880"/>
        </w:tabs>
        <w:ind w:left="2880" w:hanging="360"/>
      </w:pPr>
      <w:rPr>
        <w:rFonts w:ascii="Symbol" w:hAnsi="Symbol" w:hint="default"/>
      </w:rPr>
    </w:lvl>
    <w:lvl w:ilvl="4" w:tplc="B2BA2B88" w:tentative="1">
      <w:start w:val="1"/>
      <w:numFmt w:val="bullet"/>
      <w:lvlText w:val="o"/>
      <w:lvlJc w:val="left"/>
      <w:pPr>
        <w:tabs>
          <w:tab w:val="num" w:pos="3600"/>
        </w:tabs>
        <w:ind w:left="3600" w:hanging="360"/>
      </w:pPr>
      <w:rPr>
        <w:rFonts w:ascii="Courier New" w:hAnsi="Courier New" w:hint="default"/>
      </w:rPr>
    </w:lvl>
    <w:lvl w:ilvl="5" w:tplc="851ADFE2" w:tentative="1">
      <w:start w:val="1"/>
      <w:numFmt w:val="bullet"/>
      <w:lvlText w:val=""/>
      <w:lvlJc w:val="left"/>
      <w:pPr>
        <w:tabs>
          <w:tab w:val="num" w:pos="4320"/>
        </w:tabs>
        <w:ind w:left="4320" w:hanging="360"/>
      </w:pPr>
      <w:rPr>
        <w:rFonts w:ascii="Wingdings" w:hAnsi="Wingdings" w:hint="default"/>
      </w:rPr>
    </w:lvl>
    <w:lvl w:ilvl="6" w:tplc="5ABE98B6" w:tentative="1">
      <w:start w:val="1"/>
      <w:numFmt w:val="bullet"/>
      <w:lvlText w:val=""/>
      <w:lvlJc w:val="left"/>
      <w:pPr>
        <w:tabs>
          <w:tab w:val="num" w:pos="5040"/>
        </w:tabs>
        <w:ind w:left="5040" w:hanging="360"/>
      </w:pPr>
      <w:rPr>
        <w:rFonts w:ascii="Symbol" w:hAnsi="Symbol" w:hint="default"/>
      </w:rPr>
    </w:lvl>
    <w:lvl w:ilvl="7" w:tplc="14C2D818" w:tentative="1">
      <w:start w:val="1"/>
      <w:numFmt w:val="bullet"/>
      <w:lvlText w:val="o"/>
      <w:lvlJc w:val="left"/>
      <w:pPr>
        <w:tabs>
          <w:tab w:val="num" w:pos="5760"/>
        </w:tabs>
        <w:ind w:left="5760" w:hanging="360"/>
      </w:pPr>
      <w:rPr>
        <w:rFonts w:ascii="Courier New" w:hAnsi="Courier New" w:hint="default"/>
      </w:rPr>
    </w:lvl>
    <w:lvl w:ilvl="8" w:tplc="B35C75C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4A2E21"/>
    <w:multiLevelType w:val="hybridMultilevel"/>
    <w:tmpl w:val="7680B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036EAE"/>
    <w:multiLevelType w:val="hybridMultilevel"/>
    <w:tmpl w:val="3C88B924"/>
    <w:lvl w:ilvl="0" w:tplc="0C090001">
      <w:start w:val="1"/>
      <w:numFmt w:val="bullet"/>
      <w:lvlText w:val=""/>
      <w:lvlJc w:val="left"/>
      <w:pPr>
        <w:tabs>
          <w:tab w:val="num" w:pos="170"/>
        </w:tabs>
        <w:ind w:left="170" w:hanging="170"/>
      </w:pPr>
      <w:rPr>
        <w:rFonts w:ascii="Symbol" w:hAnsi="Symbol" w:hint="default"/>
      </w:rPr>
    </w:lvl>
    <w:lvl w:ilvl="1" w:tplc="9C9EFE42" w:tentative="1">
      <w:start w:val="1"/>
      <w:numFmt w:val="bullet"/>
      <w:lvlText w:val="o"/>
      <w:lvlJc w:val="left"/>
      <w:pPr>
        <w:tabs>
          <w:tab w:val="num" w:pos="1440"/>
        </w:tabs>
        <w:ind w:left="1440" w:hanging="360"/>
      </w:pPr>
      <w:rPr>
        <w:rFonts w:ascii="Courier New" w:hAnsi="Courier New" w:hint="default"/>
      </w:rPr>
    </w:lvl>
    <w:lvl w:ilvl="2" w:tplc="B2ECB5C8" w:tentative="1">
      <w:start w:val="1"/>
      <w:numFmt w:val="bullet"/>
      <w:lvlText w:val=""/>
      <w:lvlJc w:val="left"/>
      <w:pPr>
        <w:tabs>
          <w:tab w:val="num" w:pos="2160"/>
        </w:tabs>
        <w:ind w:left="2160" w:hanging="360"/>
      </w:pPr>
      <w:rPr>
        <w:rFonts w:ascii="Wingdings" w:hAnsi="Wingdings" w:hint="default"/>
      </w:rPr>
    </w:lvl>
    <w:lvl w:ilvl="3" w:tplc="5630FA1C" w:tentative="1">
      <w:start w:val="1"/>
      <w:numFmt w:val="bullet"/>
      <w:lvlText w:val=""/>
      <w:lvlJc w:val="left"/>
      <w:pPr>
        <w:tabs>
          <w:tab w:val="num" w:pos="2880"/>
        </w:tabs>
        <w:ind w:left="2880" w:hanging="360"/>
      </w:pPr>
      <w:rPr>
        <w:rFonts w:ascii="Symbol" w:hAnsi="Symbol" w:hint="default"/>
      </w:rPr>
    </w:lvl>
    <w:lvl w:ilvl="4" w:tplc="C52E1284" w:tentative="1">
      <w:start w:val="1"/>
      <w:numFmt w:val="bullet"/>
      <w:lvlText w:val="o"/>
      <w:lvlJc w:val="left"/>
      <w:pPr>
        <w:tabs>
          <w:tab w:val="num" w:pos="3600"/>
        </w:tabs>
        <w:ind w:left="3600" w:hanging="360"/>
      </w:pPr>
      <w:rPr>
        <w:rFonts w:ascii="Courier New" w:hAnsi="Courier New" w:hint="default"/>
      </w:rPr>
    </w:lvl>
    <w:lvl w:ilvl="5" w:tplc="ACEEC408" w:tentative="1">
      <w:start w:val="1"/>
      <w:numFmt w:val="bullet"/>
      <w:lvlText w:val=""/>
      <w:lvlJc w:val="left"/>
      <w:pPr>
        <w:tabs>
          <w:tab w:val="num" w:pos="4320"/>
        </w:tabs>
        <w:ind w:left="4320" w:hanging="360"/>
      </w:pPr>
      <w:rPr>
        <w:rFonts w:ascii="Wingdings" w:hAnsi="Wingdings" w:hint="default"/>
      </w:rPr>
    </w:lvl>
    <w:lvl w:ilvl="6" w:tplc="205E2B9C" w:tentative="1">
      <w:start w:val="1"/>
      <w:numFmt w:val="bullet"/>
      <w:lvlText w:val=""/>
      <w:lvlJc w:val="left"/>
      <w:pPr>
        <w:tabs>
          <w:tab w:val="num" w:pos="5040"/>
        </w:tabs>
        <w:ind w:left="5040" w:hanging="360"/>
      </w:pPr>
      <w:rPr>
        <w:rFonts w:ascii="Symbol" w:hAnsi="Symbol" w:hint="default"/>
      </w:rPr>
    </w:lvl>
    <w:lvl w:ilvl="7" w:tplc="4360152C" w:tentative="1">
      <w:start w:val="1"/>
      <w:numFmt w:val="bullet"/>
      <w:lvlText w:val="o"/>
      <w:lvlJc w:val="left"/>
      <w:pPr>
        <w:tabs>
          <w:tab w:val="num" w:pos="5760"/>
        </w:tabs>
        <w:ind w:left="5760" w:hanging="360"/>
      </w:pPr>
      <w:rPr>
        <w:rFonts w:ascii="Courier New" w:hAnsi="Courier New" w:hint="default"/>
      </w:rPr>
    </w:lvl>
    <w:lvl w:ilvl="8" w:tplc="911686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4D61EC"/>
    <w:multiLevelType w:val="hybridMultilevel"/>
    <w:tmpl w:val="D9F8A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0D164E2"/>
    <w:multiLevelType w:val="hybridMultilevel"/>
    <w:tmpl w:val="3C5E52C2"/>
    <w:lvl w:ilvl="0" w:tplc="0C090001">
      <w:start w:val="1"/>
      <w:numFmt w:val="bullet"/>
      <w:lvlText w:val=""/>
      <w:lvlJc w:val="left"/>
      <w:pPr>
        <w:tabs>
          <w:tab w:val="num" w:pos="170"/>
        </w:tabs>
        <w:ind w:left="170" w:hanging="170"/>
      </w:pPr>
      <w:rPr>
        <w:rFonts w:ascii="Symbol" w:hAnsi="Symbol" w:hint="default"/>
      </w:rPr>
    </w:lvl>
    <w:lvl w:ilvl="1" w:tplc="27265870" w:tentative="1">
      <w:start w:val="1"/>
      <w:numFmt w:val="bullet"/>
      <w:lvlText w:val="o"/>
      <w:lvlJc w:val="left"/>
      <w:pPr>
        <w:tabs>
          <w:tab w:val="num" w:pos="1440"/>
        </w:tabs>
        <w:ind w:left="1440" w:hanging="360"/>
      </w:pPr>
      <w:rPr>
        <w:rFonts w:ascii="Courier New" w:hAnsi="Courier New" w:hint="default"/>
      </w:rPr>
    </w:lvl>
    <w:lvl w:ilvl="2" w:tplc="27485E2A" w:tentative="1">
      <w:start w:val="1"/>
      <w:numFmt w:val="bullet"/>
      <w:lvlText w:val=""/>
      <w:lvlJc w:val="left"/>
      <w:pPr>
        <w:tabs>
          <w:tab w:val="num" w:pos="2160"/>
        </w:tabs>
        <w:ind w:left="2160" w:hanging="360"/>
      </w:pPr>
      <w:rPr>
        <w:rFonts w:ascii="Wingdings" w:hAnsi="Wingdings" w:hint="default"/>
      </w:rPr>
    </w:lvl>
    <w:lvl w:ilvl="3" w:tplc="0E22AE82" w:tentative="1">
      <w:start w:val="1"/>
      <w:numFmt w:val="bullet"/>
      <w:lvlText w:val=""/>
      <w:lvlJc w:val="left"/>
      <w:pPr>
        <w:tabs>
          <w:tab w:val="num" w:pos="2880"/>
        </w:tabs>
        <w:ind w:left="2880" w:hanging="360"/>
      </w:pPr>
      <w:rPr>
        <w:rFonts w:ascii="Symbol" w:hAnsi="Symbol" w:hint="default"/>
      </w:rPr>
    </w:lvl>
    <w:lvl w:ilvl="4" w:tplc="4F2A5FE2" w:tentative="1">
      <w:start w:val="1"/>
      <w:numFmt w:val="bullet"/>
      <w:lvlText w:val="o"/>
      <w:lvlJc w:val="left"/>
      <w:pPr>
        <w:tabs>
          <w:tab w:val="num" w:pos="3600"/>
        </w:tabs>
        <w:ind w:left="3600" w:hanging="360"/>
      </w:pPr>
      <w:rPr>
        <w:rFonts w:ascii="Courier New" w:hAnsi="Courier New" w:hint="default"/>
      </w:rPr>
    </w:lvl>
    <w:lvl w:ilvl="5" w:tplc="E822E4E0" w:tentative="1">
      <w:start w:val="1"/>
      <w:numFmt w:val="bullet"/>
      <w:lvlText w:val=""/>
      <w:lvlJc w:val="left"/>
      <w:pPr>
        <w:tabs>
          <w:tab w:val="num" w:pos="4320"/>
        </w:tabs>
        <w:ind w:left="4320" w:hanging="360"/>
      </w:pPr>
      <w:rPr>
        <w:rFonts w:ascii="Wingdings" w:hAnsi="Wingdings" w:hint="default"/>
      </w:rPr>
    </w:lvl>
    <w:lvl w:ilvl="6" w:tplc="19263610" w:tentative="1">
      <w:start w:val="1"/>
      <w:numFmt w:val="bullet"/>
      <w:lvlText w:val=""/>
      <w:lvlJc w:val="left"/>
      <w:pPr>
        <w:tabs>
          <w:tab w:val="num" w:pos="5040"/>
        </w:tabs>
        <w:ind w:left="5040" w:hanging="360"/>
      </w:pPr>
      <w:rPr>
        <w:rFonts w:ascii="Symbol" w:hAnsi="Symbol" w:hint="default"/>
      </w:rPr>
    </w:lvl>
    <w:lvl w:ilvl="7" w:tplc="84122E2E" w:tentative="1">
      <w:start w:val="1"/>
      <w:numFmt w:val="bullet"/>
      <w:lvlText w:val="o"/>
      <w:lvlJc w:val="left"/>
      <w:pPr>
        <w:tabs>
          <w:tab w:val="num" w:pos="5760"/>
        </w:tabs>
        <w:ind w:left="5760" w:hanging="360"/>
      </w:pPr>
      <w:rPr>
        <w:rFonts w:ascii="Courier New" w:hAnsi="Courier New" w:hint="default"/>
      </w:rPr>
    </w:lvl>
    <w:lvl w:ilvl="8" w:tplc="0AD01E2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1C034F"/>
    <w:multiLevelType w:val="hybridMultilevel"/>
    <w:tmpl w:val="AE2A304C"/>
    <w:lvl w:ilvl="0" w:tplc="0C090001">
      <w:start w:val="1"/>
      <w:numFmt w:val="bullet"/>
      <w:lvlText w:val=""/>
      <w:lvlJc w:val="left"/>
      <w:pPr>
        <w:tabs>
          <w:tab w:val="num" w:pos="170"/>
        </w:tabs>
        <w:ind w:left="170" w:hanging="170"/>
      </w:pPr>
      <w:rPr>
        <w:rFonts w:ascii="Symbol" w:hAnsi="Symbol" w:hint="default"/>
      </w:rPr>
    </w:lvl>
    <w:lvl w:ilvl="1" w:tplc="210878E0" w:tentative="1">
      <w:start w:val="1"/>
      <w:numFmt w:val="bullet"/>
      <w:lvlText w:val="o"/>
      <w:lvlJc w:val="left"/>
      <w:pPr>
        <w:tabs>
          <w:tab w:val="num" w:pos="1440"/>
        </w:tabs>
        <w:ind w:left="1440" w:hanging="360"/>
      </w:pPr>
      <w:rPr>
        <w:rFonts w:ascii="Courier New" w:hAnsi="Courier New" w:hint="default"/>
      </w:rPr>
    </w:lvl>
    <w:lvl w:ilvl="2" w:tplc="C50E609C" w:tentative="1">
      <w:start w:val="1"/>
      <w:numFmt w:val="bullet"/>
      <w:lvlText w:val=""/>
      <w:lvlJc w:val="left"/>
      <w:pPr>
        <w:tabs>
          <w:tab w:val="num" w:pos="2160"/>
        </w:tabs>
        <w:ind w:left="2160" w:hanging="360"/>
      </w:pPr>
      <w:rPr>
        <w:rFonts w:ascii="Wingdings" w:hAnsi="Wingdings" w:hint="default"/>
      </w:rPr>
    </w:lvl>
    <w:lvl w:ilvl="3" w:tplc="C9D6A988" w:tentative="1">
      <w:start w:val="1"/>
      <w:numFmt w:val="bullet"/>
      <w:lvlText w:val=""/>
      <w:lvlJc w:val="left"/>
      <w:pPr>
        <w:tabs>
          <w:tab w:val="num" w:pos="2880"/>
        </w:tabs>
        <w:ind w:left="2880" w:hanging="360"/>
      </w:pPr>
      <w:rPr>
        <w:rFonts w:ascii="Symbol" w:hAnsi="Symbol" w:hint="default"/>
      </w:rPr>
    </w:lvl>
    <w:lvl w:ilvl="4" w:tplc="5C10250E" w:tentative="1">
      <w:start w:val="1"/>
      <w:numFmt w:val="bullet"/>
      <w:lvlText w:val="o"/>
      <w:lvlJc w:val="left"/>
      <w:pPr>
        <w:tabs>
          <w:tab w:val="num" w:pos="3600"/>
        </w:tabs>
        <w:ind w:left="3600" w:hanging="360"/>
      </w:pPr>
      <w:rPr>
        <w:rFonts w:ascii="Courier New" w:hAnsi="Courier New" w:hint="default"/>
      </w:rPr>
    </w:lvl>
    <w:lvl w:ilvl="5" w:tplc="EB083FCC" w:tentative="1">
      <w:start w:val="1"/>
      <w:numFmt w:val="bullet"/>
      <w:lvlText w:val=""/>
      <w:lvlJc w:val="left"/>
      <w:pPr>
        <w:tabs>
          <w:tab w:val="num" w:pos="4320"/>
        </w:tabs>
        <w:ind w:left="4320" w:hanging="360"/>
      </w:pPr>
      <w:rPr>
        <w:rFonts w:ascii="Wingdings" w:hAnsi="Wingdings" w:hint="default"/>
      </w:rPr>
    </w:lvl>
    <w:lvl w:ilvl="6" w:tplc="D6261F9A" w:tentative="1">
      <w:start w:val="1"/>
      <w:numFmt w:val="bullet"/>
      <w:lvlText w:val=""/>
      <w:lvlJc w:val="left"/>
      <w:pPr>
        <w:tabs>
          <w:tab w:val="num" w:pos="5040"/>
        </w:tabs>
        <w:ind w:left="5040" w:hanging="360"/>
      </w:pPr>
      <w:rPr>
        <w:rFonts w:ascii="Symbol" w:hAnsi="Symbol" w:hint="default"/>
      </w:rPr>
    </w:lvl>
    <w:lvl w:ilvl="7" w:tplc="A470FCE4" w:tentative="1">
      <w:start w:val="1"/>
      <w:numFmt w:val="bullet"/>
      <w:lvlText w:val="o"/>
      <w:lvlJc w:val="left"/>
      <w:pPr>
        <w:tabs>
          <w:tab w:val="num" w:pos="5760"/>
        </w:tabs>
        <w:ind w:left="5760" w:hanging="360"/>
      </w:pPr>
      <w:rPr>
        <w:rFonts w:ascii="Courier New" w:hAnsi="Courier New" w:hint="default"/>
      </w:rPr>
    </w:lvl>
    <w:lvl w:ilvl="8" w:tplc="675EF01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4E6746"/>
    <w:multiLevelType w:val="hybridMultilevel"/>
    <w:tmpl w:val="ABDCADC2"/>
    <w:lvl w:ilvl="0" w:tplc="0C090001">
      <w:start w:val="1"/>
      <w:numFmt w:val="bullet"/>
      <w:lvlText w:val=""/>
      <w:lvlJc w:val="left"/>
      <w:pPr>
        <w:tabs>
          <w:tab w:val="num" w:pos="170"/>
        </w:tabs>
        <w:ind w:left="170" w:hanging="170"/>
      </w:pPr>
      <w:rPr>
        <w:rFonts w:ascii="Symbol" w:hAnsi="Symbol" w:hint="default"/>
      </w:rPr>
    </w:lvl>
    <w:lvl w:ilvl="1" w:tplc="3EB27EBC" w:tentative="1">
      <w:start w:val="1"/>
      <w:numFmt w:val="bullet"/>
      <w:lvlText w:val="o"/>
      <w:lvlJc w:val="left"/>
      <w:pPr>
        <w:tabs>
          <w:tab w:val="num" w:pos="1440"/>
        </w:tabs>
        <w:ind w:left="1440" w:hanging="360"/>
      </w:pPr>
      <w:rPr>
        <w:rFonts w:ascii="Courier New" w:hAnsi="Courier New" w:hint="default"/>
      </w:rPr>
    </w:lvl>
    <w:lvl w:ilvl="2" w:tplc="75560476" w:tentative="1">
      <w:start w:val="1"/>
      <w:numFmt w:val="bullet"/>
      <w:lvlText w:val=""/>
      <w:lvlJc w:val="left"/>
      <w:pPr>
        <w:tabs>
          <w:tab w:val="num" w:pos="2160"/>
        </w:tabs>
        <w:ind w:left="2160" w:hanging="360"/>
      </w:pPr>
      <w:rPr>
        <w:rFonts w:ascii="Wingdings" w:hAnsi="Wingdings" w:hint="default"/>
      </w:rPr>
    </w:lvl>
    <w:lvl w:ilvl="3" w:tplc="6C0EC3E2" w:tentative="1">
      <w:start w:val="1"/>
      <w:numFmt w:val="bullet"/>
      <w:lvlText w:val=""/>
      <w:lvlJc w:val="left"/>
      <w:pPr>
        <w:tabs>
          <w:tab w:val="num" w:pos="2880"/>
        </w:tabs>
        <w:ind w:left="2880" w:hanging="360"/>
      </w:pPr>
      <w:rPr>
        <w:rFonts w:ascii="Symbol" w:hAnsi="Symbol" w:hint="default"/>
      </w:rPr>
    </w:lvl>
    <w:lvl w:ilvl="4" w:tplc="400A2EFC" w:tentative="1">
      <w:start w:val="1"/>
      <w:numFmt w:val="bullet"/>
      <w:lvlText w:val="o"/>
      <w:lvlJc w:val="left"/>
      <w:pPr>
        <w:tabs>
          <w:tab w:val="num" w:pos="3600"/>
        </w:tabs>
        <w:ind w:left="3600" w:hanging="360"/>
      </w:pPr>
      <w:rPr>
        <w:rFonts w:ascii="Courier New" w:hAnsi="Courier New" w:hint="default"/>
      </w:rPr>
    </w:lvl>
    <w:lvl w:ilvl="5" w:tplc="D5604A2E" w:tentative="1">
      <w:start w:val="1"/>
      <w:numFmt w:val="bullet"/>
      <w:lvlText w:val=""/>
      <w:lvlJc w:val="left"/>
      <w:pPr>
        <w:tabs>
          <w:tab w:val="num" w:pos="4320"/>
        </w:tabs>
        <w:ind w:left="4320" w:hanging="360"/>
      </w:pPr>
      <w:rPr>
        <w:rFonts w:ascii="Wingdings" w:hAnsi="Wingdings" w:hint="default"/>
      </w:rPr>
    </w:lvl>
    <w:lvl w:ilvl="6" w:tplc="216CA342" w:tentative="1">
      <w:start w:val="1"/>
      <w:numFmt w:val="bullet"/>
      <w:lvlText w:val=""/>
      <w:lvlJc w:val="left"/>
      <w:pPr>
        <w:tabs>
          <w:tab w:val="num" w:pos="5040"/>
        </w:tabs>
        <w:ind w:left="5040" w:hanging="360"/>
      </w:pPr>
      <w:rPr>
        <w:rFonts w:ascii="Symbol" w:hAnsi="Symbol" w:hint="default"/>
      </w:rPr>
    </w:lvl>
    <w:lvl w:ilvl="7" w:tplc="BB94A506" w:tentative="1">
      <w:start w:val="1"/>
      <w:numFmt w:val="bullet"/>
      <w:lvlText w:val="o"/>
      <w:lvlJc w:val="left"/>
      <w:pPr>
        <w:tabs>
          <w:tab w:val="num" w:pos="5760"/>
        </w:tabs>
        <w:ind w:left="5760" w:hanging="360"/>
      </w:pPr>
      <w:rPr>
        <w:rFonts w:ascii="Courier New" w:hAnsi="Courier New" w:hint="default"/>
      </w:rPr>
    </w:lvl>
    <w:lvl w:ilvl="8" w:tplc="59BAB3A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F65354"/>
    <w:multiLevelType w:val="hybridMultilevel"/>
    <w:tmpl w:val="1EDC1EF4"/>
    <w:lvl w:ilvl="0" w:tplc="0C090001">
      <w:start w:val="1"/>
      <w:numFmt w:val="bullet"/>
      <w:lvlText w:val=""/>
      <w:lvlJc w:val="left"/>
      <w:pPr>
        <w:tabs>
          <w:tab w:val="num" w:pos="170"/>
        </w:tabs>
        <w:ind w:left="170" w:hanging="170"/>
      </w:pPr>
      <w:rPr>
        <w:rFonts w:ascii="Symbol" w:hAnsi="Symbol" w:hint="default"/>
      </w:rPr>
    </w:lvl>
    <w:lvl w:ilvl="1" w:tplc="AE0ED7CA" w:tentative="1">
      <w:start w:val="1"/>
      <w:numFmt w:val="bullet"/>
      <w:lvlText w:val="o"/>
      <w:lvlJc w:val="left"/>
      <w:pPr>
        <w:tabs>
          <w:tab w:val="num" w:pos="1440"/>
        </w:tabs>
        <w:ind w:left="1440" w:hanging="360"/>
      </w:pPr>
      <w:rPr>
        <w:rFonts w:ascii="Courier New" w:hAnsi="Courier New" w:hint="default"/>
      </w:rPr>
    </w:lvl>
    <w:lvl w:ilvl="2" w:tplc="0E1CC8F0" w:tentative="1">
      <w:start w:val="1"/>
      <w:numFmt w:val="bullet"/>
      <w:lvlText w:val=""/>
      <w:lvlJc w:val="left"/>
      <w:pPr>
        <w:tabs>
          <w:tab w:val="num" w:pos="2160"/>
        </w:tabs>
        <w:ind w:left="2160" w:hanging="360"/>
      </w:pPr>
      <w:rPr>
        <w:rFonts w:ascii="Wingdings" w:hAnsi="Wingdings" w:hint="default"/>
      </w:rPr>
    </w:lvl>
    <w:lvl w:ilvl="3" w:tplc="2B18AEAA" w:tentative="1">
      <w:start w:val="1"/>
      <w:numFmt w:val="bullet"/>
      <w:lvlText w:val=""/>
      <w:lvlJc w:val="left"/>
      <w:pPr>
        <w:tabs>
          <w:tab w:val="num" w:pos="2880"/>
        </w:tabs>
        <w:ind w:left="2880" w:hanging="360"/>
      </w:pPr>
      <w:rPr>
        <w:rFonts w:ascii="Symbol" w:hAnsi="Symbol" w:hint="default"/>
      </w:rPr>
    </w:lvl>
    <w:lvl w:ilvl="4" w:tplc="662AEC98" w:tentative="1">
      <w:start w:val="1"/>
      <w:numFmt w:val="bullet"/>
      <w:lvlText w:val="o"/>
      <w:lvlJc w:val="left"/>
      <w:pPr>
        <w:tabs>
          <w:tab w:val="num" w:pos="3600"/>
        </w:tabs>
        <w:ind w:left="3600" w:hanging="360"/>
      </w:pPr>
      <w:rPr>
        <w:rFonts w:ascii="Courier New" w:hAnsi="Courier New" w:hint="default"/>
      </w:rPr>
    </w:lvl>
    <w:lvl w:ilvl="5" w:tplc="226003F8" w:tentative="1">
      <w:start w:val="1"/>
      <w:numFmt w:val="bullet"/>
      <w:lvlText w:val=""/>
      <w:lvlJc w:val="left"/>
      <w:pPr>
        <w:tabs>
          <w:tab w:val="num" w:pos="4320"/>
        </w:tabs>
        <w:ind w:left="4320" w:hanging="360"/>
      </w:pPr>
      <w:rPr>
        <w:rFonts w:ascii="Wingdings" w:hAnsi="Wingdings" w:hint="default"/>
      </w:rPr>
    </w:lvl>
    <w:lvl w:ilvl="6" w:tplc="95A8EE96" w:tentative="1">
      <w:start w:val="1"/>
      <w:numFmt w:val="bullet"/>
      <w:lvlText w:val=""/>
      <w:lvlJc w:val="left"/>
      <w:pPr>
        <w:tabs>
          <w:tab w:val="num" w:pos="5040"/>
        </w:tabs>
        <w:ind w:left="5040" w:hanging="360"/>
      </w:pPr>
      <w:rPr>
        <w:rFonts w:ascii="Symbol" w:hAnsi="Symbol" w:hint="default"/>
      </w:rPr>
    </w:lvl>
    <w:lvl w:ilvl="7" w:tplc="A808EDF4" w:tentative="1">
      <w:start w:val="1"/>
      <w:numFmt w:val="bullet"/>
      <w:lvlText w:val="o"/>
      <w:lvlJc w:val="left"/>
      <w:pPr>
        <w:tabs>
          <w:tab w:val="num" w:pos="5760"/>
        </w:tabs>
        <w:ind w:left="5760" w:hanging="360"/>
      </w:pPr>
      <w:rPr>
        <w:rFonts w:ascii="Courier New" w:hAnsi="Courier New" w:hint="default"/>
      </w:rPr>
    </w:lvl>
    <w:lvl w:ilvl="8" w:tplc="2D60407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D72964"/>
    <w:multiLevelType w:val="hybridMultilevel"/>
    <w:tmpl w:val="8E500774"/>
    <w:lvl w:ilvl="0" w:tplc="0C090001">
      <w:start w:val="1"/>
      <w:numFmt w:val="bullet"/>
      <w:lvlText w:val=""/>
      <w:lvlJc w:val="left"/>
      <w:pPr>
        <w:tabs>
          <w:tab w:val="num" w:pos="170"/>
        </w:tabs>
        <w:ind w:left="170" w:hanging="170"/>
      </w:pPr>
      <w:rPr>
        <w:rFonts w:ascii="Symbol" w:hAnsi="Symbol" w:hint="default"/>
      </w:rPr>
    </w:lvl>
    <w:lvl w:ilvl="1" w:tplc="2344718C" w:tentative="1">
      <w:start w:val="1"/>
      <w:numFmt w:val="bullet"/>
      <w:lvlText w:val="o"/>
      <w:lvlJc w:val="left"/>
      <w:pPr>
        <w:tabs>
          <w:tab w:val="num" w:pos="1440"/>
        </w:tabs>
        <w:ind w:left="1440" w:hanging="360"/>
      </w:pPr>
      <w:rPr>
        <w:rFonts w:ascii="Courier New" w:hAnsi="Courier New" w:hint="default"/>
      </w:rPr>
    </w:lvl>
    <w:lvl w:ilvl="2" w:tplc="64244A18" w:tentative="1">
      <w:start w:val="1"/>
      <w:numFmt w:val="bullet"/>
      <w:lvlText w:val=""/>
      <w:lvlJc w:val="left"/>
      <w:pPr>
        <w:tabs>
          <w:tab w:val="num" w:pos="2160"/>
        </w:tabs>
        <w:ind w:left="2160" w:hanging="360"/>
      </w:pPr>
      <w:rPr>
        <w:rFonts w:ascii="Wingdings" w:hAnsi="Wingdings" w:hint="default"/>
      </w:rPr>
    </w:lvl>
    <w:lvl w:ilvl="3" w:tplc="07662784" w:tentative="1">
      <w:start w:val="1"/>
      <w:numFmt w:val="bullet"/>
      <w:lvlText w:val=""/>
      <w:lvlJc w:val="left"/>
      <w:pPr>
        <w:tabs>
          <w:tab w:val="num" w:pos="2880"/>
        </w:tabs>
        <w:ind w:left="2880" w:hanging="360"/>
      </w:pPr>
      <w:rPr>
        <w:rFonts w:ascii="Symbol" w:hAnsi="Symbol" w:hint="default"/>
      </w:rPr>
    </w:lvl>
    <w:lvl w:ilvl="4" w:tplc="60760DEE" w:tentative="1">
      <w:start w:val="1"/>
      <w:numFmt w:val="bullet"/>
      <w:lvlText w:val="o"/>
      <w:lvlJc w:val="left"/>
      <w:pPr>
        <w:tabs>
          <w:tab w:val="num" w:pos="3600"/>
        </w:tabs>
        <w:ind w:left="3600" w:hanging="360"/>
      </w:pPr>
      <w:rPr>
        <w:rFonts w:ascii="Courier New" w:hAnsi="Courier New" w:hint="default"/>
      </w:rPr>
    </w:lvl>
    <w:lvl w:ilvl="5" w:tplc="A9E2B69A" w:tentative="1">
      <w:start w:val="1"/>
      <w:numFmt w:val="bullet"/>
      <w:lvlText w:val=""/>
      <w:lvlJc w:val="left"/>
      <w:pPr>
        <w:tabs>
          <w:tab w:val="num" w:pos="4320"/>
        </w:tabs>
        <w:ind w:left="4320" w:hanging="360"/>
      </w:pPr>
      <w:rPr>
        <w:rFonts w:ascii="Wingdings" w:hAnsi="Wingdings" w:hint="default"/>
      </w:rPr>
    </w:lvl>
    <w:lvl w:ilvl="6" w:tplc="D1B6B6FA" w:tentative="1">
      <w:start w:val="1"/>
      <w:numFmt w:val="bullet"/>
      <w:lvlText w:val=""/>
      <w:lvlJc w:val="left"/>
      <w:pPr>
        <w:tabs>
          <w:tab w:val="num" w:pos="5040"/>
        </w:tabs>
        <w:ind w:left="5040" w:hanging="360"/>
      </w:pPr>
      <w:rPr>
        <w:rFonts w:ascii="Symbol" w:hAnsi="Symbol" w:hint="default"/>
      </w:rPr>
    </w:lvl>
    <w:lvl w:ilvl="7" w:tplc="2CE2461E" w:tentative="1">
      <w:start w:val="1"/>
      <w:numFmt w:val="bullet"/>
      <w:lvlText w:val="o"/>
      <w:lvlJc w:val="left"/>
      <w:pPr>
        <w:tabs>
          <w:tab w:val="num" w:pos="5760"/>
        </w:tabs>
        <w:ind w:left="5760" w:hanging="360"/>
      </w:pPr>
      <w:rPr>
        <w:rFonts w:ascii="Courier New" w:hAnsi="Courier New" w:hint="default"/>
      </w:rPr>
    </w:lvl>
    <w:lvl w:ilvl="8" w:tplc="4148D3F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EAF61A8"/>
    <w:multiLevelType w:val="hybridMultilevel"/>
    <w:tmpl w:val="73921B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2B32AC"/>
    <w:multiLevelType w:val="hybridMultilevel"/>
    <w:tmpl w:val="F23A3B48"/>
    <w:lvl w:ilvl="0" w:tplc="0C090001">
      <w:start w:val="1"/>
      <w:numFmt w:val="bullet"/>
      <w:lvlText w:val=""/>
      <w:lvlJc w:val="left"/>
      <w:pPr>
        <w:tabs>
          <w:tab w:val="num" w:pos="170"/>
        </w:tabs>
        <w:ind w:left="170" w:hanging="170"/>
      </w:pPr>
      <w:rPr>
        <w:rFonts w:ascii="Symbol" w:hAnsi="Symbol" w:hint="default"/>
      </w:rPr>
    </w:lvl>
    <w:lvl w:ilvl="1" w:tplc="9196912E" w:tentative="1">
      <w:start w:val="1"/>
      <w:numFmt w:val="bullet"/>
      <w:lvlText w:val="o"/>
      <w:lvlJc w:val="left"/>
      <w:pPr>
        <w:tabs>
          <w:tab w:val="num" w:pos="1440"/>
        </w:tabs>
        <w:ind w:left="1440" w:hanging="360"/>
      </w:pPr>
      <w:rPr>
        <w:rFonts w:ascii="Courier New" w:hAnsi="Courier New" w:hint="default"/>
      </w:rPr>
    </w:lvl>
    <w:lvl w:ilvl="2" w:tplc="22A805CC" w:tentative="1">
      <w:start w:val="1"/>
      <w:numFmt w:val="bullet"/>
      <w:lvlText w:val=""/>
      <w:lvlJc w:val="left"/>
      <w:pPr>
        <w:tabs>
          <w:tab w:val="num" w:pos="2160"/>
        </w:tabs>
        <w:ind w:left="2160" w:hanging="360"/>
      </w:pPr>
      <w:rPr>
        <w:rFonts w:ascii="Wingdings" w:hAnsi="Wingdings" w:hint="default"/>
      </w:rPr>
    </w:lvl>
    <w:lvl w:ilvl="3" w:tplc="B46AE780" w:tentative="1">
      <w:start w:val="1"/>
      <w:numFmt w:val="bullet"/>
      <w:lvlText w:val=""/>
      <w:lvlJc w:val="left"/>
      <w:pPr>
        <w:tabs>
          <w:tab w:val="num" w:pos="2880"/>
        </w:tabs>
        <w:ind w:left="2880" w:hanging="360"/>
      </w:pPr>
      <w:rPr>
        <w:rFonts w:ascii="Symbol" w:hAnsi="Symbol" w:hint="default"/>
      </w:rPr>
    </w:lvl>
    <w:lvl w:ilvl="4" w:tplc="B2C24188" w:tentative="1">
      <w:start w:val="1"/>
      <w:numFmt w:val="bullet"/>
      <w:lvlText w:val="o"/>
      <w:lvlJc w:val="left"/>
      <w:pPr>
        <w:tabs>
          <w:tab w:val="num" w:pos="3600"/>
        </w:tabs>
        <w:ind w:left="3600" w:hanging="360"/>
      </w:pPr>
      <w:rPr>
        <w:rFonts w:ascii="Courier New" w:hAnsi="Courier New" w:hint="default"/>
      </w:rPr>
    </w:lvl>
    <w:lvl w:ilvl="5" w:tplc="77F43670" w:tentative="1">
      <w:start w:val="1"/>
      <w:numFmt w:val="bullet"/>
      <w:lvlText w:val=""/>
      <w:lvlJc w:val="left"/>
      <w:pPr>
        <w:tabs>
          <w:tab w:val="num" w:pos="4320"/>
        </w:tabs>
        <w:ind w:left="4320" w:hanging="360"/>
      </w:pPr>
      <w:rPr>
        <w:rFonts w:ascii="Wingdings" w:hAnsi="Wingdings" w:hint="default"/>
      </w:rPr>
    </w:lvl>
    <w:lvl w:ilvl="6" w:tplc="EC2CE91A" w:tentative="1">
      <w:start w:val="1"/>
      <w:numFmt w:val="bullet"/>
      <w:lvlText w:val=""/>
      <w:lvlJc w:val="left"/>
      <w:pPr>
        <w:tabs>
          <w:tab w:val="num" w:pos="5040"/>
        </w:tabs>
        <w:ind w:left="5040" w:hanging="360"/>
      </w:pPr>
      <w:rPr>
        <w:rFonts w:ascii="Symbol" w:hAnsi="Symbol" w:hint="default"/>
      </w:rPr>
    </w:lvl>
    <w:lvl w:ilvl="7" w:tplc="348AEAA8" w:tentative="1">
      <w:start w:val="1"/>
      <w:numFmt w:val="bullet"/>
      <w:lvlText w:val="o"/>
      <w:lvlJc w:val="left"/>
      <w:pPr>
        <w:tabs>
          <w:tab w:val="num" w:pos="5760"/>
        </w:tabs>
        <w:ind w:left="5760" w:hanging="360"/>
      </w:pPr>
      <w:rPr>
        <w:rFonts w:ascii="Courier New" w:hAnsi="Courier New" w:hint="default"/>
      </w:rPr>
    </w:lvl>
    <w:lvl w:ilvl="8" w:tplc="D726679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1B37F5"/>
    <w:multiLevelType w:val="hybridMultilevel"/>
    <w:tmpl w:val="8B8ABA8A"/>
    <w:lvl w:ilvl="0" w:tplc="0C090001">
      <w:start w:val="1"/>
      <w:numFmt w:val="bullet"/>
      <w:lvlText w:val=""/>
      <w:lvlJc w:val="left"/>
      <w:pPr>
        <w:tabs>
          <w:tab w:val="num" w:pos="170"/>
        </w:tabs>
        <w:ind w:left="170" w:hanging="170"/>
      </w:pPr>
      <w:rPr>
        <w:rFonts w:ascii="Symbol" w:hAnsi="Symbol" w:hint="default"/>
      </w:rPr>
    </w:lvl>
    <w:lvl w:ilvl="1" w:tplc="2E42F6F2" w:tentative="1">
      <w:start w:val="1"/>
      <w:numFmt w:val="bullet"/>
      <w:lvlText w:val="o"/>
      <w:lvlJc w:val="left"/>
      <w:pPr>
        <w:tabs>
          <w:tab w:val="num" w:pos="1440"/>
        </w:tabs>
        <w:ind w:left="1440" w:hanging="360"/>
      </w:pPr>
      <w:rPr>
        <w:rFonts w:ascii="Courier New" w:hAnsi="Courier New" w:hint="default"/>
      </w:rPr>
    </w:lvl>
    <w:lvl w:ilvl="2" w:tplc="52F60EFC" w:tentative="1">
      <w:start w:val="1"/>
      <w:numFmt w:val="bullet"/>
      <w:lvlText w:val=""/>
      <w:lvlJc w:val="left"/>
      <w:pPr>
        <w:tabs>
          <w:tab w:val="num" w:pos="2160"/>
        </w:tabs>
        <w:ind w:left="2160" w:hanging="360"/>
      </w:pPr>
      <w:rPr>
        <w:rFonts w:ascii="Wingdings" w:hAnsi="Wingdings" w:hint="default"/>
      </w:rPr>
    </w:lvl>
    <w:lvl w:ilvl="3" w:tplc="23AAB7BA" w:tentative="1">
      <w:start w:val="1"/>
      <w:numFmt w:val="bullet"/>
      <w:lvlText w:val=""/>
      <w:lvlJc w:val="left"/>
      <w:pPr>
        <w:tabs>
          <w:tab w:val="num" w:pos="2880"/>
        </w:tabs>
        <w:ind w:left="2880" w:hanging="360"/>
      </w:pPr>
      <w:rPr>
        <w:rFonts w:ascii="Symbol" w:hAnsi="Symbol" w:hint="default"/>
      </w:rPr>
    </w:lvl>
    <w:lvl w:ilvl="4" w:tplc="10AE62A0" w:tentative="1">
      <w:start w:val="1"/>
      <w:numFmt w:val="bullet"/>
      <w:lvlText w:val="o"/>
      <w:lvlJc w:val="left"/>
      <w:pPr>
        <w:tabs>
          <w:tab w:val="num" w:pos="3600"/>
        </w:tabs>
        <w:ind w:left="3600" w:hanging="360"/>
      </w:pPr>
      <w:rPr>
        <w:rFonts w:ascii="Courier New" w:hAnsi="Courier New" w:hint="default"/>
      </w:rPr>
    </w:lvl>
    <w:lvl w:ilvl="5" w:tplc="22DCB844" w:tentative="1">
      <w:start w:val="1"/>
      <w:numFmt w:val="bullet"/>
      <w:lvlText w:val=""/>
      <w:lvlJc w:val="left"/>
      <w:pPr>
        <w:tabs>
          <w:tab w:val="num" w:pos="4320"/>
        </w:tabs>
        <w:ind w:left="4320" w:hanging="360"/>
      </w:pPr>
      <w:rPr>
        <w:rFonts w:ascii="Wingdings" w:hAnsi="Wingdings" w:hint="default"/>
      </w:rPr>
    </w:lvl>
    <w:lvl w:ilvl="6" w:tplc="B0C64740" w:tentative="1">
      <w:start w:val="1"/>
      <w:numFmt w:val="bullet"/>
      <w:lvlText w:val=""/>
      <w:lvlJc w:val="left"/>
      <w:pPr>
        <w:tabs>
          <w:tab w:val="num" w:pos="5040"/>
        </w:tabs>
        <w:ind w:left="5040" w:hanging="360"/>
      </w:pPr>
      <w:rPr>
        <w:rFonts w:ascii="Symbol" w:hAnsi="Symbol" w:hint="default"/>
      </w:rPr>
    </w:lvl>
    <w:lvl w:ilvl="7" w:tplc="ADECE344" w:tentative="1">
      <w:start w:val="1"/>
      <w:numFmt w:val="bullet"/>
      <w:lvlText w:val="o"/>
      <w:lvlJc w:val="left"/>
      <w:pPr>
        <w:tabs>
          <w:tab w:val="num" w:pos="5760"/>
        </w:tabs>
        <w:ind w:left="5760" w:hanging="360"/>
      </w:pPr>
      <w:rPr>
        <w:rFonts w:ascii="Courier New" w:hAnsi="Courier New" w:hint="default"/>
      </w:rPr>
    </w:lvl>
    <w:lvl w:ilvl="8" w:tplc="456A701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A71042"/>
    <w:multiLevelType w:val="hybridMultilevel"/>
    <w:tmpl w:val="6500382C"/>
    <w:lvl w:ilvl="0" w:tplc="0C090001">
      <w:start w:val="1"/>
      <w:numFmt w:val="bullet"/>
      <w:lvlText w:val=""/>
      <w:lvlJc w:val="left"/>
      <w:pPr>
        <w:tabs>
          <w:tab w:val="num" w:pos="170"/>
        </w:tabs>
        <w:ind w:left="170" w:hanging="170"/>
      </w:pPr>
      <w:rPr>
        <w:rFonts w:ascii="Symbol" w:hAnsi="Symbol" w:hint="default"/>
      </w:rPr>
    </w:lvl>
    <w:lvl w:ilvl="1" w:tplc="3550B04E" w:tentative="1">
      <w:start w:val="1"/>
      <w:numFmt w:val="bullet"/>
      <w:lvlText w:val="o"/>
      <w:lvlJc w:val="left"/>
      <w:pPr>
        <w:tabs>
          <w:tab w:val="num" w:pos="1440"/>
        </w:tabs>
        <w:ind w:left="1440" w:hanging="360"/>
      </w:pPr>
      <w:rPr>
        <w:rFonts w:ascii="Courier New" w:hAnsi="Courier New" w:hint="default"/>
      </w:rPr>
    </w:lvl>
    <w:lvl w:ilvl="2" w:tplc="35962BEE" w:tentative="1">
      <w:start w:val="1"/>
      <w:numFmt w:val="bullet"/>
      <w:lvlText w:val=""/>
      <w:lvlJc w:val="left"/>
      <w:pPr>
        <w:tabs>
          <w:tab w:val="num" w:pos="2160"/>
        </w:tabs>
        <w:ind w:left="2160" w:hanging="360"/>
      </w:pPr>
      <w:rPr>
        <w:rFonts w:ascii="Wingdings" w:hAnsi="Wingdings" w:hint="default"/>
      </w:rPr>
    </w:lvl>
    <w:lvl w:ilvl="3" w:tplc="CE763440" w:tentative="1">
      <w:start w:val="1"/>
      <w:numFmt w:val="bullet"/>
      <w:lvlText w:val=""/>
      <w:lvlJc w:val="left"/>
      <w:pPr>
        <w:tabs>
          <w:tab w:val="num" w:pos="2880"/>
        </w:tabs>
        <w:ind w:left="2880" w:hanging="360"/>
      </w:pPr>
      <w:rPr>
        <w:rFonts w:ascii="Symbol" w:hAnsi="Symbol" w:hint="default"/>
      </w:rPr>
    </w:lvl>
    <w:lvl w:ilvl="4" w:tplc="D28E1586" w:tentative="1">
      <w:start w:val="1"/>
      <w:numFmt w:val="bullet"/>
      <w:lvlText w:val="o"/>
      <w:lvlJc w:val="left"/>
      <w:pPr>
        <w:tabs>
          <w:tab w:val="num" w:pos="3600"/>
        </w:tabs>
        <w:ind w:left="3600" w:hanging="360"/>
      </w:pPr>
      <w:rPr>
        <w:rFonts w:ascii="Courier New" w:hAnsi="Courier New" w:hint="default"/>
      </w:rPr>
    </w:lvl>
    <w:lvl w:ilvl="5" w:tplc="12A831F2" w:tentative="1">
      <w:start w:val="1"/>
      <w:numFmt w:val="bullet"/>
      <w:lvlText w:val=""/>
      <w:lvlJc w:val="left"/>
      <w:pPr>
        <w:tabs>
          <w:tab w:val="num" w:pos="4320"/>
        </w:tabs>
        <w:ind w:left="4320" w:hanging="360"/>
      </w:pPr>
      <w:rPr>
        <w:rFonts w:ascii="Wingdings" w:hAnsi="Wingdings" w:hint="default"/>
      </w:rPr>
    </w:lvl>
    <w:lvl w:ilvl="6" w:tplc="64B639F0" w:tentative="1">
      <w:start w:val="1"/>
      <w:numFmt w:val="bullet"/>
      <w:lvlText w:val=""/>
      <w:lvlJc w:val="left"/>
      <w:pPr>
        <w:tabs>
          <w:tab w:val="num" w:pos="5040"/>
        </w:tabs>
        <w:ind w:left="5040" w:hanging="360"/>
      </w:pPr>
      <w:rPr>
        <w:rFonts w:ascii="Symbol" w:hAnsi="Symbol" w:hint="default"/>
      </w:rPr>
    </w:lvl>
    <w:lvl w:ilvl="7" w:tplc="FD3EE36E" w:tentative="1">
      <w:start w:val="1"/>
      <w:numFmt w:val="bullet"/>
      <w:lvlText w:val="o"/>
      <w:lvlJc w:val="left"/>
      <w:pPr>
        <w:tabs>
          <w:tab w:val="num" w:pos="5760"/>
        </w:tabs>
        <w:ind w:left="5760" w:hanging="360"/>
      </w:pPr>
      <w:rPr>
        <w:rFonts w:ascii="Courier New" w:hAnsi="Courier New" w:hint="default"/>
      </w:rPr>
    </w:lvl>
    <w:lvl w:ilvl="8" w:tplc="A108530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1B2EFF"/>
    <w:multiLevelType w:val="hybridMultilevel"/>
    <w:tmpl w:val="EA160970"/>
    <w:lvl w:ilvl="0" w:tplc="0C090001">
      <w:start w:val="1"/>
      <w:numFmt w:val="bullet"/>
      <w:lvlText w:val=""/>
      <w:lvlJc w:val="left"/>
      <w:pPr>
        <w:tabs>
          <w:tab w:val="num" w:pos="170"/>
        </w:tabs>
        <w:ind w:left="170" w:hanging="170"/>
      </w:pPr>
      <w:rPr>
        <w:rFonts w:ascii="Symbol" w:hAnsi="Symbol" w:hint="default"/>
      </w:rPr>
    </w:lvl>
    <w:lvl w:ilvl="1" w:tplc="C4941A96" w:tentative="1">
      <w:start w:val="1"/>
      <w:numFmt w:val="bullet"/>
      <w:lvlText w:val="o"/>
      <w:lvlJc w:val="left"/>
      <w:pPr>
        <w:tabs>
          <w:tab w:val="num" w:pos="1440"/>
        </w:tabs>
        <w:ind w:left="1440" w:hanging="360"/>
      </w:pPr>
      <w:rPr>
        <w:rFonts w:ascii="Courier New" w:hAnsi="Courier New" w:hint="default"/>
      </w:rPr>
    </w:lvl>
    <w:lvl w:ilvl="2" w:tplc="5B7C2548" w:tentative="1">
      <w:start w:val="1"/>
      <w:numFmt w:val="bullet"/>
      <w:lvlText w:val=""/>
      <w:lvlJc w:val="left"/>
      <w:pPr>
        <w:tabs>
          <w:tab w:val="num" w:pos="2160"/>
        </w:tabs>
        <w:ind w:left="2160" w:hanging="360"/>
      </w:pPr>
      <w:rPr>
        <w:rFonts w:ascii="Wingdings" w:hAnsi="Wingdings" w:hint="default"/>
      </w:rPr>
    </w:lvl>
    <w:lvl w:ilvl="3" w:tplc="B2724230" w:tentative="1">
      <w:start w:val="1"/>
      <w:numFmt w:val="bullet"/>
      <w:lvlText w:val=""/>
      <w:lvlJc w:val="left"/>
      <w:pPr>
        <w:tabs>
          <w:tab w:val="num" w:pos="2880"/>
        </w:tabs>
        <w:ind w:left="2880" w:hanging="360"/>
      </w:pPr>
      <w:rPr>
        <w:rFonts w:ascii="Symbol" w:hAnsi="Symbol" w:hint="default"/>
      </w:rPr>
    </w:lvl>
    <w:lvl w:ilvl="4" w:tplc="8C5AED48" w:tentative="1">
      <w:start w:val="1"/>
      <w:numFmt w:val="bullet"/>
      <w:lvlText w:val="o"/>
      <w:lvlJc w:val="left"/>
      <w:pPr>
        <w:tabs>
          <w:tab w:val="num" w:pos="3600"/>
        </w:tabs>
        <w:ind w:left="3600" w:hanging="360"/>
      </w:pPr>
      <w:rPr>
        <w:rFonts w:ascii="Courier New" w:hAnsi="Courier New" w:hint="default"/>
      </w:rPr>
    </w:lvl>
    <w:lvl w:ilvl="5" w:tplc="72186CC2" w:tentative="1">
      <w:start w:val="1"/>
      <w:numFmt w:val="bullet"/>
      <w:lvlText w:val=""/>
      <w:lvlJc w:val="left"/>
      <w:pPr>
        <w:tabs>
          <w:tab w:val="num" w:pos="4320"/>
        </w:tabs>
        <w:ind w:left="4320" w:hanging="360"/>
      </w:pPr>
      <w:rPr>
        <w:rFonts w:ascii="Wingdings" w:hAnsi="Wingdings" w:hint="default"/>
      </w:rPr>
    </w:lvl>
    <w:lvl w:ilvl="6" w:tplc="D3562D9A" w:tentative="1">
      <w:start w:val="1"/>
      <w:numFmt w:val="bullet"/>
      <w:lvlText w:val=""/>
      <w:lvlJc w:val="left"/>
      <w:pPr>
        <w:tabs>
          <w:tab w:val="num" w:pos="5040"/>
        </w:tabs>
        <w:ind w:left="5040" w:hanging="360"/>
      </w:pPr>
      <w:rPr>
        <w:rFonts w:ascii="Symbol" w:hAnsi="Symbol" w:hint="default"/>
      </w:rPr>
    </w:lvl>
    <w:lvl w:ilvl="7" w:tplc="F162EA12" w:tentative="1">
      <w:start w:val="1"/>
      <w:numFmt w:val="bullet"/>
      <w:lvlText w:val="o"/>
      <w:lvlJc w:val="left"/>
      <w:pPr>
        <w:tabs>
          <w:tab w:val="num" w:pos="5760"/>
        </w:tabs>
        <w:ind w:left="5760" w:hanging="360"/>
      </w:pPr>
      <w:rPr>
        <w:rFonts w:ascii="Courier New" w:hAnsi="Courier New" w:hint="default"/>
      </w:rPr>
    </w:lvl>
    <w:lvl w:ilvl="8" w:tplc="70B40EA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BB058D"/>
    <w:multiLevelType w:val="hybridMultilevel"/>
    <w:tmpl w:val="715EA108"/>
    <w:lvl w:ilvl="0" w:tplc="0C090001">
      <w:start w:val="1"/>
      <w:numFmt w:val="bullet"/>
      <w:lvlText w:val=""/>
      <w:lvlJc w:val="left"/>
      <w:pPr>
        <w:tabs>
          <w:tab w:val="num" w:pos="170"/>
        </w:tabs>
        <w:ind w:left="170" w:hanging="170"/>
      </w:pPr>
      <w:rPr>
        <w:rFonts w:ascii="Symbol" w:hAnsi="Symbol" w:hint="default"/>
      </w:rPr>
    </w:lvl>
    <w:lvl w:ilvl="1" w:tplc="E0607F34" w:tentative="1">
      <w:start w:val="1"/>
      <w:numFmt w:val="bullet"/>
      <w:lvlText w:val="o"/>
      <w:lvlJc w:val="left"/>
      <w:pPr>
        <w:tabs>
          <w:tab w:val="num" w:pos="1440"/>
        </w:tabs>
        <w:ind w:left="1440" w:hanging="360"/>
      </w:pPr>
      <w:rPr>
        <w:rFonts w:ascii="Courier New" w:hAnsi="Courier New" w:hint="default"/>
      </w:rPr>
    </w:lvl>
    <w:lvl w:ilvl="2" w:tplc="968AB580" w:tentative="1">
      <w:start w:val="1"/>
      <w:numFmt w:val="bullet"/>
      <w:lvlText w:val=""/>
      <w:lvlJc w:val="left"/>
      <w:pPr>
        <w:tabs>
          <w:tab w:val="num" w:pos="2160"/>
        </w:tabs>
        <w:ind w:left="2160" w:hanging="360"/>
      </w:pPr>
      <w:rPr>
        <w:rFonts w:ascii="Wingdings" w:hAnsi="Wingdings" w:hint="default"/>
      </w:rPr>
    </w:lvl>
    <w:lvl w:ilvl="3" w:tplc="A7BC65CC" w:tentative="1">
      <w:start w:val="1"/>
      <w:numFmt w:val="bullet"/>
      <w:lvlText w:val=""/>
      <w:lvlJc w:val="left"/>
      <w:pPr>
        <w:tabs>
          <w:tab w:val="num" w:pos="2880"/>
        </w:tabs>
        <w:ind w:left="2880" w:hanging="360"/>
      </w:pPr>
      <w:rPr>
        <w:rFonts w:ascii="Symbol" w:hAnsi="Symbol" w:hint="default"/>
      </w:rPr>
    </w:lvl>
    <w:lvl w:ilvl="4" w:tplc="C3A4FAEE" w:tentative="1">
      <w:start w:val="1"/>
      <w:numFmt w:val="bullet"/>
      <w:lvlText w:val="o"/>
      <w:lvlJc w:val="left"/>
      <w:pPr>
        <w:tabs>
          <w:tab w:val="num" w:pos="3600"/>
        </w:tabs>
        <w:ind w:left="3600" w:hanging="360"/>
      </w:pPr>
      <w:rPr>
        <w:rFonts w:ascii="Courier New" w:hAnsi="Courier New" w:hint="default"/>
      </w:rPr>
    </w:lvl>
    <w:lvl w:ilvl="5" w:tplc="0136E5D6" w:tentative="1">
      <w:start w:val="1"/>
      <w:numFmt w:val="bullet"/>
      <w:lvlText w:val=""/>
      <w:lvlJc w:val="left"/>
      <w:pPr>
        <w:tabs>
          <w:tab w:val="num" w:pos="4320"/>
        </w:tabs>
        <w:ind w:left="4320" w:hanging="360"/>
      </w:pPr>
      <w:rPr>
        <w:rFonts w:ascii="Wingdings" w:hAnsi="Wingdings" w:hint="default"/>
      </w:rPr>
    </w:lvl>
    <w:lvl w:ilvl="6" w:tplc="E72E8DEA" w:tentative="1">
      <w:start w:val="1"/>
      <w:numFmt w:val="bullet"/>
      <w:lvlText w:val=""/>
      <w:lvlJc w:val="left"/>
      <w:pPr>
        <w:tabs>
          <w:tab w:val="num" w:pos="5040"/>
        </w:tabs>
        <w:ind w:left="5040" w:hanging="360"/>
      </w:pPr>
      <w:rPr>
        <w:rFonts w:ascii="Symbol" w:hAnsi="Symbol" w:hint="default"/>
      </w:rPr>
    </w:lvl>
    <w:lvl w:ilvl="7" w:tplc="DF2E9D28" w:tentative="1">
      <w:start w:val="1"/>
      <w:numFmt w:val="bullet"/>
      <w:lvlText w:val="o"/>
      <w:lvlJc w:val="left"/>
      <w:pPr>
        <w:tabs>
          <w:tab w:val="num" w:pos="5760"/>
        </w:tabs>
        <w:ind w:left="5760" w:hanging="360"/>
      </w:pPr>
      <w:rPr>
        <w:rFonts w:ascii="Courier New" w:hAnsi="Courier New" w:hint="default"/>
      </w:rPr>
    </w:lvl>
    <w:lvl w:ilvl="8" w:tplc="A60CBD08"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103F98"/>
    <w:multiLevelType w:val="hybridMultilevel"/>
    <w:tmpl w:val="DAB4E536"/>
    <w:lvl w:ilvl="0" w:tplc="0C090001">
      <w:start w:val="1"/>
      <w:numFmt w:val="bullet"/>
      <w:lvlText w:val=""/>
      <w:lvlJc w:val="left"/>
      <w:pPr>
        <w:tabs>
          <w:tab w:val="num" w:pos="170"/>
        </w:tabs>
        <w:ind w:left="170" w:hanging="170"/>
      </w:pPr>
      <w:rPr>
        <w:rFonts w:ascii="Symbol" w:hAnsi="Symbol" w:hint="default"/>
      </w:rPr>
    </w:lvl>
    <w:lvl w:ilvl="1" w:tplc="DF88F836" w:tentative="1">
      <w:start w:val="1"/>
      <w:numFmt w:val="bullet"/>
      <w:lvlText w:val="o"/>
      <w:lvlJc w:val="left"/>
      <w:pPr>
        <w:tabs>
          <w:tab w:val="num" w:pos="1440"/>
        </w:tabs>
        <w:ind w:left="1440" w:hanging="360"/>
      </w:pPr>
      <w:rPr>
        <w:rFonts w:ascii="Courier New" w:hAnsi="Courier New" w:hint="default"/>
      </w:rPr>
    </w:lvl>
    <w:lvl w:ilvl="2" w:tplc="E9B0BC0E" w:tentative="1">
      <w:start w:val="1"/>
      <w:numFmt w:val="bullet"/>
      <w:lvlText w:val=""/>
      <w:lvlJc w:val="left"/>
      <w:pPr>
        <w:tabs>
          <w:tab w:val="num" w:pos="2160"/>
        </w:tabs>
        <w:ind w:left="2160" w:hanging="360"/>
      </w:pPr>
      <w:rPr>
        <w:rFonts w:ascii="Wingdings" w:hAnsi="Wingdings" w:hint="default"/>
      </w:rPr>
    </w:lvl>
    <w:lvl w:ilvl="3" w:tplc="1D720242" w:tentative="1">
      <w:start w:val="1"/>
      <w:numFmt w:val="bullet"/>
      <w:lvlText w:val=""/>
      <w:lvlJc w:val="left"/>
      <w:pPr>
        <w:tabs>
          <w:tab w:val="num" w:pos="2880"/>
        </w:tabs>
        <w:ind w:left="2880" w:hanging="360"/>
      </w:pPr>
      <w:rPr>
        <w:rFonts w:ascii="Symbol" w:hAnsi="Symbol" w:hint="default"/>
      </w:rPr>
    </w:lvl>
    <w:lvl w:ilvl="4" w:tplc="FF560DD4" w:tentative="1">
      <w:start w:val="1"/>
      <w:numFmt w:val="bullet"/>
      <w:lvlText w:val="o"/>
      <w:lvlJc w:val="left"/>
      <w:pPr>
        <w:tabs>
          <w:tab w:val="num" w:pos="3600"/>
        </w:tabs>
        <w:ind w:left="3600" w:hanging="360"/>
      </w:pPr>
      <w:rPr>
        <w:rFonts w:ascii="Courier New" w:hAnsi="Courier New" w:hint="default"/>
      </w:rPr>
    </w:lvl>
    <w:lvl w:ilvl="5" w:tplc="C2FA78D0" w:tentative="1">
      <w:start w:val="1"/>
      <w:numFmt w:val="bullet"/>
      <w:lvlText w:val=""/>
      <w:lvlJc w:val="left"/>
      <w:pPr>
        <w:tabs>
          <w:tab w:val="num" w:pos="4320"/>
        </w:tabs>
        <w:ind w:left="4320" w:hanging="360"/>
      </w:pPr>
      <w:rPr>
        <w:rFonts w:ascii="Wingdings" w:hAnsi="Wingdings" w:hint="default"/>
      </w:rPr>
    </w:lvl>
    <w:lvl w:ilvl="6" w:tplc="2DA46A76" w:tentative="1">
      <w:start w:val="1"/>
      <w:numFmt w:val="bullet"/>
      <w:lvlText w:val=""/>
      <w:lvlJc w:val="left"/>
      <w:pPr>
        <w:tabs>
          <w:tab w:val="num" w:pos="5040"/>
        </w:tabs>
        <w:ind w:left="5040" w:hanging="360"/>
      </w:pPr>
      <w:rPr>
        <w:rFonts w:ascii="Symbol" w:hAnsi="Symbol" w:hint="default"/>
      </w:rPr>
    </w:lvl>
    <w:lvl w:ilvl="7" w:tplc="89949D08" w:tentative="1">
      <w:start w:val="1"/>
      <w:numFmt w:val="bullet"/>
      <w:lvlText w:val="o"/>
      <w:lvlJc w:val="left"/>
      <w:pPr>
        <w:tabs>
          <w:tab w:val="num" w:pos="5760"/>
        </w:tabs>
        <w:ind w:left="5760" w:hanging="360"/>
      </w:pPr>
      <w:rPr>
        <w:rFonts w:ascii="Courier New" w:hAnsi="Courier New" w:hint="default"/>
      </w:rPr>
    </w:lvl>
    <w:lvl w:ilvl="8" w:tplc="C5A8301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D9598E"/>
    <w:multiLevelType w:val="hybridMultilevel"/>
    <w:tmpl w:val="3E0E2EC0"/>
    <w:lvl w:ilvl="0" w:tplc="0C090001">
      <w:start w:val="1"/>
      <w:numFmt w:val="bullet"/>
      <w:lvlText w:val=""/>
      <w:lvlJc w:val="left"/>
      <w:pPr>
        <w:tabs>
          <w:tab w:val="num" w:pos="170"/>
        </w:tabs>
        <w:ind w:left="170" w:hanging="170"/>
      </w:pPr>
      <w:rPr>
        <w:rFonts w:ascii="Symbol" w:hAnsi="Symbol" w:hint="default"/>
      </w:rPr>
    </w:lvl>
    <w:lvl w:ilvl="1" w:tplc="C51C5392" w:tentative="1">
      <w:start w:val="1"/>
      <w:numFmt w:val="bullet"/>
      <w:lvlText w:val="o"/>
      <w:lvlJc w:val="left"/>
      <w:pPr>
        <w:tabs>
          <w:tab w:val="num" w:pos="1440"/>
        </w:tabs>
        <w:ind w:left="1440" w:hanging="360"/>
      </w:pPr>
      <w:rPr>
        <w:rFonts w:ascii="Courier New" w:hAnsi="Courier New" w:hint="default"/>
      </w:rPr>
    </w:lvl>
    <w:lvl w:ilvl="2" w:tplc="75B644DC" w:tentative="1">
      <w:start w:val="1"/>
      <w:numFmt w:val="bullet"/>
      <w:lvlText w:val=""/>
      <w:lvlJc w:val="left"/>
      <w:pPr>
        <w:tabs>
          <w:tab w:val="num" w:pos="2160"/>
        </w:tabs>
        <w:ind w:left="2160" w:hanging="360"/>
      </w:pPr>
      <w:rPr>
        <w:rFonts w:ascii="Wingdings" w:hAnsi="Wingdings" w:hint="default"/>
      </w:rPr>
    </w:lvl>
    <w:lvl w:ilvl="3" w:tplc="1B4C8170" w:tentative="1">
      <w:start w:val="1"/>
      <w:numFmt w:val="bullet"/>
      <w:lvlText w:val=""/>
      <w:lvlJc w:val="left"/>
      <w:pPr>
        <w:tabs>
          <w:tab w:val="num" w:pos="2880"/>
        </w:tabs>
        <w:ind w:left="2880" w:hanging="360"/>
      </w:pPr>
      <w:rPr>
        <w:rFonts w:ascii="Symbol" w:hAnsi="Symbol" w:hint="default"/>
      </w:rPr>
    </w:lvl>
    <w:lvl w:ilvl="4" w:tplc="3E5CBEB0" w:tentative="1">
      <w:start w:val="1"/>
      <w:numFmt w:val="bullet"/>
      <w:lvlText w:val="o"/>
      <w:lvlJc w:val="left"/>
      <w:pPr>
        <w:tabs>
          <w:tab w:val="num" w:pos="3600"/>
        </w:tabs>
        <w:ind w:left="3600" w:hanging="360"/>
      </w:pPr>
      <w:rPr>
        <w:rFonts w:ascii="Courier New" w:hAnsi="Courier New" w:hint="default"/>
      </w:rPr>
    </w:lvl>
    <w:lvl w:ilvl="5" w:tplc="1DFEF268" w:tentative="1">
      <w:start w:val="1"/>
      <w:numFmt w:val="bullet"/>
      <w:lvlText w:val=""/>
      <w:lvlJc w:val="left"/>
      <w:pPr>
        <w:tabs>
          <w:tab w:val="num" w:pos="4320"/>
        </w:tabs>
        <w:ind w:left="4320" w:hanging="360"/>
      </w:pPr>
      <w:rPr>
        <w:rFonts w:ascii="Wingdings" w:hAnsi="Wingdings" w:hint="default"/>
      </w:rPr>
    </w:lvl>
    <w:lvl w:ilvl="6" w:tplc="320ECC26" w:tentative="1">
      <w:start w:val="1"/>
      <w:numFmt w:val="bullet"/>
      <w:lvlText w:val=""/>
      <w:lvlJc w:val="left"/>
      <w:pPr>
        <w:tabs>
          <w:tab w:val="num" w:pos="5040"/>
        </w:tabs>
        <w:ind w:left="5040" w:hanging="360"/>
      </w:pPr>
      <w:rPr>
        <w:rFonts w:ascii="Symbol" w:hAnsi="Symbol" w:hint="default"/>
      </w:rPr>
    </w:lvl>
    <w:lvl w:ilvl="7" w:tplc="79122160" w:tentative="1">
      <w:start w:val="1"/>
      <w:numFmt w:val="bullet"/>
      <w:lvlText w:val="o"/>
      <w:lvlJc w:val="left"/>
      <w:pPr>
        <w:tabs>
          <w:tab w:val="num" w:pos="5760"/>
        </w:tabs>
        <w:ind w:left="5760" w:hanging="360"/>
      </w:pPr>
      <w:rPr>
        <w:rFonts w:ascii="Courier New" w:hAnsi="Courier New" w:hint="default"/>
      </w:rPr>
    </w:lvl>
    <w:lvl w:ilvl="8" w:tplc="A644F75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962CC4"/>
    <w:multiLevelType w:val="hybridMultilevel"/>
    <w:tmpl w:val="5B08BF8A"/>
    <w:lvl w:ilvl="0" w:tplc="0C090001">
      <w:start w:val="1"/>
      <w:numFmt w:val="bullet"/>
      <w:lvlText w:val=""/>
      <w:lvlJc w:val="left"/>
      <w:pPr>
        <w:tabs>
          <w:tab w:val="num" w:pos="170"/>
        </w:tabs>
        <w:ind w:left="170" w:hanging="170"/>
      </w:pPr>
      <w:rPr>
        <w:rFonts w:ascii="Symbol" w:hAnsi="Symbol" w:hint="default"/>
      </w:rPr>
    </w:lvl>
    <w:lvl w:ilvl="1" w:tplc="F578BDE4" w:tentative="1">
      <w:start w:val="1"/>
      <w:numFmt w:val="bullet"/>
      <w:lvlText w:val="o"/>
      <w:lvlJc w:val="left"/>
      <w:pPr>
        <w:tabs>
          <w:tab w:val="num" w:pos="1440"/>
        </w:tabs>
        <w:ind w:left="1440" w:hanging="360"/>
      </w:pPr>
      <w:rPr>
        <w:rFonts w:ascii="Courier New" w:hAnsi="Courier New" w:hint="default"/>
      </w:rPr>
    </w:lvl>
    <w:lvl w:ilvl="2" w:tplc="4F2A773C" w:tentative="1">
      <w:start w:val="1"/>
      <w:numFmt w:val="bullet"/>
      <w:lvlText w:val=""/>
      <w:lvlJc w:val="left"/>
      <w:pPr>
        <w:tabs>
          <w:tab w:val="num" w:pos="2160"/>
        </w:tabs>
        <w:ind w:left="2160" w:hanging="360"/>
      </w:pPr>
      <w:rPr>
        <w:rFonts w:ascii="Wingdings" w:hAnsi="Wingdings" w:hint="default"/>
      </w:rPr>
    </w:lvl>
    <w:lvl w:ilvl="3" w:tplc="D588649C" w:tentative="1">
      <w:start w:val="1"/>
      <w:numFmt w:val="bullet"/>
      <w:lvlText w:val=""/>
      <w:lvlJc w:val="left"/>
      <w:pPr>
        <w:tabs>
          <w:tab w:val="num" w:pos="2880"/>
        </w:tabs>
        <w:ind w:left="2880" w:hanging="360"/>
      </w:pPr>
      <w:rPr>
        <w:rFonts w:ascii="Symbol" w:hAnsi="Symbol" w:hint="default"/>
      </w:rPr>
    </w:lvl>
    <w:lvl w:ilvl="4" w:tplc="137A89DC" w:tentative="1">
      <w:start w:val="1"/>
      <w:numFmt w:val="bullet"/>
      <w:lvlText w:val="o"/>
      <w:lvlJc w:val="left"/>
      <w:pPr>
        <w:tabs>
          <w:tab w:val="num" w:pos="3600"/>
        </w:tabs>
        <w:ind w:left="3600" w:hanging="360"/>
      </w:pPr>
      <w:rPr>
        <w:rFonts w:ascii="Courier New" w:hAnsi="Courier New" w:hint="default"/>
      </w:rPr>
    </w:lvl>
    <w:lvl w:ilvl="5" w:tplc="34D05636" w:tentative="1">
      <w:start w:val="1"/>
      <w:numFmt w:val="bullet"/>
      <w:lvlText w:val=""/>
      <w:lvlJc w:val="left"/>
      <w:pPr>
        <w:tabs>
          <w:tab w:val="num" w:pos="4320"/>
        </w:tabs>
        <w:ind w:left="4320" w:hanging="360"/>
      </w:pPr>
      <w:rPr>
        <w:rFonts w:ascii="Wingdings" w:hAnsi="Wingdings" w:hint="default"/>
      </w:rPr>
    </w:lvl>
    <w:lvl w:ilvl="6" w:tplc="CF882E90" w:tentative="1">
      <w:start w:val="1"/>
      <w:numFmt w:val="bullet"/>
      <w:lvlText w:val=""/>
      <w:lvlJc w:val="left"/>
      <w:pPr>
        <w:tabs>
          <w:tab w:val="num" w:pos="5040"/>
        </w:tabs>
        <w:ind w:left="5040" w:hanging="360"/>
      </w:pPr>
      <w:rPr>
        <w:rFonts w:ascii="Symbol" w:hAnsi="Symbol" w:hint="default"/>
      </w:rPr>
    </w:lvl>
    <w:lvl w:ilvl="7" w:tplc="B7DAB5F2" w:tentative="1">
      <w:start w:val="1"/>
      <w:numFmt w:val="bullet"/>
      <w:lvlText w:val="o"/>
      <w:lvlJc w:val="left"/>
      <w:pPr>
        <w:tabs>
          <w:tab w:val="num" w:pos="5760"/>
        </w:tabs>
        <w:ind w:left="5760" w:hanging="360"/>
      </w:pPr>
      <w:rPr>
        <w:rFonts w:ascii="Courier New" w:hAnsi="Courier New" w:hint="default"/>
      </w:rPr>
    </w:lvl>
    <w:lvl w:ilvl="8" w:tplc="BC26969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3A5412"/>
    <w:multiLevelType w:val="hybridMultilevel"/>
    <w:tmpl w:val="163094FE"/>
    <w:lvl w:ilvl="0" w:tplc="0C090001">
      <w:start w:val="1"/>
      <w:numFmt w:val="bullet"/>
      <w:lvlText w:val=""/>
      <w:lvlJc w:val="left"/>
      <w:pPr>
        <w:tabs>
          <w:tab w:val="num" w:pos="170"/>
        </w:tabs>
        <w:ind w:left="170" w:hanging="170"/>
      </w:pPr>
      <w:rPr>
        <w:rFonts w:ascii="Symbol" w:hAnsi="Symbol" w:hint="default"/>
      </w:rPr>
    </w:lvl>
    <w:lvl w:ilvl="1" w:tplc="7D0822A4" w:tentative="1">
      <w:start w:val="1"/>
      <w:numFmt w:val="bullet"/>
      <w:lvlText w:val="o"/>
      <w:lvlJc w:val="left"/>
      <w:pPr>
        <w:tabs>
          <w:tab w:val="num" w:pos="1440"/>
        </w:tabs>
        <w:ind w:left="1440" w:hanging="360"/>
      </w:pPr>
      <w:rPr>
        <w:rFonts w:ascii="Courier New" w:hAnsi="Courier New" w:hint="default"/>
      </w:rPr>
    </w:lvl>
    <w:lvl w:ilvl="2" w:tplc="4342B67C" w:tentative="1">
      <w:start w:val="1"/>
      <w:numFmt w:val="bullet"/>
      <w:lvlText w:val=""/>
      <w:lvlJc w:val="left"/>
      <w:pPr>
        <w:tabs>
          <w:tab w:val="num" w:pos="2160"/>
        </w:tabs>
        <w:ind w:left="2160" w:hanging="360"/>
      </w:pPr>
      <w:rPr>
        <w:rFonts w:ascii="Wingdings" w:hAnsi="Wingdings" w:hint="default"/>
      </w:rPr>
    </w:lvl>
    <w:lvl w:ilvl="3" w:tplc="45786C66" w:tentative="1">
      <w:start w:val="1"/>
      <w:numFmt w:val="bullet"/>
      <w:lvlText w:val=""/>
      <w:lvlJc w:val="left"/>
      <w:pPr>
        <w:tabs>
          <w:tab w:val="num" w:pos="2880"/>
        </w:tabs>
        <w:ind w:left="2880" w:hanging="360"/>
      </w:pPr>
      <w:rPr>
        <w:rFonts w:ascii="Symbol" w:hAnsi="Symbol" w:hint="default"/>
      </w:rPr>
    </w:lvl>
    <w:lvl w:ilvl="4" w:tplc="050A8D78" w:tentative="1">
      <w:start w:val="1"/>
      <w:numFmt w:val="bullet"/>
      <w:lvlText w:val="o"/>
      <w:lvlJc w:val="left"/>
      <w:pPr>
        <w:tabs>
          <w:tab w:val="num" w:pos="3600"/>
        </w:tabs>
        <w:ind w:left="3600" w:hanging="360"/>
      </w:pPr>
      <w:rPr>
        <w:rFonts w:ascii="Courier New" w:hAnsi="Courier New" w:hint="default"/>
      </w:rPr>
    </w:lvl>
    <w:lvl w:ilvl="5" w:tplc="ABCA1480" w:tentative="1">
      <w:start w:val="1"/>
      <w:numFmt w:val="bullet"/>
      <w:lvlText w:val=""/>
      <w:lvlJc w:val="left"/>
      <w:pPr>
        <w:tabs>
          <w:tab w:val="num" w:pos="4320"/>
        </w:tabs>
        <w:ind w:left="4320" w:hanging="360"/>
      </w:pPr>
      <w:rPr>
        <w:rFonts w:ascii="Wingdings" w:hAnsi="Wingdings" w:hint="default"/>
      </w:rPr>
    </w:lvl>
    <w:lvl w:ilvl="6" w:tplc="E9086992" w:tentative="1">
      <w:start w:val="1"/>
      <w:numFmt w:val="bullet"/>
      <w:lvlText w:val=""/>
      <w:lvlJc w:val="left"/>
      <w:pPr>
        <w:tabs>
          <w:tab w:val="num" w:pos="5040"/>
        </w:tabs>
        <w:ind w:left="5040" w:hanging="360"/>
      </w:pPr>
      <w:rPr>
        <w:rFonts w:ascii="Symbol" w:hAnsi="Symbol" w:hint="default"/>
      </w:rPr>
    </w:lvl>
    <w:lvl w:ilvl="7" w:tplc="8A5E9970" w:tentative="1">
      <w:start w:val="1"/>
      <w:numFmt w:val="bullet"/>
      <w:lvlText w:val="o"/>
      <w:lvlJc w:val="left"/>
      <w:pPr>
        <w:tabs>
          <w:tab w:val="num" w:pos="5760"/>
        </w:tabs>
        <w:ind w:left="5760" w:hanging="360"/>
      </w:pPr>
      <w:rPr>
        <w:rFonts w:ascii="Courier New" w:hAnsi="Courier New" w:hint="default"/>
      </w:rPr>
    </w:lvl>
    <w:lvl w:ilvl="8" w:tplc="CD56E9E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722181"/>
    <w:multiLevelType w:val="hybridMultilevel"/>
    <w:tmpl w:val="76A064C2"/>
    <w:lvl w:ilvl="0" w:tplc="0C090001">
      <w:start w:val="1"/>
      <w:numFmt w:val="bullet"/>
      <w:lvlText w:val=""/>
      <w:lvlJc w:val="left"/>
      <w:pPr>
        <w:tabs>
          <w:tab w:val="num" w:pos="170"/>
        </w:tabs>
        <w:ind w:left="170" w:hanging="170"/>
      </w:pPr>
      <w:rPr>
        <w:rFonts w:ascii="Symbol" w:hAnsi="Symbol" w:hint="default"/>
      </w:rPr>
    </w:lvl>
    <w:lvl w:ilvl="1" w:tplc="0CE62594" w:tentative="1">
      <w:start w:val="1"/>
      <w:numFmt w:val="bullet"/>
      <w:lvlText w:val="o"/>
      <w:lvlJc w:val="left"/>
      <w:pPr>
        <w:tabs>
          <w:tab w:val="num" w:pos="1440"/>
        </w:tabs>
        <w:ind w:left="1440" w:hanging="360"/>
      </w:pPr>
      <w:rPr>
        <w:rFonts w:ascii="Courier New" w:hAnsi="Courier New" w:hint="default"/>
      </w:rPr>
    </w:lvl>
    <w:lvl w:ilvl="2" w:tplc="22BE44DE" w:tentative="1">
      <w:start w:val="1"/>
      <w:numFmt w:val="bullet"/>
      <w:lvlText w:val=""/>
      <w:lvlJc w:val="left"/>
      <w:pPr>
        <w:tabs>
          <w:tab w:val="num" w:pos="2160"/>
        </w:tabs>
        <w:ind w:left="2160" w:hanging="360"/>
      </w:pPr>
      <w:rPr>
        <w:rFonts w:ascii="Wingdings" w:hAnsi="Wingdings" w:hint="default"/>
      </w:rPr>
    </w:lvl>
    <w:lvl w:ilvl="3" w:tplc="4594B152" w:tentative="1">
      <w:start w:val="1"/>
      <w:numFmt w:val="bullet"/>
      <w:lvlText w:val=""/>
      <w:lvlJc w:val="left"/>
      <w:pPr>
        <w:tabs>
          <w:tab w:val="num" w:pos="2880"/>
        </w:tabs>
        <w:ind w:left="2880" w:hanging="360"/>
      </w:pPr>
      <w:rPr>
        <w:rFonts w:ascii="Symbol" w:hAnsi="Symbol" w:hint="default"/>
      </w:rPr>
    </w:lvl>
    <w:lvl w:ilvl="4" w:tplc="37E0EEEC" w:tentative="1">
      <w:start w:val="1"/>
      <w:numFmt w:val="bullet"/>
      <w:lvlText w:val="o"/>
      <w:lvlJc w:val="left"/>
      <w:pPr>
        <w:tabs>
          <w:tab w:val="num" w:pos="3600"/>
        </w:tabs>
        <w:ind w:left="3600" w:hanging="360"/>
      </w:pPr>
      <w:rPr>
        <w:rFonts w:ascii="Courier New" w:hAnsi="Courier New" w:hint="default"/>
      </w:rPr>
    </w:lvl>
    <w:lvl w:ilvl="5" w:tplc="5CEE6DA4" w:tentative="1">
      <w:start w:val="1"/>
      <w:numFmt w:val="bullet"/>
      <w:lvlText w:val=""/>
      <w:lvlJc w:val="left"/>
      <w:pPr>
        <w:tabs>
          <w:tab w:val="num" w:pos="4320"/>
        </w:tabs>
        <w:ind w:left="4320" w:hanging="360"/>
      </w:pPr>
      <w:rPr>
        <w:rFonts w:ascii="Wingdings" w:hAnsi="Wingdings" w:hint="default"/>
      </w:rPr>
    </w:lvl>
    <w:lvl w:ilvl="6" w:tplc="BD6A1E3E" w:tentative="1">
      <w:start w:val="1"/>
      <w:numFmt w:val="bullet"/>
      <w:lvlText w:val=""/>
      <w:lvlJc w:val="left"/>
      <w:pPr>
        <w:tabs>
          <w:tab w:val="num" w:pos="5040"/>
        </w:tabs>
        <w:ind w:left="5040" w:hanging="360"/>
      </w:pPr>
      <w:rPr>
        <w:rFonts w:ascii="Symbol" w:hAnsi="Symbol" w:hint="default"/>
      </w:rPr>
    </w:lvl>
    <w:lvl w:ilvl="7" w:tplc="AF12D088" w:tentative="1">
      <w:start w:val="1"/>
      <w:numFmt w:val="bullet"/>
      <w:lvlText w:val="o"/>
      <w:lvlJc w:val="left"/>
      <w:pPr>
        <w:tabs>
          <w:tab w:val="num" w:pos="5760"/>
        </w:tabs>
        <w:ind w:left="5760" w:hanging="360"/>
      </w:pPr>
      <w:rPr>
        <w:rFonts w:ascii="Courier New" w:hAnsi="Courier New" w:hint="default"/>
      </w:rPr>
    </w:lvl>
    <w:lvl w:ilvl="8" w:tplc="94B6B2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631DC5"/>
    <w:multiLevelType w:val="hybridMultilevel"/>
    <w:tmpl w:val="06507444"/>
    <w:lvl w:ilvl="0" w:tplc="0C090001">
      <w:start w:val="1"/>
      <w:numFmt w:val="bullet"/>
      <w:lvlText w:val=""/>
      <w:lvlJc w:val="left"/>
      <w:pPr>
        <w:tabs>
          <w:tab w:val="num" w:pos="170"/>
        </w:tabs>
        <w:ind w:left="170" w:hanging="170"/>
      </w:pPr>
      <w:rPr>
        <w:rFonts w:ascii="Symbol" w:hAnsi="Symbol" w:hint="default"/>
      </w:rPr>
    </w:lvl>
    <w:lvl w:ilvl="1" w:tplc="C77447C4" w:tentative="1">
      <w:start w:val="1"/>
      <w:numFmt w:val="bullet"/>
      <w:lvlText w:val="o"/>
      <w:lvlJc w:val="left"/>
      <w:pPr>
        <w:tabs>
          <w:tab w:val="num" w:pos="1440"/>
        </w:tabs>
        <w:ind w:left="1440" w:hanging="360"/>
      </w:pPr>
      <w:rPr>
        <w:rFonts w:ascii="Courier New" w:hAnsi="Courier New" w:hint="default"/>
      </w:rPr>
    </w:lvl>
    <w:lvl w:ilvl="2" w:tplc="B044A7EA" w:tentative="1">
      <w:start w:val="1"/>
      <w:numFmt w:val="bullet"/>
      <w:lvlText w:val=""/>
      <w:lvlJc w:val="left"/>
      <w:pPr>
        <w:tabs>
          <w:tab w:val="num" w:pos="2160"/>
        </w:tabs>
        <w:ind w:left="2160" w:hanging="360"/>
      </w:pPr>
      <w:rPr>
        <w:rFonts w:ascii="Wingdings" w:hAnsi="Wingdings" w:hint="default"/>
      </w:rPr>
    </w:lvl>
    <w:lvl w:ilvl="3" w:tplc="3CFE609E" w:tentative="1">
      <w:start w:val="1"/>
      <w:numFmt w:val="bullet"/>
      <w:lvlText w:val=""/>
      <w:lvlJc w:val="left"/>
      <w:pPr>
        <w:tabs>
          <w:tab w:val="num" w:pos="2880"/>
        </w:tabs>
        <w:ind w:left="2880" w:hanging="360"/>
      </w:pPr>
      <w:rPr>
        <w:rFonts w:ascii="Symbol" w:hAnsi="Symbol" w:hint="default"/>
      </w:rPr>
    </w:lvl>
    <w:lvl w:ilvl="4" w:tplc="F83E1BAC" w:tentative="1">
      <w:start w:val="1"/>
      <w:numFmt w:val="bullet"/>
      <w:lvlText w:val="o"/>
      <w:lvlJc w:val="left"/>
      <w:pPr>
        <w:tabs>
          <w:tab w:val="num" w:pos="3600"/>
        </w:tabs>
        <w:ind w:left="3600" w:hanging="360"/>
      </w:pPr>
      <w:rPr>
        <w:rFonts w:ascii="Courier New" w:hAnsi="Courier New" w:hint="default"/>
      </w:rPr>
    </w:lvl>
    <w:lvl w:ilvl="5" w:tplc="02DC06A2" w:tentative="1">
      <w:start w:val="1"/>
      <w:numFmt w:val="bullet"/>
      <w:lvlText w:val=""/>
      <w:lvlJc w:val="left"/>
      <w:pPr>
        <w:tabs>
          <w:tab w:val="num" w:pos="4320"/>
        </w:tabs>
        <w:ind w:left="4320" w:hanging="360"/>
      </w:pPr>
      <w:rPr>
        <w:rFonts w:ascii="Wingdings" w:hAnsi="Wingdings" w:hint="default"/>
      </w:rPr>
    </w:lvl>
    <w:lvl w:ilvl="6" w:tplc="D1E0FA7A" w:tentative="1">
      <w:start w:val="1"/>
      <w:numFmt w:val="bullet"/>
      <w:lvlText w:val=""/>
      <w:lvlJc w:val="left"/>
      <w:pPr>
        <w:tabs>
          <w:tab w:val="num" w:pos="5040"/>
        </w:tabs>
        <w:ind w:left="5040" w:hanging="360"/>
      </w:pPr>
      <w:rPr>
        <w:rFonts w:ascii="Symbol" w:hAnsi="Symbol" w:hint="default"/>
      </w:rPr>
    </w:lvl>
    <w:lvl w:ilvl="7" w:tplc="E40C2100" w:tentative="1">
      <w:start w:val="1"/>
      <w:numFmt w:val="bullet"/>
      <w:lvlText w:val="o"/>
      <w:lvlJc w:val="left"/>
      <w:pPr>
        <w:tabs>
          <w:tab w:val="num" w:pos="5760"/>
        </w:tabs>
        <w:ind w:left="5760" w:hanging="360"/>
      </w:pPr>
      <w:rPr>
        <w:rFonts w:ascii="Courier New" w:hAnsi="Courier New" w:hint="default"/>
      </w:rPr>
    </w:lvl>
    <w:lvl w:ilvl="8" w:tplc="786AF07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3A1584"/>
    <w:multiLevelType w:val="hybridMultilevel"/>
    <w:tmpl w:val="6C16F756"/>
    <w:lvl w:ilvl="0" w:tplc="0C090001">
      <w:start w:val="1"/>
      <w:numFmt w:val="bullet"/>
      <w:lvlText w:val=""/>
      <w:lvlJc w:val="left"/>
      <w:pPr>
        <w:tabs>
          <w:tab w:val="num" w:pos="170"/>
        </w:tabs>
        <w:ind w:left="170" w:hanging="170"/>
      </w:pPr>
      <w:rPr>
        <w:rFonts w:ascii="Symbol" w:hAnsi="Symbol" w:hint="default"/>
      </w:rPr>
    </w:lvl>
    <w:lvl w:ilvl="1" w:tplc="93AEF440" w:tentative="1">
      <w:start w:val="1"/>
      <w:numFmt w:val="bullet"/>
      <w:lvlText w:val="o"/>
      <w:lvlJc w:val="left"/>
      <w:pPr>
        <w:tabs>
          <w:tab w:val="num" w:pos="1440"/>
        </w:tabs>
        <w:ind w:left="1440" w:hanging="360"/>
      </w:pPr>
      <w:rPr>
        <w:rFonts w:ascii="Courier New" w:hAnsi="Courier New" w:hint="default"/>
      </w:rPr>
    </w:lvl>
    <w:lvl w:ilvl="2" w:tplc="F13C28E8" w:tentative="1">
      <w:start w:val="1"/>
      <w:numFmt w:val="bullet"/>
      <w:lvlText w:val=""/>
      <w:lvlJc w:val="left"/>
      <w:pPr>
        <w:tabs>
          <w:tab w:val="num" w:pos="2160"/>
        </w:tabs>
        <w:ind w:left="2160" w:hanging="360"/>
      </w:pPr>
      <w:rPr>
        <w:rFonts w:ascii="Wingdings" w:hAnsi="Wingdings" w:hint="default"/>
      </w:rPr>
    </w:lvl>
    <w:lvl w:ilvl="3" w:tplc="A55E9582" w:tentative="1">
      <w:start w:val="1"/>
      <w:numFmt w:val="bullet"/>
      <w:lvlText w:val=""/>
      <w:lvlJc w:val="left"/>
      <w:pPr>
        <w:tabs>
          <w:tab w:val="num" w:pos="2880"/>
        </w:tabs>
        <w:ind w:left="2880" w:hanging="360"/>
      </w:pPr>
      <w:rPr>
        <w:rFonts w:ascii="Symbol" w:hAnsi="Symbol" w:hint="default"/>
      </w:rPr>
    </w:lvl>
    <w:lvl w:ilvl="4" w:tplc="01EC1EB8" w:tentative="1">
      <w:start w:val="1"/>
      <w:numFmt w:val="bullet"/>
      <w:lvlText w:val="o"/>
      <w:lvlJc w:val="left"/>
      <w:pPr>
        <w:tabs>
          <w:tab w:val="num" w:pos="3600"/>
        </w:tabs>
        <w:ind w:left="3600" w:hanging="360"/>
      </w:pPr>
      <w:rPr>
        <w:rFonts w:ascii="Courier New" w:hAnsi="Courier New" w:hint="default"/>
      </w:rPr>
    </w:lvl>
    <w:lvl w:ilvl="5" w:tplc="DA742942" w:tentative="1">
      <w:start w:val="1"/>
      <w:numFmt w:val="bullet"/>
      <w:lvlText w:val=""/>
      <w:lvlJc w:val="left"/>
      <w:pPr>
        <w:tabs>
          <w:tab w:val="num" w:pos="4320"/>
        </w:tabs>
        <w:ind w:left="4320" w:hanging="360"/>
      </w:pPr>
      <w:rPr>
        <w:rFonts w:ascii="Wingdings" w:hAnsi="Wingdings" w:hint="default"/>
      </w:rPr>
    </w:lvl>
    <w:lvl w:ilvl="6" w:tplc="48240488" w:tentative="1">
      <w:start w:val="1"/>
      <w:numFmt w:val="bullet"/>
      <w:lvlText w:val=""/>
      <w:lvlJc w:val="left"/>
      <w:pPr>
        <w:tabs>
          <w:tab w:val="num" w:pos="5040"/>
        </w:tabs>
        <w:ind w:left="5040" w:hanging="360"/>
      </w:pPr>
      <w:rPr>
        <w:rFonts w:ascii="Symbol" w:hAnsi="Symbol" w:hint="default"/>
      </w:rPr>
    </w:lvl>
    <w:lvl w:ilvl="7" w:tplc="29028478" w:tentative="1">
      <w:start w:val="1"/>
      <w:numFmt w:val="bullet"/>
      <w:lvlText w:val="o"/>
      <w:lvlJc w:val="left"/>
      <w:pPr>
        <w:tabs>
          <w:tab w:val="num" w:pos="5760"/>
        </w:tabs>
        <w:ind w:left="5760" w:hanging="360"/>
      </w:pPr>
      <w:rPr>
        <w:rFonts w:ascii="Courier New" w:hAnsi="Courier New" w:hint="default"/>
      </w:rPr>
    </w:lvl>
    <w:lvl w:ilvl="8" w:tplc="7ADCEC6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7B3B3B"/>
    <w:multiLevelType w:val="hybridMultilevel"/>
    <w:tmpl w:val="0B868FCC"/>
    <w:lvl w:ilvl="0" w:tplc="0C090001">
      <w:start w:val="1"/>
      <w:numFmt w:val="bullet"/>
      <w:lvlText w:val=""/>
      <w:lvlJc w:val="left"/>
      <w:pPr>
        <w:tabs>
          <w:tab w:val="num" w:pos="170"/>
        </w:tabs>
        <w:ind w:left="170" w:hanging="170"/>
      </w:pPr>
      <w:rPr>
        <w:rFonts w:ascii="Symbol" w:hAnsi="Symbol" w:hint="default"/>
      </w:rPr>
    </w:lvl>
    <w:lvl w:ilvl="1" w:tplc="081EA5D0" w:tentative="1">
      <w:start w:val="1"/>
      <w:numFmt w:val="bullet"/>
      <w:lvlText w:val="o"/>
      <w:lvlJc w:val="left"/>
      <w:pPr>
        <w:tabs>
          <w:tab w:val="num" w:pos="1440"/>
        </w:tabs>
        <w:ind w:left="1440" w:hanging="360"/>
      </w:pPr>
      <w:rPr>
        <w:rFonts w:ascii="Courier New" w:hAnsi="Courier New" w:hint="default"/>
      </w:rPr>
    </w:lvl>
    <w:lvl w:ilvl="2" w:tplc="B6AA3C5E" w:tentative="1">
      <w:start w:val="1"/>
      <w:numFmt w:val="bullet"/>
      <w:lvlText w:val=""/>
      <w:lvlJc w:val="left"/>
      <w:pPr>
        <w:tabs>
          <w:tab w:val="num" w:pos="2160"/>
        </w:tabs>
        <w:ind w:left="2160" w:hanging="360"/>
      </w:pPr>
      <w:rPr>
        <w:rFonts w:ascii="Wingdings" w:hAnsi="Wingdings" w:hint="default"/>
      </w:rPr>
    </w:lvl>
    <w:lvl w:ilvl="3" w:tplc="65E09826" w:tentative="1">
      <w:start w:val="1"/>
      <w:numFmt w:val="bullet"/>
      <w:lvlText w:val=""/>
      <w:lvlJc w:val="left"/>
      <w:pPr>
        <w:tabs>
          <w:tab w:val="num" w:pos="2880"/>
        </w:tabs>
        <w:ind w:left="2880" w:hanging="360"/>
      </w:pPr>
      <w:rPr>
        <w:rFonts w:ascii="Symbol" w:hAnsi="Symbol" w:hint="default"/>
      </w:rPr>
    </w:lvl>
    <w:lvl w:ilvl="4" w:tplc="5C324C1C" w:tentative="1">
      <w:start w:val="1"/>
      <w:numFmt w:val="bullet"/>
      <w:lvlText w:val="o"/>
      <w:lvlJc w:val="left"/>
      <w:pPr>
        <w:tabs>
          <w:tab w:val="num" w:pos="3600"/>
        </w:tabs>
        <w:ind w:left="3600" w:hanging="360"/>
      </w:pPr>
      <w:rPr>
        <w:rFonts w:ascii="Courier New" w:hAnsi="Courier New" w:hint="default"/>
      </w:rPr>
    </w:lvl>
    <w:lvl w:ilvl="5" w:tplc="63D65FA2" w:tentative="1">
      <w:start w:val="1"/>
      <w:numFmt w:val="bullet"/>
      <w:lvlText w:val=""/>
      <w:lvlJc w:val="left"/>
      <w:pPr>
        <w:tabs>
          <w:tab w:val="num" w:pos="4320"/>
        </w:tabs>
        <w:ind w:left="4320" w:hanging="360"/>
      </w:pPr>
      <w:rPr>
        <w:rFonts w:ascii="Wingdings" w:hAnsi="Wingdings" w:hint="default"/>
      </w:rPr>
    </w:lvl>
    <w:lvl w:ilvl="6" w:tplc="1CC2BE6A" w:tentative="1">
      <w:start w:val="1"/>
      <w:numFmt w:val="bullet"/>
      <w:lvlText w:val=""/>
      <w:lvlJc w:val="left"/>
      <w:pPr>
        <w:tabs>
          <w:tab w:val="num" w:pos="5040"/>
        </w:tabs>
        <w:ind w:left="5040" w:hanging="360"/>
      </w:pPr>
      <w:rPr>
        <w:rFonts w:ascii="Symbol" w:hAnsi="Symbol" w:hint="default"/>
      </w:rPr>
    </w:lvl>
    <w:lvl w:ilvl="7" w:tplc="5E729B54" w:tentative="1">
      <w:start w:val="1"/>
      <w:numFmt w:val="bullet"/>
      <w:lvlText w:val="o"/>
      <w:lvlJc w:val="left"/>
      <w:pPr>
        <w:tabs>
          <w:tab w:val="num" w:pos="5760"/>
        </w:tabs>
        <w:ind w:left="5760" w:hanging="360"/>
      </w:pPr>
      <w:rPr>
        <w:rFonts w:ascii="Courier New" w:hAnsi="Courier New" w:hint="default"/>
      </w:rPr>
    </w:lvl>
    <w:lvl w:ilvl="8" w:tplc="63B0D70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2B09E0"/>
    <w:multiLevelType w:val="hybridMultilevel"/>
    <w:tmpl w:val="A5E25954"/>
    <w:lvl w:ilvl="0" w:tplc="0C090001">
      <w:start w:val="1"/>
      <w:numFmt w:val="bullet"/>
      <w:lvlText w:val=""/>
      <w:lvlJc w:val="left"/>
      <w:pPr>
        <w:tabs>
          <w:tab w:val="num" w:pos="170"/>
        </w:tabs>
        <w:ind w:left="170" w:hanging="170"/>
      </w:pPr>
      <w:rPr>
        <w:rFonts w:ascii="Symbol" w:hAnsi="Symbol" w:hint="default"/>
      </w:rPr>
    </w:lvl>
    <w:lvl w:ilvl="1" w:tplc="B442E59A" w:tentative="1">
      <w:start w:val="1"/>
      <w:numFmt w:val="bullet"/>
      <w:lvlText w:val="o"/>
      <w:lvlJc w:val="left"/>
      <w:pPr>
        <w:tabs>
          <w:tab w:val="num" w:pos="1440"/>
        </w:tabs>
        <w:ind w:left="1440" w:hanging="360"/>
      </w:pPr>
      <w:rPr>
        <w:rFonts w:ascii="Courier New" w:hAnsi="Courier New" w:hint="default"/>
      </w:rPr>
    </w:lvl>
    <w:lvl w:ilvl="2" w:tplc="CFAA4FD2" w:tentative="1">
      <w:start w:val="1"/>
      <w:numFmt w:val="bullet"/>
      <w:lvlText w:val=""/>
      <w:lvlJc w:val="left"/>
      <w:pPr>
        <w:tabs>
          <w:tab w:val="num" w:pos="2160"/>
        </w:tabs>
        <w:ind w:left="2160" w:hanging="360"/>
      </w:pPr>
      <w:rPr>
        <w:rFonts w:ascii="Wingdings" w:hAnsi="Wingdings" w:hint="default"/>
      </w:rPr>
    </w:lvl>
    <w:lvl w:ilvl="3" w:tplc="A6F21BC0" w:tentative="1">
      <w:start w:val="1"/>
      <w:numFmt w:val="bullet"/>
      <w:lvlText w:val=""/>
      <w:lvlJc w:val="left"/>
      <w:pPr>
        <w:tabs>
          <w:tab w:val="num" w:pos="2880"/>
        </w:tabs>
        <w:ind w:left="2880" w:hanging="360"/>
      </w:pPr>
      <w:rPr>
        <w:rFonts w:ascii="Symbol" w:hAnsi="Symbol" w:hint="default"/>
      </w:rPr>
    </w:lvl>
    <w:lvl w:ilvl="4" w:tplc="E33CFF02" w:tentative="1">
      <w:start w:val="1"/>
      <w:numFmt w:val="bullet"/>
      <w:lvlText w:val="o"/>
      <w:lvlJc w:val="left"/>
      <w:pPr>
        <w:tabs>
          <w:tab w:val="num" w:pos="3600"/>
        </w:tabs>
        <w:ind w:left="3600" w:hanging="360"/>
      </w:pPr>
      <w:rPr>
        <w:rFonts w:ascii="Courier New" w:hAnsi="Courier New" w:hint="default"/>
      </w:rPr>
    </w:lvl>
    <w:lvl w:ilvl="5" w:tplc="AD2C1A62" w:tentative="1">
      <w:start w:val="1"/>
      <w:numFmt w:val="bullet"/>
      <w:lvlText w:val=""/>
      <w:lvlJc w:val="left"/>
      <w:pPr>
        <w:tabs>
          <w:tab w:val="num" w:pos="4320"/>
        </w:tabs>
        <w:ind w:left="4320" w:hanging="360"/>
      </w:pPr>
      <w:rPr>
        <w:rFonts w:ascii="Wingdings" w:hAnsi="Wingdings" w:hint="default"/>
      </w:rPr>
    </w:lvl>
    <w:lvl w:ilvl="6" w:tplc="749858DC" w:tentative="1">
      <w:start w:val="1"/>
      <w:numFmt w:val="bullet"/>
      <w:lvlText w:val=""/>
      <w:lvlJc w:val="left"/>
      <w:pPr>
        <w:tabs>
          <w:tab w:val="num" w:pos="5040"/>
        </w:tabs>
        <w:ind w:left="5040" w:hanging="360"/>
      </w:pPr>
      <w:rPr>
        <w:rFonts w:ascii="Symbol" w:hAnsi="Symbol" w:hint="default"/>
      </w:rPr>
    </w:lvl>
    <w:lvl w:ilvl="7" w:tplc="8682B312" w:tentative="1">
      <w:start w:val="1"/>
      <w:numFmt w:val="bullet"/>
      <w:lvlText w:val="o"/>
      <w:lvlJc w:val="left"/>
      <w:pPr>
        <w:tabs>
          <w:tab w:val="num" w:pos="5760"/>
        </w:tabs>
        <w:ind w:left="5760" w:hanging="360"/>
      </w:pPr>
      <w:rPr>
        <w:rFonts w:ascii="Courier New" w:hAnsi="Courier New" w:hint="default"/>
      </w:rPr>
    </w:lvl>
    <w:lvl w:ilvl="8" w:tplc="411AD25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BE7AD8"/>
    <w:multiLevelType w:val="hybridMultilevel"/>
    <w:tmpl w:val="4B788F2C"/>
    <w:lvl w:ilvl="0" w:tplc="6F00AE3E">
      <w:start w:val="1"/>
      <w:numFmt w:val="bullet"/>
      <w:pStyle w:val="Tableblt"/>
      <w:lvlText w:val=""/>
      <w:lvlJc w:val="left"/>
      <w:pPr>
        <w:tabs>
          <w:tab w:val="num" w:pos="170"/>
        </w:tabs>
        <w:ind w:left="170" w:hanging="170"/>
      </w:pPr>
      <w:rPr>
        <w:rFonts w:ascii="Wingdings" w:hAnsi="Wingdings" w:hint="default"/>
      </w:rPr>
    </w:lvl>
    <w:lvl w:ilvl="1" w:tplc="03E47AD2" w:tentative="1">
      <w:start w:val="1"/>
      <w:numFmt w:val="bullet"/>
      <w:lvlText w:val="o"/>
      <w:lvlJc w:val="left"/>
      <w:pPr>
        <w:tabs>
          <w:tab w:val="num" w:pos="1440"/>
        </w:tabs>
        <w:ind w:left="1440" w:hanging="360"/>
      </w:pPr>
      <w:rPr>
        <w:rFonts w:ascii="Courier New" w:hAnsi="Courier New" w:hint="default"/>
      </w:rPr>
    </w:lvl>
    <w:lvl w:ilvl="2" w:tplc="6FF0D574" w:tentative="1">
      <w:start w:val="1"/>
      <w:numFmt w:val="bullet"/>
      <w:lvlText w:val=""/>
      <w:lvlJc w:val="left"/>
      <w:pPr>
        <w:tabs>
          <w:tab w:val="num" w:pos="2160"/>
        </w:tabs>
        <w:ind w:left="2160" w:hanging="360"/>
      </w:pPr>
      <w:rPr>
        <w:rFonts w:ascii="Wingdings" w:hAnsi="Wingdings" w:hint="default"/>
      </w:rPr>
    </w:lvl>
    <w:lvl w:ilvl="3" w:tplc="81763304" w:tentative="1">
      <w:start w:val="1"/>
      <w:numFmt w:val="bullet"/>
      <w:lvlText w:val=""/>
      <w:lvlJc w:val="left"/>
      <w:pPr>
        <w:tabs>
          <w:tab w:val="num" w:pos="2880"/>
        </w:tabs>
        <w:ind w:left="2880" w:hanging="360"/>
      </w:pPr>
      <w:rPr>
        <w:rFonts w:ascii="Symbol" w:hAnsi="Symbol" w:hint="default"/>
      </w:rPr>
    </w:lvl>
    <w:lvl w:ilvl="4" w:tplc="69009822" w:tentative="1">
      <w:start w:val="1"/>
      <w:numFmt w:val="bullet"/>
      <w:lvlText w:val="o"/>
      <w:lvlJc w:val="left"/>
      <w:pPr>
        <w:tabs>
          <w:tab w:val="num" w:pos="3600"/>
        </w:tabs>
        <w:ind w:left="3600" w:hanging="360"/>
      </w:pPr>
      <w:rPr>
        <w:rFonts w:ascii="Courier New" w:hAnsi="Courier New" w:hint="default"/>
      </w:rPr>
    </w:lvl>
    <w:lvl w:ilvl="5" w:tplc="FC9487C4" w:tentative="1">
      <w:start w:val="1"/>
      <w:numFmt w:val="bullet"/>
      <w:lvlText w:val=""/>
      <w:lvlJc w:val="left"/>
      <w:pPr>
        <w:tabs>
          <w:tab w:val="num" w:pos="4320"/>
        </w:tabs>
        <w:ind w:left="4320" w:hanging="360"/>
      </w:pPr>
      <w:rPr>
        <w:rFonts w:ascii="Wingdings" w:hAnsi="Wingdings" w:hint="default"/>
      </w:rPr>
    </w:lvl>
    <w:lvl w:ilvl="6" w:tplc="01DC95E4" w:tentative="1">
      <w:start w:val="1"/>
      <w:numFmt w:val="bullet"/>
      <w:lvlText w:val=""/>
      <w:lvlJc w:val="left"/>
      <w:pPr>
        <w:tabs>
          <w:tab w:val="num" w:pos="5040"/>
        </w:tabs>
        <w:ind w:left="5040" w:hanging="360"/>
      </w:pPr>
      <w:rPr>
        <w:rFonts w:ascii="Symbol" w:hAnsi="Symbol" w:hint="default"/>
      </w:rPr>
    </w:lvl>
    <w:lvl w:ilvl="7" w:tplc="B1186DB4" w:tentative="1">
      <w:start w:val="1"/>
      <w:numFmt w:val="bullet"/>
      <w:lvlText w:val="o"/>
      <w:lvlJc w:val="left"/>
      <w:pPr>
        <w:tabs>
          <w:tab w:val="num" w:pos="5760"/>
        </w:tabs>
        <w:ind w:left="5760" w:hanging="360"/>
      </w:pPr>
      <w:rPr>
        <w:rFonts w:ascii="Courier New" w:hAnsi="Courier New" w:hint="default"/>
      </w:rPr>
    </w:lvl>
    <w:lvl w:ilvl="8" w:tplc="ED742DD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736F34"/>
    <w:multiLevelType w:val="multilevel"/>
    <w:tmpl w:val="0DEEAA34"/>
    <w:name w:val="ListNum"/>
    <w:lvl w:ilvl="0">
      <w:start w:val="1"/>
      <w:numFmt w:val="decimal"/>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upperRoman"/>
      <w:lvlText w:val="(%4)"/>
      <w:lvlJc w:val="left"/>
      <w:pPr>
        <w:tabs>
          <w:tab w:val="num" w:pos="1701"/>
        </w:tabs>
        <w:ind w:left="1701" w:hanging="425"/>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7E293C11"/>
    <w:multiLevelType w:val="hybridMultilevel"/>
    <w:tmpl w:val="4CAA82E6"/>
    <w:lvl w:ilvl="0" w:tplc="0C090001">
      <w:start w:val="1"/>
      <w:numFmt w:val="bullet"/>
      <w:lvlText w:val=""/>
      <w:lvlJc w:val="left"/>
      <w:pPr>
        <w:tabs>
          <w:tab w:val="num" w:pos="170"/>
        </w:tabs>
        <w:ind w:left="170" w:hanging="170"/>
      </w:pPr>
      <w:rPr>
        <w:rFonts w:ascii="Symbol" w:hAnsi="Symbol" w:hint="default"/>
      </w:rPr>
    </w:lvl>
    <w:lvl w:ilvl="1" w:tplc="24E852E8" w:tentative="1">
      <w:start w:val="1"/>
      <w:numFmt w:val="bullet"/>
      <w:lvlText w:val="o"/>
      <w:lvlJc w:val="left"/>
      <w:pPr>
        <w:tabs>
          <w:tab w:val="num" w:pos="1440"/>
        </w:tabs>
        <w:ind w:left="1440" w:hanging="360"/>
      </w:pPr>
      <w:rPr>
        <w:rFonts w:ascii="Courier New" w:hAnsi="Courier New" w:hint="default"/>
      </w:rPr>
    </w:lvl>
    <w:lvl w:ilvl="2" w:tplc="0C789A10" w:tentative="1">
      <w:start w:val="1"/>
      <w:numFmt w:val="bullet"/>
      <w:lvlText w:val=""/>
      <w:lvlJc w:val="left"/>
      <w:pPr>
        <w:tabs>
          <w:tab w:val="num" w:pos="2160"/>
        </w:tabs>
        <w:ind w:left="2160" w:hanging="360"/>
      </w:pPr>
      <w:rPr>
        <w:rFonts w:ascii="Wingdings" w:hAnsi="Wingdings" w:hint="default"/>
      </w:rPr>
    </w:lvl>
    <w:lvl w:ilvl="3" w:tplc="06CE577A" w:tentative="1">
      <w:start w:val="1"/>
      <w:numFmt w:val="bullet"/>
      <w:lvlText w:val=""/>
      <w:lvlJc w:val="left"/>
      <w:pPr>
        <w:tabs>
          <w:tab w:val="num" w:pos="2880"/>
        </w:tabs>
        <w:ind w:left="2880" w:hanging="360"/>
      </w:pPr>
      <w:rPr>
        <w:rFonts w:ascii="Symbol" w:hAnsi="Symbol" w:hint="default"/>
      </w:rPr>
    </w:lvl>
    <w:lvl w:ilvl="4" w:tplc="5A920CB2" w:tentative="1">
      <w:start w:val="1"/>
      <w:numFmt w:val="bullet"/>
      <w:lvlText w:val="o"/>
      <w:lvlJc w:val="left"/>
      <w:pPr>
        <w:tabs>
          <w:tab w:val="num" w:pos="3600"/>
        </w:tabs>
        <w:ind w:left="3600" w:hanging="360"/>
      </w:pPr>
      <w:rPr>
        <w:rFonts w:ascii="Courier New" w:hAnsi="Courier New" w:hint="default"/>
      </w:rPr>
    </w:lvl>
    <w:lvl w:ilvl="5" w:tplc="66846534" w:tentative="1">
      <w:start w:val="1"/>
      <w:numFmt w:val="bullet"/>
      <w:lvlText w:val=""/>
      <w:lvlJc w:val="left"/>
      <w:pPr>
        <w:tabs>
          <w:tab w:val="num" w:pos="4320"/>
        </w:tabs>
        <w:ind w:left="4320" w:hanging="360"/>
      </w:pPr>
      <w:rPr>
        <w:rFonts w:ascii="Wingdings" w:hAnsi="Wingdings" w:hint="default"/>
      </w:rPr>
    </w:lvl>
    <w:lvl w:ilvl="6" w:tplc="FE2ECF62" w:tentative="1">
      <w:start w:val="1"/>
      <w:numFmt w:val="bullet"/>
      <w:lvlText w:val=""/>
      <w:lvlJc w:val="left"/>
      <w:pPr>
        <w:tabs>
          <w:tab w:val="num" w:pos="5040"/>
        </w:tabs>
        <w:ind w:left="5040" w:hanging="360"/>
      </w:pPr>
      <w:rPr>
        <w:rFonts w:ascii="Symbol" w:hAnsi="Symbol" w:hint="default"/>
      </w:rPr>
    </w:lvl>
    <w:lvl w:ilvl="7" w:tplc="763A1B50" w:tentative="1">
      <w:start w:val="1"/>
      <w:numFmt w:val="bullet"/>
      <w:lvlText w:val="o"/>
      <w:lvlJc w:val="left"/>
      <w:pPr>
        <w:tabs>
          <w:tab w:val="num" w:pos="5760"/>
        </w:tabs>
        <w:ind w:left="5760" w:hanging="360"/>
      </w:pPr>
      <w:rPr>
        <w:rFonts w:ascii="Courier New" w:hAnsi="Courier New" w:hint="default"/>
      </w:rPr>
    </w:lvl>
    <w:lvl w:ilvl="8" w:tplc="180A8E0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D62005"/>
    <w:multiLevelType w:val="hybridMultilevel"/>
    <w:tmpl w:val="70002462"/>
    <w:lvl w:ilvl="0" w:tplc="0C090001">
      <w:start w:val="1"/>
      <w:numFmt w:val="bullet"/>
      <w:lvlText w:val=""/>
      <w:lvlJc w:val="left"/>
      <w:pPr>
        <w:tabs>
          <w:tab w:val="num" w:pos="170"/>
        </w:tabs>
        <w:ind w:left="170" w:hanging="170"/>
      </w:pPr>
      <w:rPr>
        <w:rFonts w:ascii="Symbol" w:hAnsi="Symbol" w:hint="default"/>
      </w:rPr>
    </w:lvl>
    <w:lvl w:ilvl="1" w:tplc="B7C80FBE" w:tentative="1">
      <w:start w:val="1"/>
      <w:numFmt w:val="bullet"/>
      <w:lvlText w:val="o"/>
      <w:lvlJc w:val="left"/>
      <w:pPr>
        <w:tabs>
          <w:tab w:val="num" w:pos="1440"/>
        </w:tabs>
        <w:ind w:left="1440" w:hanging="360"/>
      </w:pPr>
      <w:rPr>
        <w:rFonts w:ascii="Courier New" w:hAnsi="Courier New" w:hint="default"/>
      </w:rPr>
    </w:lvl>
    <w:lvl w:ilvl="2" w:tplc="5DD4EA9E" w:tentative="1">
      <w:start w:val="1"/>
      <w:numFmt w:val="bullet"/>
      <w:lvlText w:val=""/>
      <w:lvlJc w:val="left"/>
      <w:pPr>
        <w:tabs>
          <w:tab w:val="num" w:pos="2160"/>
        </w:tabs>
        <w:ind w:left="2160" w:hanging="360"/>
      </w:pPr>
      <w:rPr>
        <w:rFonts w:ascii="Wingdings" w:hAnsi="Wingdings" w:hint="default"/>
      </w:rPr>
    </w:lvl>
    <w:lvl w:ilvl="3" w:tplc="40D4862C" w:tentative="1">
      <w:start w:val="1"/>
      <w:numFmt w:val="bullet"/>
      <w:lvlText w:val=""/>
      <w:lvlJc w:val="left"/>
      <w:pPr>
        <w:tabs>
          <w:tab w:val="num" w:pos="2880"/>
        </w:tabs>
        <w:ind w:left="2880" w:hanging="360"/>
      </w:pPr>
      <w:rPr>
        <w:rFonts w:ascii="Symbol" w:hAnsi="Symbol" w:hint="default"/>
      </w:rPr>
    </w:lvl>
    <w:lvl w:ilvl="4" w:tplc="DF00AC38" w:tentative="1">
      <w:start w:val="1"/>
      <w:numFmt w:val="bullet"/>
      <w:lvlText w:val="o"/>
      <w:lvlJc w:val="left"/>
      <w:pPr>
        <w:tabs>
          <w:tab w:val="num" w:pos="3600"/>
        </w:tabs>
        <w:ind w:left="3600" w:hanging="360"/>
      </w:pPr>
      <w:rPr>
        <w:rFonts w:ascii="Courier New" w:hAnsi="Courier New" w:hint="default"/>
      </w:rPr>
    </w:lvl>
    <w:lvl w:ilvl="5" w:tplc="8F006B16" w:tentative="1">
      <w:start w:val="1"/>
      <w:numFmt w:val="bullet"/>
      <w:lvlText w:val=""/>
      <w:lvlJc w:val="left"/>
      <w:pPr>
        <w:tabs>
          <w:tab w:val="num" w:pos="4320"/>
        </w:tabs>
        <w:ind w:left="4320" w:hanging="360"/>
      </w:pPr>
      <w:rPr>
        <w:rFonts w:ascii="Wingdings" w:hAnsi="Wingdings" w:hint="default"/>
      </w:rPr>
    </w:lvl>
    <w:lvl w:ilvl="6" w:tplc="C46AAC46" w:tentative="1">
      <w:start w:val="1"/>
      <w:numFmt w:val="bullet"/>
      <w:lvlText w:val=""/>
      <w:lvlJc w:val="left"/>
      <w:pPr>
        <w:tabs>
          <w:tab w:val="num" w:pos="5040"/>
        </w:tabs>
        <w:ind w:left="5040" w:hanging="360"/>
      </w:pPr>
      <w:rPr>
        <w:rFonts w:ascii="Symbol" w:hAnsi="Symbol" w:hint="default"/>
      </w:rPr>
    </w:lvl>
    <w:lvl w:ilvl="7" w:tplc="ACC0E00C" w:tentative="1">
      <w:start w:val="1"/>
      <w:numFmt w:val="bullet"/>
      <w:lvlText w:val="o"/>
      <w:lvlJc w:val="left"/>
      <w:pPr>
        <w:tabs>
          <w:tab w:val="num" w:pos="5760"/>
        </w:tabs>
        <w:ind w:left="5760" w:hanging="360"/>
      </w:pPr>
      <w:rPr>
        <w:rFonts w:ascii="Courier New" w:hAnsi="Courier New" w:hint="default"/>
      </w:rPr>
    </w:lvl>
    <w:lvl w:ilvl="8" w:tplc="D6C02EA2" w:tentative="1">
      <w:start w:val="1"/>
      <w:numFmt w:val="bullet"/>
      <w:lvlText w:val=""/>
      <w:lvlJc w:val="left"/>
      <w:pPr>
        <w:tabs>
          <w:tab w:val="num" w:pos="6480"/>
        </w:tabs>
        <w:ind w:left="6480" w:hanging="360"/>
      </w:pPr>
      <w:rPr>
        <w:rFonts w:ascii="Wingdings" w:hAnsi="Wingdings" w:hint="default"/>
      </w:rPr>
    </w:lvl>
  </w:abstractNum>
  <w:num w:numId="1">
    <w:abstractNumId w:val="42"/>
  </w:num>
  <w:num w:numId="2">
    <w:abstractNumId w:val="36"/>
  </w:num>
  <w:num w:numId="3">
    <w:abstractNumId w:val="8"/>
  </w:num>
  <w:num w:numId="4">
    <w:abstractNumId w:val="43"/>
  </w:num>
  <w:num w:numId="5">
    <w:abstractNumId w:val="11"/>
  </w:num>
  <w:num w:numId="6">
    <w:abstractNumId w:val="6"/>
  </w:num>
  <w:num w:numId="7">
    <w:abstractNumId w:val="18"/>
  </w:num>
  <w:num w:numId="8">
    <w:abstractNumId w:val="20"/>
  </w:num>
  <w:num w:numId="9">
    <w:abstractNumId w:val="12"/>
  </w:num>
  <w:num w:numId="10">
    <w:abstractNumId w:val="0"/>
  </w:num>
  <w:num w:numId="11">
    <w:abstractNumId w:val="26"/>
  </w:num>
  <w:num w:numId="12">
    <w:abstractNumId w:val="4"/>
  </w:num>
  <w:num w:numId="13">
    <w:abstractNumId w:val="14"/>
  </w:num>
  <w:num w:numId="14">
    <w:abstractNumId w:val="3"/>
  </w:num>
  <w:num w:numId="15">
    <w:abstractNumId w:val="39"/>
  </w:num>
  <w:num w:numId="16">
    <w:abstractNumId w:val="22"/>
  </w:num>
  <w:num w:numId="17">
    <w:abstractNumId w:val="9"/>
  </w:num>
  <w:num w:numId="18">
    <w:abstractNumId w:val="40"/>
  </w:num>
  <w:num w:numId="19">
    <w:abstractNumId w:val="44"/>
  </w:num>
  <w:num w:numId="20">
    <w:abstractNumId w:val="19"/>
  </w:num>
  <w:num w:numId="21">
    <w:abstractNumId w:val="41"/>
  </w:num>
  <w:num w:numId="22">
    <w:abstractNumId w:val="30"/>
  </w:num>
  <w:num w:numId="23">
    <w:abstractNumId w:val="2"/>
  </w:num>
  <w:num w:numId="24">
    <w:abstractNumId w:val="16"/>
  </w:num>
  <w:num w:numId="25">
    <w:abstractNumId w:val="21"/>
  </w:num>
  <w:num w:numId="26">
    <w:abstractNumId w:val="15"/>
  </w:num>
  <w:num w:numId="27">
    <w:abstractNumId w:val="29"/>
  </w:num>
  <w:num w:numId="28">
    <w:abstractNumId w:val="10"/>
  </w:num>
  <w:num w:numId="29">
    <w:abstractNumId w:val="27"/>
  </w:num>
  <w:num w:numId="30">
    <w:abstractNumId w:val="33"/>
  </w:num>
  <w:num w:numId="31">
    <w:abstractNumId w:val="25"/>
  </w:num>
  <w:num w:numId="32">
    <w:abstractNumId w:val="7"/>
  </w:num>
  <w:num w:numId="33">
    <w:abstractNumId w:val="35"/>
  </w:num>
  <w:num w:numId="34">
    <w:abstractNumId w:val="34"/>
  </w:num>
  <w:num w:numId="35">
    <w:abstractNumId w:val="45"/>
  </w:num>
  <w:num w:numId="36">
    <w:abstractNumId w:val="28"/>
  </w:num>
  <w:num w:numId="37">
    <w:abstractNumId w:val="17"/>
  </w:num>
  <w:num w:numId="38">
    <w:abstractNumId w:val="1"/>
  </w:num>
  <w:num w:numId="39">
    <w:abstractNumId w:val="23"/>
  </w:num>
  <w:num w:numId="40">
    <w:abstractNumId w:val="37"/>
  </w:num>
  <w:num w:numId="41">
    <w:abstractNumId w:val="24"/>
  </w:num>
  <w:num w:numId="42">
    <w:abstractNumId w:val="13"/>
  </w:num>
  <w:num w:numId="43">
    <w:abstractNumId w:val="5"/>
  </w:num>
  <w:num w:numId="44">
    <w:abstractNumId w:val="31"/>
  </w:num>
  <w:num w:numId="45">
    <w:abstractNumId w:val="38"/>
  </w:num>
  <w:num w:numId="46">
    <w:abstractNumId w:val="32"/>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saveSubset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EA"/>
    <w:rsid w:val="0006154D"/>
    <w:rsid w:val="000D5D7F"/>
    <w:rsid w:val="000F310B"/>
    <w:rsid w:val="000F4697"/>
    <w:rsid w:val="00110238"/>
    <w:rsid w:val="001118F5"/>
    <w:rsid w:val="00141183"/>
    <w:rsid w:val="00161151"/>
    <w:rsid w:val="001839A7"/>
    <w:rsid w:val="00191BC1"/>
    <w:rsid w:val="001A1AF7"/>
    <w:rsid w:val="001B0E50"/>
    <w:rsid w:val="001E4D1B"/>
    <w:rsid w:val="001E5C24"/>
    <w:rsid w:val="001E6692"/>
    <w:rsid w:val="00220816"/>
    <w:rsid w:val="0024394F"/>
    <w:rsid w:val="00264F25"/>
    <w:rsid w:val="002672A6"/>
    <w:rsid w:val="002700C9"/>
    <w:rsid w:val="00274165"/>
    <w:rsid w:val="002745EF"/>
    <w:rsid w:val="002B4ADD"/>
    <w:rsid w:val="002D0C88"/>
    <w:rsid w:val="002E2621"/>
    <w:rsid w:val="002E522D"/>
    <w:rsid w:val="002E6DCB"/>
    <w:rsid w:val="002F15E5"/>
    <w:rsid w:val="002F2FBE"/>
    <w:rsid w:val="0030115C"/>
    <w:rsid w:val="0032166F"/>
    <w:rsid w:val="00330C61"/>
    <w:rsid w:val="00345D8D"/>
    <w:rsid w:val="00357410"/>
    <w:rsid w:val="00371864"/>
    <w:rsid w:val="00372886"/>
    <w:rsid w:val="003C2DF5"/>
    <w:rsid w:val="003C7029"/>
    <w:rsid w:val="003F1B32"/>
    <w:rsid w:val="003F3A48"/>
    <w:rsid w:val="0042313F"/>
    <w:rsid w:val="00444569"/>
    <w:rsid w:val="004559BB"/>
    <w:rsid w:val="00471DEA"/>
    <w:rsid w:val="00472BB7"/>
    <w:rsid w:val="004767D0"/>
    <w:rsid w:val="00480977"/>
    <w:rsid w:val="00486FFA"/>
    <w:rsid w:val="004A3514"/>
    <w:rsid w:val="004B32FE"/>
    <w:rsid w:val="004D3DEA"/>
    <w:rsid w:val="0051472D"/>
    <w:rsid w:val="00547294"/>
    <w:rsid w:val="00553348"/>
    <w:rsid w:val="005919FA"/>
    <w:rsid w:val="00594218"/>
    <w:rsid w:val="005C705E"/>
    <w:rsid w:val="00600575"/>
    <w:rsid w:val="006206D9"/>
    <w:rsid w:val="00636A49"/>
    <w:rsid w:val="0064698F"/>
    <w:rsid w:val="006629D5"/>
    <w:rsid w:val="00685345"/>
    <w:rsid w:val="006B2AC1"/>
    <w:rsid w:val="006B39C7"/>
    <w:rsid w:val="006B704F"/>
    <w:rsid w:val="006C2348"/>
    <w:rsid w:val="006C46C2"/>
    <w:rsid w:val="006E03ED"/>
    <w:rsid w:val="006F31E8"/>
    <w:rsid w:val="007019E5"/>
    <w:rsid w:val="0070443E"/>
    <w:rsid w:val="00733EE1"/>
    <w:rsid w:val="0073551D"/>
    <w:rsid w:val="00740EE7"/>
    <w:rsid w:val="0074278F"/>
    <w:rsid w:val="0076228B"/>
    <w:rsid w:val="0078136B"/>
    <w:rsid w:val="007B68CD"/>
    <w:rsid w:val="007C0712"/>
    <w:rsid w:val="007D3000"/>
    <w:rsid w:val="007D6D75"/>
    <w:rsid w:val="00832632"/>
    <w:rsid w:val="00847F04"/>
    <w:rsid w:val="00850BF7"/>
    <w:rsid w:val="008C1B28"/>
    <w:rsid w:val="008C47AB"/>
    <w:rsid w:val="00901D23"/>
    <w:rsid w:val="00974795"/>
    <w:rsid w:val="00980DF6"/>
    <w:rsid w:val="009B788F"/>
    <w:rsid w:val="009C34A8"/>
    <w:rsid w:val="009F392A"/>
    <w:rsid w:val="00A0232D"/>
    <w:rsid w:val="00A25144"/>
    <w:rsid w:val="00A34911"/>
    <w:rsid w:val="00A52B1A"/>
    <w:rsid w:val="00A64CCE"/>
    <w:rsid w:val="00AC0846"/>
    <w:rsid w:val="00AD7E6F"/>
    <w:rsid w:val="00AF24ED"/>
    <w:rsid w:val="00B0176A"/>
    <w:rsid w:val="00B12BEE"/>
    <w:rsid w:val="00B77A89"/>
    <w:rsid w:val="00BB3FD7"/>
    <w:rsid w:val="00BF0799"/>
    <w:rsid w:val="00BF0DF7"/>
    <w:rsid w:val="00BF1AD1"/>
    <w:rsid w:val="00C070A5"/>
    <w:rsid w:val="00C36E62"/>
    <w:rsid w:val="00CA3AB1"/>
    <w:rsid w:val="00CA6B8E"/>
    <w:rsid w:val="00CB29E4"/>
    <w:rsid w:val="00CF610E"/>
    <w:rsid w:val="00CF737F"/>
    <w:rsid w:val="00D3140D"/>
    <w:rsid w:val="00D327BA"/>
    <w:rsid w:val="00D43943"/>
    <w:rsid w:val="00D4643D"/>
    <w:rsid w:val="00D47766"/>
    <w:rsid w:val="00D511CC"/>
    <w:rsid w:val="00DC0BB3"/>
    <w:rsid w:val="00E43BD2"/>
    <w:rsid w:val="00E53881"/>
    <w:rsid w:val="00E61BDF"/>
    <w:rsid w:val="00E63728"/>
    <w:rsid w:val="00E750DC"/>
    <w:rsid w:val="00E90018"/>
    <w:rsid w:val="00EA03AC"/>
    <w:rsid w:val="00EB6579"/>
    <w:rsid w:val="00ED20A8"/>
    <w:rsid w:val="00EE018B"/>
    <w:rsid w:val="00EE470F"/>
    <w:rsid w:val="00F001F5"/>
    <w:rsid w:val="00F15587"/>
    <w:rsid w:val="00F15A54"/>
    <w:rsid w:val="00F15FCC"/>
    <w:rsid w:val="00F22F56"/>
    <w:rsid w:val="00F463F1"/>
    <w:rsid w:val="00F56536"/>
    <w:rsid w:val="00F747D5"/>
    <w:rsid w:val="00F8707C"/>
    <w:rsid w:val="00FA2F86"/>
    <w:rsid w:val="00FC2632"/>
    <w:rsid w:val="00FC71C0"/>
    <w:rsid w:val="00FD6937"/>
    <w:rsid w:val="00FF40D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Street"/>
  <w:smartTagType w:namespaceuri="urn:schemas-microsoft-com:office:smarttags" w:name="address"/>
  <w:smartTagType w:namespaceuri="urn:schemas-microsoft-com:office:smarttags" w:name="place"/>
  <w:shapeDefaults>
    <o:shapedefaults v:ext="edit" spidmax="2049">
      <o:colormru v:ext="edit" colors="#ddd"/>
    </o:shapedefaults>
    <o:shapelayout v:ext="edit">
      <o:idmap v:ext="edit" data="1"/>
    </o:shapelayout>
  </w:shapeDefaults>
  <w:decimalSymbol w:val="."/>
  <w:listSeparator w:val=","/>
  <w14:docId w14:val="57E91868"/>
  <w15:chartTrackingRefBased/>
  <w15:docId w15:val="{A74D2747-4C76-4889-BF89-F6D97751C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1DEA"/>
    <w:rPr>
      <w:sz w:val="24"/>
      <w:szCs w:val="24"/>
      <w:lang w:val="en-AU" w:eastAsia="en-US"/>
    </w:rPr>
  </w:style>
  <w:style w:type="paragraph" w:styleId="Heading1">
    <w:name w:val="heading 1"/>
    <w:next w:val="Body"/>
    <w:qFormat/>
    <w:rsid w:val="00BF0DF7"/>
    <w:pPr>
      <w:keepNext/>
      <w:spacing w:before="60" w:after="60"/>
      <w:outlineLvl w:val="0"/>
    </w:pPr>
    <w:rPr>
      <w:rFonts w:ascii="Arial" w:hAnsi="Arial" w:cs="Arial"/>
      <w:b/>
      <w:bCs/>
      <w:kern w:val="32"/>
      <w:sz w:val="40"/>
      <w:szCs w:val="32"/>
      <w:lang w:val="en-AU" w:eastAsia="en-US"/>
    </w:rPr>
  </w:style>
  <w:style w:type="paragraph" w:styleId="Heading2">
    <w:name w:val="heading 2"/>
    <w:next w:val="Body"/>
    <w:qFormat/>
    <w:rsid w:val="00BF0DF7"/>
    <w:pPr>
      <w:keepNext/>
      <w:spacing w:before="60" w:after="60"/>
      <w:outlineLvl w:val="1"/>
    </w:pPr>
    <w:rPr>
      <w:rFonts w:ascii="Arial" w:hAnsi="Arial" w:cs="Arial"/>
      <w:b/>
      <w:bCs/>
      <w:iCs/>
      <w:sz w:val="32"/>
      <w:szCs w:val="28"/>
      <w:lang w:val="en-AU" w:eastAsia="en-US"/>
    </w:rPr>
  </w:style>
  <w:style w:type="paragraph" w:styleId="Heading3">
    <w:name w:val="heading 3"/>
    <w:next w:val="Body"/>
    <w:qFormat/>
    <w:rsid w:val="00BF0DF7"/>
    <w:pPr>
      <w:keepNext/>
      <w:spacing w:before="60" w:after="60"/>
      <w:outlineLvl w:val="2"/>
    </w:pPr>
    <w:rPr>
      <w:rFonts w:ascii="Arial" w:hAnsi="Arial" w:cs="Arial"/>
      <w:b/>
      <w:bCs/>
      <w:sz w:val="24"/>
      <w:szCs w:val="26"/>
      <w:lang w:val="en-AU" w:eastAsia="en-US"/>
    </w:rPr>
  </w:style>
  <w:style w:type="paragraph" w:styleId="Heading4">
    <w:name w:val="heading 4"/>
    <w:basedOn w:val="Normal"/>
    <w:next w:val="Normal"/>
    <w:qFormat/>
    <w:rsid w:val="009C34A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F0DF7"/>
    <w:pPr>
      <w:spacing w:before="60" w:after="60"/>
    </w:pPr>
    <w:rPr>
      <w:sz w:val="24"/>
      <w:lang w:val="en-AU" w:eastAsia="en-US"/>
    </w:rPr>
  </w:style>
  <w:style w:type="paragraph" w:styleId="Header">
    <w:name w:val="header"/>
    <w:link w:val="HeaderChar"/>
    <w:rPr>
      <w:rFonts w:ascii="Arial" w:hAnsi="Arial"/>
      <w:sz w:val="16"/>
      <w:lang w:val="en-AU" w:eastAsia="en-US"/>
    </w:rPr>
  </w:style>
  <w:style w:type="paragraph" w:styleId="Footer">
    <w:name w:val="footer"/>
    <w:rsid w:val="00372886"/>
    <w:rPr>
      <w:rFonts w:ascii="Arial" w:hAnsi="Arial"/>
      <w:noProof/>
      <w:sz w:val="16"/>
      <w:lang w:val="en-AU" w:eastAsia="en-US"/>
    </w:rPr>
  </w:style>
  <w:style w:type="paragraph" w:customStyle="1" w:styleId="Space">
    <w:name w:val="Space"/>
    <w:next w:val="Body"/>
    <w:pPr>
      <w:spacing w:line="120" w:lineRule="exact"/>
    </w:pPr>
    <w:rPr>
      <w:sz w:val="24"/>
      <w:lang w:val="en-AU" w:eastAsia="en-US"/>
    </w:rPr>
  </w:style>
  <w:style w:type="paragraph" w:customStyle="1" w:styleId="Tablehead1">
    <w:name w:val="Table head1"/>
    <w:basedOn w:val="Tablehead"/>
    <w:rsid w:val="00C070A5"/>
    <w:pPr>
      <w:jc w:val="center"/>
    </w:pPr>
    <w:rPr>
      <w:sz w:val="16"/>
      <w:szCs w:val="16"/>
    </w:rPr>
  </w:style>
  <w:style w:type="paragraph" w:customStyle="1" w:styleId="Tablehead">
    <w:name w:val="Table head"/>
    <w:rsid w:val="00471DEA"/>
    <w:pPr>
      <w:keepNext/>
      <w:spacing w:before="60" w:after="60"/>
    </w:pPr>
    <w:rPr>
      <w:rFonts w:ascii="Arial" w:hAnsi="Arial"/>
      <w:b/>
      <w:sz w:val="18"/>
      <w:lang w:val="en-AU" w:eastAsia="en-US"/>
    </w:rPr>
  </w:style>
  <w:style w:type="paragraph" w:customStyle="1" w:styleId="zProjectname">
    <w:name w:val="zProject name"/>
    <w:next w:val="Body"/>
    <w:pPr>
      <w:spacing w:before="60" w:after="60"/>
    </w:pPr>
    <w:rPr>
      <w:sz w:val="24"/>
      <w:lang w:val="en-AU" w:eastAsia="en-US"/>
    </w:rPr>
  </w:style>
  <w:style w:type="paragraph" w:customStyle="1" w:styleId="zDocname">
    <w:name w:val="zDoc name"/>
    <w:next w:val="Body"/>
    <w:rPr>
      <w:rFonts w:ascii="Arial" w:hAnsi="Arial"/>
      <w:b/>
      <w:sz w:val="32"/>
      <w:lang w:val="en-AU" w:eastAsia="en-US"/>
    </w:rPr>
  </w:style>
  <w:style w:type="paragraph" w:customStyle="1" w:styleId="zDocnum">
    <w:name w:val="zDoc num"/>
    <w:next w:val="Body"/>
    <w:rPr>
      <w:rFonts w:ascii="Arial" w:hAnsi="Arial"/>
      <w:b/>
      <w:sz w:val="48"/>
      <w:lang w:val="en-AU" w:eastAsia="en-US"/>
    </w:rPr>
  </w:style>
  <w:style w:type="paragraph" w:customStyle="1" w:styleId="Tabletext">
    <w:name w:val="Table text"/>
    <w:rsid w:val="00471DEA"/>
    <w:pPr>
      <w:spacing w:before="60" w:after="60"/>
    </w:pPr>
    <w:rPr>
      <w:rFonts w:ascii="Arial" w:hAnsi="Arial"/>
      <w:sz w:val="18"/>
      <w:lang w:val="en-AU" w:eastAsia="en-US"/>
    </w:rPr>
  </w:style>
  <w:style w:type="paragraph" w:customStyle="1" w:styleId="Tableblt">
    <w:name w:val="Table blt"/>
    <w:link w:val="TablebltChar"/>
    <w:rsid w:val="00471DEA"/>
    <w:pPr>
      <w:numPr>
        <w:numId w:val="1"/>
      </w:numPr>
      <w:spacing w:before="60" w:after="60"/>
    </w:pPr>
    <w:rPr>
      <w:rFonts w:ascii="Arial" w:hAnsi="Arial"/>
      <w:sz w:val="18"/>
      <w:lang w:val="en-AU" w:eastAsia="en-US"/>
    </w:rPr>
  </w:style>
  <w:style w:type="character" w:customStyle="1" w:styleId="TablebltChar">
    <w:name w:val="Table blt Char"/>
    <w:link w:val="Tableblt"/>
    <w:rsid w:val="00471DEA"/>
    <w:rPr>
      <w:rFonts w:ascii="Arial" w:hAnsi="Arial"/>
      <w:sz w:val="18"/>
      <w:lang w:val="en-AU" w:eastAsia="en-US" w:bidi="ar-SA"/>
    </w:rPr>
  </w:style>
  <w:style w:type="paragraph" w:customStyle="1" w:styleId="Bodyform">
    <w:name w:val="Body form"/>
    <w:rsid w:val="0073551D"/>
    <w:pPr>
      <w:spacing w:before="60" w:after="60"/>
    </w:pPr>
    <w:rPr>
      <w:sz w:val="24"/>
      <w:lang w:val="en-AU" w:eastAsia="en-AU"/>
    </w:rPr>
  </w:style>
  <w:style w:type="paragraph" w:customStyle="1" w:styleId="zProjectnum">
    <w:name w:val="zProject num"/>
    <w:next w:val="Body"/>
    <w:pPr>
      <w:spacing w:before="60" w:after="60"/>
    </w:pPr>
    <w:rPr>
      <w:sz w:val="24"/>
      <w:lang w:val="en-AU" w:eastAsia="en-US"/>
    </w:rPr>
  </w:style>
  <w:style w:type="paragraph" w:styleId="BalloonText">
    <w:name w:val="Balloon Text"/>
    <w:basedOn w:val="Normal"/>
    <w:semiHidden/>
    <w:rsid w:val="00471DEA"/>
    <w:rPr>
      <w:rFonts w:ascii="Tahoma" w:hAnsi="Tahoma" w:cs="Tahoma"/>
      <w:sz w:val="16"/>
      <w:szCs w:val="16"/>
    </w:rPr>
  </w:style>
  <w:style w:type="character" w:styleId="Hyperlink">
    <w:name w:val="Hyperlink"/>
    <w:rsid w:val="00471DEA"/>
    <w:rPr>
      <w:color w:val="0000FF"/>
      <w:u w:val="single"/>
    </w:rPr>
  </w:style>
  <w:style w:type="character" w:styleId="FollowedHyperlink">
    <w:name w:val="FollowedHyperlink"/>
    <w:rsid w:val="00471DEA"/>
    <w:rPr>
      <w:color w:val="606420"/>
      <w:u w:val="single"/>
    </w:rPr>
  </w:style>
  <w:style w:type="table" w:styleId="TableGrid">
    <w:name w:val="Table Grid"/>
    <w:basedOn w:val="TableNormal"/>
    <w:rsid w:val="00471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471DEA"/>
    <w:rPr>
      <w:sz w:val="20"/>
      <w:szCs w:val="20"/>
    </w:rPr>
  </w:style>
  <w:style w:type="paragraph" w:styleId="Title">
    <w:name w:val="Title"/>
    <w:basedOn w:val="Normal"/>
    <w:qFormat/>
    <w:rsid w:val="00471DEA"/>
    <w:pPr>
      <w:widowControl w:val="0"/>
      <w:tabs>
        <w:tab w:val="right" w:pos="8126"/>
      </w:tabs>
      <w:jc w:val="center"/>
    </w:pPr>
    <w:rPr>
      <w:rFonts w:ascii="Gill Sans Light" w:hAnsi="Gill Sans Light"/>
      <w:b/>
      <w:snapToGrid w:val="0"/>
    </w:rPr>
  </w:style>
  <w:style w:type="paragraph" w:styleId="TOC1">
    <w:name w:val="toc 1"/>
    <w:semiHidden/>
    <w:rsid w:val="00471DEA"/>
    <w:pPr>
      <w:spacing w:before="120"/>
    </w:pPr>
    <w:rPr>
      <w:sz w:val="24"/>
      <w:lang w:val="en-AU" w:eastAsia="en-US"/>
    </w:rPr>
  </w:style>
  <w:style w:type="paragraph" w:customStyle="1" w:styleId="Tabletextnum">
    <w:name w:val="Table text num"/>
    <w:basedOn w:val="Tabletext"/>
    <w:rsid w:val="00471DEA"/>
    <w:pPr>
      <w:widowControl w:val="0"/>
      <w:numPr>
        <w:numId w:val="5"/>
      </w:numPr>
    </w:pPr>
    <w:rPr>
      <w:szCs w:val="24"/>
    </w:rPr>
  </w:style>
  <w:style w:type="paragraph" w:customStyle="1" w:styleId="Prompt">
    <w:name w:val="Prompt"/>
    <w:link w:val="PromptChar"/>
    <w:rsid w:val="00471DEA"/>
    <w:pPr>
      <w:spacing w:before="60" w:after="60"/>
    </w:pPr>
    <w:rPr>
      <w:rFonts w:ascii="Arial" w:hAnsi="Arial"/>
      <w:color w:val="0000FF"/>
      <w:sz w:val="18"/>
      <w:lang w:val="en-AU" w:eastAsia="en-US"/>
    </w:rPr>
  </w:style>
  <w:style w:type="character" w:customStyle="1" w:styleId="PromptChar">
    <w:name w:val="Prompt Char"/>
    <w:link w:val="Prompt"/>
    <w:rsid w:val="00471DEA"/>
    <w:rPr>
      <w:rFonts w:ascii="Arial" w:hAnsi="Arial"/>
      <w:color w:val="0000FF"/>
      <w:sz w:val="18"/>
      <w:lang w:val="en-AU" w:eastAsia="en-US" w:bidi="ar-SA"/>
    </w:rPr>
  </w:style>
  <w:style w:type="paragraph" w:customStyle="1" w:styleId="zIssuedate">
    <w:name w:val="zIssue date"/>
    <w:next w:val="Body"/>
    <w:rsid w:val="00471DEA"/>
    <w:pPr>
      <w:spacing w:before="60" w:after="60"/>
    </w:pPr>
    <w:rPr>
      <w:rFonts w:ascii="Arial" w:hAnsi="Arial"/>
      <w:sz w:val="18"/>
      <w:lang w:val="en-AU" w:eastAsia="en-US"/>
    </w:rPr>
  </w:style>
  <w:style w:type="paragraph" w:customStyle="1" w:styleId="zIssuenum">
    <w:name w:val="zIssue num"/>
    <w:rsid w:val="00471DEA"/>
    <w:pPr>
      <w:spacing w:before="60" w:after="60"/>
    </w:pPr>
    <w:rPr>
      <w:rFonts w:ascii="Arial" w:hAnsi="Arial"/>
      <w:sz w:val="18"/>
      <w:lang w:val="en-AU" w:eastAsia="en-US"/>
    </w:rPr>
  </w:style>
  <w:style w:type="character" w:styleId="PageNumber">
    <w:name w:val="page number"/>
    <w:basedOn w:val="DefaultParagraphFont"/>
    <w:rsid w:val="007D3000"/>
  </w:style>
  <w:style w:type="character" w:styleId="CommentReference">
    <w:name w:val="annotation reference"/>
    <w:rsid w:val="00594218"/>
    <w:rPr>
      <w:sz w:val="16"/>
      <w:szCs w:val="16"/>
    </w:rPr>
  </w:style>
  <w:style w:type="paragraph" w:styleId="CommentSubject">
    <w:name w:val="annotation subject"/>
    <w:basedOn w:val="CommentText"/>
    <w:next w:val="CommentText"/>
    <w:link w:val="CommentSubjectChar"/>
    <w:rsid w:val="00594218"/>
    <w:rPr>
      <w:b/>
      <w:bCs/>
    </w:rPr>
  </w:style>
  <w:style w:type="character" w:customStyle="1" w:styleId="CommentTextChar">
    <w:name w:val="Comment Text Char"/>
    <w:link w:val="CommentText"/>
    <w:semiHidden/>
    <w:rsid w:val="00594218"/>
    <w:rPr>
      <w:lang w:eastAsia="en-US"/>
    </w:rPr>
  </w:style>
  <w:style w:type="character" w:customStyle="1" w:styleId="CommentSubjectChar">
    <w:name w:val="Comment Subject Char"/>
    <w:link w:val="CommentSubject"/>
    <w:rsid w:val="00594218"/>
    <w:rPr>
      <w:b/>
      <w:bCs/>
      <w:lang w:eastAsia="en-US"/>
    </w:rPr>
  </w:style>
  <w:style w:type="character" w:customStyle="1" w:styleId="HeaderChar">
    <w:name w:val="Header Char"/>
    <w:link w:val="Header"/>
    <w:rsid w:val="004B32FE"/>
    <w:rPr>
      <w:rFonts w:ascii="Arial" w:hAnsi="Arial"/>
      <w:sz w:val="16"/>
      <w:lang w:eastAsia="en-US"/>
    </w:rPr>
  </w:style>
  <w:style w:type="character" w:styleId="Emphasis">
    <w:name w:val="Emphasis"/>
    <w:basedOn w:val="DefaultParagraphFont"/>
    <w:uiPriority w:val="20"/>
    <w:qFormat/>
    <w:rsid w:val="005C705E"/>
    <w:rPr>
      <w:i/>
      <w:iCs/>
    </w:rPr>
  </w:style>
  <w:style w:type="paragraph" w:styleId="NormalWeb">
    <w:name w:val="Normal (Web)"/>
    <w:basedOn w:val="Normal"/>
    <w:uiPriority w:val="99"/>
    <w:unhideWhenUsed/>
    <w:rsid w:val="00F8707C"/>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890770">
      <w:bodyDiv w:val="1"/>
      <w:marLeft w:val="0"/>
      <w:marRight w:val="0"/>
      <w:marTop w:val="0"/>
      <w:marBottom w:val="0"/>
      <w:divBdr>
        <w:top w:val="none" w:sz="0" w:space="0" w:color="auto"/>
        <w:left w:val="none" w:sz="0" w:space="0" w:color="auto"/>
        <w:bottom w:val="none" w:sz="0" w:space="0" w:color="auto"/>
        <w:right w:val="none" w:sz="0" w:space="0" w:color="auto"/>
      </w:divBdr>
    </w:div>
    <w:div w:id="894588910">
      <w:bodyDiv w:val="1"/>
      <w:marLeft w:val="0"/>
      <w:marRight w:val="0"/>
      <w:marTop w:val="0"/>
      <w:marBottom w:val="0"/>
      <w:divBdr>
        <w:top w:val="none" w:sz="0" w:space="0" w:color="auto"/>
        <w:left w:val="none" w:sz="0" w:space="0" w:color="auto"/>
        <w:bottom w:val="none" w:sz="0" w:space="0" w:color="auto"/>
        <w:right w:val="none" w:sz="0" w:space="0" w:color="auto"/>
      </w:divBdr>
    </w:div>
    <w:div w:id="1147891453">
      <w:bodyDiv w:val="1"/>
      <w:marLeft w:val="0"/>
      <w:marRight w:val="0"/>
      <w:marTop w:val="0"/>
      <w:marBottom w:val="0"/>
      <w:divBdr>
        <w:top w:val="none" w:sz="0" w:space="0" w:color="auto"/>
        <w:left w:val="none" w:sz="0" w:space="0" w:color="auto"/>
        <w:bottom w:val="none" w:sz="0" w:space="0" w:color="auto"/>
        <w:right w:val="none" w:sz="0" w:space="0" w:color="auto"/>
      </w:divBdr>
    </w:div>
    <w:div w:id="1685280734">
      <w:bodyDiv w:val="1"/>
      <w:marLeft w:val="0"/>
      <w:marRight w:val="0"/>
      <w:marTop w:val="0"/>
      <w:marBottom w:val="0"/>
      <w:divBdr>
        <w:top w:val="none" w:sz="0" w:space="0" w:color="auto"/>
        <w:left w:val="none" w:sz="0" w:space="0" w:color="auto"/>
        <w:bottom w:val="none" w:sz="0" w:space="0" w:color="auto"/>
        <w:right w:val="none" w:sz="0" w:space="0" w:color="auto"/>
      </w:divBdr>
      <w:divsChild>
        <w:div w:id="1043017342">
          <w:marLeft w:val="0"/>
          <w:marRight w:val="0"/>
          <w:marTop w:val="0"/>
          <w:marBottom w:val="0"/>
          <w:divBdr>
            <w:top w:val="none" w:sz="0" w:space="0" w:color="auto"/>
            <w:left w:val="none" w:sz="0" w:space="0" w:color="auto"/>
            <w:bottom w:val="none" w:sz="0" w:space="0" w:color="auto"/>
            <w:right w:val="none" w:sz="0" w:space="0" w:color="auto"/>
          </w:divBdr>
          <w:divsChild>
            <w:div w:id="162242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419707">
          <w:marLeft w:val="0"/>
          <w:marRight w:val="0"/>
          <w:marTop w:val="0"/>
          <w:marBottom w:val="0"/>
          <w:divBdr>
            <w:top w:val="none" w:sz="0" w:space="0" w:color="auto"/>
            <w:left w:val="none" w:sz="0" w:space="0" w:color="auto"/>
            <w:bottom w:val="none" w:sz="0" w:space="0" w:color="auto"/>
            <w:right w:val="none" w:sz="0" w:space="0" w:color="auto"/>
          </w:divBdr>
          <w:divsChild>
            <w:div w:id="61644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491195">
          <w:marLeft w:val="0"/>
          <w:marRight w:val="0"/>
          <w:marTop w:val="0"/>
          <w:marBottom w:val="0"/>
          <w:divBdr>
            <w:top w:val="none" w:sz="0" w:space="0" w:color="auto"/>
            <w:left w:val="none" w:sz="0" w:space="0" w:color="auto"/>
            <w:bottom w:val="none" w:sz="0" w:space="0" w:color="auto"/>
            <w:right w:val="none" w:sz="0" w:space="0" w:color="auto"/>
          </w:divBdr>
          <w:divsChild>
            <w:div w:id="1353386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nsw.gov.a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legislation.nsw.gov.au/" TargetMode="External"/><Relationship Id="rId4" Type="http://schemas.openxmlformats.org/officeDocument/2006/relationships/settings" Target="settings.xml"/><Relationship Id="rId9" Type="http://schemas.openxmlformats.org/officeDocument/2006/relationships/hyperlink" Target="https://www.legislation.nsw.gov.au/"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cid:image001.png@01D6090C.22A8705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sunterb\Application%20Data\Microsoft\Templates\Road%20Services\rfs-form_lsc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BECC1-09BE-4A45-B49E-437CACB4E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rfs-form_lscp</Template>
  <TotalTime>13</TotalTime>
  <Pages>16</Pages>
  <Words>6635</Words>
  <Characters>37823</Characters>
  <DocSecurity>0</DocSecurity>
  <Lines>315</Lines>
  <Paragraphs>88</Paragraphs>
  <ScaleCrop>false</ScaleCrop>
  <HeadingPairs>
    <vt:vector size="2" baseType="variant">
      <vt:variant>
        <vt:lpstr>Title</vt:lpstr>
      </vt:variant>
      <vt:variant>
        <vt:i4>1</vt:i4>
      </vt:variant>
    </vt:vector>
  </HeadingPairs>
  <TitlesOfParts>
    <vt:vector size="1" baseType="lpstr">
      <vt:lpstr> </vt:lpstr>
    </vt:vector>
  </TitlesOfParts>
  <LinksUpToDate>false</LinksUpToDate>
  <CharactersWithSpaces>44370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cp:keywords/>
  <cp:lastPrinted>2008-08-20T22:12:00Z</cp:lastPrinted>
  <dcterms:created xsi:type="dcterms:W3CDTF">2019-05-30T00:54:00Z</dcterms:created>
  <dcterms:modified xsi:type="dcterms:W3CDTF">2020-04-19T04:22:00Z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