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Todo Pro 项目企划书与开发进度总结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版本：2026-05-27 更新版（加入本地运行策略与 macOS 26 风格 UI/动画方向）</w:t>
      </w:r>
    </w:p>
    <w:p/>
    <w:p>
      <w:pPr>
        <w:pStyle w:val="Heading1"/>
      </w:pPr>
      <w:r>
        <w:rPr>
          <w:rFonts w:ascii="Noto Sans CJK SC" w:hAnsi="Noto Sans CJK SC" w:eastAsia="Noto Sans CJK SC"/>
        </w:rPr>
        <w:t>1. 一句话定位</w:t>
      </w:r>
    </w:p>
    <w:p>
      <w:r>
        <w:rPr>
          <w:rFonts w:ascii="Noto Sans CJK SC" w:hAnsi="Noto Sans CJK SC" w:eastAsia="Noto Sans CJK SC"/>
        </w:rPr>
        <w:t>Todo Pro 是一个“多来源 AI 任务收件箱”：用户把聊天、网页、截图、邮件、PDF 或授权应用中的信息交给它，它先生成可确认的任务草稿，再由用户审核、编辑、保存或同步到常用待办工具。</w:t>
      </w:r>
    </w:p>
    <w:p>
      <w:pPr>
        <w:pStyle w:val="Heading1"/>
      </w:pPr>
      <w:r>
        <w:rPr>
          <w:rFonts w:ascii="Noto Sans CJK SC" w:hAnsi="Noto Sans CJK SC" w:eastAsia="Noto Sans CJK SC"/>
        </w:rPr>
        <w:t>2. 用户问题与机会</w:t>
      </w:r>
    </w:p>
    <w:p>
      <w:pPr>
        <w:pStyle w:val="ListBullet"/>
      </w:pPr>
      <w:r>
        <w:rPr>
          <w:rFonts w:ascii="Noto Sans CJK SC" w:hAnsi="Noto Sans CJK SC" w:eastAsia="Noto Sans CJK SC"/>
        </w:rPr>
        <w:t>用户的待办事项分散在微信/聊天、网页、邮件、截图、课程通知、文档和日历信息中，手动复制粘贴成本高。</w:t>
      </w:r>
    </w:p>
    <w:p>
      <w:pPr>
        <w:pStyle w:val="ListBullet"/>
      </w:pPr>
      <w:r>
        <w:rPr>
          <w:rFonts w:ascii="Noto Sans CJK SC" w:hAnsi="Noto Sans CJK SC" w:eastAsia="Noto Sans CJK SC"/>
        </w:rPr>
        <w:t>现有待办工具擅长管理任务，但通常不擅长从复杂上下文中识别任务。</w:t>
      </w:r>
    </w:p>
    <w:p>
      <w:pPr>
        <w:pStyle w:val="ListBullet"/>
      </w:pPr>
      <w:r>
        <w:rPr>
          <w:rFonts w:ascii="Noto Sans CJK SC" w:hAnsi="Noto Sans CJK SC" w:eastAsia="Noto Sans CJK SC"/>
        </w:rPr>
        <w:t>手机系统 AI 助手、Trello、Todoist、Microsoft To Do 等方向有相似能力，但“多格式内容 -&gt; AI 识别 -&gt; 用户确认 -&gt; 同步”的个人任务入口仍有差异化空间。</w:t>
      </w:r>
    </w:p>
    <w:p>
      <w:pPr>
        <w:pStyle w:val="ListBullet"/>
      </w:pPr>
      <w:r>
        <w:rPr>
          <w:rFonts w:ascii="Noto Sans CJK SC" w:hAnsi="Noto Sans CJK SC" w:eastAsia="Noto Sans CJK SC"/>
        </w:rPr>
        <w:t>项目优势应放在用户主动分享/授权、图片 OCR、多格式解析、任务确认卡片和隐私可控上。</w:t>
      </w:r>
    </w:p>
    <w:p>
      <w:pPr>
        <w:pStyle w:val="Heading1"/>
      </w:pPr>
      <w:r>
        <w:rPr>
          <w:rFonts w:ascii="Noto Sans CJK SC" w:hAnsi="Noto Sans CJK SC" w:eastAsia="Noto Sans CJK SC"/>
        </w:rPr>
        <w:t>3. 产品原则</w:t>
      </w:r>
    </w:p>
    <w:p>
      <w:pPr>
        <w:pStyle w:val="ListBullet"/>
      </w:pPr>
      <w:r>
        <w:rPr>
          <w:rFonts w:ascii="Noto Sans CJK SC" w:hAnsi="Noto Sans CJK SC" w:eastAsia="Noto Sans CJK SC"/>
        </w:rPr>
        <w:t>先做本地闭环，再做 AI、OCR 和同步。</w:t>
      </w:r>
    </w:p>
    <w:p>
      <w:pPr>
        <w:pStyle w:val="ListBullet"/>
      </w:pPr>
      <w:r>
        <w:rPr>
          <w:rFonts w:ascii="Noto Sans CJK SC" w:hAnsi="Noto Sans CJK SC" w:eastAsia="Noto Sans CJK SC"/>
        </w:rPr>
        <w:t>AI/OCR 输出只作为建议，默认必须经过用户确认。</w:t>
      </w:r>
    </w:p>
    <w:p>
      <w:pPr>
        <w:pStyle w:val="ListBullet"/>
      </w:pPr>
      <w:r>
        <w:rPr>
          <w:rFonts w:ascii="Noto Sans CJK SC" w:hAnsi="Noto Sans CJK SC" w:eastAsia="Noto Sans CJK SC"/>
        </w:rPr>
        <w:t>保留来源追踪：每条任务应能解释来自哪段文本、截图或文件。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模糊时间必须提示用户确认，例如“下周五”“明晚”“月底前”。</w:t>
      </w:r>
    </w:p>
    <w:p>
      <w:pPr>
        <w:pStyle w:val="ListBullet"/>
      </w:pPr>
      <w:r>
        <w:rPr>
          <w:rFonts w:ascii="Noto Sans CJK SC" w:hAnsi="Noto Sans CJK SC" w:eastAsia="Noto Sans CJK SC"/>
        </w:rPr>
        <w:t>不默认后台读取其他 App；优先使用用户主动分享、粘贴、上传或明确 OAuth 授权。</w:t>
      </w:r>
    </w:p>
    <w:p>
      <w:pPr>
        <w:pStyle w:val="ListBullet"/>
      </w:pPr>
      <w:r>
        <w:rPr>
          <w:rFonts w:ascii="Noto Sans CJK SC" w:hAnsi="Noto Sans CJK SC" w:eastAsia="Noto Sans CJK SC"/>
        </w:rPr>
        <w:t>移动端永远不存放 DeepSeek/OpenAI 等模型 API key，统一走后端 provider。</w:t>
      </w:r>
    </w:p>
    <w:p>
      <w:pPr>
        <w:pStyle w:val="ListBullet"/>
      </w:pPr>
      <w:r>
        <w:rPr>
          <w:rFonts w:ascii="Noto Sans CJK SC" w:hAnsi="Noto Sans CJK SC" w:eastAsia="Noto Sans CJK SC"/>
        </w:rPr>
        <w:t>Todo Pro 必须先成为独立可用的本地 AI 任务备忘录/收件箱，再逐步成为外部 App 的输入源或同步目标。</w:t>
      </w:r>
    </w:p>
    <w:p>
      <w:pPr>
        <w:pStyle w:val="ListBullet"/>
      </w:pPr>
      <w:r>
        <w:rPr>
          <w:rFonts w:ascii="Noto Sans CJK SC" w:hAnsi="Noto Sans CJK SC" w:eastAsia="Noto Sans CJK SC"/>
        </w:rPr>
        <w:t>动画必须解释状态变化，不为装饰而装饰；效率工具优先清晰、安静、可信、快速。</w:t>
      </w:r>
    </w:p>
    <w:p>
      <w:pPr>
        <w:pStyle w:val="Heading1"/>
      </w:pPr>
      <w:r>
        <w:rPr>
          <w:rFonts w:ascii="Noto Sans CJK SC" w:hAnsi="Noto Sans CJK SC" w:eastAsia="Noto Sans CJK SC"/>
        </w:rPr>
        <w:t>4. 当前技术栈与开发方式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模块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当前选择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App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Expo + React Native + TypeScript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路由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Expo Router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本地存储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AsyncStorage 优先；任务量和查询复杂后再升级 SQLite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日期处理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dayjs + 中文模糊时间确认规则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AI 接入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后端 API provider 层，移动端不放 key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UI/动画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Calm Glass Productivity UI；轻 Liquid Glass 影响；优先 tokens + 组件底座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协作方式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ChatGPT 负责架构/产品/提示词/评审；DeepSeek/Claude Code 负责本地代码执行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5. 已完成与已确认的进度</w:t>
      </w:r>
    </w:p>
    <w:p>
      <w:pPr>
        <w:pStyle w:val="ListBullet"/>
      </w:pPr>
      <w:r>
        <w:rPr>
          <w:rFonts w:ascii="Noto Sans CJK SC" w:hAnsi="Noto Sans CJK SC" w:eastAsia="Noto Sans CJK SC"/>
        </w:rPr>
        <w:t>已明确产品方向：Todo Pro 是个人 AI 任务收件箱，而不是简单待办清单。</w:t>
      </w:r>
    </w:p>
    <w:p>
      <w:pPr>
        <w:pStyle w:val="ListBullet"/>
      </w:pPr>
      <w:r>
        <w:rPr>
          <w:rFonts w:ascii="Noto Sans CJK SC" w:hAnsi="Noto Sans CJK SC" w:eastAsia="Noto Sans CJK SC"/>
        </w:rPr>
        <w:t>已确定 MVP 优先级：先完成本地任务闭环，再进入 AI 提取和审核卡片。</w:t>
      </w:r>
    </w:p>
    <w:p>
      <w:pPr>
        <w:pStyle w:val="ListBullet"/>
      </w:pPr>
      <w:r>
        <w:rPr>
          <w:rFonts w:ascii="Noto Sans CJK SC" w:hAnsi="Noto Sans CJK SC" w:eastAsia="Noto Sans CJK SC"/>
        </w:rPr>
        <w:t>已在 macOS 上推进 Expo/React Native 开发环境。</w:t>
      </w:r>
    </w:p>
    <w:p>
      <w:pPr>
        <w:pStyle w:val="ListBullet"/>
      </w:pPr>
      <w:r>
        <w:rPr>
          <w:rFonts w:ascii="Noto Sans CJK SC" w:hAnsi="Noto Sans CJK SC" w:eastAsia="Noto Sans CJK SC"/>
        </w:rPr>
        <w:t>已完成一次重要重构：app/(tabs)/index.tsx 从约 356 行缩减到约 70 行。</w:t>
      </w:r>
    </w:p>
    <w:p>
      <w:pPr>
        <w:pStyle w:val="ListBullet"/>
      </w:pPr>
      <w:r>
        <w:rPr>
          <w:rFonts w:ascii="Noto Sans CJK SC" w:hAnsi="Noto Sans CJK SC" w:eastAsia="Noto Sans CJK SC"/>
        </w:rPr>
        <w:t>已新增或拆出 components/TaskComposer.tsx 等组件。</w:t>
      </w:r>
    </w:p>
    <w:p>
      <w:pPr>
        <w:pStyle w:val="ListBullet"/>
      </w:pPr>
      <w:r>
        <w:rPr>
          <w:rFonts w:ascii="Noto Sans CJK SC" w:hAnsi="Noto Sans CJK SC" w:eastAsia="Noto Sans CJK SC"/>
        </w:rPr>
        <w:t>已观察到 TypeScript 错误主要是既有问题：ColorSchemeName 不能直接索引 theme 对象，相关文件包括 app/(tabs)/_layout.tsx、components/parallax-scroll-view.tsx、hooks/use-theme-color.ts。</w:t>
      </w:r>
    </w:p>
    <w:p>
      <w:pPr>
        <w:pStyle w:val="ListBullet"/>
      </w:pPr>
      <w:r>
        <w:rPr>
          <w:rFonts w:ascii="Noto Sans CJK SC" w:hAnsi="Noto Sans CJK SC" w:eastAsia="Noto Sans CJK SC"/>
        </w:rPr>
        <w:t>已补充项目架构协作 skill：architecture governor、implementation brief、code review gate。</w:t>
      </w:r>
    </w:p>
    <w:p>
      <w:pPr>
        <w:pStyle w:val="ListBullet"/>
      </w:pPr>
      <w:r>
        <w:rPr>
          <w:rFonts w:ascii="Noto Sans CJK SC" w:hAnsi="Noto Sans CJK SC" w:eastAsia="Noto Sans CJK SC"/>
        </w:rPr>
        <w:t>已确认外部 App 接入策略：先做本地 Source -&gt; Draft -&gt; Review -&gt; Task 闭环，再做分享入口、OAuth、同步写回。</w:t>
      </w:r>
    </w:p>
    <w:p>
      <w:pPr>
        <w:pStyle w:val="ListBullet"/>
      </w:pPr>
      <w:r>
        <w:rPr>
          <w:rFonts w:ascii="Noto Sans CJK SC" w:hAnsi="Noto Sans CJK SC" w:eastAsia="Noto Sans CJK SC"/>
        </w:rPr>
        <w:t>已确认 UI 方向：面向 macOS/iOS 26 的克制版 Liquid Glass，而不是高透明炫技界面。</w:t>
      </w:r>
    </w:p>
    <w:p>
      <w:pPr>
        <w:pStyle w:val="Heading1"/>
      </w:pPr>
      <w:r>
        <w:rPr>
          <w:rFonts w:ascii="Noto Sans CJK SC" w:hAnsi="Noto Sans CJK SC" w:eastAsia="Noto Sans CJK SC"/>
        </w:rPr>
        <w:t>6. 推荐 MVP 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阶段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目标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完成标准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阶段 1：本地任务闭环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新增、展示、编辑、完成/删除任务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无需 AI，也能稳定管理任务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阶段 2：任务分组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Inbox / Today / Plan 基础分组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任务列表具备基本组织能力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阶段 3：Mock AI 提取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用假数据模拟从文本提取任务草稿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review cards 流程跑通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阶段 4：确认卡片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用户确认、编辑、拒绝 AI 任务草稿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AI 结果不会直接污染正式任务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阶段 5：后端 AI provider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接入 DeepSeek provider 骨架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移动端只调用后端，不暴露 key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阶段 6：时间验证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处理中文模糊日期和置信度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模糊时间进入确认状态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阶段 7：分享入口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从系统 share sheet 接收文字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用户可从外部内容进入 Todo Pro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阶段 8：OCR 与同步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截图 OCR、通知、Todoist/日历/提醒事项同步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建立在本地模型稳定之后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阶段 9：UI 体验精修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统一 glass tokens、review card 动画、list motion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界面具备 Apple 平台现代感，同时保持高可读性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7. 本地运行与外部 App 集成策略</w:t>
      </w:r>
    </w:p>
    <w:p>
      <w:r>
        <w:rPr>
          <w:rFonts w:ascii="Noto Sans CJK SC" w:hAnsi="Noto Sans CJK SC" w:eastAsia="Noto Sans CJK SC"/>
        </w:rPr>
        <w:t>核心决策：Todo Pro 先把识别能力和自己的备忘录/任务收件箱集成在一起，而不是一开始依赖外部 App 接口。</w:t>
      </w:r>
    </w:p>
    <w:p>
      <w:pPr>
        <w:pStyle w:val="Heading2"/>
      </w:pPr>
      <w:r>
        <w:rPr>
          <w:rFonts w:ascii="Noto Sans CJK SC" w:hAnsi="Noto Sans CJK SC" w:eastAsia="Noto Sans CJK SC"/>
        </w:rPr>
        <w:t>推荐数据流</w:t>
      </w:r>
    </w:p>
    <w:p>
      <w:pPr>
        <w:spacing w:before="120" w:after="120"/>
        <w:ind w:left="288" w:right="144"/>
      </w:pPr>
      <w:r>
        <w:rPr>
          <w:rFonts w:ascii="DejaVu Sans Mono" w:hAnsi="DejaVu Sans Mono" w:eastAsia="Noto Sans CJK SC"/>
          <w:sz w:val="18"/>
        </w:rPr>
        <w:t>外部内容来源</w:t>
      </w:r>
      <w:r>
        <w:br/>
      </w:r>
      <w:r>
        <w:rPr>
          <w:rFonts w:ascii="DejaVu Sans Mono" w:hAnsi="DejaVu Sans Mono" w:eastAsia="Noto Sans CJK SC"/>
          <w:sz w:val="18"/>
        </w:rPr>
        <w:t xml:space="preserve">  ↓</w:t>
      </w:r>
      <w:r>
        <w:br/>
      </w:r>
      <w:r>
        <w:rPr>
          <w:rFonts w:ascii="DejaVu Sans Mono" w:hAnsi="DejaVu Sans Mono" w:eastAsia="Noto Sans CJK SC"/>
          <w:sz w:val="18"/>
        </w:rPr>
        <w:t>Todo Pro Inbox</w:t>
      </w:r>
      <w:r>
        <w:br/>
      </w:r>
      <w:r>
        <w:rPr>
          <w:rFonts w:ascii="DejaVu Sans Mono" w:hAnsi="DejaVu Sans Mono" w:eastAsia="Noto Sans CJK SC"/>
          <w:sz w:val="18"/>
        </w:rPr>
        <w:t xml:space="preserve">  ↓</w:t>
      </w:r>
      <w:r>
        <w:br/>
      </w:r>
      <w:r>
        <w:rPr>
          <w:rFonts w:ascii="DejaVu Sans Mono" w:hAnsi="DejaVu Sans Mono" w:eastAsia="Noto Sans CJK SC"/>
          <w:sz w:val="18"/>
        </w:rPr>
        <w:t>AI/规则识别</w:t>
      </w:r>
      <w:r>
        <w:br/>
      </w:r>
      <w:r>
        <w:rPr>
          <w:rFonts w:ascii="DejaVu Sans Mono" w:hAnsi="DejaVu Sans Mono" w:eastAsia="Noto Sans CJK SC"/>
          <w:sz w:val="18"/>
        </w:rPr>
        <w:t xml:space="preserve">  ↓</w:t>
      </w:r>
      <w:r>
        <w:br/>
      </w:r>
      <w:r>
        <w:rPr>
          <w:rFonts w:ascii="DejaVu Sans Mono" w:hAnsi="DejaVu Sans Mono" w:eastAsia="Noto Sans CJK SC"/>
          <w:sz w:val="18"/>
        </w:rPr>
        <w:t>任务草稿 Draft</w:t>
      </w:r>
      <w:r>
        <w:br/>
      </w:r>
      <w:r>
        <w:rPr>
          <w:rFonts w:ascii="DejaVu Sans Mono" w:hAnsi="DejaVu Sans Mono" w:eastAsia="Noto Sans CJK SC"/>
          <w:sz w:val="18"/>
        </w:rPr>
        <w:t xml:space="preserve">  ↓</w:t>
      </w:r>
      <w:r>
        <w:br/>
      </w:r>
      <w:r>
        <w:rPr>
          <w:rFonts w:ascii="DejaVu Sans Mono" w:hAnsi="DejaVu Sans Mono" w:eastAsia="Noto Sans CJK SC"/>
          <w:sz w:val="18"/>
        </w:rPr>
        <w:t>用户审核 Review Card</w:t>
      </w:r>
      <w:r>
        <w:br/>
      </w:r>
      <w:r>
        <w:rPr>
          <w:rFonts w:ascii="DejaVu Sans Mono" w:hAnsi="DejaVu Sans Mono" w:eastAsia="Noto Sans CJK SC"/>
          <w:sz w:val="18"/>
        </w:rPr>
        <w:t xml:space="preserve">  ↓</w:t>
      </w:r>
      <w:r>
        <w:br/>
      </w:r>
      <w:r>
        <w:rPr>
          <w:rFonts w:ascii="DejaVu Sans Mono" w:hAnsi="DejaVu Sans Mono" w:eastAsia="Noto Sans CJK SC"/>
          <w:sz w:val="18"/>
        </w:rPr>
        <w:t>正式任务 Task</w:t>
      </w:r>
      <w:r>
        <w:br/>
      </w:r>
      <w:r>
        <w:rPr>
          <w:rFonts w:ascii="DejaVu Sans Mono" w:hAnsi="DejaVu Sans Mono" w:eastAsia="Noto Sans CJK SC"/>
          <w:sz w:val="18"/>
        </w:rPr>
        <w:t xml:space="preserve">  ↓</w:t>
      </w:r>
      <w:r>
        <w:br/>
      </w:r>
      <w:r>
        <w:rPr>
          <w:rFonts w:ascii="DejaVu Sans Mono" w:hAnsi="DejaVu Sans Mono" w:eastAsia="Noto Sans CJK SC"/>
          <w:sz w:val="18"/>
        </w:rPr>
        <w:t>可选同步到外部 App</w:t>
      </w:r>
    </w:p>
    <w:p>
      <w:pPr>
        <w:pStyle w:val="Heading2"/>
      </w:pPr>
      <w:r>
        <w:rPr>
          <w:rFonts w:ascii="Noto Sans CJK SC" w:hAnsi="Noto Sans CJK SC" w:eastAsia="Noto Sans CJK SC"/>
        </w:rPr>
        <w:t>三层集成路线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层级</w:t>
            </w:r>
          </w:p>
        </w:tc>
        <w:tc>
          <w:tcPr>
            <w:tcW w:type="dxa" w:w="252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入口/能力</w:t>
            </w:r>
          </w:p>
        </w:tc>
        <w:tc>
          <w:tcPr>
            <w:tcW w:type="dxa" w:w="252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优先级</w:t>
            </w:r>
          </w:p>
        </w:tc>
        <w:tc>
          <w:tcPr>
            <w:tcW w:type="dxa" w:w="252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第一层：低成本输入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复制粘贴、系统 Share Sheet、上传截图、上传 PDF/文本、手动输入聊天记录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用户主动提供内容，隐私风险最低，最适合 MVP 后期。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第二层：只读授权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Gmail/Outlook、Google Calendar、Notion、Slack/飞书/Teams 等 OAuth 读取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中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用户明确授权后读取选定范围，必须保留来源追踪和权限说明。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第三层：同步/写回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Apple Reminders、Google Calendar、Todoist、Notion database、Microsoft To 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低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涉及冲突、限流、权限过期和双向状态一致性，必须等本地模型稳定后再做。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建议核心对象</w:t>
      </w:r>
    </w:p>
    <w:p>
      <w:pPr>
        <w:spacing w:before="120" w:after="120"/>
        <w:ind w:left="288" w:right="144"/>
      </w:pPr>
      <w:r>
        <w:rPr>
          <w:rFonts w:ascii="DejaVu Sans Mono" w:hAnsi="DejaVu Sans Mono" w:eastAsia="Noto Sans CJK SC"/>
          <w:sz w:val="18"/>
        </w:rPr>
        <w:t>SourceItem {</w:t>
      </w:r>
      <w:r>
        <w:br/>
      </w:r>
      <w:r>
        <w:rPr>
          <w:rFonts w:ascii="DejaVu Sans Mono" w:hAnsi="DejaVu Sans Mono" w:eastAsia="Noto Sans CJK SC"/>
          <w:sz w:val="18"/>
        </w:rPr>
        <w:t xml:space="preserve">  id: string</w:t>
      </w:r>
      <w:r>
        <w:br/>
      </w:r>
      <w:r>
        <w:rPr>
          <w:rFonts w:ascii="DejaVu Sans Mono" w:hAnsi="DejaVu Sans Mono" w:eastAsia="Noto Sans CJK SC"/>
          <w:sz w:val="18"/>
        </w:rPr>
        <w:t xml:space="preserve">  type: 'text' | 'image' | 'pdf' | 'email' | 'share'</w:t>
      </w:r>
      <w:r>
        <w:br/>
      </w:r>
      <w:r>
        <w:rPr>
          <w:rFonts w:ascii="DejaVu Sans Mono" w:hAnsi="DejaVu Sans Mono" w:eastAsia="Noto Sans CJK SC"/>
          <w:sz w:val="18"/>
        </w:rPr>
        <w:t xml:space="preserve">  rawContent?: string</w:t>
      </w:r>
      <w:r>
        <w:br/>
      </w:r>
      <w:r>
        <w:rPr>
          <w:rFonts w:ascii="DejaVu Sans Mono" w:hAnsi="DejaVu Sans Mono" w:eastAsia="Noto Sans CJK SC"/>
          <w:sz w:val="18"/>
        </w:rPr>
        <w:t xml:space="preserve">  createdAt: string</w:t>
      </w:r>
      <w:r>
        <w:br/>
      </w:r>
      <w:r>
        <w:rPr>
          <w:rFonts w:ascii="DejaVu Sans Mono" w:hAnsi="DejaVu Sans Mono" w:eastAsia="Noto Sans CJK SC"/>
          <w:sz w:val="18"/>
        </w:rPr>
        <w:t>}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TaskDraft {</w:t>
      </w:r>
      <w:r>
        <w:br/>
      </w:r>
      <w:r>
        <w:rPr>
          <w:rFonts w:ascii="DejaVu Sans Mono" w:hAnsi="DejaVu Sans Mono" w:eastAsia="Noto Sans CJK SC"/>
          <w:sz w:val="18"/>
        </w:rPr>
        <w:t xml:space="preserve">  id: string</w:t>
      </w:r>
      <w:r>
        <w:br/>
      </w:r>
      <w:r>
        <w:rPr>
          <w:rFonts w:ascii="DejaVu Sans Mono" w:hAnsi="DejaVu Sans Mono" w:eastAsia="Noto Sans CJK SC"/>
          <w:sz w:val="18"/>
        </w:rPr>
        <w:t xml:space="preserve">  sourceId: string</w:t>
      </w:r>
      <w:r>
        <w:br/>
      </w:r>
      <w:r>
        <w:rPr>
          <w:rFonts w:ascii="DejaVu Sans Mono" w:hAnsi="DejaVu Sans Mono" w:eastAsia="Noto Sans CJK SC"/>
          <w:sz w:val="18"/>
        </w:rPr>
        <w:t xml:space="preserve">  title: string</w:t>
      </w:r>
      <w:r>
        <w:br/>
      </w:r>
      <w:r>
        <w:rPr>
          <w:rFonts w:ascii="DejaVu Sans Mono" w:hAnsi="DejaVu Sans Mono" w:eastAsia="Noto Sans CJK SC"/>
          <w:sz w:val="18"/>
        </w:rPr>
        <w:t xml:space="preserve">  dueText?: string</w:t>
      </w:r>
      <w:r>
        <w:br/>
      </w:r>
      <w:r>
        <w:rPr>
          <w:rFonts w:ascii="DejaVu Sans Mono" w:hAnsi="DejaVu Sans Mono" w:eastAsia="Noto Sans CJK SC"/>
          <w:sz w:val="18"/>
        </w:rPr>
        <w:t xml:space="preserve">  dueDate?: string</w:t>
      </w:r>
      <w:r>
        <w:br/>
      </w:r>
      <w:r>
        <w:rPr>
          <w:rFonts w:ascii="DejaVu Sans Mono" w:hAnsi="DejaVu Sans Mono" w:eastAsia="Noto Sans CJK SC"/>
          <w:sz w:val="18"/>
        </w:rPr>
        <w:t xml:space="preserve">  confidence: number</w:t>
      </w:r>
      <w:r>
        <w:br/>
      </w:r>
      <w:r>
        <w:rPr>
          <w:rFonts w:ascii="DejaVu Sans Mono" w:hAnsi="DejaVu Sans Mono" w:eastAsia="Noto Sans CJK SC"/>
          <w:sz w:val="18"/>
        </w:rPr>
        <w:t xml:space="preserve">  needsReview: boolean</w:t>
      </w:r>
      <w:r>
        <w:br/>
      </w:r>
      <w:r>
        <w:rPr>
          <w:rFonts w:ascii="DejaVu Sans Mono" w:hAnsi="DejaVu Sans Mono" w:eastAsia="Noto Sans CJK SC"/>
          <w:sz w:val="18"/>
        </w:rPr>
        <w:t xml:space="preserve">  status: 'pending' | 'accepted' | 'rejected' | 'edited'</w:t>
      </w:r>
      <w:r>
        <w:br/>
      </w:r>
      <w:r>
        <w:rPr>
          <w:rFonts w:ascii="DejaVu Sans Mono" w:hAnsi="DejaVu Sans Mono" w:eastAsia="Noto Sans CJK SC"/>
          <w:sz w:val="18"/>
        </w:rPr>
        <w:t>}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Task {</w:t>
      </w:r>
      <w:r>
        <w:br/>
      </w:r>
      <w:r>
        <w:rPr>
          <w:rFonts w:ascii="DejaVu Sans Mono" w:hAnsi="DejaVu Sans Mono" w:eastAsia="Noto Sans CJK SC"/>
          <w:sz w:val="18"/>
        </w:rPr>
        <w:t xml:space="preserve">  id: string</w:t>
      </w:r>
      <w:r>
        <w:br/>
      </w:r>
      <w:r>
        <w:rPr>
          <w:rFonts w:ascii="DejaVu Sans Mono" w:hAnsi="DejaVu Sans Mono" w:eastAsia="Noto Sans CJK SC"/>
          <w:sz w:val="18"/>
        </w:rPr>
        <w:t xml:space="preserve">  title: string</w:t>
      </w:r>
      <w:r>
        <w:br/>
      </w:r>
      <w:r>
        <w:rPr>
          <w:rFonts w:ascii="DejaVu Sans Mono" w:hAnsi="DejaVu Sans Mono" w:eastAsia="Noto Sans CJK SC"/>
          <w:sz w:val="18"/>
        </w:rPr>
        <w:t xml:space="preserve">  dueDate?: string</w:t>
      </w:r>
      <w:r>
        <w:br/>
      </w:r>
      <w:r>
        <w:rPr>
          <w:rFonts w:ascii="DejaVu Sans Mono" w:hAnsi="DejaVu Sans Mono" w:eastAsia="Noto Sans CJK SC"/>
          <w:sz w:val="18"/>
        </w:rPr>
        <w:t xml:space="preserve">  sourceId?: string</w:t>
      </w:r>
      <w:r>
        <w:br/>
      </w:r>
      <w:r>
        <w:rPr>
          <w:rFonts w:ascii="DejaVu Sans Mono" w:hAnsi="DejaVu Sans Mono" w:eastAsia="Noto Sans CJK SC"/>
          <w:sz w:val="18"/>
        </w:rPr>
        <w:t xml:space="preserve">  completed: boolean</w:t>
      </w:r>
      <w:r>
        <w:br/>
      </w:r>
      <w:r>
        <w:rPr>
          <w:rFonts w:ascii="DejaVu Sans Mono" w:hAnsi="DejaVu Sans Mono" w:eastAsia="Noto Sans CJK SC"/>
          <w:sz w:val="18"/>
        </w:rPr>
        <w:t>}</w:t>
      </w:r>
    </w:p>
    <w:p>
      <w:pPr>
        <w:pStyle w:val="Heading1"/>
      </w:pPr>
      <w:r>
        <w:rPr>
          <w:rFonts w:ascii="Noto Sans CJK SC" w:hAnsi="Noto Sans CJK SC" w:eastAsia="Noto Sans CJK SC"/>
        </w:rPr>
        <w:t>8. UI 与动画设计方向：Calm Glass Productivity UI</w:t>
      </w:r>
    </w:p>
    <w:p>
      <w:r>
        <w:rPr>
          <w:rFonts w:ascii="Noto Sans CJK SC" w:hAnsi="Noto Sans CJK SC" w:eastAsia="Noto Sans CJK SC"/>
        </w:rPr>
        <w:t>Todo Pro 应适配 macOS/iOS 26 的现代 Apple 平台审美，但采用克制版 Liquid Glass：轻玻璃感、高可读性、顺滑状态转换、少量空间层级动画。它是效率工具，不是展示型 App。</w:t>
      </w:r>
    </w:p>
    <w:p>
      <w:pPr>
        <w:pStyle w:val="Heading2"/>
      </w:pPr>
      <w:r>
        <w:rPr>
          <w:rFonts w:ascii="Noto Sans CJK SC" w:hAnsi="Noto Sans CJK SC" w:eastAsia="Noto Sans CJK SC"/>
        </w:rPr>
        <w:t>视觉关键词</w:t>
      </w:r>
    </w:p>
    <w:p>
      <w:pPr>
        <w:pStyle w:val="ListBullet"/>
      </w:pPr>
      <w:r>
        <w:rPr>
          <w:rFonts w:ascii="Noto Sans CJK SC" w:hAnsi="Noto Sans CJK SC" w:eastAsia="Noto Sans CJK SC"/>
        </w:rPr>
        <w:t>rounded</w:t>
      </w:r>
    </w:p>
    <w:p>
      <w:pPr>
        <w:pStyle w:val="ListBullet"/>
      </w:pPr>
      <w:r>
        <w:rPr>
          <w:rFonts w:ascii="Noto Sans CJK SC" w:hAnsi="Noto Sans CJK SC" w:eastAsia="Noto Sans CJK SC"/>
        </w:rPr>
        <w:t>translucent</w:t>
      </w:r>
    </w:p>
    <w:p>
      <w:pPr>
        <w:pStyle w:val="ListBullet"/>
      </w:pPr>
      <w:r>
        <w:rPr>
          <w:rFonts w:ascii="Noto Sans CJK SC" w:hAnsi="Noto Sans CJK SC" w:eastAsia="Noto Sans CJK SC"/>
        </w:rPr>
        <w:t>layered</w:t>
      </w:r>
    </w:p>
    <w:p>
      <w:pPr>
        <w:pStyle w:val="ListBullet"/>
      </w:pPr>
      <w:r>
        <w:rPr>
          <w:rFonts w:ascii="Noto Sans CJK SC" w:hAnsi="Noto Sans CJK SC" w:eastAsia="Noto Sans CJK SC"/>
        </w:rPr>
        <w:t>calm</w:t>
      </w:r>
    </w:p>
    <w:p>
      <w:pPr>
        <w:pStyle w:val="ListBullet"/>
      </w:pPr>
      <w:r>
        <w:rPr>
          <w:rFonts w:ascii="Noto Sans CJK SC" w:hAnsi="Noto Sans CJK SC" w:eastAsia="Noto Sans CJK SC"/>
        </w:rPr>
        <w:t>focused</w:t>
      </w:r>
    </w:p>
    <w:p>
      <w:pPr>
        <w:pStyle w:val="ListBullet"/>
      </w:pPr>
      <w:r>
        <w:rPr>
          <w:rFonts w:ascii="Noto Sans CJK SC" w:hAnsi="Noto Sans CJK SC" w:eastAsia="Noto Sans CJK SC"/>
        </w:rPr>
        <w:t>reviewable</w:t>
      </w:r>
    </w:p>
    <w:p>
      <w:pPr>
        <w:pStyle w:val="ListBullet"/>
      </w:pPr>
      <w:r>
        <w:rPr>
          <w:rFonts w:ascii="Noto Sans CJK SC" w:hAnsi="Noto Sans CJK SC" w:eastAsia="Noto Sans CJK SC"/>
        </w:rPr>
        <w:t>native-feeling</w:t>
      </w:r>
    </w:p>
    <w:p>
      <w:pPr>
        <w:pStyle w:val="Heading2"/>
      </w:pPr>
      <w:r>
        <w:rPr>
          <w:rFonts w:ascii="Noto Sans CJK SC" w:hAnsi="Noto Sans CJK SC" w:eastAsia="Noto Sans CJK SC"/>
        </w:rPr>
        <w:t>设计原则</w:t>
      </w:r>
    </w:p>
    <w:p>
      <w:pPr>
        <w:pStyle w:val="ListBullet"/>
      </w:pPr>
      <w:r>
        <w:rPr>
          <w:rFonts w:ascii="Noto Sans CJK SC" w:hAnsi="Noto Sans CJK SC" w:eastAsia="Noto Sans CJK SC"/>
        </w:rPr>
        <w:t>Inbox 像柔和的玻璃托盘；Task Draft 像可确认的浮层卡片；Today/Plan 保持稳定清晰。</w:t>
      </w:r>
    </w:p>
    <w:p>
      <w:pPr>
        <w:pStyle w:val="ListBullet"/>
      </w:pPr>
      <w:r>
        <w:rPr>
          <w:rFonts w:ascii="Noto Sans CJK SC" w:hAnsi="Noto Sans CJK SC" w:eastAsia="Noto Sans CJK SC"/>
        </w:rPr>
        <w:t>AI 提取过程应表现为“内容沉淀成任务”，不要做成聊天机器人界面。</w:t>
      </w:r>
    </w:p>
    <w:p>
      <w:pPr>
        <w:pStyle w:val="ListBullet"/>
      </w:pPr>
      <w:r>
        <w:rPr>
          <w:rFonts w:ascii="Noto Sans CJK SC" w:hAnsi="Noto Sans CJK SC" w:eastAsia="Noto Sans CJK SC"/>
        </w:rPr>
        <w:t>Glass 效果只用于层级表达，不牺牲文字可读性。</w:t>
      </w:r>
    </w:p>
    <w:p>
      <w:pPr>
        <w:pStyle w:val="ListBullet"/>
      </w:pPr>
      <w:r>
        <w:rPr>
          <w:rFonts w:ascii="Noto Sans CJK SC" w:hAnsi="Noto Sans CJK SC" w:eastAsia="Noto Sans CJK SC"/>
        </w:rPr>
        <w:t>动画必须解释状态变化，例如生成、确认、编辑、拒绝、完成。</w:t>
      </w:r>
    </w:p>
    <w:p>
      <w:pPr>
        <w:pStyle w:val="ListBullet"/>
      </w:pPr>
      <w:r>
        <w:rPr>
          <w:rFonts w:ascii="Noto Sans CJK SC" w:hAnsi="Noto Sans CJK SC" w:eastAsia="Noto Sans CJK SC"/>
        </w:rPr>
        <w:t>尊重 Reduce Motion；如果当前项目尚未接入无障碍偏好，先预留 TODO。</w:t>
      </w:r>
    </w:p>
    <w:p>
      <w:pPr>
        <w:pStyle w:val="Heading2"/>
      </w:pPr>
      <w:r>
        <w:rPr>
          <w:rFonts w:ascii="Noto Sans CJK SC" w:hAnsi="Noto Sans CJK SC" w:eastAsia="Noto Sans CJK SC"/>
        </w:rPr>
        <w:t>组件与主题建议</w:t>
      </w:r>
    </w:p>
    <w:p>
      <w:pPr>
        <w:spacing w:before="120" w:after="120"/>
        <w:ind w:left="288" w:right="144"/>
      </w:pPr>
      <w:r>
        <w:rPr>
          <w:rFonts w:ascii="DejaVu Sans Mono" w:hAnsi="DejaVu Sans Mono" w:eastAsia="Noto Sans CJK SC"/>
          <w:sz w:val="18"/>
        </w:rPr>
        <w:t>components/ui/</w:t>
      </w:r>
      <w:r>
        <w:br/>
      </w:r>
      <w:r>
        <w:rPr>
          <w:rFonts w:ascii="DejaVu Sans Mono" w:hAnsi="DejaVu Sans Mono" w:eastAsia="Noto Sans CJK SC"/>
          <w:sz w:val="18"/>
        </w:rPr>
        <w:t xml:space="preserve">  GlassCard.tsx</w:t>
      </w:r>
      <w:r>
        <w:br/>
      </w:r>
      <w:r>
        <w:rPr>
          <w:rFonts w:ascii="DejaVu Sans Mono" w:hAnsi="DejaVu Sans Mono" w:eastAsia="Noto Sans CJK SC"/>
          <w:sz w:val="18"/>
        </w:rPr>
        <w:t xml:space="preserve">  GlassButton.tsx</w:t>
      </w:r>
      <w:r>
        <w:br/>
      </w:r>
      <w:r>
        <w:rPr>
          <w:rFonts w:ascii="DejaVu Sans Mono" w:hAnsi="DejaVu Sans Mono" w:eastAsia="Noto Sans CJK SC"/>
          <w:sz w:val="18"/>
        </w:rPr>
        <w:t xml:space="preserve">  FloatingActionButton.tsx</w:t>
      </w:r>
      <w:r>
        <w:br/>
      </w:r>
      <w:r>
        <w:rPr>
          <w:rFonts w:ascii="DejaVu Sans Mono" w:hAnsi="DejaVu Sans Mono" w:eastAsia="Noto Sans CJK SC"/>
          <w:sz w:val="18"/>
        </w:rPr>
        <w:t xml:space="preserve">  ReviewDraftCard.tsx</w:t>
      </w:r>
      <w:r>
        <w:br/>
      </w:r>
      <w:r>
        <w:rPr>
          <w:rFonts w:ascii="DejaVu Sans Mono" w:hAnsi="DejaVu Sans Mono" w:eastAsia="Noto Sans CJK SC"/>
          <w:sz w:val="18"/>
        </w:rPr>
        <w:t xml:space="preserve">  SourcePreviewCard.tsx</w:t>
      </w:r>
      <w:r>
        <w:br/>
      </w:r>
      <w:r>
        <w:rPr>
          <w:rFonts w:ascii="DejaVu Sans Mono" w:hAnsi="DejaVu Sans Mono" w:eastAsia="Noto Sans CJK SC"/>
          <w:sz w:val="18"/>
        </w:rPr>
        <w:t xml:space="preserve">  EmptyState.tsx</w:t>
      </w:r>
      <w:r>
        <w:br/>
      </w:r>
      <w:r>
        <w:rPr>
          <w:rFonts w:ascii="DejaVu Sans Mono" w:hAnsi="DejaVu Sans Mono" w:eastAsia="Noto Sans CJK SC"/>
          <w:sz w:val="18"/>
        </w:rPr>
        <w:t xml:space="preserve">  MotionListItem.tsx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theme/</w:t>
      </w:r>
      <w:r>
        <w:br/>
      </w:r>
      <w:r>
        <w:rPr>
          <w:rFonts w:ascii="DejaVu Sans Mono" w:hAnsi="DejaVu Sans Mono" w:eastAsia="Noto Sans CJK SC"/>
          <w:sz w:val="18"/>
        </w:rPr>
        <w:t xml:space="preserve">  tokens.ts</w:t>
      </w:r>
      <w:r>
        <w:br/>
      </w:r>
      <w:r>
        <w:rPr>
          <w:rFonts w:ascii="DejaVu Sans Mono" w:hAnsi="DejaVu Sans Mono" w:eastAsia="Noto Sans CJK SC"/>
          <w:sz w:val="18"/>
        </w:rPr>
        <w:t xml:space="preserve">  motion.ts</w:t>
      </w:r>
      <w:r>
        <w:br/>
      </w:r>
      <w:r>
        <w:rPr>
          <w:rFonts w:ascii="DejaVu Sans Mono" w:hAnsi="DejaVu Sans Mono" w:eastAsia="Noto Sans CJK SC"/>
          <w:sz w:val="18"/>
        </w:rPr>
        <w:t xml:space="preserve">  radius.ts</w:t>
      </w:r>
      <w:r>
        <w:br/>
      </w:r>
      <w:r>
        <w:rPr>
          <w:rFonts w:ascii="DejaVu Sans Mono" w:hAnsi="DejaVu Sans Mono" w:eastAsia="Noto Sans CJK SC"/>
          <w:sz w:val="18"/>
        </w:rPr>
        <w:t xml:space="preserve">  spacing.ts</w:t>
      </w:r>
      <w:r>
        <w:br/>
      </w:r>
      <w:r>
        <w:rPr>
          <w:rFonts w:ascii="DejaVu Sans Mono" w:hAnsi="DejaVu Sans Mono" w:eastAsia="Noto Sans CJK SC"/>
          <w:sz w:val="18"/>
        </w:rPr>
        <w:t xml:space="preserve">  shadows.ts</w:t>
      </w:r>
    </w:p>
    <w:p>
      <w:pPr>
        <w:pStyle w:val="Heading2"/>
      </w:pPr>
      <w:r>
        <w:rPr>
          <w:rFonts w:ascii="Noto Sans CJK SC" w:hAnsi="Noto Sans CJK SC" w:eastAsia="Noto Sans CJK SC"/>
        </w:rPr>
        <w:t>动画规则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场景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推荐动画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不推荐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新任务进入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fade + translateY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大幅弹跳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草稿确认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card morph / slide into 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烟花、粒子、过度庆祝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删除/拒绝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fade out + shrink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旋转飞走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切换 tab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subtle fade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大幅横向滑动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AI 提取中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shimmer / pulsing dots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长时间复杂 loading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编辑卡片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height transition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页面整体跳动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技术建议</w:t>
      </w:r>
    </w:p>
    <w:p>
      <w:pPr>
        <w:pStyle w:val="ListBullet"/>
      </w:pPr>
      <w:r>
        <w:rPr>
          <w:rFonts w:ascii="Noto Sans CJK SC" w:hAnsi="Noto Sans CJK SC" w:eastAsia="Noto Sans CJK SC"/>
        </w:rPr>
        <w:t>react-native-reanimated：核心动画能力。</w:t>
      </w:r>
    </w:p>
    <w:p>
      <w:pPr>
        <w:pStyle w:val="ListBullet"/>
      </w:pPr>
      <w:r>
        <w:rPr>
          <w:rFonts w:ascii="Noto Sans CJK SC" w:hAnsi="Noto Sans CJK SC" w:eastAsia="Noto Sans CJK SC"/>
        </w:rPr>
        <w:t>moti：快速实现进场/退场动画。</w:t>
      </w:r>
    </w:p>
    <w:p>
      <w:pPr>
        <w:pStyle w:val="ListBullet"/>
      </w:pPr>
      <w:r>
        <w:rPr>
          <w:rFonts w:ascii="Noto Sans CJK SC" w:hAnsi="Noto Sans CJK SC" w:eastAsia="Noto Sans CJK SC"/>
        </w:rPr>
        <w:t>expo-blur：实现 glass card，但必须提供可读 fallback。</w:t>
      </w:r>
    </w:p>
    <w:p>
      <w:pPr>
        <w:pStyle w:val="ListBullet"/>
      </w:pPr>
      <w:r>
        <w:rPr>
          <w:rFonts w:ascii="Noto Sans CJK SC" w:hAnsi="Noto Sans CJK SC" w:eastAsia="Noto Sans CJK SC"/>
        </w:rPr>
        <w:t>expo-linear-gradient：背景和微妙高光。</w:t>
      </w:r>
    </w:p>
    <w:p>
      <w:pPr>
        <w:pStyle w:val="ListBullet"/>
      </w:pPr>
      <w:r>
        <w:rPr>
          <w:rFonts w:ascii="Noto Sans CJK SC" w:hAnsi="Noto Sans CJK SC" w:eastAsia="Noto Sans CJK SC"/>
        </w:rPr>
        <w:t>react-native-gesture-handler：后期支持 swipe accept / reject。</w:t>
      </w:r>
    </w:p>
    <w:p>
      <w:r>
        <w:rPr>
          <w:rFonts w:ascii="Noto Sans CJK SC" w:hAnsi="Noto Sans CJK SC" w:eastAsia="Noto Sans CJK SC"/>
        </w:rPr>
        <w:t>当前阶段只做设计系统底座：tokens、GlassCard、MotionListItem，并在一个现有页面试点，不做全局视觉重构。</w:t>
      </w:r>
    </w:p>
    <w:p>
      <w:pPr>
        <w:pStyle w:val="Heading1"/>
      </w:pPr>
      <w:r>
        <w:rPr>
          <w:rFonts w:ascii="Noto Sans CJK SC" w:hAnsi="Noto Sans CJK SC" w:eastAsia="Noto Sans CJK SC"/>
        </w:rPr>
        <w:t>9. 下一步开发建议</w:t>
      </w:r>
    </w:p>
    <w:p>
      <w:r>
        <w:rPr>
          <w:rFonts w:ascii="Noto Sans CJK SC" w:hAnsi="Noto Sans CJK SC" w:eastAsia="Noto Sans CJK SC"/>
        </w:rPr>
        <w:t>现在最值得做的是：后端环境变量 + DeepSeek provider 骨架；并并行建立轻量 UI tokens，不做全局重设计。</w:t>
      </w:r>
    </w:p>
    <w:p>
      <w:r>
        <w:rPr>
          <w:rFonts w:ascii="Noto Sans CJK SC" w:hAnsi="Noto Sans CJK SC" w:eastAsia="Noto Sans CJK SC"/>
        </w:rPr>
        <w:t>原因：后端 provider 骨架能提前建立安全边界，UI tokens 能避免后续样式分散，同时都不会过早改动核心业务流程。</w:t>
      </w:r>
    </w:p>
    <w:p>
      <w:pPr>
        <w:pStyle w:val="Heading2"/>
      </w:pPr>
      <w:r>
        <w:rPr>
          <w:rFonts w:ascii="Noto Sans CJK SC" w:hAnsi="Noto Sans CJK SC" w:eastAsia="Noto Sans CJK SC"/>
        </w:rPr>
        <w:t>建议改动范围</w:t>
      </w:r>
    </w:p>
    <w:p>
      <w:pPr>
        <w:pStyle w:val="ListBullet"/>
      </w:pPr>
      <w:r>
        <w:rPr>
          <w:rFonts w:ascii="Noto Sans CJK SC" w:hAnsi="Noto Sans CJK SC" w:eastAsia="Noto Sans CJK SC"/>
        </w:rPr>
        <w:t>创建后端环境变量读取方式，例如 DEEPSEEK_API_KEY。</w:t>
      </w:r>
    </w:p>
    <w:p>
      <w:pPr>
        <w:pStyle w:val="ListBullet"/>
      </w:pPr>
      <w:r>
        <w:rPr>
          <w:rFonts w:ascii="Noto Sans CJK SC" w:hAnsi="Noto Sans CJK SC" w:eastAsia="Noto Sans CJK SC"/>
        </w:rPr>
        <w:t>定义统一 AI provider interface，预留 mock/deepseek/future providers。</w:t>
      </w:r>
    </w:p>
    <w:p>
      <w:pPr>
        <w:pStyle w:val="ListBullet"/>
      </w:pPr>
      <w:r>
        <w:rPr>
          <w:rFonts w:ascii="Noto Sans CJK SC" w:hAnsi="Noto Sans CJK SC" w:eastAsia="Noto Sans CJK SC"/>
        </w:rPr>
        <w:t>定义 task draft 输出结构，避免前端直接依赖模型原始响应。</w:t>
      </w:r>
    </w:p>
    <w:p>
      <w:pPr>
        <w:pStyle w:val="ListBullet"/>
      </w:pPr>
      <w:r>
        <w:rPr>
          <w:rFonts w:ascii="Noto Sans CJK SC" w:hAnsi="Noto Sans CJK SC" w:eastAsia="Noto Sans CJK SC"/>
        </w:rPr>
        <w:t>提供最小 curl/manual test，先不强行接入完整 UI。</w:t>
      </w:r>
    </w:p>
    <w:p>
      <w:pPr>
        <w:pStyle w:val="ListBullet"/>
      </w:pPr>
      <w:r>
        <w:rPr>
          <w:rFonts w:ascii="Noto Sans CJK SC" w:hAnsi="Noto Sans CJK SC" w:eastAsia="Noto Sans CJK SC"/>
        </w:rPr>
        <w:t>建立 theme tokens、GlassCard、MotionListItem，但只在一个页面试点。</w:t>
      </w:r>
    </w:p>
    <w:p>
      <w:pPr>
        <w:pStyle w:val="Heading2"/>
      </w:pPr>
      <w:r>
        <w:rPr>
          <w:rFonts w:ascii="Noto Sans CJK SC" w:hAnsi="Noto Sans CJK SC" w:eastAsia="Noto Sans CJK SC"/>
        </w:rPr>
        <w:t>DeepSeek/Claude Code 执行前必须遵守的 refactor gate</w:t>
      </w:r>
    </w:p>
    <w:p>
      <w:pPr>
        <w:pStyle w:val="ListNumber"/>
      </w:pPr>
      <w:r>
        <w:rPr>
          <w:rFonts w:ascii="Noto Sans CJK SC" w:hAnsi="Noto Sans CJK SC" w:eastAsia="Noto Sans CJK SC"/>
        </w:rPr>
        <w:t>先 inspect 相关文件，不要直接改。</w:t>
      </w:r>
    </w:p>
    <w:p>
      <w:pPr>
        <w:pStyle w:val="ListNumber"/>
      </w:pPr>
      <w:r>
        <w:rPr>
          <w:rFonts w:ascii="Noto Sans CJK SC" w:hAnsi="Noto Sans CJK SC" w:eastAsia="Noto Sans CJK SC"/>
        </w:rPr>
        <w:t>把任务分类为 patch / increment / refactor-first / rewrite-module。</w:t>
      </w:r>
    </w:p>
    <w:p>
      <w:pPr>
        <w:pStyle w:val="ListNumber"/>
      </w:pPr>
      <w:r>
        <w:rPr>
          <w:rFonts w:ascii="Noto Sans CJK SC" w:hAnsi="Noto Sans CJK SC" w:eastAsia="Noto Sans CJK SC"/>
        </w:rPr>
        <w:t>提出最小安全计划。</w:t>
      </w:r>
    </w:p>
    <w:p>
      <w:pPr>
        <w:pStyle w:val="ListNumber"/>
      </w:pPr>
      <w:r>
        <w:rPr>
          <w:rFonts w:ascii="Noto Sans CJK SC" w:hAnsi="Noto Sans CJK SC" w:eastAsia="Noto Sans CJK SC"/>
        </w:rPr>
        <w:t>只实现批准范围，不创建 V2/New 临时重复组件。</w:t>
      </w:r>
    </w:p>
    <w:p>
      <w:pPr>
        <w:pStyle w:val="ListNumber"/>
      </w:pPr>
      <w:r>
        <w:rPr>
          <w:rFonts w:ascii="Noto Sans CJK SC" w:hAnsi="Noto Sans CJK SC" w:eastAsia="Noto Sans CJK SC"/>
        </w:rPr>
        <w:t>最后报告 changed files、每个文件职责、测试命令和剩余风险。</w:t>
      </w:r>
    </w:p>
    <w:p>
      <w:pPr>
        <w:pStyle w:val="Heading1"/>
      </w:pPr>
      <w:r>
        <w:rPr>
          <w:rFonts w:ascii="Noto Sans CJK SC" w:hAnsi="Noto Sans CJK SC" w:eastAsia="Noto Sans CJK SC"/>
        </w:rPr>
        <w:t>10.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风险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应对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过早做 OCR/权限/同步导致复杂度爆炸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先完成本地闭环和 review cards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AI 误识别任务或时间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默认生成草稿，不直接创建正式任务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隐私争议：自动读取其他应用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用户主动分享/上传/授权优先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移动端泄露 API key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所有模型请求通过后端 provider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组件继续膨胀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中等改动前执行 refactor gate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Expo 环境问题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优先 npx expo-doctor、npx tsc --noEmit、npx expo start -c 排查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玻璃拟态影响可读性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默认使用高不透明度 glass，Today/Plan 减少 blur，优先文字清晰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动画拖慢效率或造成疲劳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动画只解释状态变化，时长控制在 160-360ms，并尊重 Reduce Motion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11. 当前整理出的 Skills</w:t>
      </w:r>
    </w:p>
    <w:p>
      <w:pPr>
        <w:pStyle w:val="ListBullet"/>
      </w:pPr>
      <w:r>
        <w:rPr>
          <w:rFonts w:ascii="Noto Sans CJK SC" w:hAnsi="Noto Sans CJK SC" w:eastAsia="Noto Sans CJK SC"/>
        </w:rPr>
        <w:t>todo-pro-dev-copilot：用于 Todo Pro 产品和工程开发，回答下一步、架构、调试、实现路径等问题。</w:t>
      </w:r>
    </w:p>
    <w:p>
      <w:pPr>
        <w:pStyle w:val="ListBullet"/>
      </w:pPr>
      <w:r>
        <w:rPr>
          <w:rFonts w:ascii="Noto Sans CJK SC" w:hAnsi="Noto Sans CJK SC" w:eastAsia="Noto Sans CJK SC"/>
        </w:rPr>
        <w:t>todo-pro-claude-code-advisor：用于把任务转成 Claude Code/DeepSeek 可执行提示词，并评审输出。</w:t>
      </w:r>
    </w:p>
    <w:p>
      <w:pPr>
        <w:pStyle w:val="ListBullet"/>
      </w:pPr>
      <w:r>
        <w:rPr>
          <w:rFonts w:ascii="Noto Sans CJK SC" w:hAnsi="Noto Sans CJK SC" w:eastAsia="Noto Sans CJK SC"/>
        </w:rPr>
        <w:t>todo-pro-architecture-governor：用于判断该不该做、如何控制 MVP 边界、如何定义模块边界和技术风险。</w:t>
      </w:r>
    </w:p>
    <w:p>
      <w:pPr>
        <w:pStyle w:val="ListBullet"/>
      </w:pPr>
      <w:r>
        <w:rPr>
          <w:rFonts w:ascii="Noto Sans CJK SC" w:hAnsi="Noto Sans CJK SC" w:eastAsia="Noto Sans CJK SC"/>
        </w:rPr>
        <w:t>todo-pro-implementation-brief：用于把开发目标转成可直接发给 DeepSeek 的执行 brief。</w:t>
      </w:r>
    </w:p>
    <w:p>
      <w:pPr>
        <w:pStyle w:val="ListBullet"/>
      </w:pPr>
      <w:r>
        <w:rPr>
          <w:rFonts w:ascii="Noto Sans CJK SC" w:hAnsi="Noto Sans CJK SC" w:eastAsia="Noto Sans CJK SC"/>
        </w:rPr>
        <w:t>todo-pro-code-review-gate：用于审查 DeepSeek 的实现报告、diff、测试和剩余风险。</w:t>
      </w:r>
    </w:p>
    <w:p>
      <w:r>
        <w:rPr>
          <w:rFonts w:ascii="Noto Sans CJK SC" w:hAnsi="Noto Sans CJK SC" w:eastAsia="Noto Sans CJK SC"/>
        </w:rPr>
        <w:t>建议后续所有重要开发任务都经过 architecture governor -&gt; implementation brief -&gt; code review gate 三步。</w:t>
      </w:r>
    </w:p>
    <w:p>
      <w:pPr>
        <w:pStyle w:val="Heading1"/>
      </w:pPr>
      <w:r>
        <w:rPr>
          <w:rFonts w:ascii="Noto Sans CJK SC" w:hAnsi="Noto Sans CJK SC" w:eastAsia="Noto Sans CJK SC"/>
        </w:rPr>
        <w:t>12. 给 DeepSeek 的 UI 底座建议提示词</w:t>
      </w:r>
    </w:p>
    <w:p>
      <w:r>
        <w:rPr>
          <w:rFonts w:ascii="Noto Sans CJK SC" w:hAnsi="Noto Sans CJK SC" w:eastAsia="Noto Sans CJK SC"/>
        </w:rPr>
        <w:t>下面这段可以直接发给 DeepSeek：</w:t>
      </w:r>
    </w:p>
    <w:p>
      <w:pPr>
        <w:spacing w:before="120" w:after="120"/>
        <w:ind w:left="288" w:right="144"/>
      </w:pPr>
      <w:r>
        <w:rPr>
          <w:rFonts w:ascii="DejaVu Sans Mono" w:hAnsi="DejaVu Sans Mono" w:eastAsia="Noto Sans CJK SC"/>
          <w:sz w:val="18"/>
        </w:rPr>
        <w:t>Project context:</w:t>
      </w:r>
      <w:r>
        <w:br/>
      </w:r>
      <w:r>
        <w:rPr>
          <w:rFonts w:ascii="DejaVu Sans Mono" w:hAnsi="DejaVu Sans Mono" w:eastAsia="Noto Sans CJK SC"/>
          <w:sz w:val="18"/>
        </w:rPr>
        <w:t>Todo Pro is an Expo + React Native + TypeScript AI task inbox. It should feel native to Apple's macOS/iOS 26 Liquid Glass direction, but must remain highly readable and calm because it is a productivity app.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Current task:</w:t>
      </w:r>
      <w:r>
        <w:br/>
      </w:r>
      <w:r>
        <w:rPr>
          <w:rFonts w:ascii="DejaVu Sans Mono" w:hAnsi="DejaVu Sans Mono" w:eastAsia="Noto Sans CJK SC"/>
          <w:sz w:val="18"/>
        </w:rPr>
        <w:t>Create the first version of Todo Pro's design system tokens and reusable glass UI primitives. Do not redesign every screen yet.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Before changing files:</w:t>
      </w:r>
      <w:r>
        <w:br/>
      </w:r>
      <w:r>
        <w:rPr>
          <w:rFonts w:ascii="DejaVu Sans Mono" w:hAnsi="DejaVu Sans Mono" w:eastAsia="Noto Sans CJK SC"/>
          <w:sz w:val="18"/>
        </w:rPr>
        <w:t>1. Inspect current component and theme structure.</w:t>
      </w:r>
      <w:r>
        <w:br/>
      </w:r>
      <w:r>
        <w:rPr>
          <w:rFonts w:ascii="DejaVu Sans Mono" w:hAnsi="DejaVu Sans Mono" w:eastAsia="Noto Sans CJK SC"/>
          <w:sz w:val="18"/>
        </w:rPr>
        <w:t>2. Classify this task as increment.</w:t>
      </w:r>
      <w:r>
        <w:br/>
      </w:r>
      <w:r>
        <w:rPr>
          <w:rFonts w:ascii="DejaVu Sans Mono" w:hAnsi="DejaVu Sans Mono" w:eastAsia="Noto Sans CJK SC"/>
          <w:sz w:val="18"/>
        </w:rPr>
        <w:t>3. Propose the smallest safe plan.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Scope:</w:t>
      </w:r>
      <w:r>
        <w:br/>
      </w:r>
      <w:r>
        <w:rPr>
          <w:rFonts w:ascii="DejaVu Sans Mono" w:hAnsi="DejaVu Sans Mono" w:eastAsia="Noto Sans CJK SC"/>
          <w:sz w:val="18"/>
        </w:rPr>
        <w:t>- Add theme tokens for spacing, radius, opacity, shadows, and motion duration.</w:t>
      </w:r>
      <w:r>
        <w:br/>
      </w:r>
      <w:r>
        <w:rPr>
          <w:rFonts w:ascii="DejaVu Sans Mono" w:hAnsi="DejaVu Sans Mono" w:eastAsia="Noto Sans CJK SC"/>
          <w:sz w:val="18"/>
        </w:rPr>
        <w:t>- Add or refactor a reusable GlassCard component.</w:t>
      </w:r>
      <w:r>
        <w:br/>
      </w:r>
      <w:r>
        <w:rPr>
          <w:rFonts w:ascii="DejaVu Sans Mono" w:hAnsi="DejaVu Sans Mono" w:eastAsia="Noto Sans CJK SC"/>
          <w:sz w:val="18"/>
        </w:rPr>
        <w:t>- Add a MotionListItem wrapper for simple fade/translate entrance animation.</w:t>
      </w:r>
      <w:r>
        <w:br/>
      </w:r>
      <w:r>
        <w:rPr>
          <w:rFonts w:ascii="DejaVu Sans Mono" w:hAnsi="DejaVu Sans Mono" w:eastAsia="Noto Sans CJK SC"/>
          <w:sz w:val="18"/>
        </w:rPr>
        <w:t>- Use glass effects only where supported and keep fallback styles readable.</w:t>
      </w:r>
      <w:r>
        <w:br/>
      </w:r>
      <w:r>
        <w:rPr>
          <w:rFonts w:ascii="DejaVu Sans Mono" w:hAnsi="DejaVu Sans Mono" w:eastAsia="Noto Sans CJK SC"/>
          <w:sz w:val="18"/>
        </w:rPr>
        <w:t>- Apply the components to one existing screen only, preferably Inbox or the current main task list.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Design direction:</w:t>
      </w:r>
      <w:r>
        <w:br/>
      </w:r>
      <w:r>
        <w:rPr>
          <w:rFonts w:ascii="DejaVu Sans Mono" w:hAnsi="DejaVu Sans Mono" w:eastAsia="Noto Sans CJK SC"/>
          <w:sz w:val="18"/>
        </w:rPr>
        <w:t>- Calm Glass Productivity UI.</w:t>
      </w:r>
      <w:r>
        <w:br/>
      </w:r>
      <w:r>
        <w:rPr>
          <w:rFonts w:ascii="DejaVu Sans Mono" w:hAnsi="DejaVu Sans Mono" w:eastAsia="Noto Sans CJK SC"/>
          <w:sz w:val="18"/>
        </w:rPr>
        <w:t>- Light Liquid Glass influence.</w:t>
      </w:r>
      <w:r>
        <w:br/>
      </w:r>
      <w:r>
        <w:rPr>
          <w:rFonts w:ascii="DejaVu Sans Mono" w:hAnsi="DejaVu Sans Mono" w:eastAsia="Noto Sans CJK SC"/>
          <w:sz w:val="18"/>
        </w:rPr>
        <w:t>- Rounded, layered, translucent, but readable.</w:t>
      </w:r>
      <w:r>
        <w:br/>
      </w:r>
      <w:r>
        <w:rPr>
          <w:rFonts w:ascii="DejaVu Sans Mono" w:hAnsi="DejaVu Sans Mono" w:eastAsia="Noto Sans CJK SC"/>
          <w:sz w:val="18"/>
        </w:rPr>
        <w:t>- Animation should explain state changes, not decorate screens.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Requirements:</w:t>
      </w:r>
      <w:r>
        <w:br/>
      </w:r>
      <w:r>
        <w:rPr>
          <w:rFonts w:ascii="DejaVu Sans Mono" w:hAnsi="DejaVu Sans Mono" w:eastAsia="Noto Sans CJK SC"/>
          <w:sz w:val="18"/>
        </w:rPr>
        <w:t>- Use Expo-compatible libraries only.</w:t>
      </w:r>
      <w:r>
        <w:br/>
      </w:r>
      <w:r>
        <w:rPr>
          <w:rFonts w:ascii="DejaVu Sans Mono" w:hAnsi="DejaVu Sans Mono" w:eastAsia="Noto Sans CJK SC"/>
          <w:sz w:val="18"/>
        </w:rPr>
        <w:t>- Prefer expo-blur if already available or easy to add.</w:t>
      </w:r>
      <w:r>
        <w:br/>
      </w:r>
      <w:r>
        <w:rPr>
          <w:rFonts w:ascii="DejaVu Sans Mono" w:hAnsi="DejaVu Sans Mono" w:eastAsia="Noto Sans CJK SC"/>
          <w:sz w:val="18"/>
        </w:rPr>
        <w:t>- Avoid global redesign.</w:t>
      </w:r>
      <w:r>
        <w:br/>
      </w:r>
      <w:r>
        <w:rPr>
          <w:rFonts w:ascii="DejaVu Sans Mono" w:hAnsi="DejaVu Sans Mono" w:eastAsia="Noto Sans CJK SC"/>
          <w:sz w:val="18"/>
        </w:rPr>
        <w:t>- Avoid heavy animations.</w:t>
      </w:r>
      <w:r>
        <w:br/>
      </w:r>
      <w:r>
        <w:rPr>
          <w:rFonts w:ascii="DejaVu Sans Mono" w:hAnsi="DejaVu Sans Mono" w:eastAsia="Noto Sans CJK SC"/>
          <w:sz w:val="18"/>
        </w:rPr>
        <w:t>- Avoid unreadable transparency.</w:t>
      </w:r>
      <w:r>
        <w:br/>
      </w:r>
      <w:r>
        <w:rPr>
          <w:rFonts w:ascii="DejaVu Sans Mono" w:hAnsi="DejaVu Sans Mono" w:eastAsia="Noto Sans CJK SC"/>
          <w:sz w:val="18"/>
        </w:rPr>
        <w:t>- Respect Reduce Motion if the project already has accessibility handling; otherwise leave a TODO.</w:t>
      </w:r>
      <w:r>
        <w:br/>
      </w:r>
      <w:r>
        <w:rPr>
          <w:rFonts w:ascii="DejaVu Sans Mono" w:hAnsi="DejaVu Sans Mono" w:eastAsia="Noto Sans CJK SC"/>
          <w:sz w:val="18"/>
        </w:rPr>
        <w:t>- Do not add OCR, AI provider changes, sync integrations, or external app APIs in this task.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Acceptance criteria:</w:t>
      </w:r>
      <w:r>
        <w:br/>
      </w:r>
      <w:r>
        <w:rPr>
          <w:rFonts w:ascii="DejaVu Sans Mono" w:hAnsi="DejaVu Sans Mono" w:eastAsia="Noto Sans CJK SC"/>
          <w:sz w:val="18"/>
        </w:rPr>
        <w:t>- There is a central token file for radius, spacing, opacity, shadows, and motion.</w:t>
      </w:r>
      <w:r>
        <w:br/>
      </w:r>
      <w:r>
        <w:rPr>
          <w:rFonts w:ascii="DejaVu Sans Mono" w:hAnsi="DejaVu Sans Mono" w:eastAsia="Noto Sans CJK SC"/>
          <w:sz w:val="18"/>
        </w:rPr>
        <w:t>- There is a reusable GlassCard component.</w:t>
      </w:r>
      <w:r>
        <w:br/>
      </w:r>
      <w:r>
        <w:rPr>
          <w:rFonts w:ascii="DejaVu Sans Mono" w:hAnsi="DejaVu Sans Mono" w:eastAsia="Noto Sans CJK SC"/>
          <w:sz w:val="18"/>
        </w:rPr>
        <w:t>- There is a reusable MotionListItem or equivalent.</w:t>
      </w:r>
      <w:r>
        <w:br/>
      </w:r>
      <w:r>
        <w:rPr>
          <w:rFonts w:ascii="DejaVu Sans Mono" w:hAnsi="DejaVu Sans Mono" w:eastAsia="Noto Sans CJK SC"/>
          <w:sz w:val="18"/>
        </w:rPr>
        <w:t>- At least one existing list/card UI uses the new primitives.</w:t>
      </w:r>
      <w:r>
        <w:br/>
      </w:r>
      <w:r>
        <w:rPr>
          <w:rFonts w:ascii="DejaVu Sans Mono" w:hAnsi="DejaVu Sans Mono" w:eastAsia="Noto Sans CJK SC"/>
          <w:sz w:val="18"/>
        </w:rPr>
        <w:t>- Existing behavior remains unchanged.</w:t>
      </w:r>
      <w:r>
        <w:br/>
      </w:r>
      <w:r>
        <w:rPr>
          <w:rFonts w:ascii="DejaVu Sans Mono" w:hAnsi="DejaVu Sans Mono" w:eastAsia="Noto Sans CJK SC"/>
          <w:sz w:val="18"/>
        </w:rPr>
        <w:t>- TypeScript passes.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Report after implementation:</w:t>
      </w:r>
      <w:r>
        <w:br/>
      </w:r>
      <w:r>
        <w:rPr>
          <w:rFonts w:ascii="DejaVu Sans Mono" w:hAnsi="DejaVu Sans Mono" w:eastAsia="Noto Sans CJK SC"/>
          <w:sz w:val="18"/>
        </w:rPr>
        <w:t>- Changed files</w:t>
      </w:r>
      <w:r>
        <w:br/>
      </w:r>
      <w:r>
        <w:rPr>
          <w:rFonts w:ascii="DejaVu Sans Mono" w:hAnsi="DejaVu Sans Mono" w:eastAsia="Noto Sans CJK SC"/>
          <w:sz w:val="18"/>
        </w:rPr>
        <w:t>- New components and responsibilities</w:t>
      </w:r>
      <w:r>
        <w:br/>
      </w:r>
      <w:r>
        <w:rPr>
          <w:rFonts w:ascii="DejaVu Sans Mono" w:hAnsi="DejaVu Sans Mono" w:eastAsia="Noto Sans CJK SC"/>
          <w:sz w:val="18"/>
        </w:rPr>
        <w:t>- Any added dependencies</w:t>
      </w:r>
      <w:r>
        <w:br/>
      </w:r>
      <w:r>
        <w:rPr>
          <w:rFonts w:ascii="DejaVu Sans Mono" w:hAnsi="DejaVu Sans Mono" w:eastAsia="Noto Sans CJK SC"/>
          <w:sz w:val="18"/>
        </w:rPr>
        <w:t>- Test commands run</w:t>
      </w:r>
      <w:r>
        <w:br/>
      </w:r>
      <w:r>
        <w:rPr>
          <w:rFonts w:ascii="DejaVu Sans Mono" w:hAnsi="DejaVu Sans Mono" w:eastAsia="Noto Sans CJK SC"/>
          <w:sz w:val="18"/>
        </w:rPr>
        <w:t>- Remaining UI/accessibility risks</w:t>
      </w:r>
    </w:p>
    <w:p>
      <w:pPr>
        <w:pStyle w:val="Heading1"/>
      </w:pPr>
      <w:r>
        <w:rPr>
          <w:rFonts w:ascii="Noto Sans CJK SC" w:hAnsi="Noto Sans CJK SC" w:eastAsia="Noto Sans CJK SC"/>
        </w:rPr>
        <w:t>13. 长期记忆摘要</w:t>
      </w:r>
    </w:p>
    <w:p>
      <w:r>
        <w:rPr>
          <w:rFonts w:ascii="Noto Sans CJK SC" w:hAnsi="Noto Sans CJK SC" w:eastAsia="Noto Sans CJK SC"/>
        </w:rPr>
        <w:t>Todo Pro 的长期项目背景：基于 Expo + React Native + TypeScript 的多来源 AI 任务收件箱。先做本地任务闭环，再做 AI/OCR/同步；AI 输出必须是可审核任务草稿；移动端不得存放模型 API key；外部 App 先通过用户主动分享/粘贴/上传进入，后续再考虑 OAuth 和同步写回；UI 方向为 Calm Glass Productivity UI，适配 macOS/iOS 26 的克制版 Liquid Glass。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附录：给 DeepSeek/Claude Code 的下一条后端建议提示词</w:t>
      </w:r>
    </w:p>
    <w:p>
      <w:r>
        <w:rPr>
          <w:rFonts w:ascii="Noto Sans CJK SC" w:hAnsi="Noto Sans CJK SC" w:eastAsia="Noto Sans CJK SC"/>
        </w:rPr>
        <w:t>下面这段可以直接发给 DeepSeek/Claude Code：</w:t>
      </w:r>
    </w:p>
    <w:p>
      <w:pPr>
        <w:spacing w:before="120" w:after="120"/>
        <w:ind w:left="288" w:right="144"/>
      </w:pPr>
      <w:r>
        <w:rPr>
          <w:rFonts w:ascii="DejaVu Sans Mono" w:hAnsi="DejaVu Sans Mono" w:eastAsia="Noto Sans CJK SC"/>
          <w:sz w:val="18"/>
        </w:rPr>
        <w:t>Project context:</w:t>
      </w:r>
      <w:r>
        <w:br/>
      </w:r>
      <w:r>
        <w:rPr>
          <w:rFonts w:ascii="DejaVu Sans Mono" w:hAnsi="DejaVu Sans Mono" w:eastAsia="Noto Sans CJK SC"/>
          <w:sz w:val="18"/>
        </w:rPr>
        <w:t>We are building Todo Pro, an Expo + React Native + TypeScript app. It is an AI task inbox that turns user-shared content into reviewable task drafts. Local task loop comes first. Mobile must never contain model API keys.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Current task:</w:t>
      </w:r>
      <w:r>
        <w:br/>
      </w:r>
      <w:r>
        <w:rPr>
          <w:rFonts w:ascii="DejaVu Sans Mono" w:hAnsi="DejaVu Sans Mono" w:eastAsia="Noto Sans CJK SC"/>
          <w:sz w:val="18"/>
        </w:rPr>
        <w:t>Create the smallest backend environment-variable and DeepSeek provider skeleton. Do not connect it deeply to UI yet.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Before changing files:</w:t>
      </w:r>
      <w:r>
        <w:br/>
      </w:r>
      <w:r>
        <w:rPr>
          <w:rFonts w:ascii="DejaVu Sans Mono" w:hAnsi="DejaVu Sans Mono" w:eastAsia="Noto Sans CJK SC"/>
          <w:sz w:val="18"/>
        </w:rPr>
        <w:t>1. Inspect relevant files.</w:t>
      </w:r>
      <w:r>
        <w:br/>
      </w:r>
      <w:r>
        <w:rPr>
          <w:rFonts w:ascii="DejaVu Sans Mono" w:hAnsi="DejaVu Sans Mono" w:eastAsia="Noto Sans CJK SC"/>
          <w:sz w:val="18"/>
        </w:rPr>
        <w:t>2. Classify this task as patch, increment, refactor-first, or rewrite-module.</w:t>
      </w:r>
      <w:r>
        <w:br/>
      </w:r>
      <w:r>
        <w:rPr>
          <w:rFonts w:ascii="DejaVu Sans Mono" w:hAnsi="DejaVu Sans Mono" w:eastAsia="Noto Sans CJK SC"/>
          <w:sz w:val="18"/>
        </w:rPr>
        <w:t>3. Propose the smallest safe plan.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Constraints:</w:t>
      </w:r>
      <w:r>
        <w:br/>
      </w:r>
      <w:r>
        <w:rPr>
          <w:rFonts w:ascii="DejaVu Sans Mono" w:hAnsi="DejaVu Sans Mono" w:eastAsia="Noto Sans CJK SC"/>
          <w:sz w:val="18"/>
        </w:rPr>
        <w:t>- Use environment variables for DeepSeek API key.</w:t>
      </w:r>
      <w:r>
        <w:br/>
      </w:r>
      <w:r>
        <w:rPr>
          <w:rFonts w:ascii="DejaVu Sans Mono" w:hAnsi="DejaVu Sans Mono" w:eastAsia="Noto Sans CJK SC"/>
          <w:sz w:val="18"/>
        </w:rPr>
        <w:t>- Add a provider interface that can support mock, DeepSeek, and future providers.</w:t>
      </w:r>
      <w:r>
        <w:br/>
      </w:r>
      <w:r>
        <w:rPr>
          <w:rFonts w:ascii="DejaVu Sans Mono" w:hAnsi="DejaVu Sans Mono" w:eastAsia="Noto Sans CJK SC"/>
          <w:sz w:val="18"/>
        </w:rPr>
        <w:t>- Return structured task draft objects.</w:t>
      </w:r>
      <w:r>
        <w:br/>
      </w:r>
      <w:r>
        <w:rPr>
          <w:rFonts w:ascii="DejaVu Sans Mono" w:hAnsi="DejaVu Sans Mono" w:eastAsia="Noto Sans CJK SC"/>
          <w:sz w:val="18"/>
        </w:rPr>
        <w:t>- Do not create V2/New duplicate components.</w:t>
      </w:r>
      <w:r>
        <w:br/>
      </w:r>
      <w:r>
        <w:rPr>
          <w:rFonts w:ascii="DejaVu Sans Mono" w:hAnsi="DejaVu Sans Mono" w:eastAsia="Noto Sans CJK SC"/>
          <w:sz w:val="18"/>
        </w:rPr>
        <w:t>- Preserve existing app behavior.</w:t>
      </w:r>
      <w:r>
        <w:br/>
      </w:r>
      <w:r>
        <w:rPr>
          <w:rFonts w:ascii="DejaVu Sans Mono" w:hAnsi="DejaVu Sans Mono" w:eastAsia="Noto Sans CJK SC"/>
          <w:sz w:val="18"/>
        </w:rPr>
      </w:r>
      <w:r>
        <w:br/>
      </w:r>
      <w:r>
        <w:rPr>
          <w:rFonts w:ascii="DejaVu Sans Mono" w:hAnsi="DejaVu Sans Mono" w:eastAsia="Noto Sans CJK SC"/>
          <w:sz w:val="18"/>
        </w:rPr>
        <w:t>After implementation, report changed files, responsibilities, commands/tests run, and remaining risks.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Todo Pro project brief - updated 2026-05-27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