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"/>
        <w:gridCol w:w="5174"/>
        <w:gridCol w:w="5446"/>
      </w:tblGrid>
      <w:tr w:rsidRPr="008C5522" w:rsidR="003A4921" w:rsidTr="1C87F681" w14:paraId="5476B86C" w14:textId="77777777">
        <w:tc>
          <w:tcPr>
            <w:tcW w:w="10890" w:type="dxa"/>
            <w:gridSpan w:val="3"/>
            <w:tcMar/>
          </w:tcPr>
          <w:p w:rsidRPr="008C5522" w:rsidR="003A4921" w:rsidP="003A4921" w:rsidRDefault="008A33EF" w14:paraId="379D644B" w14:textId="7B4817B0">
            <w:pPr>
              <w:pBdr>
                <w:bottom w:val="single" w:color="auto" w:sz="4" w:space="1"/>
              </w:pBdr>
              <w:jc w:val="center"/>
              <w:rPr>
                <w:rFonts w:ascii="Goudy Old Style" w:hAnsi="Goudy Old Style" w:cs="Arial"/>
                <w:b/>
                <w:smallCaps/>
                <w:sz w:val="32"/>
                <w:szCs w:val="32"/>
              </w:rPr>
            </w:pPr>
            <w:r w:rsidRPr="008C5522">
              <w:rPr>
                <w:rFonts w:ascii="Goudy Old Style" w:hAnsi="Goudy Old Style" w:cs="Arial"/>
                <w:b/>
                <w:smallCaps/>
                <w:sz w:val="32"/>
                <w:szCs w:val="32"/>
              </w:rPr>
              <w:t>Matthew Yee</w:t>
            </w:r>
          </w:p>
          <w:p w:rsidRPr="008C5522" w:rsidR="003A4921" w:rsidP="003A4921" w:rsidRDefault="003A4921" w14:paraId="2C1D5129" w14:textId="47F5FE0C">
            <w:pPr>
              <w:pBdr>
                <w:bottom w:val="single" w:color="auto" w:sz="4" w:space="1"/>
              </w:pBdr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 xml:space="preserve">Mission Viejo, CA 92692 | (949) 636-0230 | </w:t>
            </w:r>
            <w:hyperlink w:history="1" r:id="rId5">
              <w:r w:rsidRPr="008C5522">
                <w:rPr>
                  <w:rStyle w:val="Hyperlink"/>
                  <w:rFonts w:ascii="Goudy Old Style" w:hAnsi="Goudy Old Style" w:cs="Arial"/>
                  <w:sz w:val="24"/>
                  <w:szCs w:val="24"/>
                </w:rPr>
                <w:t>mcyee90@gmail.com</w:t>
              </w:r>
            </w:hyperlink>
          </w:p>
          <w:p w:rsidRPr="008C5522" w:rsidR="003A4921" w:rsidP="003A4921" w:rsidRDefault="00E97263" w14:paraId="31FBB353" w14:textId="6481DA4E">
            <w:pPr>
              <w:pBdr>
                <w:bottom w:val="single" w:color="auto" w:sz="4" w:space="1"/>
              </w:pBdr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hyperlink w:history="1" r:id="rId6">
              <w:r w:rsidRPr="00A763D1" w:rsidR="004A32DC">
                <w:rPr>
                  <w:rStyle w:val="Hyperlink"/>
                  <w:rFonts w:ascii="Goudy Old Style" w:hAnsi="Goudy Old Style" w:cs="Arial"/>
                  <w:sz w:val="24"/>
                  <w:szCs w:val="24"/>
                </w:rPr>
                <w:t>https://mcyee90.github.io/</w:t>
              </w:r>
            </w:hyperlink>
            <w:r w:rsidRPr="008C5522" w:rsidR="003A4921">
              <w:rPr>
                <w:rFonts w:ascii="Goudy Old Style" w:hAnsi="Goudy Old Style" w:cs="Arial"/>
                <w:sz w:val="24"/>
                <w:szCs w:val="24"/>
              </w:rPr>
              <w:t xml:space="preserve">| </w:t>
            </w:r>
            <w:hyperlink w:history="1" r:id="rId7">
              <w:r w:rsidRPr="008C5522" w:rsidR="003A4921">
                <w:rPr>
                  <w:rStyle w:val="Hyperlink"/>
                  <w:rFonts w:ascii="Goudy Old Style" w:hAnsi="Goudy Old Style" w:cs="Arial"/>
                  <w:sz w:val="24"/>
                  <w:szCs w:val="24"/>
                </w:rPr>
                <w:t>https://www.linkedin.com/in/yeematthew/</w:t>
              </w:r>
            </w:hyperlink>
            <w:r w:rsidRPr="008C5522" w:rsidR="003A4921">
              <w:rPr>
                <w:rFonts w:ascii="Goudy Old Style" w:hAnsi="Goudy Old Style" w:cs="Arial"/>
                <w:sz w:val="24"/>
                <w:szCs w:val="24"/>
              </w:rPr>
              <w:t xml:space="preserve"> </w:t>
            </w:r>
          </w:p>
          <w:p w:rsidRPr="008C5522" w:rsidR="00193862" w:rsidP="003A4921" w:rsidRDefault="00193862" w14:paraId="14B73B9D" w14:textId="47A221E9">
            <w:pPr>
              <w:pBdr>
                <w:bottom w:val="single" w:color="auto" w:sz="4" w:space="1"/>
              </w:pBdr>
              <w:jc w:val="center"/>
              <w:rPr>
                <w:rFonts w:ascii="Goudy Old Style" w:hAnsi="Goudy Old Style" w:cs="Arial"/>
                <w:sz w:val="10"/>
                <w:szCs w:val="12"/>
              </w:rPr>
            </w:pPr>
          </w:p>
        </w:tc>
      </w:tr>
      <w:tr w:rsidRPr="008C5522" w:rsidR="00193862" w:rsidTr="1C87F681" w14:paraId="0562DF55" w14:textId="77777777">
        <w:tc>
          <w:tcPr>
            <w:tcW w:w="10890" w:type="dxa"/>
            <w:gridSpan w:val="3"/>
            <w:tcMar/>
          </w:tcPr>
          <w:p w:rsidRPr="008C5522" w:rsidR="00193862" w:rsidP="00373E9B" w:rsidRDefault="00373E9B" w14:paraId="69F9E094" w14:textId="64A85F58">
            <w:pPr>
              <w:jc w:val="center"/>
              <w:rPr>
                <w:rFonts w:ascii="Goudy Old Style" w:hAnsi="Goudy Old Style" w:cs="Arial"/>
                <w:i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>Financial</w:t>
            </w:r>
            <w:r w:rsidRPr="008C5522" w:rsidR="00193862">
              <w:rPr>
                <w:rFonts w:ascii="Goudy Old Style" w:hAnsi="Goudy Old Style" w:cs="Arial"/>
                <w:i/>
                <w:sz w:val="24"/>
                <w:szCs w:val="24"/>
              </w:rPr>
              <w:t xml:space="preserve"> profession</w:t>
            </w:r>
            <w:r w:rsidR="00AE7830">
              <w:rPr>
                <w:rFonts w:ascii="Goudy Old Style" w:hAnsi="Goudy Old Style" w:cs="Arial"/>
                <w:i/>
                <w:sz w:val="24"/>
                <w:szCs w:val="24"/>
              </w:rPr>
              <w:t>al</w:t>
            </w:r>
            <w:r w:rsidRPr="008C5522" w:rsidR="00193862">
              <w:rPr>
                <w:rFonts w:ascii="Goudy Old Style" w:hAnsi="Goudy Old Style" w:cs="Arial"/>
                <w:i/>
                <w:sz w:val="24"/>
                <w:szCs w:val="24"/>
              </w:rPr>
              <w:t xml:space="preserve"> with expertise in various life insurance and investment products looking to change career paths into the world of big data. Eager to </w:t>
            </w: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 xml:space="preserve">apply and </w:t>
            </w:r>
            <w:r w:rsidRPr="008C5522" w:rsidR="00193862">
              <w:rPr>
                <w:rFonts w:ascii="Goudy Old Style" w:hAnsi="Goudy Old Style" w:cs="Arial"/>
                <w:i/>
                <w:sz w:val="24"/>
                <w:szCs w:val="24"/>
              </w:rPr>
              <w:t>continue to learn</w:t>
            </w: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 xml:space="preserve"> skills in </w:t>
            </w:r>
            <w:r w:rsidRPr="008C5522" w:rsidR="00193862">
              <w:rPr>
                <w:rFonts w:ascii="Goudy Old Style" w:hAnsi="Goudy Old Style" w:cs="Arial"/>
                <w:i/>
                <w:sz w:val="24"/>
                <w:szCs w:val="24"/>
              </w:rPr>
              <w:t xml:space="preserve">implementing, testing and debugging code for data </w:t>
            </w: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>software, technology and visualization.</w:t>
            </w:r>
          </w:p>
          <w:p w:rsidRPr="008C5522" w:rsidR="008A33EF" w:rsidP="00373E9B" w:rsidRDefault="008A33EF" w14:paraId="3EEF8234" w14:textId="77B15AEB">
            <w:pPr>
              <w:jc w:val="center"/>
              <w:rPr>
                <w:rFonts w:ascii="Goudy Old Style" w:hAnsi="Goudy Old Style" w:cs="Arial"/>
                <w:i/>
                <w:sz w:val="12"/>
                <w:szCs w:val="12"/>
              </w:rPr>
            </w:pPr>
          </w:p>
        </w:tc>
      </w:tr>
      <w:tr w:rsidRPr="008C5522" w:rsidR="004F4244" w:rsidTr="1C87F681" w14:paraId="3A7EB720" w14:textId="77777777">
        <w:tc>
          <w:tcPr>
            <w:tcW w:w="10890" w:type="dxa"/>
            <w:gridSpan w:val="3"/>
            <w:tcMar/>
          </w:tcPr>
          <w:p w:rsidRPr="008C5522" w:rsidR="004F4244" w:rsidP="004F4244" w:rsidRDefault="004F4244" w14:paraId="712FD3E8" w14:textId="77777777">
            <w:pPr>
              <w:rPr>
                <w:rFonts w:ascii="Goudy Old Style" w:hAnsi="Goudy Old Style" w:cs="Arial"/>
                <w:b/>
                <w:smallCaps/>
                <w:sz w:val="26"/>
                <w:szCs w:val="26"/>
              </w:rPr>
            </w:pPr>
            <w:r w:rsidRPr="008C5522">
              <w:rPr>
                <w:rFonts w:ascii="Goudy Old Style" w:hAnsi="Goudy Old Style" w:cs="Arial"/>
                <w:b/>
                <w:smallCaps/>
                <w:sz w:val="26"/>
                <w:szCs w:val="26"/>
              </w:rPr>
              <w:t>Core Competencies</w:t>
            </w:r>
          </w:p>
          <w:p w:rsidRPr="008C5522" w:rsidR="004F4244" w:rsidP="1C87F681" w:rsidRDefault="004F4244" w14:paraId="52E1584D" w14:textId="77777777" w14:noSpellErr="1">
            <w:p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Strategic and Data Driven Thinking, Analytics, Communication and Project Management, Creative Thinking and Initiative, Business Analysis and Development</w:t>
            </w:r>
          </w:p>
          <w:p w:rsidRPr="004F4244" w:rsidR="004F4244" w:rsidP="00373E9B" w:rsidRDefault="004F4244" w14:paraId="1D289F94" w14:textId="77777777">
            <w:pPr>
              <w:jc w:val="center"/>
              <w:rPr>
                <w:rFonts w:ascii="Goudy Old Style" w:hAnsi="Goudy Old Style" w:cs="Arial"/>
                <w:i/>
                <w:sz w:val="12"/>
                <w:szCs w:val="12"/>
              </w:rPr>
            </w:pPr>
          </w:p>
        </w:tc>
      </w:tr>
      <w:tr w:rsidRPr="008C5522" w:rsidR="00B72C90" w:rsidTr="1C87F681" w14:paraId="2E5F1C41" w14:textId="77777777">
        <w:tc>
          <w:tcPr>
            <w:tcW w:w="10890" w:type="dxa"/>
            <w:gridSpan w:val="3"/>
            <w:tcBorders>
              <w:bottom w:val="single" w:color="auto" w:sz="4" w:space="0"/>
            </w:tcBorders>
            <w:tcMar/>
          </w:tcPr>
          <w:p w:rsidR="00B72C90" w:rsidP="00B72C90" w:rsidRDefault="00B72C90" w14:paraId="22144C5D" w14:textId="5C2F65EC">
            <w:pPr>
              <w:rPr>
                <w:rFonts w:ascii="Goudy Old Style" w:hAnsi="Goudy Old Style" w:cs="Arial"/>
                <w:b/>
                <w:smallCaps/>
                <w:sz w:val="26"/>
                <w:szCs w:val="26"/>
              </w:rPr>
            </w:pPr>
            <w:r w:rsidRPr="008C5522">
              <w:rPr>
                <w:rFonts w:ascii="Goudy Old Style" w:hAnsi="Goudy Old Style" w:cs="Arial"/>
                <w:b/>
                <w:smallCaps/>
                <w:sz w:val="26"/>
                <w:szCs w:val="26"/>
              </w:rPr>
              <w:t>Skills, Tools and Interests</w:t>
            </w:r>
          </w:p>
          <w:p w:rsidRPr="008C5522" w:rsidR="00B72C90" w:rsidP="1C87F681" w:rsidRDefault="006C7DAD" w14:paraId="2165EE45" w14:noSpellErr="1" w14:textId="03C0E4C1">
            <w:pPr>
              <w:rPr>
                <w:rFonts w:ascii="Goudy Old Style" w:hAnsi="Goudy Old Style" w:cs="Arial"/>
                <w:b w:val="1"/>
                <w:bCs w:val="1"/>
                <w:smallCaps w:val="1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Python, SQL, HTML, CSS, JavaScript, Hadoop, Tableau, Microsoft Office including Word, Excel, PowerPoint, Outlook, SharePoint, and Access, Visio, Visual Basic for Applications, Adobe Frame Maker, Insurance Illustration Software, Social Media, Sports, Video Games, Dogs</w:t>
            </w:r>
            <w:bookmarkStart w:name="_GoBack" w:id="0"/>
            <w:bookmarkEnd w:id="0"/>
          </w:p>
          <w:p w:rsidRPr="00B72C90" w:rsidR="00B72C90" w:rsidP="004F4244" w:rsidRDefault="00B72C90" w14:paraId="2D97A9F0" w14:textId="77777777">
            <w:pPr>
              <w:rPr>
                <w:rFonts w:ascii="Goudy Old Style" w:hAnsi="Goudy Old Style" w:cs="Arial"/>
                <w:b/>
                <w:smallCaps/>
                <w:sz w:val="12"/>
                <w:szCs w:val="12"/>
              </w:rPr>
            </w:pPr>
          </w:p>
        </w:tc>
      </w:tr>
      <w:tr w:rsidRPr="008C5522" w:rsidR="00224167" w:rsidTr="1C87F681" w14:paraId="1D089A6F" w14:textId="77777777">
        <w:tc>
          <w:tcPr>
            <w:tcW w:w="5444" w:type="dxa"/>
            <w:gridSpan w:val="2"/>
            <w:tcBorders>
              <w:top w:val="single" w:color="auto" w:sz="4" w:space="0"/>
            </w:tcBorders>
            <w:tcMar/>
          </w:tcPr>
          <w:p w:rsidRPr="008C5522" w:rsidR="00224167" w:rsidP="008A33EF" w:rsidRDefault="008A33EF" w14:paraId="5D3D1C9E" w14:textId="7E5C622B">
            <w:pPr>
              <w:rPr>
                <w:rFonts w:ascii="Goudy Old Style" w:hAnsi="Goudy Old Style" w:cs="Arial"/>
                <w:b/>
                <w:sz w:val="26"/>
                <w:szCs w:val="26"/>
              </w:rPr>
            </w:pPr>
            <w:r w:rsidRPr="008C5522">
              <w:rPr>
                <w:rFonts w:ascii="Goudy Old Style" w:hAnsi="Goudy Old Style" w:cs="Arial"/>
                <w:b/>
                <w:smallCaps/>
                <w:sz w:val="26"/>
                <w:szCs w:val="26"/>
              </w:rPr>
              <w:t>Education</w:t>
            </w:r>
          </w:p>
        </w:tc>
        <w:tc>
          <w:tcPr>
            <w:tcW w:w="5446" w:type="dxa"/>
            <w:tcBorders>
              <w:top w:val="single" w:color="auto" w:sz="4" w:space="0"/>
            </w:tcBorders>
            <w:tcMar/>
          </w:tcPr>
          <w:p w:rsidRPr="008C5522" w:rsidR="00224167" w:rsidP="00224167" w:rsidRDefault="00224167" w14:paraId="0C7FC72C" w14:textId="77777777">
            <w:pPr>
              <w:jc w:val="center"/>
              <w:rPr>
                <w:rFonts w:ascii="Goudy Old Style" w:hAnsi="Goudy Old Style" w:cs="Arial"/>
                <w:szCs w:val="24"/>
              </w:rPr>
            </w:pPr>
          </w:p>
        </w:tc>
      </w:tr>
      <w:tr w:rsidRPr="008C5522" w:rsidR="00224167" w:rsidTr="1C87F681" w14:paraId="56F2F6CD" w14:textId="77777777">
        <w:tc>
          <w:tcPr>
            <w:tcW w:w="5444" w:type="dxa"/>
            <w:gridSpan w:val="2"/>
            <w:tcMar/>
          </w:tcPr>
          <w:p w:rsidRPr="008C5522" w:rsidR="00224167" w:rsidP="00224167" w:rsidRDefault="00224167" w14:paraId="6E1957AF" w14:textId="4C94F648">
            <w:pPr>
              <w:rPr>
                <w:rFonts w:ascii="Goudy Old Style" w:hAnsi="Goudy Old Style" w:cs="Arial"/>
                <w:b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b/>
                <w:sz w:val="24"/>
                <w:szCs w:val="24"/>
              </w:rPr>
              <w:t>University of California, Irvine</w:t>
            </w:r>
          </w:p>
        </w:tc>
        <w:tc>
          <w:tcPr>
            <w:tcW w:w="5446" w:type="dxa"/>
            <w:tcMar/>
          </w:tcPr>
          <w:p w:rsidRPr="008C5522" w:rsidR="00224167" w:rsidP="00224167" w:rsidRDefault="00224167" w14:paraId="5D45B9BA" w14:textId="089B1767">
            <w:pPr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 xml:space="preserve">January 2018 – </w:t>
            </w:r>
            <w:r w:rsidR="003850C5">
              <w:rPr>
                <w:rFonts w:ascii="Goudy Old Style" w:hAnsi="Goudy Old Style" w:cs="Arial"/>
                <w:sz w:val="24"/>
                <w:szCs w:val="24"/>
              </w:rPr>
              <w:t>July 2018</w:t>
            </w:r>
          </w:p>
        </w:tc>
      </w:tr>
      <w:tr w:rsidRPr="008C5522" w:rsidR="00E21256" w:rsidTr="1C87F681" w14:paraId="311C025D" w14:textId="77777777">
        <w:tc>
          <w:tcPr>
            <w:tcW w:w="270" w:type="dxa"/>
            <w:tcMar/>
          </w:tcPr>
          <w:p w:rsidRPr="008C5522" w:rsidR="00E21256" w:rsidP="00A231CB" w:rsidRDefault="00E21256" w14:paraId="3F628FB2" w14:textId="6A94C222">
            <w:pPr>
              <w:rPr>
                <w:rFonts w:ascii="Goudy Old Style" w:hAnsi="Goudy Old Style" w:cs="Arial"/>
                <w:i/>
                <w:sz w:val="24"/>
                <w:szCs w:val="24"/>
              </w:rPr>
            </w:pPr>
          </w:p>
        </w:tc>
        <w:tc>
          <w:tcPr>
            <w:tcW w:w="10620" w:type="dxa"/>
            <w:gridSpan w:val="2"/>
            <w:tcMar/>
          </w:tcPr>
          <w:p w:rsidR="00E21256" w:rsidP="1C87F681" w:rsidRDefault="00E21256" w14:paraId="58C119BA" w14:noSpellErr="1" w14:textId="65DAAE34">
            <w:pPr>
              <w:rPr>
                <w:rFonts w:ascii="Goudy Old Style" w:hAnsi="Goudy Old Style" w:cs="Arial"/>
                <w:sz w:val="24"/>
                <w:szCs w:val="24"/>
              </w:rPr>
            </w:pPr>
            <w:r w:rsidRPr="1C87F681" w:rsidR="1C87F681">
              <w:rPr>
                <w:rFonts w:ascii="Goudy Old Style" w:hAnsi="Goudy Old Style" w:cs="Arial"/>
                <w:i w:val="1"/>
                <w:iCs w:val="1"/>
                <w:sz w:val="24"/>
                <w:szCs w:val="24"/>
              </w:rPr>
              <w:t xml:space="preserve">UCI Data Bootcamp – Data </w:t>
            </w:r>
            <w:r w:rsidRPr="1C87F681" w:rsidR="1C87F681">
              <w:rPr>
                <w:rFonts w:ascii="Goudy Old Style" w:hAnsi="Goudy Old Style" w:cs="Arial"/>
                <w:i w:val="1"/>
                <w:iCs w:val="1"/>
                <w:sz w:val="24"/>
                <w:szCs w:val="24"/>
              </w:rPr>
              <w:t xml:space="preserve">Analysis and </w:t>
            </w:r>
            <w:r w:rsidRPr="1C87F681" w:rsidR="1C87F681">
              <w:rPr>
                <w:rFonts w:ascii="Goudy Old Style" w:hAnsi="Goudy Old Style" w:cs="Arial"/>
                <w:i w:val="1"/>
                <w:iCs w:val="1"/>
                <w:sz w:val="24"/>
                <w:szCs w:val="24"/>
              </w:rPr>
              <w:t>Visualization</w:t>
            </w:r>
          </w:p>
          <w:p w:rsidRPr="008C5522" w:rsidR="00E21256" w:rsidP="1C87F681" w:rsidRDefault="00E21256" w14:noSpellErr="1" w14:paraId="0A34A2EA" w14:textId="121E1CCF">
            <w:p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An intensive 24-week boot camp focusing on methods to mine, prepare, analyze, visualize and present data both numerically and graphically.</w:t>
            </w:r>
          </w:p>
          <w:p w:rsidRPr="008C5522" w:rsidR="00E21256" w:rsidP="1C87F681" w:rsidRDefault="00E21256" w14:paraId="20BA9612" w14:textId="2DCCDF13">
            <w:pPr>
              <w:pStyle w:val="Normal"/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Created capstone projects using numerous Python Libraries (including </w:t>
            </w:r>
            <w:proofErr w:type="spellStart"/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BeautifulSoup</w:t>
            </w:r>
            <w:proofErr w:type="spellEnd"/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, Pandas, MongoDB, API, Flask and </w:t>
            </w:r>
            <w:proofErr w:type="spellStart"/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SciKit</w:t>
            </w:r>
            <w:proofErr w:type="spellEnd"/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Learn) and JavaScript Libraries (including d3, jQuery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, API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and foo-table) and Tableau for </w:t>
            </w:r>
            <w:hyperlink r:id="Rebcfdaad7b184bd4">
              <w:r w:rsidRPr="1C87F681" w:rsidR="1C87F681">
                <w:rPr>
                  <w:rStyle w:val="Hyperlink"/>
                  <w:rFonts w:ascii="Goudy Old Style" w:hAnsi="Goudy Old Style" w:cs="Arial"/>
                  <w:sz w:val="22"/>
                  <w:szCs w:val="22"/>
                </w:rPr>
                <w:t>NBA Shooting Dashboard</w:t>
              </w:r>
            </w:hyperlink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and </w:t>
            </w:r>
            <w:hyperlink r:id="R069d429b2b60400e">
              <w:r w:rsidRPr="1C87F681" w:rsidR="1C87F681">
                <w:rPr>
                  <w:rStyle w:val="Hyperlink"/>
                  <w:rFonts w:ascii="Goudy Old Style" w:hAnsi="Goudy Old Style" w:cs="Arial"/>
                  <w:sz w:val="22"/>
                  <w:szCs w:val="22"/>
                </w:rPr>
                <w:t>NFL Machine Learning</w:t>
              </w:r>
            </w:hyperlink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</w:t>
            </w:r>
          </w:p>
        </w:tc>
      </w:tr>
      <w:tr w:rsidRPr="008C5522" w:rsidR="00680352" w:rsidTr="1C87F681" w14:paraId="39F5E859" w14:textId="514CB082">
        <w:trPr>
          <w:trHeight w:val="327"/>
        </w:trPr>
        <w:tc>
          <w:tcPr>
            <w:tcW w:w="5444" w:type="dxa"/>
            <w:gridSpan w:val="2"/>
            <w:tcMar/>
          </w:tcPr>
          <w:p w:rsidRPr="00680352" w:rsidR="00680352" w:rsidP="00016EAD" w:rsidRDefault="00680352" w14:paraId="205A0EC9" w14:textId="7A643ABF">
            <w:pPr>
              <w:rPr>
                <w:rFonts w:ascii="Goudy Old Style" w:hAnsi="Goudy Old Style" w:cs="Arial"/>
                <w:b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b/>
                <w:sz w:val="24"/>
                <w:szCs w:val="24"/>
              </w:rPr>
              <w:t>University of California, Los Angeles</w:t>
            </w:r>
          </w:p>
        </w:tc>
        <w:tc>
          <w:tcPr>
            <w:tcW w:w="5446" w:type="dxa"/>
            <w:vMerge w:val="restart"/>
            <w:tcMar/>
          </w:tcPr>
          <w:p w:rsidRPr="008C5522" w:rsidR="00680352" w:rsidP="00016EAD" w:rsidRDefault="00680352" w14:paraId="70434C9A" w14:textId="77777777">
            <w:pPr>
              <w:ind w:left="720"/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>September 2009 – March 2013</w:t>
            </w:r>
          </w:p>
          <w:p w:rsidRPr="008C5522" w:rsidR="00680352" w:rsidP="00016EAD" w:rsidRDefault="00680352" w14:paraId="061C4020" w14:textId="49317DFF">
            <w:pPr>
              <w:ind w:left="720"/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>GPA: 3.3/4.0</w:t>
            </w:r>
          </w:p>
        </w:tc>
      </w:tr>
      <w:tr w:rsidRPr="008C5522" w:rsidR="00680352" w:rsidTr="1C87F681" w14:paraId="09620495" w14:textId="77777777">
        <w:trPr>
          <w:trHeight w:val="326"/>
        </w:trPr>
        <w:tc>
          <w:tcPr>
            <w:tcW w:w="270" w:type="dxa"/>
            <w:tcMar/>
          </w:tcPr>
          <w:p w:rsidRPr="008C5522" w:rsidR="00680352" w:rsidP="00016EAD" w:rsidRDefault="00680352" w14:paraId="4BFFDAF4" w14:textId="11252207">
            <w:pPr>
              <w:rPr>
                <w:rFonts w:ascii="Goudy Old Style" w:hAnsi="Goudy Old Style" w:cs="Arial"/>
                <w:b/>
                <w:sz w:val="24"/>
                <w:szCs w:val="24"/>
              </w:rPr>
            </w:pPr>
          </w:p>
        </w:tc>
        <w:tc>
          <w:tcPr>
            <w:tcW w:w="5174" w:type="dxa"/>
            <w:tcMar/>
          </w:tcPr>
          <w:p w:rsidRPr="008C5522" w:rsidR="00680352" w:rsidP="00016EAD" w:rsidRDefault="00680352" w14:paraId="1F715513" w14:textId="45F989B8">
            <w:pPr>
              <w:rPr>
                <w:rFonts w:ascii="Goudy Old Style" w:hAnsi="Goudy Old Style" w:cs="Arial"/>
                <w:b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 xml:space="preserve">Bachelor of Arts: </w:t>
            </w:r>
            <w:r w:rsidRPr="008C5522">
              <w:rPr>
                <w:rFonts w:ascii="Goudy Old Style" w:hAnsi="Goudy Old Style" w:cs="Arial"/>
                <w:sz w:val="24"/>
                <w:szCs w:val="24"/>
              </w:rPr>
              <w:t>Business-Economics</w:t>
            </w:r>
          </w:p>
        </w:tc>
        <w:tc>
          <w:tcPr>
            <w:tcW w:w="5446" w:type="dxa"/>
            <w:vMerge/>
          </w:tcPr>
          <w:p w:rsidRPr="008C5522" w:rsidR="00680352" w:rsidP="00016EAD" w:rsidRDefault="00680352" w14:paraId="59D988CD" w14:textId="77777777">
            <w:pPr>
              <w:ind w:left="720"/>
              <w:jc w:val="right"/>
              <w:rPr>
                <w:rFonts w:ascii="Goudy Old Style" w:hAnsi="Goudy Old Style" w:cs="Arial"/>
                <w:sz w:val="24"/>
                <w:szCs w:val="24"/>
              </w:rPr>
            </w:pPr>
          </w:p>
        </w:tc>
      </w:tr>
      <w:tr w:rsidRPr="008C5522" w:rsidR="00680352" w:rsidTr="1C87F681" w14:paraId="01A02249" w14:textId="77777777">
        <w:tc>
          <w:tcPr>
            <w:tcW w:w="270" w:type="dxa"/>
            <w:tcBorders>
              <w:bottom w:val="single" w:color="auto" w:sz="4" w:space="0"/>
            </w:tcBorders>
            <w:tcMar/>
          </w:tcPr>
          <w:p w:rsidRPr="008C5522" w:rsidR="00680352" w:rsidP="00016EAD" w:rsidRDefault="00680352" w14:paraId="796EBBCD" w14:textId="2D1D72D3">
            <w:pPr>
              <w:rPr>
                <w:rFonts w:ascii="Goudy Old Style" w:hAnsi="Goudy Old Style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  <w:tcBorders>
              <w:bottom w:val="single" w:color="auto" w:sz="4" w:space="0"/>
            </w:tcBorders>
            <w:tcMar/>
          </w:tcPr>
          <w:p w:rsidR="00680352" w:rsidP="1C87F681" w:rsidRDefault="00680352" w14:paraId="1D9A4761" w14:textId="77777777" w14:noSpellErr="1">
            <w:p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i w:val="1"/>
                <w:iCs w:val="1"/>
                <w:sz w:val="22"/>
                <w:szCs w:val="22"/>
              </w:rPr>
              <w:t xml:space="preserve">Lambda Chi Alpha Fraternity: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Founding Father, Internal Vice President, Ritualist, Intramural Sports Chair</w:t>
            </w:r>
          </w:p>
          <w:p w:rsidRPr="008C5522" w:rsidR="006E21A9" w:rsidP="00016EAD" w:rsidRDefault="006E21A9" w14:paraId="6076E1A8" w14:textId="79C5354A">
            <w:pPr>
              <w:rPr>
                <w:rFonts w:ascii="Goudy Old Style" w:hAnsi="Goudy Old Style" w:cs="Arial"/>
                <w:sz w:val="12"/>
                <w:szCs w:val="12"/>
              </w:rPr>
            </w:pPr>
          </w:p>
        </w:tc>
      </w:tr>
      <w:tr w:rsidRPr="008C5522" w:rsidR="003A4921" w:rsidTr="1C87F681" w14:paraId="1E26EDD2" w14:textId="77777777">
        <w:tc>
          <w:tcPr>
            <w:tcW w:w="10890" w:type="dxa"/>
            <w:gridSpan w:val="3"/>
            <w:tcBorders>
              <w:top w:val="single" w:color="auto" w:sz="4" w:space="0"/>
            </w:tcBorders>
            <w:tcMar/>
          </w:tcPr>
          <w:p w:rsidRPr="008C5522" w:rsidR="003A4921" w:rsidP="00016EAD" w:rsidRDefault="008A33EF" w14:paraId="56EEB1C6" w14:textId="096C0782">
            <w:pPr>
              <w:rPr>
                <w:rFonts w:ascii="Goudy Old Style" w:hAnsi="Goudy Old Style" w:cs="Arial"/>
                <w:b/>
                <w:sz w:val="26"/>
                <w:szCs w:val="26"/>
              </w:rPr>
            </w:pPr>
            <w:r w:rsidRPr="008C5522">
              <w:rPr>
                <w:rFonts w:ascii="Goudy Old Style" w:hAnsi="Goudy Old Style" w:cs="Arial"/>
                <w:b/>
                <w:smallCaps/>
                <w:sz w:val="26"/>
                <w:szCs w:val="26"/>
              </w:rPr>
              <w:t>Work Experience</w:t>
            </w:r>
          </w:p>
        </w:tc>
      </w:tr>
      <w:tr w:rsidRPr="008C5522" w:rsidR="003A4921" w:rsidTr="1C87F681" w14:paraId="5C955AA5" w14:textId="77777777">
        <w:tc>
          <w:tcPr>
            <w:tcW w:w="5444" w:type="dxa"/>
            <w:gridSpan w:val="2"/>
            <w:tcMar/>
          </w:tcPr>
          <w:p w:rsidRPr="008C5522" w:rsidR="003A4921" w:rsidP="00016EAD" w:rsidRDefault="007643B3" w14:paraId="2D62FE51" w14:textId="77777777">
            <w:pPr>
              <w:rPr>
                <w:rFonts w:ascii="Goudy Old Style" w:hAnsi="Goudy Old Style" w:cs="Arial"/>
                <w:b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b/>
                <w:sz w:val="24"/>
                <w:szCs w:val="24"/>
              </w:rPr>
              <w:t>Pacific Life Insurance Company</w:t>
            </w:r>
          </w:p>
          <w:p w:rsidRPr="008C5522" w:rsidR="00176639" w:rsidP="00016EAD" w:rsidRDefault="00176639" w14:paraId="04628E7F" w14:textId="7A6B4D6B">
            <w:pPr>
              <w:rPr>
                <w:rFonts w:ascii="Goudy Old Style" w:hAnsi="Goudy Old Style" w:cs="Arial"/>
                <w:i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>Product Support Analyst</w:t>
            </w:r>
          </w:p>
        </w:tc>
        <w:tc>
          <w:tcPr>
            <w:tcW w:w="5446" w:type="dxa"/>
            <w:tcMar/>
          </w:tcPr>
          <w:p w:rsidRPr="008C5522" w:rsidR="003A4921" w:rsidP="007643B3" w:rsidRDefault="007643B3" w14:paraId="0A64032C" w14:textId="77777777">
            <w:pPr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>January 2016 – Present</w:t>
            </w:r>
          </w:p>
          <w:p w:rsidRPr="008C5522" w:rsidR="00176639" w:rsidP="007643B3" w:rsidRDefault="00176639" w14:paraId="4731CD14" w14:textId="0DD38C7D">
            <w:pPr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>Aliso Viejo, CA</w:t>
            </w:r>
          </w:p>
        </w:tc>
      </w:tr>
      <w:tr w:rsidRPr="008C5522" w:rsidR="007643B3" w:rsidTr="1C87F681" w14:paraId="21F6B2F0" w14:textId="77777777">
        <w:tc>
          <w:tcPr>
            <w:tcW w:w="10890" w:type="dxa"/>
            <w:gridSpan w:val="3"/>
            <w:tcMar/>
          </w:tcPr>
          <w:p w:rsidR="00CA30DF" w:rsidP="1C87F681" w:rsidRDefault="00663E3B" w14:paraId="7CC1A8CA" w14:textId="51499493" w14:noSpellErr="1">
            <w:pPr>
              <w:pStyle w:val="ListParagraph"/>
              <w:numPr>
                <w:ilvl w:val="0"/>
                <w:numId w:val="1"/>
              </w:num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Oversee product development by creating and updating product scope, product specification and ensuring feasibility from Information Technology, Compliance, Tax, Marketing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, Competition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and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other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Internal Division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to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make sure that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needs are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met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and specification are executed as intended.</w:t>
            </w:r>
          </w:p>
          <w:p w:rsidR="00197C52" w:rsidP="1C87F681" w:rsidRDefault="00197C52" w14:paraId="0ED59E5A" w14:textId="6AEA9488">
            <w:pPr>
              <w:pStyle w:val="ListParagraph"/>
              <w:numPr>
                <w:ilvl w:val="0"/>
                <w:numId w:val="1"/>
              </w:num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Develop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Python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tools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and scripts by utilizing Pandas, Sci-Kit Learn, </w:t>
            </w:r>
            <w:proofErr w:type="spellStart"/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MatPlotLib</w:t>
            </w:r>
            <w:proofErr w:type="spellEnd"/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Libraries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to create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reports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and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analyze, visualize and summarize internal data including sales, lapse, product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and rider usage and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profitabilit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y, individual policy data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.</w:t>
            </w:r>
          </w:p>
          <w:p w:rsidRPr="008C5522" w:rsidR="007643B3" w:rsidP="1C87F681" w:rsidRDefault="007643B3" w14:paraId="2572208D" w14:noSpellErr="1" w14:textId="02B5C129">
            <w:pPr>
              <w:pStyle w:val="ListParagraph"/>
              <w:numPr>
                <w:ilvl w:val="0"/>
                <w:numId w:val="1"/>
              </w:num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Using Microsoft Excel and Visual Basic, b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enchmark and analyze products to ensure that products yield intended results across multiple company platforms including internal administrative systems, producer illustration systems and customer service interface systems.</w:t>
            </w:r>
          </w:p>
          <w:p w:rsidRPr="008C5522" w:rsidR="00176639" w:rsidP="1C87F681" w:rsidRDefault="00176639" w14:noSpellErr="1" w14:paraId="7BC7A36E" w14:textId="378CD73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Develop and review product and rider specifications,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and evaluate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internal and external documents as subject matter expert to ensure that communications within the company and outside the company accurately represent the products and features of Pacific Life’s products.</w:t>
            </w:r>
          </w:p>
          <w:p w:rsidRPr="008C5522" w:rsidR="00176639" w:rsidP="1C87F681" w:rsidRDefault="00176639" w14:paraId="6E287AAA" w14:noSpellErr="1" w14:textId="2EDDC31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Develop macros in Visual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Basic to detect potential errors within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internal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product rates, and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to produce 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other numerical summaries or tools for internal and/or external departments</w:t>
            </w: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 xml:space="preserve"> for complex calculations</w:t>
            </w:r>
            <w:r w:rsidRPr="1C87F681" w:rsidR="1C87F681">
              <w:rPr>
                <w:rFonts w:ascii="Goudy Old Style" w:hAnsi="Goudy Old Style" w:cs="Arial"/>
                <w:sz w:val="24"/>
                <w:szCs w:val="24"/>
              </w:rPr>
              <w:t>.</w:t>
            </w:r>
          </w:p>
        </w:tc>
      </w:tr>
      <w:tr w:rsidRPr="008C5522" w:rsidR="00176639" w:rsidTr="1C87F681" w14:paraId="11343819" w14:textId="77777777">
        <w:tc>
          <w:tcPr>
            <w:tcW w:w="5444" w:type="dxa"/>
            <w:gridSpan w:val="2"/>
            <w:tcMar/>
          </w:tcPr>
          <w:p w:rsidRPr="008C5522" w:rsidR="00176639" w:rsidP="00176639" w:rsidRDefault="00176639" w14:paraId="41376CC4" w14:textId="77777777">
            <w:pPr>
              <w:rPr>
                <w:rFonts w:ascii="Goudy Old Style" w:hAnsi="Goudy Old Style" w:cs="Arial"/>
                <w:b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b/>
                <w:sz w:val="24"/>
                <w:szCs w:val="24"/>
              </w:rPr>
              <w:t>Forester’s Financial</w:t>
            </w:r>
          </w:p>
          <w:p w:rsidRPr="008C5522" w:rsidR="00E429F0" w:rsidP="00176639" w:rsidRDefault="00E429F0" w14:paraId="04CF91C2" w14:textId="2C950952">
            <w:pPr>
              <w:rPr>
                <w:rFonts w:ascii="Goudy Old Style" w:hAnsi="Goudy Old Style" w:cs="Arial"/>
                <w:i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i/>
                <w:sz w:val="24"/>
                <w:szCs w:val="24"/>
              </w:rPr>
              <w:t>Financial Services Representative</w:t>
            </w:r>
          </w:p>
        </w:tc>
        <w:tc>
          <w:tcPr>
            <w:tcW w:w="5446" w:type="dxa"/>
            <w:tcMar/>
          </w:tcPr>
          <w:p w:rsidRPr="008C5522" w:rsidR="00176639" w:rsidP="00E429F0" w:rsidRDefault="00E429F0" w14:paraId="6DA33FD9" w14:textId="77777777">
            <w:pPr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>October 2013 – December 2015</w:t>
            </w:r>
          </w:p>
          <w:p w:rsidRPr="008C5522" w:rsidR="00E429F0" w:rsidP="00E429F0" w:rsidRDefault="00E429F0" w14:paraId="244BF64A" w14:textId="7517161E">
            <w:pPr>
              <w:ind w:left="720"/>
              <w:jc w:val="right"/>
              <w:rPr>
                <w:rFonts w:ascii="Goudy Old Style" w:hAnsi="Goudy Old Style" w:cs="Arial"/>
                <w:sz w:val="24"/>
                <w:szCs w:val="24"/>
              </w:rPr>
            </w:pPr>
            <w:r w:rsidRPr="008C5522">
              <w:rPr>
                <w:rFonts w:ascii="Goudy Old Style" w:hAnsi="Goudy Old Style" w:cs="Arial"/>
                <w:sz w:val="24"/>
                <w:szCs w:val="24"/>
              </w:rPr>
              <w:t>Monrovia, CA</w:t>
            </w:r>
          </w:p>
        </w:tc>
      </w:tr>
      <w:tr w:rsidRPr="008C5522" w:rsidR="00E429F0" w:rsidTr="1C87F681" w14:paraId="0DACEBFE" w14:textId="77777777">
        <w:tc>
          <w:tcPr>
            <w:tcW w:w="10890" w:type="dxa"/>
            <w:gridSpan w:val="3"/>
            <w:tcMar/>
          </w:tcPr>
          <w:p w:rsidRPr="008C5522" w:rsidR="00E429F0" w:rsidP="1C87F681" w:rsidRDefault="00E429F0" w14:paraId="47FEEA6C" w14:textId="77777777" w14:noSpellErr="1">
            <w:pPr>
              <w:pStyle w:val="ListParagraph"/>
              <w:numPr>
                <w:ilvl w:val="0"/>
                <w:numId w:val="2"/>
              </w:num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Developed prospecting plans including contacting natural market, utilizing warm and cold calling, hosting seminars and interacting using social media.</w:t>
            </w:r>
          </w:p>
          <w:p w:rsidRPr="0094213B" w:rsidR="006A01CF" w:rsidP="1C87F681" w:rsidRDefault="00E429F0" w14:paraId="6FD9B2CA" w14:textId="398DB588" w14:noSpellErr="1">
            <w:pPr>
              <w:pStyle w:val="ListParagraph"/>
              <w:numPr>
                <w:ilvl w:val="0"/>
                <w:numId w:val="2"/>
              </w:numPr>
              <w:rPr>
                <w:rFonts w:ascii="Goudy Old Style" w:hAnsi="Goudy Old Style" w:cs="Arial"/>
                <w:sz w:val="22"/>
                <w:szCs w:val="22"/>
              </w:rPr>
            </w:pPr>
            <w:r w:rsidRPr="1C87F681" w:rsidR="1C87F681">
              <w:rPr>
                <w:rFonts w:ascii="Goudy Old Style" w:hAnsi="Goudy Old Style" w:cs="Arial"/>
                <w:sz w:val="22"/>
                <w:szCs w:val="22"/>
              </w:rPr>
              <w:t>Carefully reviewed clients’ risk profiles, current assets and liabilities, time horizons, and investment, supplemental income and insurance needs to determine long financial plans designed to optimize short-term and long-term incomes.</w:t>
            </w:r>
          </w:p>
        </w:tc>
      </w:tr>
      <w:tr w:rsidRPr="008C5522" w:rsidR="00E429F0" w:rsidTr="1C87F681" w14:paraId="6C01ABEF" w14:textId="77777777">
        <w:tc>
          <w:tcPr>
            <w:tcW w:w="5444" w:type="dxa"/>
            <w:gridSpan w:val="2"/>
            <w:tcMar/>
          </w:tcPr>
          <w:p w:rsidRPr="008C5522" w:rsidR="00E429F0" w:rsidP="1C87F681" w:rsidRDefault="00E429F0" w14:paraId="4AFC1338" w14:noSpellErr="1" w14:textId="0CBF84FC">
            <w:pPr>
              <w:rPr>
                <w:rFonts w:ascii="Goudy Old Style" w:hAnsi="Goudy Old Style" w:cs="Arial"/>
                <w:i w:val="1"/>
                <w:iCs w:val="1"/>
                <w:sz w:val="24"/>
                <w:szCs w:val="24"/>
              </w:rPr>
            </w:pPr>
          </w:p>
        </w:tc>
        <w:tc>
          <w:tcPr>
            <w:tcW w:w="5446" w:type="dxa"/>
            <w:tcMar/>
          </w:tcPr>
          <w:p w:rsidRPr="008C5522" w:rsidR="00E429F0" w:rsidP="1C87F681" w:rsidRDefault="00E429F0" w14:paraId="40F4021B" w14:noSpellErr="1" w14:textId="0ABA9DD2">
            <w:pPr>
              <w:ind w:left="720"/>
              <w:jc w:val="right"/>
              <w:rPr>
                <w:rFonts w:ascii="Goudy Old Style" w:hAnsi="Goudy Old Style" w:cs="Arial"/>
                <w:sz w:val="24"/>
                <w:szCs w:val="24"/>
              </w:rPr>
            </w:pPr>
          </w:p>
        </w:tc>
      </w:tr>
    </w:tbl>
    <w:p w:rsidR="1C87F681" w:rsidRDefault="1C87F681" w14:noSpellErr="1" w14:paraId="0FC4F494" w14:textId="61CE58AD"/>
    <w:sectPr w:rsidRPr="008C5522" w:rsidR="00224167" w:rsidSect="00193862"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6eeedb88dda248f0"/>
      <w:footerReference w:type="default" r:id="R6e6c1e48f77746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C87F681" w:rsidTr="1C87F681" w14:paraId="067357A8">
      <w:tc>
        <w:tcPr>
          <w:tcW w:w="3600" w:type="dxa"/>
          <w:tcMar/>
        </w:tcPr>
        <w:p w:rsidR="1C87F681" w:rsidP="1C87F681" w:rsidRDefault="1C87F681" w14:paraId="7901CEA9" w14:textId="667D09E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C87F681" w:rsidP="1C87F681" w:rsidRDefault="1C87F681" w14:paraId="1715B022" w14:textId="1A86E45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C87F681" w:rsidP="1C87F681" w:rsidRDefault="1C87F681" w14:paraId="4894FAC5" w14:textId="59139A9B">
          <w:pPr>
            <w:pStyle w:val="Header"/>
            <w:bidi w:val="0"/>
            <w:ind w:right="-115"/>
            <w:jc w:val="right"/>
          </w:pPr>
        </w:p>
      </w:tc>
    </w:tr>
  </w:tbl>
  <w:p w:rsidR="1C87F681" w:rsidP="1C87F681" w:rsidRDefault="1C87F681" w14:paraId="0CD2772F" w14:textId="52FCD5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C87F681" w:rsidTr="1C87F681" w14:paraId="79B60B00">
      <w:tc>
        <w:tcPr>
          <w:tcW w:w="3600" w:type="dxa"/>
          <w:tcMar/>
        </w:tcPr>
        <w:p w:rsidR="1C87F681" w:rsidP="1C87F681" w:rsidRDefault="1C87F681" w14:paraId="1B56388A" w14:textId="73651AC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C87F681" w:rsidP="1C87F681" w:rsidRDefault="1C87F681" w14:paraId="027254FD" w14:textId="00A596F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C87F681" w:rsidP="1C87F681" w:rsidRDefault="1C87F681" w14:paraId="7FE9D632" w14:textId="49B96D81">
          <w:pPr>
            <w:pStyle w:val="Header"/>
            <w:bidi w:val="0"/>
            <w:ind w:right="-115"/>
            <w:jc w:val="right"/>
          </w:pPr>
        </w:p>
      </w:tc>
    </w:tr>
  </w:tbl>
  <w:p w:rsidR="1C87F681" w:rsidP="1C87F681" w:rsidRDefault="1C87F681" w14:paraId="6178E0AC" w14:textId="7A39800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56E"/>
    <w:multiLevelType w:val="hybridMultilevel"/>
    <w:tmpl w:val="5F2486C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8ED18EB"/>
    <w:multiLevelType w:val="hybridMultilevel"/>
    <w:tmpl w:val="5212EC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67"/>
    <w:rsid w:val="00016EAD"/>
    <w:rsid w:val="000A7439"/>
    <w:rsid w:val="00102E8D"/>
    <w:rsid w:val="001664A1"/>
    <w:rsid w:val="00176639"/>
    <w:rsid w:val="00193862"/>
    <w:rsid w:val="00197C52"/>
    <w:rsid w:val="00224167"/>
    <w:rsid w:val="002618A1"/>
    <w:rsid w:val="00373E9B"/>
    <w:rsid w:val="003850C5"/>
    <w:rsid w:val="003A4921"/>
    <w:rsid w:val="003F3B86"/>
    <w:rsid w:val="0048131D"/>
    <w:rsid w:val="004A32DC"/>
    <w:rsid w:val="004F4244"/>
    <w:rsid w:val="00543082"/>
    <w:rsid w:val="00656FC6"/>
    <w:rsid w:val="00663E3B"/>
    <w:rsid w:val="00664B89"/>
    <w:rsid w:val="00680352"/>
    <w:rsid w:val="006A01CF"/>
    <w:rsid w:val="006C7DAD"/>
    <w:rsid w:val="006E21A9"/>
    <w:rsid w:val="007643B3"/>
    <w:rsid w:val="00887FDD"/>
    <w:rsid w:val="008A33EF"/>
    <w:rsid w:val="008C5522"/>
    <w:rsid w:val="008C61E6"/>
    <w:rsid w:val="0094213B"/>
    <w:rsid w:val="00991170"/>
    <w:rsid w:val="009D595A"/>
    <w:rsid w:val="00A231CB"/>
    <w:rsid w:val="00A731B8"/>
    <w:rsid w:val="00A763D1"/>
    <w:rsid w:val="00AD0BE5"/>
    <w:rsid w:val="00AE7830"/>
    <w:rsid w:val="00B17F90"/>
    <w:rsid w:val="00B72C90"/>
    <w:rsid w:val="00BA3671"/>
    <w:rsid w:val="00BF0D9C"/>
    <w:rsid w:val="00C311EC"/>
    <w:rsid w:val="00C45C7D"/>
    <w:rsid w:val="00C71326"/>
    <w:rsid w:val="00CA30DF"/>
    <w:rsid w:val="00D93097"/>
    <w:rsid w:val="00DA2476"/>
    <w:rsid w:val="00E034A5"/>
    <w:rsid w:val="00E21256"/>
    <w:rsid w:val="00E429F0"/>
    <w:rsid w:val="00E83012"/>
    <w:rsid w:val="00E83B5E"/>
    <w:rsid w:val="00E97263"/>
    <w:rsid w:val="00F77641"/>
    <w:rsid w:val="1C87F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CFB5"/>
  <w15:chartTrackingRefBased/>
  <w15:docId w15:val="{B76DD71B-1632-463B-A907-11B636D1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16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241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643B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linkedin.com/in/yeematthew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mcyee90.github.io/" TargetMode="External" Id="rId6" /><Relationship Type="http://schemas.openxmlformats.org/officeDocument/2006/relationships/hyperlink" Target="mailto:mcyee90@g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the-foo-bars.herokuapp.com/" TargetMode="External" Id="Rebcfdaad7b184bd4" /><Relationship Type="http://schemas.openxmlformats.org/officeDocument/2006/relationships/hyperlink" Target="https://nfl-dashboard.herokuapp.com/" TargetMode="External" Id="R069d429b2b60400e" /><Relationship Type="http://schemas.openxmlformats.org/officeDocument/2006/relationships/header" Target="/word/header.xml" Id="R6eeedb88dda248f0" /><Relationship Type="http://schemas.openxmlformats.org/officeDocument/2006/relationships/footer" Target="/word/footer.xml" Id="R6e6c1e48f77746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Yee</dc:creator>
  <keywords/>
  <dc:description/>
  <lastModifiedBy>Matthew Yee</lastModifiedBy>
  <revision>45</revision>
  <lastPrinted>2018-08-02T20:04:00.0000000Z</lastPrinted>
  <dcterms:created xsi:type="dcterms:W3CDTF">2018-04-06T20:57:00.0000000Z</dcterms:created>
  <dcterms:modified xsi:type="dcterms:W3CDTF">2018-09-05T22:20:28.7335080Z</dcterms:modified>
</coreProperties>
</file>