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8B24" w14:textId="77777777" w:rsidR="00C83520" w:rsidRDefault="00575D52" w:rsidP="00BF531C">
      <w:pPr>
        <w:spacing w:before="240" w:line="276" w:lineRule="auto"/>
        <w:ind w:left="10" w:right="38" w:hanging="10"/>
        <w:jc w:val="center"/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</w:pPr>
      <w:r w:rsidRPr="00575D52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 xml:space="preserve">DPIT121 – </w:t>
      </w:r>
      <w:r w:rsidRPr="00460A2A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>Lab Exercise 1</w:t>
      </w:r>
      <w:r w:rsidR="00C83520"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 xml:space="preserve"> </w:t>
      </w:r>
    </w:p>
    <w:p w14:paraId="61C4C376" w14:textId="77777777" w:rsidR="00BF531C" w:rsidRPr="00575D52" w:rsidRDefault="00C83520" w:rsidP="00FC426B">
      <w:pPr>
        <w:spacing w:before="240" w:line="276" w:lineRule="auto"/>
        <w:ind w:left="10" w:right="38" w:hanging="10"/>
        <w:jc w:val="center"/>
        <w:rPr>
          <w:rFonts w:asciiTheme="majorBidi" w:eastAsia="Times New Roman" w:hAnsiTheme="majorBidi" w:cstheme="majorBidi"/>
          <w:color w:val="000000"/>
          <w:sz w:val="24"/>
          <w:szCs w:val="24"/>
          <w:lang w:eastAsia="zh-CN"/>
        </w:rPr>
      </w:pPr>
      <w:r>
        <w:rPr>
          <w:rFonts w:asciiTheme="majorBidi" w:eastAsia="Times New Roman" w:hAnsiTheme="majorBidi" w:cstheme="majorBidi"/>
          <w:b/>
          <w:color w:val="1D2228"/>
          <w:sz w:val="24"/>
          <w:szCs w:val="24"/>
          <w:lang w:eastAsia="zh-CN"/>
        </w:rPr>
        <w:t xml:space="preserve">Due: Week 2 lab </w:t>
      </w:r>
    </w:p>
    <w:p w14:paraId="548B6879" w14:textId="77777777" w:rsidR="00575D52" w:rsidRPr="00460A2A" w:rsidRDefault="00575D52" w:rsidP="00FC426B">
      <w:pPr>
        <w:spacing w:before="240" w:line="276" w:lineRule="auto"/>
        <w:ind w:left="14"/>
        <w:jc w:val="both"/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</w:pPr>
      <w:r w:rsidRPr="00460A2A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The scenario for the lab </w:t>
      </w:r>
      <w:r w:rsidRPr="00575D52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is a simplified </w:t>
      </w:r>
      <w:r w:rsidR="00FC426B" w:rsidRPr="00FC426B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Car Insurance </w:t>
      </w:r>
      <w:r w:rsidRPr="00460A2A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Company and </w:t>
      </w:r>
      <w:r w:rsidR="00FC426B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insurance </w:t>
      </w:r>
      <w:r w:rsidR="00C65192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policies</w:t>
      </w:r>
      <w:r w:rsidR="00460A2A" w:rsidRPr="00460A2A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. You will work on the same scen</w:t>
      </w:r>
      <w:r w:rsidR="00FC426B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ario throughout the session for all the </w:t>
      </w:r>
      <w:r w:rsidR="00BF531C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labs </w:t>
      </w:r>
      <w:r w:rsidR="00FC426B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and the</w:t>
      </w:r>
      <w:r w:rsidR="00460A2A" w:rsidRPr="00460A2A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 xml:space="preserve"> assignments</w:t>
      </w:r>
      <w:r w:rsidR="00460A2A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. Study week 1 lecture codes in depth before attempting the lab</w:t>
      </w:r>
      <w:r w:rsidRPr="00460A2A">
        <w:rPr>
          <w:rFonts w:asciiTheme="majorBidi" w:eastAsia="Times New Roman" w:hAnsiTheme="majorBidi" w:cstheme="majorBidi"/>
          <w:color w:val="1D2228"/>
          <w:sz w:val="24"/>
          <w:szCs w:val="24"/>
          <w:lang w:eastAsia="zh-CN"/>
        </w:rPr>
        <w:t>:</w:t>
      </w:r>
    </w:p>
    <w:p w14:paraId="0333C54C" w14:textId="77777777" w:rsidR="00575D52" w:rsidRPr="00460A2A" w:rsidRDefault="00FC426B" w:rsidP="00BF531C">
      <w:pPr>
        <w:spacing w:before="240" w:line="276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Car</w:t>
      </w:r>
      <w:r w:rsidR="00575D52" w:rsidRPr="00460A2A">
        <w:rPr>
          <w:rFonts w:asciiTheme="majorBidi" w:hAnsiTheme="majorBidi" w:cstheme="majorBidi"/>
          <w:sz w:val="24"/>
          <w:szCs w:val="24"/>
          <w:lang w:val="en-US"/>
        </w:rPr>
        <w:t xml:space="preserve"> has these attributes:</w:t>
      </w:r>
    </w:p>
    <w:p w14:paraId="7424B831" w14:textId="77777777" w:rsidR="00575D52" w:rsidRPr="00460A2A" w:rsidRDefault="00575D52" w:rsidP="00BF531C">
      <w:pPr>
        <w:pStyle w:val="ListParagraph"/>
        <w:numPr>
          <w:ilvl w:val="0"/>
          <w:numId w:val="4"/>
        </w:numPr>
        <w:spacing w:before="240" w:after="160" w:line="276" w:lineRule="auto"/>
        <w:jc w:val="both"/>
        <w:rPr>
          <w:rFonts w:asciiTheme="majorBidi" w:hAnsiTheme="majorBidi" w:cstheme="majorBidi"/>
          <w:sz w:val="24"/>
          <w:lang w:val="en-US"/>
        </w:rPr>
      </w:pPr>
      <w:r w:rsidRPr="00460A2A">
        <w:rPr>
          <w:rFonts w:asciiTheme="majorBidi" w:hAnsiTheme="majorBidi" w:cstheme="majorBidi"/>
          <w:sz w:val="24"/>
          <w:lang w:val="en-US"/>
        </w:rPr>
        <w:t>String model;</w:t>
      </w:r>
    </w:p>
    <w:p w14:paraId="3FBB29DD" w14:textId="77777777" w:rsidR="00575D52" w:rsidRPr="00460A2A" w:rsidRDefault="00FC426B" w:rsidP="00FC426B">
      <w:pPr>
        <w:pStyle w:val="ListParagraph"/>
        <w:numPr>
          <w:ilvl w:val="0"/>
          <w:numId w:val="4"/>
        </w:numPr>
        <w:spacing w:before="240" w:after="160" w:line="276" w:lineRule="auto"/>
        <w:jc w:val="both"/>
        <w:rPr>
          <w:rFonts w:asciiTheme="majorBidi" w:hAnsiTheme="majorBidi" w:cstheme="majorBidi"/>
          <w:sz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lang w:val="en-US"/>
        </w:rPr>
        <w:t>Car</w:t>
      </w:r>
      <w:r w:rsidR="00575D52" w:rsidRPr="00460A2A">
        <w:rPr>
          <w:rFonts w:asciiTheme="majorBidi" w:hAnsiTheme="majorBidi" w:cstheme="majorBidi"/>
          <w:sz w:val="24"/>
          <w:lang w:val="en-US"/>
        </w:rPr>
        <w:t>Type</w:t>
      </w:r>
      <w:proofErr w:type="spellEnd"/>
      <w:r w:rsidR="00575D52" w:rsidRPr="00460A2A">
        <w:rPr>
          <w:rFonts w:asciiTheme="majorBidi" w:hAnsiTheme="majorBidi" w:cstheme="majorBidi"/>
          <w:sz w:val="24"/>
          <w:lang w:val="en-US"/>
        </w:rPr>
        <w:t xml:space="preserve"> type; // </w:t>
      </w:r>
      <w:proofErr w:type="spellStart"/>
      <w:r>
        <w:rPr>
          <w:rFonts w:asciiTheme="majorBidi" w:hAnsiTheme="majorBidi" w:cstheme="majorBidi"/>
          <w:sz w:val="24"/>
          <w:lang w:val="en-US"/>
        </w:rPr>
        <w:t>Car</w:t>
      </w:r>
      <w:r w:rsidR="00575D52" w:rsidRPr="00460A2A">
        <w:rPr>
          <w:rFonts w:asciiTheme="majorBidi" w:hAnsiTheme="majorBidi" w:cstheme="majorBidi"/>
          <w:sz w:val="24"/>
          <w:lang w:val="en-US"/>
        </w:rPr>
        <w:t>Type</w:t>
      </w:r>
      <w:proofErr w:type="spellEnd"/>
      <w:r w:rsidR="00575D52" w:rsidRPr="00460A2A">
        <w:rPr>
          <w:rFonts w:asciiTheme="majorBidi" w:hAnsiTheme="majorBidi" w:cstheme="majorBidi"/>
          <w:sz w:val="24"/>
          <w:lang w:val="en-US"/>
        </w:rPr>
        <w:t xml:space="preserve"> is an </w:t>
      </w:r>
      <w:proofErr w:type="spellStart"/>
      <w:r w:rsidR="00575D52" w:rsidRPr="00460A2A">
        <w:rPr>
          <w:rFonts w:asciiTheme="majorBidi" w:hAnsiTheme="majorBidi" w:cstheme="majorBidi"/>
          <w:sz w:val="24"/>
          <w:lang w:val="en-US"/>
        </w:rPr>
        <w:t>enum</w:t>
      </w:r>
      <w:proofErr w:type="spellEnd"/>
      <w:r w:rsidR="00575D52" w:rsidRPr="00460A2A">
        <w:rPr>
          <w:rFonts w:asciiTheme="majorBidi" w:hAnsiTheme="majorBidi" w:cstheme="majorBidi"/>
          <w:sz w:val="24"/>
          <w:lang w:val="en-US"/>
        </w:rPr>
        <w:t xml:space="preserve"> { </w:t>
      </w:r>
      <w:proofErr w:type="spellStart"/>
      <w:r w:rsidRPr="00FC426B">
        <w:rPr>
          <w:rFonts w:asciiTheme="majorBidi" w:hAnsiTheme="majorBidi" w:cstheme="majorBidi"/>
          <w:sz w:val="24"/>
          <w:lang w:val="en-US"/>
        </w:rPr>
        <w:t>SUV,SED,LUX,HATCH,etc</w:t>
      </w:r>
      <w:proofErr w:type="spellEnd"/>
      <w:r w:rsidRPr="00FC426B">
        <w:rPr>
          <w:rFonts w:asciiTheme="majorBidi" w:hAnsiTheme="majorBidi" w:cstheme="majorBidi"/>
          <w:sz w:val="24"/>
          <w:lang w:val="en-US"/>
        </w:rPr>
        <w:t xml:space="preserve"> </w:t>
      </w:r>
      <w:r w:rsidR="00575D52" w:rsidRPr="00460A2A">
        <w:rPr>
          <w:rFonts w:asciiTheme="majorBidi" w:hAnsiTheme="majorBidi" w:cstheme="majorBidi"/>
          <w:sz w:val="24"/>
          <w:lang w:val="en-US"/>
        </w:rPr>
        <w:t>}</w:t>
      </w:r>
    </w:p>
    <w:p w14:paraId="0A41C9A5" w14:textId="77777777" w:rsidR="00575D52" w:rsidRPr="00460A2A" w:rsidRDefault="00575D52" w:rsidP="00FC426B">
      <w:pPr>
        <w:pStyle w:val="ListParagraph"/>
        <w:numPr>
          <w:ilvl w:val="0"/>
          <w:numId w:val="4"/>
        </w:numPr>
        <w:spacing w:before="240" w:after="160" w:line="276" w:lineRule="auto"/>
        <w:jc w:val="both"/>
        <w:rPr>
          <w:rFonts w:asciiTheme="majorBidi" w:hAnsiTheme="majorBidi" w:cstheme="majorBidi"/>
          <w:sz w:val="24"/>
          <w:lang w:val="en-US"/>
        </w:rPr>
      </w:pPr>
      <w:r w:rsidRPr="00460A2A">
        <w:rPr>
          <w:rFonts w:asciiTheme="majorBidi" w:hAnsiTheme="majorBidi" w:cstheme="majorBidi"/>
          <w:sz w:val="24"/>
          <w:lang w:val="en-US"/>
        </w:rPr>
        <w:t xml:space="preserve">int </w:t>
      </w:r>
      <w:proofErr w:type="spellStart"/>
      <w:r w:rsidR="00FC426B" w:rsidRPr="00FC426B">
        <w:rPr>
          <w:rFonts w:asciiTheme="majorBidi" w:hAnsiTheme="majorBidi" w:cstheme="majorBidi"/>
          <w:sz w:val="24"/>
          <w:lang w:val="en-US"/>
        </w:rPr>
        <w:t>ManufacturingYear</w:t>
      </w:r>
      <w:proofErr w:type="spellEnd"/>
      <w:r w:rsidR="00FC426B" w:rsidRPr="00FC426B">
        <w:rPr>
          <w:rFonts w:asciiTheme="majorBidi" w:hAnsiTheme="majorBidi" w:cstheme="majorBidi"/>
          <w:sz w:val="24"/>
          <w:lang w:val="en-US"/>
        </w:rPr>
        <w:t>;</w:t>
      </w:r>
    </w:p>
    <w:p w14:paraId="18E187ED" w14:textId="77777777" w:rsidR="00575D52" w:rsidRPr="00460A2A" w:rsidRDefault="00575D52" w:rsidP="00BF531C">
      <w:pPr>
        <w:pStyle w:val="ListParagraph"/>
        <w:numPr>
          <w:ilvl w:val="0"/>
          <w:numId w:val="4"/>
        </w:numPr>
        <w:spacing w:before="240" w:after="160" w:line="276" w:lineRule="auto"/>
        <w:jc w:val="both"/>
        <w:rPr>
          <w:rFonts w:asciiTheme="majorBidi" w:hAnsiTheme="majorBidi" w:cstheme="majorBidi"/>
          <w:sz w:val="24"/>
          <w:lang w:val="en-US"/>
        </w:rPr>
      </w:pPr>
      <w:r w:rsidRPr="00460A2A">
        <w:rPr>
          <w:rFonts w:asciiTheme="majorBidi" w:hAnsiTheme="majorBidi" w:cstheme="majorBidi"/>
          <w:sz w:val="24"/>
          <w:lang w:val="en-US"/>
        </w:rPr>
        <w:t>double price;</w:t>
      </w:r>
    </w:p>
    <w:p w14:paraId="1F283F6E" w14:textId="77777777" w:rsidR="00FC426B" w:rsidRDefault="00575D52" w:rsidP="00FC426B">
      <w:pPr>
        <w:spacing w:before="24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There are two different </w:t>
      </w:r>
      <w:r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types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of </w:t>
      </w:r>
      <w:r w:rsidR="00FC426B" w:rsidRPr="000C3484">
        <w:rPr>
          <w:rFonts w:asciiTheme="majorBidi" w:eastAsia="Times New Roman" w:hAnsiTheme="majorBidi" w:cstheme="majorBidi"/>
          <w:b/>
          <w:bCs/>
          <w:sz w:val="24"/>
          <w:szCs w:val="24"/>
          <w:highlight w:val="yellow"/>
          <w:lang w:val="en-US" w:eastAsia="en-AU"/>
        </w:rPr>
        <w:t>Insurance</w:t>
      </w:r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highlight w:val="yellow"/>
          <w:lang w:val="en-US" w:eastAsia="en-AU"/>
        </w:rPr>
        <w:t xml:space="preserve"> </w:t>
      </w:r>
      <w:r w:rsidR="00BF531C" w:rsidRPr="000C3484">
        <w:rPr>
          <w:rFonts w:asciiTheme="majorBidi" w:eastAsia="Times New Roman" w:hAnsiTheme="majorBidi" w:cstheme="majorBidi"/>
          <w:b/>
          <w:bCs/>
          <w:sz w:val="24"/>
          <w:szCs w:val="24"/>
          <w:highlight w:val="yellow"/>
          <w:lang w:val="en-US" w:eastAsia="en-AU"/>
        </w:rPr>
        <w:t>P</w:t>
      </w:r>
      <w:r w:rsidR="00FC426B" w:rsidRPr="000C3484">
        <w:rPr>
          <w:rFonts w:asciiTheme="majorBidi" w:eastAsia="Times New Roman" w:hAnsiTheme="majorBidi" w:cstheme="majorBidi"/>
          <w:b/>
          <w:bCs/>
          <w:sz w:val="24"/>
          <w:szCs w:val="24"/>
          <w:highlight w:val="yellow"/>
          <w:lang w:val="en-US" w:eastAsia="en-AU"/>
        </w:rPr>
        <w:t>olicie</w:t>
      </w:r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>s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: </w:t>
      </w:r>
      <w:r w:rsidR="00FC426B" w:rsidRPr="00FC426B">
        <w:rPr>
          <w:rFonts w:asciiTheme="majorBidi" w:eastAsia="Times New Roman" w:hAnsiTheme="majorBidi" w:cstheme="majorBidi"/>
          <w:b/>
          <w:bCs/>
          <w:sz w:val="24"/>
          <w:szCs w:val="24"/>
          <w:highlight w:val="yellow"/>
          <w:lang w:val="en-US" w:eastAsia="en-AU"/>
        </w:rPr>
        <w:t>ThirdPartyPolicy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and </w:t>
      </w:r>
      <w:r w:rsidR="00FC426B" w:rsidRPr="00FC426B">
        <w:rPr>
          <w:rFonts w:asciiTheme="majorBidi" w:eastAsia="Times New Roman" w:hAnsiTheme="majorBidi" w:cstheme="majorBidi"/>
          <w:b/>
          <w:bCs/>
          <w:sz w:val="24"/>
          <w:szCs w:val="24"/>
          <w:highlight w:val="yellow"/>
          <w:lang w:val="en-US" w:eastAsia="en-AU"/>
        </w:rPr>
        <w:t>ComprehensivePolicy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.</w:t>
      </w:r>
      <w:r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</w:t>
      </w:r>
    </w:p>
    <w:p w14:paraId="66161881" w14:textId="77777777" w:rsidR="00460A2A" w:rsidRPr="00575D52" w:rsidRDefault="00575D52" w:rsidP="00FC426B">
      <w:pPr>
        <w:spacing w:before="24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All </w:t>
      </w:r>
      <w:r w:rsidR="00FC426B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Policies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have the followi</w:t>
      </w:r>
      <w:r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ng attributes in common</w:t>
      </w:r>
      <w:r w:rsidR="00E073F5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(</w:t>
      </w:r>
      <w:r w:rsidR="0036727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The parent class: </w:t>
      </w:r>
      <w:proofErr w:type="spellStart"/>
      <w:r w:rsidR="00FC426B" w:rsidRPr="00FC426B">
        <w:rPr>
          <w:rFonts w:asciiTheme="majorBidi" w:eastAsia="Times New Roman" w:hAnsiTheme="majorBidi" w:cstheme="majorBidi"/>
          <w:sz w:val="24"/>
          <w:szCs w:val="24"/>
          <w:highlight w:val="yellow"/>
          <w:lang w:val="en-US" w:eastAsia="en-AU"/>
        </w:rPr>
        <w:t>InsurancePolicy</w:t>
      </w:r>
      <w:proofErr w:type="spellEnd"/>
      <w:r w:rsidR="00FC426B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)</w:t>
      </w:r>
      <w:r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:</w:t>
      </w:r>
    </w:p>
    <w:p w14:paraId="78B6F9E1" w14:textId="77777777" w:rsidR="00FC426B" w:rsidRPr="00FC426B" w:rsidRDefault="00FC426B" w:rsidP="00FC426B">
      <w:pPr>
        <w:numPr>
          <w:ilvl w:val="0"/>
          <w:numId w:val="1"/>
        </w:numPr>
        <w:spacing w:before="240" w:line="276" w:lineRule="auto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eastAsia="en-AU"/>
        </w:rPr>
      </w:pPr>
      <w:r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String </w:t>
      </w:r>
      <w:proofErr w:type="spellStart"/>
      <w:r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policyHolderName</w:t>
      </w:r>
      <w:proofErr w:type="spellEnd"/>
      <w:r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;  </w:t>
      </w:r>
    </w:p>
    <w:p w14:paraId="1E9D37F5" w14:textId="77777777" w:rsidR="00FC426B" w:rsidRPr="00FC426B" w:rsidRDefault="00FC426B" w:rsidP="00FC426B">
      <w:pPr>
        <w:numPr>
          <w:ilvl w:val="0"/>
          <w:numId w:val="1"/>
        </w:numPr>
        <w:spacing w:before="240" w:line="276" w:lineRule="auto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eastAsia="en-AU"/>
        </w:rPr>
      </w:pPr>
      <w:r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int id; </w:t>
      </w:r>
    </w:p>
    <w:p w14:paraId="1078785D" w14:textId="77777777" w:rsidR="00FC426B" w:rsidRPr="00FC426B" w:rsidRDefault="00FC426B" w:rsidP="00FC426B">
      <w:pPr>
        <w:numPr>
          <w:ilvl w:val="0"/>
          <w:numId w:val="1"/>
        </w:numPr>
        <w:spacing w:before="240" w:line="276" w:lineRule="auto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eastAsia="en-AU"/>
        </w:rPr>
      </w:pPr>
      <w:r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Car car; </w:t>
      </w:r>
    </w:p>
    <w:p w14:paraId="78AE50C3" w14:textId="77777777" w:rsidR="00FC426B" w:rsidRPr="00FC426B" w:rsidRDefault="00FC426B" w:rsidP="00FC426B">
      <w:pPr>
        <w:numPr>
          <w:ilvl w:val="0"/>
          <w:numId w:val="1"/>
        </w:numPr>
        <w:spacing w:before="240" w:line="276" w:lineRule="auto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eastAsia="en-AU"/>
        </w:rPr>
      </w:pPr>
      <w:r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int </w:t>
      </w:r>
      <w:proofErr w:type="spellStart"/>
      <w:r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>numberOfClaims</w:t>
      </w:r>
      <w:proofErr w:type="spellEnd"/>
      <w:r w:rsidRPr="00FC426B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; </w:t>
      </w:r>
    </w:p>
    <w:p w14:paraId="525D45E5" w14:textId="77777777" w:rsidR="00460A2A" w:rsidRPr="00575D52" w:rsidRDefault="00460A2A" w:rsidP="00BF531C">
      <w:pPr>
        <w:spacing w:before="240" w:line="276" w:lineRule="auto"/>
        <w:ind w:left="720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</w:p>
    <w:p w14:paraId="5F4F422C" w14:textId="77777777" w:rsidR="00460A2A" w:rsidRPr="00575D52" w:rsidRDefault="00E073F5" w:rsidP="00BF531C">
      <w:pPr>
        <w:spacing w:before="24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 w:rsidRPr="00E073F5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>ThirdPartyPolicy</w:t>
      </w:r>
      <w:r w:rsidR="00575D52"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class has the following additional attributes:</w:t>
      </w:r>
    </w:p>
    <w:p w14:paraId="7EAA85F8" w14:textId="77777777" w:rsidR="000C3484" w:rsidRPr="000C3484" w:rsidRDefault="000C3484" w:rsidP="000C3484">
      <w:pPr>
        <w:numPr>
          <w:ilvl w:val="0"/>
          <w:numId w:val="4"/>
        </w:numPr>
        <w:spacing w:before="240" w:line="276" w:lineRule="auto"/>
        <w:ind w:left="2410" w:firstLine="0"/>
        <w:contextualSpacing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Sting comment</w:t>
      </w:r>
      <w:r w:rsidR="0036727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s</w:t>
      </w:r>
      <w:r w:rsidRPr="000C3484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;</w:t>
      </w:r>
    </w:p>
    <w:p w14:paraId="6EE28230" w14:textId="77777777" w:rsidR="00575D52" w:rsidRPr="00575D52" w:rsidRDefault="00575D52" w:rsidP="00BF531C">
      <w:pPr>
        <w:spacing w:before="240" w:line="276" w:lineRule="auto"/>
        <w:ind w:left="360"/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val="en-US" w:eastAsia="en-AU"/>
        </w:rPr>
      </w:pPr>
    </w:p>
    <w:p w14:paraId="02A95876" w14:textId="77777777" w:rsidR="00575D52" w:rsidRPr="00575D52" w:rsidRDefault="00E073F5" w:rsidP="00BF531C">
      <w:pPr>
        <w:spacing w:before="24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 w:rsidRPr="00E073F5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val="en-US" w:eastAsia="en-AU"/>
        </w:rPr>
        <w:t>ComprehensivePolicy</w:t>
      </w:r>
      <w:r w:rsidR="00575D52" w:rsidRPr="00575D52">
        <w:rPr>
          <w:rFonts w:asciiTheme="majorBidi" w:eastAsia="Times New Roman" w:hAnsiTheme="majorBidi" w:cstheme="majorBidi"/>
          <w:noProof/>
          <w:sz w:val="24"/>
          <w:szCs w:val="24"/>
          <w:lang w:val="en-US" w:eastAsia="en-AU"/>
        </w:rPr>
        <w:t xml:space="preserve"> </w:t>
      </w:r>
      <w:r w:rsidR="00575D52"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class has the following additional attributes:</w:t>
      </w:r>
    </w:p>
    <w:p w14:paraId="35B3656F" w14:textId="77777777" w:rsidR="000C3484" w:rsidRDefault="000C3484" w:rsidP="000C3484">
      <w:pPr>
        <w:numPr>
          <w:ilvl w:val="0"/>
          <w:numId w:val="1"/>
        </w:numPr>
        <w:spacing w:before="240" w:line="276" w:lineRule="auto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eastAsia="en-AU"/>
        </w:rPr>
      </w:pPr>
      <w:r w:rsidRPr="000C3484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int </w:t>
      </w:r>
      <w:proofErr w:type="spellStart"/>
      <w:r w:rsidRPr="000C3484">
        <w:rPr>
          <w:rFonts w:asciiTheme="majorBidi" w:eastAsia="Times New Roman" w:hAnsiTheme="majorBidi" w:cstheme="majorBidi"/>
          <w:sz w:val="24"/>
          <w:szCs w:val="24"/>
          <w:lang w:eastAsia="en-AU"/>
        </w:rPr>
        <w:t>driverAge</w:t>
      </w:r>
      <w:proofErr w:type="spellEnd"/>
      <w:r w:rsidRPr="000C3484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; </w:t>
      </w:r>
    </w:p>
    <w:p w14:paraId="3E472081" w14:textId="77777777" w:rsidR="000C3484" w:rsidRPr="000C3484" w:rsidRDefault="000C3484" w:rsidP="000C3484">
      <w:pPr>
        <w:numPr>
          <w:ilvl w:val="0"/>
          <w:numId w:val="1"/>
        </w:numPr>
        <w:spacing w:before="240" w:line="276" w:lineRule="auto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eastAsia="en-AU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AU"/>
        </w:rPr>
        <w:t>int level;</w:t>
      </w:r>
    </w:p>
    <w:p w14:paraId="49B6C2CA" w14:textId="77777777" w:rsidR="00460A2A" w:rsidRPr="00575D52" w:rsidRDefault="00460A2A" w:rsidP="00BF531C">
      <w:pPr>
        <w:spacing w:before="240" w:line="276" w:lineRule="auto"/>
        <w:contextualSpacing/>
        <w:jc w:val="both"/>
        <w:rPr>
          <w:rFonts w:asciiTheme="majorBidi" w:eastAsia="Times New Roman" w:hAnsiTheme="majorBidi" w:cstheme="majorBidi"/>
          <w:sz w:val="16"/>
          <w:szCs w:val="16"/>
          <w:lang w:val="en-US" w:eastAsia="en-AU"/>
        </w:rPr>
      </w:pPr>
    </w:p>
    <w:p w14:paraId="035B95A1" w14:textId="77777777" w:rsidR="000C3484" w:rsidRPr="000C3484" w:rsidRDefault="000C3484" w:rsidP="000C3484">
      <w:pPr>
        <w:spacing w:before="24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en-AU"/>
        </w:rPr>
      </w:pPr>
      <w:r w:rsidRPr="000C3484">
        <w:rPr>
          <w:rFonts w:asciiTheme="majorBidi" w:eastAsia="Times New Roman" w:hAnsiTheme="majorBidi" w:cstheme="majorBidi"/>
          <w:sz w:val="24"/>
          <w:szCs w:val="24"/>
          <w:lang w:eastAsia="en-AU"/>
        </w:rPr>
        <w:t xml:space="preserve">The premiums for each policy is calculated as follow: </w:t>
      </w:r>
    </w:p>
    <w:p w14:paraId="6B87F796" w14:textId="77777777" w:rsidR="000C3484" w:rsidRPr="000C3484" w:rsidRDefault="000C3484" w:rsidP="000C3484">
      <w:pPr>
        <w:numPr>
          <w:ilvl w:val="0"/>
          <w:numId w:val="2"/>
        </w:numPr>
        <w:spacing w:before="24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</w:pPr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 xml:space="preserve">Third Party Premium = </w:t>
      </w:r>
      <w:proofErr w:type="spellStart"/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>CarPrice</w:t>
      </w:r>
      <w:proofErr w:type="spellEnd"/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>/100+numberOfClaims x 200+flatRate</w:t>
      </w:r>
    </w:p>
    <w:p w14:paraId="5A3214E0" w14:textId="77777777" w:rsidR="000C3484" w:rsidRPr="000C3484" w:rsidRDefault="000C3484" w:rsidP="000C3484">
      <w:pPr>
        <w:numPr>
          <w:ilvl w:val="0"/>
          <w:numId w:val="2"/>
        </w:numPr>
        <w:spacing w:before="24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</w:pPr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 xml:space="preserve">Comprehensive Premium = </w:t>
      </w:r>
      <w:proofErr w:type="spellStart"/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>CarPrice</w:t>
      </w:r>
      <w:proofErr w:type="spellEnd"/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>/50+numberOfClaims x 200+flatRate</w:t>
      </w:r>
    </w:p>
    <w:p w14:paraId="4E57B80E" w14:textId="77777777" w:rsidR="00BF531C" w:rsidRPr="000C3484" w:rsidRDefault="000C3484" w:rsidP="000C3484">
      <w:pPr>
        <w:numPr>
          <w:ilvl w:val="1"/>
          <w:numId w:val="2"/>
        </w:numPr>
        <w:spacing w:before="24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</w:pPr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 xml:space="preserve">If the </w:t>
      </w:r>
      <w:proofErr w:type="spellStart"/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>driverAge</w:t>
      </w:r>
      <w:proofErr w:type="spellEnd"/>
      <w:r w:rsidRPr="000C3484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en-AU"/>
        </w:rPr>
        <w:t xml:space="preserve"> is less than 30 then add (30-driverAge) x 50 to the comprehensive premium </w:t>
      </w:r>
    </w:p>
    <w:p w14:paraId="163CD365" w14:textId="77777777" w:rsidR="00BF531C" w:rsidRDefault="00575D52" w:rsidP="00BF531C">
      <w:pPr>
        <w:spacing w:before="24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The </w:t>
      </w:r>
      <w:r w:rsidRPr="00575D52">
        <w:rPr>
          <w:rFonts w:asciiTheme="majorBidi" w:eastAsia="Times New Roman" w:hAnsiTheme="majorBidi" w:cstheme="majorBidi"/>
          <w:noProof/>
          <w:sz w:val="24"/>
          <w:szCs w:val="24"/>
          <w:lang w:val="en-US" w:eastAsia="en-AU"/>
        </w:rPr>
        <w:t>flatRate</w:t>
      </w:r>
      <w:r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will be set by the </w:t>
      </w:r>
      <w:r w:rsidRPr="00575D52">
        <w:rPr>
          <w:rFonts w:asciiTheme="majorBidi" w:eastAsia="Times New Roman" w:hAnsiTheme="majorBidi" w:cstheme="majorBidi"/>
          <w:noProof/>
          <w:sz w:val="24"/>
          <w:szCs w:val="24"/>
          <w:lang w:val="en-US" w:eastAsia="en-AU"/>
        </w:rPr>
        <w:t>manager</w:t>
      </w:r>
      <w:r w:rsidRPr="00575D5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and will be sent to the calculat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ion from outside as a parameter (curr</w:t>
      </w:r>
      <w:r w:rsidR="006202F9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ently from test code in main</w:t>
      </w:r>
      <w:r w:rsidR="00F53B61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).</w:t>
      </w:r>
    </w:p>
    <w:p w14:paraId="36868928" w14:textId="77777777" w:rsidR="000C3484" w:rsidRPr="00460A2A" w:rsidRDefault="000C3484" w:rsidP="00BF531C">
      <w:pPr>
        <w:spacing w:before="24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</w:p>
    <w:p w14:paraId="62489799" w14:textId="77777777" w:rsidR="00460A2A" w:rsidRPr="00460A2A" w:rsidRDefault="00460A2A" w:rsidP="00BF531C">
      <w:pPr>
        <w:spacing w:after="120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lastRenderedPageBreak/>
        <w:t>1- Write the Java code</w:t>
      </w:r>
      <w:r w:rsidR="006202F9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to define the class </w:t>
      </w:r>
      <w:r w:rsid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Car as well as </w:t>
      </w:r>
      <w:proofErr w:type="spellStart"/>
      <w:r w:rsid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enum</w:t>
      </w:r>
      <w:proofErr w:type="spellEnd"/>
      <w:r w:rsid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</w:t>
      </w:r>
      <w:proofErr w:type="spellStart"/>
      <w:r w:rsid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Car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Type</w:t>
      </w:r>
      <w:proofErr w:type="spellEnd"/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. </w:t>
      </w:r>
      <w:r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(0.5 mark)</w:t>
      </w:r>
    </w:p>
    <w:p w14:paraId="15ECC125" w14:textId="77777777" w:rsidR="00460A2A" w:rsidRPr="00460A2A" w:rsidRDefault="00460A2A" w:rsidP="00BF531C">
      <w:pPr>
        <w:spacing w:after="120" w:line="240" w:lineRule="auto"/>
        <w:jc w:val="both"/>
        <w:rPr>
          <w:rFonts w:asciiTheme="majorBidi" w:eastAsia="Times New Roman" w:hAnsiTheme="majorBidi" w:cstheme="majorBidi"/>
          <w:sz w:val="18"/>
          <w:szCs w:val="18"/>
          <w:lang w:val="en-US" w:eastAsia="en-AU"/>
        </w:rPr>
      </w:pPr>
    </w:p>
    <w:p w14:paraId="36BA65E2" w14:textId="77777777" w:rsidR="00460A2A" w:rsidRPr="00460A2A" w:rsidRDefault="00460A2A" w:rsidP="00BF531C">
      <w:pPr>
        <w:spacing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2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- Write an</w:t>
      </w:r>
      <w:r w:rsid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abstract base class called </w:t>
      </w:r>
      <w:proofErr w:type="spellStart"/>
      <w:r w:rsid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InsurancePolicy</w:t>
      </w:r>
      <w:proofErr w:type="spellEnd"/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for the above scenario. This class supports t</w:t>
      </w:r>
      <w:r w:rsid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he common features of all policies.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</w:t>
      </w:r>
      <w:r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(</w:t>
      </w:r>
      <w:r w:rsidR="00BF531C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0.5</w:t>
      </w:r>
      <w:r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 xml:space="preserve"> mark)</w:t>
      </w:r>
    </w:p>
    <w:p w14:paraId="27E366D8" w14:textId="77777777" w:rsidR="00460A2A" w:rsidRPr="00460A2A" w:rsidRDefault="00460A2A" w:rsidP="00BF531C">
      <w:pPr>
        <w:spacing w:after="120" w:line="240" w:lineRule="auto"/>
        <w:jc w:val="both"/>
        <w:rPr>
          <w:rFonts w:asciiTheme="majorBidi" w:eastAsia="Times New Roman" w:hAnsiTheme="majorBidi" w:cstheme="majorBidi"/>
          <w:sz w:val="18"/>
          <w:szCs w:val="18"/>
          <w:lang w:val="en-US" w:eastAsia="en-AU"/>
        </w:rPr>
      </w:pPr>
    </w:p>
    <w:p w14:paraId="59ED3AD8" w14:textId="77777777" w:rsidR="00460A2A" w:rsidRDefault="00460A2A" w:rsidP="00C65192">
      <w:pPr>
        <w:spacing w:after="12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</w:pP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4- Write two </w:t>
      </w:r>
      <w:r w:rsidRPr="00460A2A">
        <w:rPr>
          <w:rFonts w:asciiTheme="majorBidi" w:eastAsia="Times New Roman" w:hAnsiTheme="majorBidi" w:cstheme="majorBidi"/>
          <w:noProof/>
          <w:sz w:val="24"/>
          <w:szCs w:val="24"/>
          <w:lang w:val="en-US" w:eastAsia="en-AU"/>
        </w:rPr>
        <w:t>sub classes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called </w:t>
      </w:r>
      <w:r w:rsidR="00C65192" w:rsidRP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ThirdPartyPolicy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and </w:t>
      </w:r>
      <w:r w:rsidR="00C65192" w:rsidRP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ComprehensivePolicy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for the scenario. </w:t>
      </w:r>
      <w:r w:rsidR="00BF531C" w:rsidRPr="00C65192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(</w:t>
      </w:r>
      <w:r w:rsidR="00BF531C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0.5</w:t>
      </w:r>
      <w:r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 xml:space="preserve"> mark)</w:t>
      </w:r>
    </w:p>
    <w:p w14:paraId="7CF74A28" w14:textId="77777777" w:rsidR="00460A2A" w:rsidRDefault="00460A2A" w:rsidP="00BF531C">
      <w:pPr>
        <w:spacing w:after="120" w:line="240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</w:pPr>
    </w:p>
    <w:p w14:paraId="35E4CAA1" w14:textId="77777777" w:rsidR="00460A2A" w:rsidRPr="00460A2A" w:rsidRDefault="00460A2A" w:rsidP="00BF531C">
      <w:pPr>
        <w:spacing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5- </w:t>
      </w:r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Write </w:t>
      </w:r>
      <w:r w:rsid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a </w:t>
      </w:r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print</w:t>
      </w:r>
      <w:r w:rsid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method for these classes. Use </w:t>
      </w:r>
      <w:proofErr w:type="spellStart"/>
      <w:r w:rsid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super.print</w:t>
      </w:r>
      <w:proofErr w:type="spellEnd"/>
      <w:r w:rsid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( ) in children classes.  </w:t>
      </w:r>
      <w:r w:rsidR="00BF531C"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(</w:t>
      </w:r>
      <w:r w:rsidR="00BF531C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0.5</w:t>
      </w:r>
      <w:r w:rsidR="00BF531C"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 xml:space="preserve"> mark)</w:t>
      </w:r>
    </w:p>
    <w:p w14:paraId="253E641F" w14:textId="77777777" w:rsidR="00460A2A" w:rsidRPr="00460A2A" w:rsidRDefault="00460A2A" w:rsidP="00BF531C">
      <w:pPr>
        <w:spacing w:after="120" w:line="240" w:lineRule="auto"/>
        <w:jc w:val="both"/>
        <w:rPr>
          <w:rFonts w:asciiTheme="majorBidi" w:eastAsia="Times New Roman" w:hAnsiTheme="majorBidi" w:cstheme="majorBidi"/>
          <w:sz w:val="18"/>
          <w:szCs w:val="18"/>
          <w:lang w:val="en-US" w:eastAsia="en-AU"/>
        </w:rPr>
      </w:pPr>
    </w:p>
    <w:p w14:paraId="6593C6BC" w14:textId="77777777" w:rsidR="00460A2A" w:rsidRPr="00460A2A" w:rsidRDefault="00460A2A" w:rsidP="00BF531C">
      <w:pPr>
        <w:spacing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5- O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verride the </w:t>
      </w:r>
      <w:proofErr w:type="spellStart"/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calcPayment</w:t>
      </w:r>
      <w:proofErr w:type="spellEnd"/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method based on the description</w:t>
      </w:r>
      <w:r w:rsidRPr="00460A2A">
        <w:rPr>
          <w:rFonts w:asciiTheme="majorBidi" w:hAnsiTheme="majorBidi" w:cstheme="majorBidi"/>
          <w:sz w:val="24"/>
          <w:szCs w:val="24"/>
        </w:rPr>
        <w:t xml:space="preserve"> for </w:t>
      </w:r>
      <w:r w:rsid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Premium </w:t>
      </w: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Payment. </w:t>
      </w:r>
      <w:r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(</w:t>
      </w:r>
      <w:r w:rsidR="00BF531C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0.5</w:t>
      </w:r>
      <w:r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 xml:space="preserve"> mark)</w:t>
      </w:r>
    </w:p>
    <w:p w14:paraId="713C1374" w14:textId="77777777" w:rsidR="00460A2A" w:rsidRPr="00460A2A" w:rsidRDefault="00460A2A" w:rsidP="00BF531C">
      <w:pPr>
        <w:spacing w:after="120" w:line="240" w:lineRule="auto"/>
        <w:jc w:val="both"/>
        <w:rPr>
          <w:rFonts w:asciiTheme="majorBidi" w:eastAsia="Times New Roman" w:hAnsiTheme="majorBidi" w:cstheme="majorBidi"/>
          <w:sz w:val="18"/>
          <w:szCs w:val="18"/>
          <w:lang w:val="en-US" w:eastAsia="en-AU"/>
        </w:rPr>
      </w:pPr>
    </w:p>
    <w:p w14:paraId="28C33E55" w14:textId="77777777" w:rsidR="00460A2A" w:rsidRPr="00460A2A" w:rsidRDefault="00460A2A" w:rsidP="00BF531C">
      <w:pPr>
        <w:spacing w:after="12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en-AU"/>
        </w:rPr>
      </w:pPr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6- Add </w:t>
      </w:r>
      <w:proofErr w:type="spellStart"/>
      <w:proofErr w:type="gramStart"/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toString</w:t>
      </w:r>
      <w:proofErr w:type="spellEnd"/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(</w:t>
      </w:r>
      <w:proofErr w:type="gramEnd"/>
      <w:r w:rsidRPr="00460A2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) to all classes.</w:t>
      </w:r>
      <w:r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 xml:space="preserve"> (</w:t>
      </w:r>
      <w:r w:rsidR="00BF531C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0.5</w:t>
      </w:r>
      <w:r w:rsidRPr="00460A2A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 xml:space="preserve"> mark)</w:t>
      </w:r>
    </w:p>
    <w:p w14:paraId="653AF9A6" w14:textId="77777777" w:rsidR="00BF531C" w:rsidRDefault="00BF531C" w:rsidP="00C65192">
      <w:pPr>
        <w:spacing w:before="240" w:line="276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</w:pPr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7- </w:t>
      </w:r>
      <w:r w:rsidRP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Write a test code that creates a mixture of </w:t>
      </w:r>
      <w:r w:rsidR="00C65192" w:rsidRP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ThirdPartyPolicy and ComprehensivePolicy</w:t>
      </w:r>
      <w:r w:rsidRP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objects, then plac</w:t>
      </w:r>
      <w:r w:rsidR="0036727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es them in a single list of policie</w:t>
      </w:r>
      <w:r w:rsidRP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s, </w:t>
      </w:r>
      <w:r w:rsidR="0036727A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print all the policies </w:t>
      </w:r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in the list by using print method and then by using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toString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method. Then </w:t>
      </w:r>
      <w:r w:rsidR="00C65192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calculates their total premium </w:t>
      </w:r>
      <w:r w:rsidRP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payments and finally prints the </w:t>
      </w:r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total with user friendly prompts</w:t>
      </w:r>
      <w:r w:rsidRP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. Note that the </w:t>
      </w:r>
      <w:proofErr w:type="spellStart"/>
      <w:r w:rsidRP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flatRate</w:t>
      </w:r>
      <w:proofErr w:type="spellEnd"/>
      <w:r w:rsidRP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should be stored as a constant in your test </w:t>
      </w:r>
      <w:r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>code</w:t>
      </w:r>
      <w:r w:rsidRPr="00BF531C">
        <w:rPr>
          <w:rFonts w:asciiTheme="majorBidi" w:eastAsia="Times New Roman" w:hAnsiTheme="majorBidi" w:cstheme="majorBidi"/>
          <w:sz w:val="24"/>
          <w:szCs w:val="24"/>
          <w:lang w:val="en-US" w:eastAsia="en-AU"/>
        </w:rPr>
        <w:t xml:space="preserve"> and then is sent it to the methods as a parameter. </w:t>
      </w:r>
      <w:r w:rsidRPr="00BF531C"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2 marks)</w:t>
      </w:r>
    </w:p>
    <w:p w14:paraId="22884D0B" w14:textId="77777777" w:rsidR="00BB6207" w:rsidRPr="00BB6207" w:rsidRDefault="00BF531C" w:rsidP="00BB6207">
      <w:pPr>
        <w:spacing w:before="240" w:line="276" w:lineRule="auto"/>
        <w:jc w:val="both"/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</w:pPr>
      <w:r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 xml:space="preserve">0.5 for list, 0.5 for print, 0.5 for </w:t>
      </w:r>
      <w:proofErr w:type="spellStart"/>
      <w:r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toString</w:t>
      </w:r>
      <w:proofErr w:type="spellEnd"/>
      <w:r>
        <w:rPr>
          <w:rFonts w:asciiTheme="majorBidi" w:eastAsia="Times New Roman" w:hAnsiTheme="majorBidi" w:cstheme="majorBidi"/>
          <w:color w:val="FF0000"/>
          <w:sz w:val="24"/>
          <w:szCs w:val="24"/>
          <w:lang w:val="en-US" w:eastAsia="en-AU"/>
        </w:rPr>
        <w:t>, 0.5 for total payment</w:t>
      </w:r>
    </w:p>
    <w:sectPr w:rsidR="00BB6207" w:rsidRPr="00BB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68FD"/>
    <w:multiLevelType w:val="hybridMultilevel"/>
    <w:tmpl w:val="FF922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07B51"/>
    <w:multiLevelType w:val="hybridMultilevel"/>
    <w:tmpl w:val="BA48D1A0"/>
    <w:lvl w:ilvl="0" w:tplc="D0CCAC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02391"/>
    <w:multiLevelType w:val="hybridMultilevel"/>
    <w:tmpl w:val="66AC5DCE"/>
    <w:lvl w:ilvl="0" w:tplc="9F4248EC">
      <w:start w:val="1"/>
      <w:numFmt w:val="bullet"/>
      <w:lvlText w:val="-"/>
      <w:lvlJc w:val="left"/>
      <w:pPr>
        <w:ind w:left="2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8D9D0">
      <w:start w:val="1"/>
      <w:numFmt w:val="bullet"/>
      <w:lvlText w:val="o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8E5E34">
      <w:start w:val="1"/>
      <w:numFmt w:val="bullet"/>
      <w:lvlText w:val="▪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AAFFA">
      <w:start w:val="1"/>
      <w:numFmt w:val="bullet"/>
      <w:lvlText w:val="•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22B4AA">
      <w:start w:val="1"/>
      <w:numFmt w:val="bullet"/>
      <w:lvlText w:val="o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6E432">
      <w:start w:val="1"/>
      <w:numFmt w:val="bullet"/>
      <w:lvlText w:val="▪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49188">
      <w:start w:val="1"/>
      <w:numFmt w:val="bullet"/>
      <w:lvlText w:val="•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E01FBA">
      <w:start w:val="1"/>
      <w:numFmt w:val="bullet"/>
      <w:lvlText w:val="o"/>
      <w:lvlJc w:val="left"/>
      <w:pPr>
        <w:ind w:left="7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C57F2">
      <w:start w:val="1"/>
      <w:numFmt w:val="bullet"/>
      <w:lvlText w:val="▪"/>
      <w:lvlJc w:val="left"/>
      <w:pPr>
        <w:ind w:left="8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2C1FF5"/>
    <w:multiLevelType w:val="hybridMultilevel"/>
    <w:tmpl w:val="6394B96A"/>
    <w:lvl w:ilvl="0" w:tplc="9F4248EC">
      <w:start w:val="1"/>
      <w:numFmt w:val="bullet"/>
      <w:lvlText w:val="-"/>
      <w:lvlJc w:val="left"/>
      <w:pPr>
        <w:ind w:left="2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6DA16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26112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7004B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AF8E2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020A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AA1FA4">
      <w:start w:val="1"/>
      <w:numFmt w:val="bullet"/>
      <w:lvlText w:val="•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DC9DFE">
      <w:start w:val="1"/>
      <w:numFmt w:val="bullet"/>
      <w:lvlText w:val="o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A7B2A">
      <w:start w:val="1"/>
      <w:numFmt w:val="bullet"/>
      <w:lvlText w:val="▪"/>
      <w:lvlJc w:val="left"/>
      <w:pPr>
        <w:ind w:left="8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5647019">
    <w:abstractNumId w:val="3"/>
  </w:num>
  <w:num w:numId="2" w16cid:durableId="1419524446">
    <w:abstractNumId w:val="0"/>
  </w:num>
  <w:num w:numId="3" w16cid:durableId="376859665">
    <w:abstractNumId w:val="2"/>
  </w:num>
  <w:num w:numId="4" w16cid:durableId="12925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52"/>
    <w:rsid w:val="00036827"/>
    <w:rsid w:val="00037720"/>
    <w:rsid w:val="00047977"/>
    <w:rsid w:val="00047E71"/>
    <w:rsid w:val="000725A0"/>
    <w:rsid w:val="00076129"/>
    <w:rsid w:val="00084061"/>
    <w:rsid w:val="000909B2"/>
    <w:rsid w:val="000C3484"/>
    <w:rsid w:val="000E51A9"/>
    <w:rsid w:val="000F5D7C"/>
    <w:rsid w:val="00101A8B"/>
    <w:rsid w:val="00116F54"/>
    <w:rsid w:val="00151898"/>
    <w:rsid w:val="00156772"/>
    <w:rsid w:val="001672DF"/>
    <w:rsid w:val="00177958"/>
    <w:rsid w:val="00191647"/>
    <w:rsid w:val="001A03F7"/>
    <w:rsid w:val="001D4D66"/>
    <w:rsid w:val="001F5BAF"/>
    <w:rsid w:val="002144BD"/>
    <w:rsid w:val="00291410"/>
    <w:rsid w:val="002C269C"/>
    <w:rsid w:val="002F237A"/>
    <w:rsid w:val="003148AE"/>
    <w:rsid w:val="00354D0C"/>
    <w:rsid w:val="003567D0"/>
    <w:rsid w:val="003667D9"/>
    <w:rsid w:val="0036727A"/>
    <w:rsid w:val="003F1AC1"/>
    <w:rsid w:val="003F5288"/>
    <w:rsid w:val="004313DB"/>
    <w:rsid w:val="00460A2A"/>
    <w:rsid w:val="0047535A"/>
    <w:rsid w:val="00475CFA"/>
    <w:rsid w:val="00491A7C"/>
    <w:rsid w:val="00495C24"/>
    <w:rsid w:val="00496A57"/>
    <w:rsid w:val="004C0CA9"/>
    <w:rsid w:val="004F60BF"/>
    <w:rsid w:val="004F6286"/>
    <w:rsid w:val="00502AEB"/>
    <w:rsid w:val="00505FEE"/>
    <w:rsid w:val="005135ED"/>
    <w:rsid w:val="005260F7"/>
    <w:rsid w:val="005416B5"/>
    <w:rsid w:val="005566FC"/>
    <w:rsid w:val="005736B1"/>
    <w:rsid w:val="00575D52"/>
    <w:rsid w:val="0059740F"/>
    <w:rsid w:val="005A3A73"/>
    <w:rsid w:val="005B058F"/>
    <w:rsid w:val="005C1576"/>
    <w:rsid w:val="005E5CF0"/>
    <w:rsid w:val="005F117E"/>
    <w:rsid w:val="00607174"/>
    <w:rsid w:val="0060775D"/>
    <w:rsid w:val="006202F9"/>
    <w:rsid w:val="006351AE"/>
    <w:rsid w:val="006700E7"/>
    <w:rsid w:val="006716B0"/>
    <w:rsid w:val="00680988"/>
    <w:rsid w:val="006A4B4D"/>
    <w:rsid w:val="006C409E"/>
    <w:rsid w:val="00735B7D"/>
    <w:rsid w:val="00740F23"/>
    <w:rsid w:val="007561BE"/>
    <w:rsid w:val="007848E4"/>
    <w:rsid w:val="007B7AB4"/>
    <w:rsid w:val="007C354A"/>
    <w:rsid w:val="007C4039"/>
    <w:rsid w:val="007C45E9"/>
    <w:rsid w:val="007E058A"/>
    <w:rsid w:val="008044B2"/>
    <w:rsid w:val="0082205D"/>
    <w:rsid w:val="00844F70"/>
    <w:rsid w:val="00853218"/>
    <w:rsid w:val="00862583"/>
    <w:rsid w:val="00867DBC"/>
    <w:rsid w:val="00882080"/>
    <w:rsid w:val="00882CB3"/>
    <w:rsid w:val="0088775A"/>
    <w:rsid w:val="008C006C"/>
    <w:rsid w:val="008C5AB3"/>
    <w:rsid w:val="008E0799"/>
    <w:rsid w:val="008F78C0"/>
    <w:rsid w:val="00912E1E"/>
    <w:rsid w:val="009141F6"/>
    <w:rsid w:val="00931E8F"/>
    <w:rsid w:val="009422B0"/>
    <w:rsid w:val="00946536"/>
    <w:rsid w:val="00956198"/>
    <w:rsid w:val="0097294B"/>
    <w:rsid w:val="00987605"/>
    <w:rsid w:val="009B0C64"/>
    <w:rsid w:val="009C4AAB"/>
    <w:rsid w:val="009C5127"/>
    <w:rsid w:val="009E1C7F"/>
    <w:rsid w:val="009E5E84"/>
    <w:rsid w:val="00A20E46"/>
    <w:rsid w:val="00A27C83"/>
    <w:rsid w:val="00A55300"/>
    <w:rsid w:val="00A7306C"/>
    <w:rsid w:val="00A85EB5"/>
    <w:rsid w:val="00A968F4"/>
    <w:rsid w:val="00AE585D"/>
    <w:rsid w:val="00B20939"/>
    <w:rsid w:val="00B43C54"/>
    <w:rsid w:val="00B54A6E"/>
    <w:rsid w:val="00B65A94"/>
    <w:rsid w:val="00B661D6"/>
    <w:rsid w:val="00B73569"/>
    <w:rsid w:val="00B9277D"/>
    <w:rsid w:val="00B949DE"/>
    <w:rsid w:val="00BB6207"/>
    <w:rsid w:val="00BB79DE"/>
    <w:rsid w:val="00BD18C0"/>
    <w:rsid w:val="00BD4F72"/>
    <w:rsid w:val="00BF4672"/>
    <w:rsid w:val="00BF531C"/>
    <w:rsid w:val="00C02B0E"/>
    <w:rsid w:val="00C0506D"/>
    <w:rsid w:val="00C22483"/>
    <w:rsid w:val="00C2750C"/>
    <w:rsid w:val="00C34B5F"/>
    <w:rsid w:val="00C47A25"/>
    <w:rsid w:val="00C65192"/>
    <w:rsid w:val="00C67C30"/>
    <w:rsid w:val="00C76A42"/>
    <w:rsid w:val="00C83520"/>
    <w:rsid w:val="00CB0043"/>
    <w:rsid w:val="00CC7472"/>
    <w:rsid w:val="00CE2F96"/>
    <w:rsid w:val="00D04EC0"/>
    <w:rsid w:val="00D11B55"/>
    <w:rsid w:val="00D16629"/>
    <w:rsid w:val="00D20DF9"/>
    <w:rsid w:val="00D24B2D"/>
    <w:rsid w:val="00D323DD"/>
    <w:rsid w:val="00D34B74"/>
    <w:rsid w:val="00D61C6D"/>
    <w:rsid w:val="00D66338"/>
    <w:rsid w:val="00DE417C"/>
    <w:rsid w:val="00DF5DD7"/>
    <w:rsid w:val="00E07091"/>
    <w:rsid w:val="00E073F5"/>
    <w:rsid w:val="00E32D53"/>
    <w:rsid w:val="00E335F4"/>
    <w:rsid w:val="00E46582"/>
    <w:rsid w:val="00E50AD5"/>
    <w:rsid w:val="00E6051C"/>
    <w:rsid w:val="00E65006"/>
    <w:rsid w:val="00E80E36"/>
    <w:rsid w:val="00E94B01"/>
    <w:rsid w:val="00EC062E"/>
    <w:rsid w:val="00EE48DA"/>
    <w:rsid w:val="00EF77A6"/>
    <w:rsid w:val="00F034C1"/>
    <w:rsid w:val="00F23F08"/>
    <w:rsid w:val="00F53B61"/>
    <w:rsid w:val="00F61416"/>
    <w:rsid w:val="00F76CD5"/>
    <w:rsid w:val="00F83486"/>
    <w:rsid w:val="00FA6033"/>
    <w:rsid w:val="00FC426B"/>
    <w:rsid w:val="00F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EC4D"/>
  <w15:chartTrackingRefBased/>
  <w15:docId w15:val="{56158B7F-753E-4175-BEEF-F5431D0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5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384</Words>
  <Characters>2003</Characters>
  <Application>Microsoft Office Word</Application>
  <DocSecurity>0</DocSecurity>
  <Lines>54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Shidanshidi</dc:creator>
  <cp:keywords/>
  <dc:description/>
  <cp:lastModifiedBy>Ameer Al Hariri</cp:lastModifiedBy>
  <cp:revision>7</cp:revision>
  <dcterms:created xsi:type="dcterms:W3CDTF">2020-06-24T13:38:00Z</dcterms:created>
  <dcterms:modified xsi:type="dcterms:W3CDTF">2022-11-05T13:09:00Z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e77090fb71e4a92acd8622691543cddee2fa09949733cbea01c48d545615de27</vt:lpwstr>
  </property>
</Properties>
</file>