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Тема:</w:t>
      </w:r>
      <w:r>
        <w:rPr>
          <w:rFonts w:ascii="Google Sans Text;sans-serif" w:hAnsi="Google Sans Text;sans-serif"/>
        </w:rPr>
        <w:t xml:space="preserve"> Динамическое распределение памяти в операционной системе Windows. Работа с дефолтными и частными кучами WinAPI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/>
      </w:pPr>
      <w:r>
        <w:rPr>
          <w:rFonts w:ascii="Google Sans Text;sans-serif" w:hAnsi="Google Sans Text;sans-serif"/>
          <w:b/>
        </w:rPr>
        <w:t>Цель работы:</w:t>
      </w:r>
      <w:r>
        <w:rPr>
          <w:rFonts w:ascii="Google Sans Text;sans-serif" w:hAnsi="Google Sans Text;sans-serif"/>
        </w:rPr>
        <w:t xml:space="preserve"> Изучить низкоуровневую подсистему управления динамической памятью Windows NT, освоить прикладной программный интерфейс (API) для работы с дефолтной и дополнительными кучами процессов (</w:t>
      </w:r>
      <w:r>
        <w:rPr>
          <w:rStyle w:val="SourceText"/>
          <w:rFonts w:ascii="Google Sans Text;sans-serif" w:hAnsi="Google Sans Text;sans-serif"/>
        </w:rPr>
        <w:t>GetProcessHeap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HeapCreate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HeapAlloc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HeapFree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HeapDestroy</w:t>
      </w:r>
      <w:r>
        <w:rPr>
          <w:rFonts w:ascii="Google Sans Text;sans-serif" w:hAnsi="Google Sans Text;sans-serif"/>
        </w:rPr>
        <w:t>), научиться изолировать разнородные структуры данных в разных пулах памяти и осуществлять детерминированное управление ресурсами.</w:t>
      </w:r>
    </w:p>
    <w:p>
      <w:pPr>
        <w:pStyle w:val="Heading2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1. Теоретическая часть (Ответы на контрольные вопросы)</w:t>
      </w:r>
    </w:p>
    <w:p>
      <w:pPr>
        <w:pStyle w:val="Heading3"/>
        <w:bidi w:val="0"/>
        <w:spacing w:lineRule="auto" w:line="273" w:before="0" w:after="120"/>
        <w:ind w:hanging="0" w:start="0" w:end="0"/>
        <w:jc w:val="start"/>
        <w:rPr/>
      </w:pPr>
      <w:r>
        <w:rPr>
          <w:rFonts w:ascii="Google Sans;sans-serif" w:hAnsi="Google Sans;sans-serif"/>
        </w:rPr>
        <w:t xml:space="preserve">Вопрос 1: Какую роль играет тип </w:t>
      </w:r>
      <w:r>
        <w:rPr>
          <w:rStyle w:val="SourceText"/>
          <w:rFonts w:ascii="Google Sans Text;sans-serif" w:hAnsi="Google Sans Text;sans-serif"/>
        </w:rPr>
        <w:t>HANDLE</w:t>
      </w:r>
      <w:r>
        <w:rPr>
          <w:rFonts w:ascii="Google Sans;sans-serif" w:hAnsi="Google Sans;sans-serif"/>
        </w:rPr>
        <w:t xml:space="preserve"> в Win API?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  <w:b/>
        </w:rPr>
        <w:t>HANDLE</w:t>
      </w:r>
      <w:r>
        <w:rPr>
          <w:rFonts w:ascii="Google Sans Text;sans-serif" w:hAnsi="Google Sans Text;sans-serif"/>
          <w:b/>
        </w:rPr>
        <w:t xml:space="preserve"> (дескриптор)</w:t>
      </w:r>
      <w:r>
        <w:rPr>
          <w:rFonts w:ascii="Google Sans Text;sans-serif" w:hAnsi="Google Sans Text;sans-serif"/>
        </w:rPr>
        <w:t xml:space="preserve"> — это непрозрачный указатель (</w:t>
      </w:r>
      <w:r>
        <w:rPr>
          <w:rFonts w:ascii="Google Sans Text;sans-serif" w:hAnsi="Google Sans Text;sans-serif"/>
          <w:i/>
        </w:rPr>
        <w:t>opaque pointer</w:t>
      </w:r>
      <w:r>
        <w:rPr>
          <w:rFonts w:ascii="Google Sans Text;sans-serif" w:hAnsi="Google Sans Text;sans-serif"/>
        </w:rPr>
        <w:t xml:space="preserve"> / абстрактный токен), служащий унифицированным логическим идентификатором системного ресурса или объекта ядра операционной системы (файла, процесса, потока, кучи, мьютекса, события и т.д.).</w:t>
      </w:r>
    </w:p>
    <w:p>
      <w:pPr>
        <w:pStyle w:val="Heading4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Назначение и архитектурная роль: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Изоляция пространства ядра (Ring 0) от пользовательского пространства (Ring 3):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3" w:before="0" w:after="140"/>
        <w:ind w:hanging="0" w:start="0" w:end="0"/>
        <w:jc w:val="start"/>
        <w:rPr/>
      </w:pPr>
      <w:r>
        <w:rPr>
          <w:rFonts w:ascii="Google Sans Text;sans-serif" w:hAnsi="Google Sans Text;sans-serif"/>
        </w:rPr>
        <w:t xml:space="preserve">Приложения прикладного уровня не должны иметь прямого доступа к структурам данных ядра ОС (таким как </w:t>
      </w:r>
      <w:r>
        <w:rPr>
          <w:rStyle w:val="SourceText"/>
          <w:rFonts w:ascii="Google Sans Text;sans-serif" w:hAnsi="Google Sans Text;sans-serif"/>
        </w:rPr>
        <w:t>EPROCESS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KTHREAD</w:t>
      </w:r>
      <w:r>
        <w:rPr>
          <w:rFonts w:ascii="Google Sans Text;sans-serif" w:hAnsi="Google Sans Text;sans-serif"/>
        </w:rPr>
        <w:t xml:space="preserve">, управляющие блоки куч </w:t>
      </w:r>
      <w:r>
        <w:rPr>
          <w:rStyle w:val="SourceText"/>
          <w:rFonts w:ascii="Google Sans Text;sans-serif" w:hAnsi="Google Sans Text;sans-serif"/>
        </w:rPr>
        <w:t>HEAP</w:t>
      </w:r>
      <w:r>
        <w:rPr>
          <w:rFonts w:ascii="Google Sans Text;sans-serif" w:hAnsi="Google Sans Text;sans-serif"/>
        </w:rPr>
        <w:t xml:space="preserve">), иначе любая ошибка в коде или вредоносная инструкция нарушила бы целостность всей операционной системы. </w:t>
      </w:r>
      <w:r>
        <w:rPr>
          <w:rStyle w:val="SourceText"/>
          <w:rFonts w:ascii="Google Sans Text;sans-serif" w:hAnsi="Google Sans Text;sans-serif"/>
        </w:rPr>
        <w:t>HANDLE</w:t>
      </w:r>
      <w:r>
        <w:rPr>
          <w:rFonts w:ascii="Google Sans Text;sans-serif" w:hAnsi="Google Sans Text;sans-serif"/>
        </w:rPr>
        <w:t xml:space="preserve"> выступает уровнем строгой косвенной адресации (индирекции).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Таблица дескрипторов процесса (Process Handle Table):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3" w:before="0" w:after="140"/>
        <w:ind w:hanging="0" w:start="0" w:end="0"/>
        <w:jc w:val="start"/>
        <w:rPr/>
      </w:pPr>
      <w:r>
        <w:rPr>
          <w:rFonts w:ascii="Google Sans Text;sans-serif" w:hAnsi="Google Sans Text;sans-serif"/>
        </w:rPr>
        <w:t xml:space="preserve">Каждый процесс в Windows содержит собственную таблицу дескрипторов. Значение </w:t>
      </w:r>
      <w:r>
        <w:rPr>
          <w:rStyle w:val="SourceText"/>
          <w:rFonts w:ascii="Google Sans Text;sans-serif" w:hAnsi="Google Sans Text;sans-serif"/>
        </w:rPr>
        <w:t>HANDLE</w:t>
      </w:r>
      <w:r>
        <w:rPr>
          <w:rFonts w:ascii="Google Sans Text;sans-serif" w:hAnsi="Google Sans Text;sans-serif"/>
        </w:rPr>
        <w:t xml:space="preserve"> по своей сути является псевдо-указателем или индексом в этой системной таблице. Запись в таблице содержит:</w:t>
      </w:r>
    </w:p>
    <w:p>
      <w:pPr>
        <w:pStyle w:val="BodyText"/>
        <w:numPr>
          <w:ilvl w:val="1"/>
          <w:numId w:val="1"/>
        </w:numPr>
        <w:pBdr/>
        <w:tabs>
          <w:tab w:val="clear" w:pos="709"/>
          <w:tab w:val="left" w:pos="1418" w:leader="none"/>
        </w:tabs>
        <w:bidi w:val="0"/>
        <w:spacing w:lineRule="auto" w:line="273" w:before="0" w:after="140"/>
        <w:ind w:hanging="283" w:start="1418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Физический указатель на объект ядра в невыгружаемом пуле системной памяти;</w:t>
      </w:r>
    </w:p>
    <w:p>
      <w:pPr>
        <w:pStyle w:val="BodyText"/>
        <w:numPr>
          <w:ilvl w:val="1"/>
          <w:numId w:val="1"/>
        </w:numPr>
        <w:pBdr/>
        <w:tabs>
          <w:tab w:val="clear" w:pos="709"/>
          <w:tab w:val="left" w:pos="1418" w:leader="none"/>
        </w:tabs>
        <w:bidi w:val="0"/>
        <w:spacing w:lineRule="auto" w:line="273" w:before="0" w:after="140"/>
        <w:ind w:hanging="283" w:start="1418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Маску прав доступа (</w:t>
      </w:r>
      <w:r>
        <w:rPr>
          <w:rFonts w:ascii="Google Sans Text;sans-serif" w:hAnsi="Google Sans Text;sans-serif"/>
          <w:i/>
        </w:rPr>
        <w:t>Access Mask</w:t>
      </w:r>
      <w:r>
        <w:rPr>
          <w:rFonts w:ascii="Google Sans Text;sans-serif" w:hAnsi="Google Sans Text;sans-serif"/>
        </w:rPr>
        <w:t>), определяющую, разрешено ли вызывающему процессу чтение, запись, синхронизация или уничтожение объекта;</w:t>
      </w:r>
    </w:p>
    <w:p>
      <w:pPr>
        <w:pStyle w:val="BodyText"/>
        <w:numPr>
          <w:ilvl w:val="1"/>
          <w:numId w:val="1"/>
        </w:numPr>
        <w:pBdr/>
        <w:tabs>
          <w:tab w:val="clear" w:pos="709"/>
          <w:tab w:val="left" w:pos="1418" w:leader="none"/>
        </w:tabs>
        <w:bidi w:val="0"/>
        <w:spacing w:lineRule="auto" w:line="273" w:before="0" w:after="140"/>
        <w:ind w:hanging="283" w:start="1418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Флаги наследования (может ли дескриптор передаваться дочерним процессам).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Унифицированный интерфейс: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3" w:before="0" w:after="140"/>
        <w:ind w:hanging="0" w:start="0" w:end="0"/>
        <w:jc w:val="start"/>
        <w:rPr/>
      </w:pPr>
      <w:r>
        <w:rPr>
          <w:rFonts w:ascii="Google Sans Text;sans-serif" w:hAnsi="Google Sans Text;sans-serif"/>
        </w:rPr>
        <w:t xml:space="preserve">Множество функций системной синхронизации (например, </w:t>
      </w:r>
      <w:r>
        <w:rPr>
          <w:rStyle w:val="SourceText"/>
          <w:rFonts w:ascii="Google Sans Text;sans-serif" w:hAnsi="Google Sans Text;sans-serif"/>
        </w:rPr>
        <w:t>WaitForSingleObject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CloseHandle</w:t>
      </w:r>
      <w:r>
        <w:rPr>
          <w:rFonts w:ascii="Google Sans Text;sans-serif" w:hAnsi="Google Sans Text;sans-serif"/>
        </w:rPr>
        <w:t xml:space="preserve">) принимают тип </w:t>
      </w:r>
      <w:r>
        <w:rPr>
          <w:rStyle w:val="SourceText"/>
          <w:rFonts w:ascii="Google Sans Text;sans-serif" w:hAnsi="Google Sans Text;sans-serif"/>
        </w:rPr>
        <w:t>HANDLE</w:t>
      </w:r>
      <w:r>
        <w:rPr>
          <w:rFonts w:ascii="Google Sans Text;sans-serif" w:hAnsi="Google Sans Text;sans-serif"/>
        </w:rPr>
        <w:t>, инкапсулируя полиморфное поведение разнородных системных сущностей.</w:t>
      </w:r>
    </w:p>
    <w:p>
      <w:pPr>
        <w:pStyle w:val="Heading3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Вопрос 2: Для чего используется куча? Какие данные и как там размещаются?</w:t>
      </w:r>
    </w:p>
    <w:p>
      <w:pPr>
        <w:pStyle w:val="Heading4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1. Назначение кучи (Heap)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Куча</w:t>
      </w:r>
      <w:r>
        <w:rPr>
          <w:rFonts w:ascii="Google Sans Text;sans-serif" w:hAnsi="Google Sans Text;sans-serif"/>
        </w:rPr>
        <w:t xml:space="preserve"> — это область виртуального адресного пространства процесса, предназначенная для динамического выделения и освобождения блоков памяти произвольного размера во время выполнения программы (run-time), когда: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Размер структур данных заранее неизвестен на этапе компиляции (зависит от действий пользователя, сетевых пакетов, размера файлов);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Время жизни данных должно превышать длительность выполнения отдельной функции (в отличие от стека, фрейм которого уничтожается при выходе из функции);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Требуется разместить большие объёмы данных, способные вызвать переполнение фиксированного стека потока (Stack Overflow).</w:t>
      </w:r>
    </w:p>
    <w:p>
      <w:pPr>
        <w:pStyle w:val="Heading4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2. Какие данные размещаются в куче: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Динамические массивы и буферы переменного размера;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Сложные динамические структуры данных (связные списки, бинарные деревья, графы, хеш-таблицы);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Объекты и структуры с недетерминированным жизненным циклом.</w:t>
      </w:r>
    </w:p>
    <w:p>
      <w:pPr>
        <w:pStyle w:val="Heading4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3. Архитектура и механизм размещения данных в куче Windows: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Управление памятью в куче осуществляется встроенным менеджером куч Windows (</w:t>
      </w:r>
      <w:r>
        <w:rPr>
          <w:rFonts w:ascii="Google Sans Text;sans-serif" w:hAnsi="Google Sans Text;sans-serif"/>
          <w:i/>
        </w:rPr>
        <w:t>Heap Manager</w:t>
      </w:r>
      <w:r>
        <w:rPr>
          <w:rFonts w:ascii="Google Sans Text;sans-serif" w:hAnsi="Google Sans Text;sans-serif"/>
        </w:rPr>
        <w:t>):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Взаимодействие с менеджером виртуальной памяти: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3" w:before="0" w:after="140"/>
        <w:ind w:hanging="0" w:start="0" w:end="0"/>
        <w:jc w:val="start"/>
        <w:rPr/>
      </w:pPr>
      <w:r>
        <w:rPr>
          <w:rFonts w:ascii="Google Sans Text;sans-serif" w:hAnsi="Google Sans Text;sans-serif"/>
        </w:rPr>
        <w:t xml:space="preserve">Куча не выделяет физическую память самостоятельно. Менеджер кучи запрашивает у диспетчера виртуальной памяти страницы адресного пространства большими блоками через системный вызов </w:t>
      </w:r>
      <w:r>
        <w:rPr>
          <w:rStyle w:val="SourceText"/>
          <w:rFonts w:ascii="Google Sans Text;sans-serif" w:hAnsi="Google Sans Text;sans-serif"/>
        </w:rPr>
        <w:t>VirtualAlloc</w:t>
      </w:r>
      <w:r>
        <w:rPr>
          <w:rFonts w:ascii="Google Sans Text;sans-serif" w:hAnsi="Google Sans Text;sans-serif"/>
        </w:rPr>
        <w:t xml:space="preserve"> (фазы </w:t>
      </w:r>
      <w:r>
        <w:rPr>
          <w:rFonts w:ascii="Google Sans Text;sans-serif" w:hAnsi="Google Sans Text;sans-serif"/>
          <w:b/>
        </w:rPr>
        <w:t>Reserve</w:t>
      </w:r>
      <w:r>
        <w:rPr>
          <w:rFonts w:ascii="Google Sans Text;sans-serif" w:hAnsi="Google Sans Text;sans-serif"/>
        </w:rPr>
        <w:t xml:space="preserve"> — резервирование непрерывного диапазона виртуальных адресов, и </w:t>
      </w:r>
      <w:r>
        <w:rPr>
          <w:rFonts w:ascii="Google Sans Text;sans-serif" w:hAnsi="Google Sans Text;sans-serif"/>
          <w:b/>
        </w:rPr>
        <w:t>Commit</w:t>
      </w:r>
      <w:r>
        <w:rPr>
          <w:rFonts w:ascii="Google Sans Text;sans-serif" w:hAnsi="Google Sans Text;sans-serif"/>
        </w:rPr>
        <w:t xml:space="preserve"> — фиксация физической памяти в RAM или файле подкачки).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Суб-аллокация (Sub-allocation):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3" w:before="0" w:after="140"/>
        <w:ind w:hanging="0" w:start="0" w:end="0"/>
        <w:jc w:val="start"/>
        <w:rPr/>
      </w:pPr>
      <w:r>
        <w:rPr>
          <w:rFonts w:ascii="Google Sans Text;sans-serif" w:hAnsi="Google Sans Text;sans-serif"/>
        </w:rPr>
        <w:t xml:space="preserve">При вызове </w:t>
      </w:r>
      <w:r>
        <w:rPr>
          <w:rStyle w:val="SourceText"/>
          <w:rFonts w:ascii="Google Sans Text;sans-serif" w:hAnsi="Google Sans Text;sans-serif"/>
        </w:rPr>
        <w:t>HeapAlloc(hHeap, flags, size)</w:t>
      </w:r>
      <w:r>
        <w:rPr>
          <w:rFonts w:ascii="Google Sans Text;sans-serif" w:hAnsi="Google Sans Text;sans-serif"/>
        </w:rPr>
        <w:t xml:space="preserve"> менеджер кучи находит внутри выделенных виртуальных страниц свободный фрагмент нужного размера, снабжает его служебным заголовком (</w:t>
      </w:r>
      <w:r>
        <w:rPr>
          <w:rFonts w:ascii="Google Sans Text;sans-serif" w:hAnsi="Google Sans Text;sans-serif"/>
          <w:i/>
        </w:rPr>
        <w:t>Chunk Header</w:t>
      </w:r>
      <w:r>
        <w:rPr>
          <w:rFonts w:ascii="Google Sans Text;sans-serif" w:hAnsi="Google Sans Text;sans-serif"/>
        </w:rPr>
        <w:t>, содержащим размер блока, флаги занятости и контрольные маркеры защиты от переполнения), помечает блок как занятый и возвращает приложению указатель на начало области данных.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  <w:b/>
        </w:rPr>
      </w:pPr>
      <w:r>
        <w:rPr>
          <w:rFonts w:ascii="Google Sans Text;sans-serif" w:hAnsi="Google Sans Text;sans-serif"/>
          <w:b/>
        </w:rPr>
        <w:t>Оптимизация и Low Fragmentation Heap (LFH):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Для предотвращения внешней фрагментации в Windows начиная с XP/Vista используется низкофрагментационная куча (LFH), которая группирует блоки одинаковых предопределённых размеров (биннинг) и обслуживает запросы за $O(1)$.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Fonts w:ascii="Google Sans Text;sans-serif" w:hAnsi="Google Sans Text;sans-serif"/>
          <w:b/>
        </w:rPr>
        <w:t>Освобождение памяти (</w:t>
      </w:r>
      <w:r>
        <w:rPr>
          <w:rStyle w:val="SourceText"/>
          <w:rFonts w:ascii="Google Sans Text;sans-serif" w:hAnsi="Google Sans Text;sans-serif"/>
          <w:b/>
        </w:rPr>
        <w:t>HeapFree</w:t>
      </w:r>
      <w:r>
        <w:rPr>
          <w:rFonts w:ascii="Google Sans Text;sans-serif" w:hAnsi="Google Sans Text;sans-serif"/>
          <w:b/>
        </w:rPr>
        <w:t>):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При освобождении блока менеджер объединяет смежные свободные блоки в единый непрерывный блок (</w:t>
      </w:r>
      <w:r>
        <w:rPr>
          <w:rFonts w:ascii="Google Sans Text;sans-serif" w:hAnsi="Google Sans Text;sans-serif"/>
          <w:i/>
        </w:rPr>
        <w:t>Coalescing / Коалесценция</w:t>
      </w:r>
      <w:r>
        <w:rPr>
          <w:rFonts w:ascii="Google Sans Text;sans-serif" w:hAnsi="Google Sans Text;sans-serif"/>
        </w:rPr>
        <w:t>), минимизируя фрагментацию памяти.</w:t>
      </w:r>
    </w:p>
    <w:p>
      <w:pPr>
        <w:pStyle w:val="Heading4"/>
        <w:bidi w:val="0"/>
        <w:spacing w:lineRule="auto" w:line="273" w:before="0" w:after="120"/>
        <w:ind w:hanging="0" w:start="0" w:end="0"/>
        <w:jc w:val="start"/>
        <w:rPr/>
      </w:pPr>
      <w:r>
        <w:rPr>
          <w:rFonts w:ascii="Google Sans;sans-serif" w:hAnsi="Google Sans;sans-serif"/>
        </w:rPr>
        <w:t>4. Зачем создавать дополнительную кучу (</w:t>
      </w:r>
      <w:r>
        <w:rPr>
          <w:rStyle w:val="SourceText"/>
          <w:rFonts w:ascii="Google Sans Text;sans-serif" w:hAnsi="Google Sans Text;sans-serif"/>
        </w:rPr>
        <w:t>HeapCreate</w:t>
      </w:r>
      <w:r>
        <w:rPr>
          <w:rFonts w:ascii="Google Sans;sans-serif" w:hAnsi="Google Sans;sans-serif"/>
        </w:rPr>
        <w:t>), если есть куча по умолчанию?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  <w:b/>
        </w:rPr>
        <w:t>Защита от фрагментации дефолтной кучи:</w:t>
      </w:r>
      <w:r>
        <w:rPr>
          <w:rFonts w:ascii="Google Sans Text;sans-serif" w:hAnsi="Google Sans Text;sans-serif"/>
        </w:rPr>
        <w:t xml:space="preserve"> Интенсивное создание и удаление мелких объектов изолируется в приватном пуле.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Fonts w:ascii="Google Sans Text;sans-serif" w:hAnsi="Google Sans Text;sans-serif"/>
          <w:b/>
        </w:rPr>
        <w:t>Потокобезопасность и производительность:</w:t>
      </w:r>
      <w:r>
        <w:rPr>
          <w:rFonts w:ascii="Google Sans Text;sans-serif" w:hAnsi="Google Sans Text;sans-serif"/>
        </w:rPr>
        <w:t xml:space="preserve"> При однопоточной обработке можно создать кучу с флагом </w:t>
      </w:r>
      <w:r>
        <w:rPr>
          <w:rStyle w:val="SourceText"/>
          <w:rFonts w:ascii="Google Sans Text;sans-serif" w:hAnsi="Google Sans Text;sans-serif"/>
        </w:rPr>
        <w:t>HEAP_NO_SERIALIZE</w:t>
      </w:r>
      <w:r>
        <w:rPr>
          <w:rFonts w:ascii="Google Sans Text;sans-serif" w:hAnsi="Google Sans Text;sans-serif"/>
        </w:rPr>
        <w:t>, полностью исключив накладные расходы на блокировки мьютексов кучи.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Fonts w:ascii="Google Sans Text;sans-serif" w:hAnsi="Google Sans Text;sans-serif"/>
          <w:b/>
        </w:rPr>
        <w:t>Мгновенное освобождение ресурсов:</w:t>
      </w:r>
      <w:r>
        <w:rPr>
          <w:rFonts w:ascii="Google Sans Text;sans-serif" w:hAnsi="Google Sans Text;sans-serif"/>
        </w:rPr>
        <w:t xml:space="preserve"> Вместо сотен тысяч индивидуальных вызовов </w:t>
      </w:r>
      <w:r>
        <w:rPr>
          <w:rStyle w:val="SourceText"/>
          <w:rFonts w:ascii="Google Sans Text;sans-serif" w:hAnsi="Google Sans Text;sans-serif"/>
        </w:rPr>
        <w:t>HeapFree</w:t>
      </w:r>
      <w:r>
        <w:rPr>
          <w:rFonts w:ascii="Google Sans Text;sans-serif" w:hAnsi="Google Sans Text;sans-serif"/>
        </w:rPr>
        <w:t xml:space="preserve">, уничтожение всей дополнительной кучи вызовом </w:t>
      </w:r>
      <w:r>
        <w:rPr>
          <w:rStyle w:val="SourceText"/>
          <w:rFonts w:ascii="Google Sans Text;sans-serif" w:hAnsi="Google Sans Text;sans-serif"/>
        </w:rPr>
        <w:t>HeapDestroy()</w:t>
      </w:r>
      <w:r>
        <w:rPr>
          <w:rFonts w:ascii="Google Sans Text;sans-serif" w:hAnsi="Google Sans Text;sans-serif"/>
        </w:rPr>
        <w:t xml:space="preserve"> моментально освобождает весь диапазон виртуальной памяти в ядре операционной системы.</w:t>
      </w:r>
    </w:p>
    <w:p>
      <w:pPr>
        <w:pStyle w:val="Heading2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2. Практическая реализация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В разработанной программе реализована следующая логика: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Пользователь через консоль задаёт количество элементов для двух структур данных:</w:t>
      </w:r>
    </w:p>
    <w:p>
      <w:pPr>
        <w:pStyle w:val="BodyText"/>
        <w:numPr>
          <w:ilvl w:val="1"/>
          <w:numId w:val="6"/>
        </w:numPr>
        <w:pBdr/>
        <w:tabs>
          <w:tab w:val="clear" w:pos="709"/>
          <w:tab w:val="left" w:pos="1418" w:leader="none"/>
        </w:tabs>
        <w:bidi w:val="0"/>
        <w:spacing w:lineRule="auto" w:line="273" w:before="0" w:after="140"/>
        <w:ind w:hanging="283" w:start="1418" w:end="0"/>
        <w:jc w:val="start"/>
        <w:rPr/>
      </w:pPr>
      <w:r>
        <w:rPr>
          <w:rStyle w:val="SourceText"/>
          <w:rFonts w:ascii="Google Sans Text;sans-serif" w:hAnsi="Google Sans Text;sans-serif"/>
        </w:rPr>
        <w:t>SensorData</w:t>
      </w:r>
      <w:r>
        <w:rPr>
          <w:rFonts w:ascii="Google Sans Text;sans-serif" w:hAnsi="Google Sans Text;sans-serif"/>
        </w:rPr>
        <w:t xml:space="preserve"> (ID датчика, текущее вещественное показание, строковый тег);</w:t>
      </w:r>
    </w:p>
    <w:p>
      <w:pPr>
        <w:pStyle w:val="BodyText"/>
        <w:numPr>
          <w:ilvl w:val="1"/>
          <w:numId w:val="6"/>
        </w:numPr>
        <w:pBdr/>
        <w:tabs>
          <w:tab w:val="clear" w:pos="709"/>
          <w:tab w:val="left" w:pos="1418" w:leader="none"/>
        </w:tabs>
        <w:bidi w:val="0"/>
        <w:spacing w:lineRule="auto" w:line="273" w:before="0" w:after="140"/>
        <w:ind w:hanging="283" w:start="1418" w:end="0"/>
        <w:jc w:val="start"/>
        <w:rPr/>
      </w:pPr>
      <w:r>
        <w:rPr>
          <w:rStyle w:val="SourceText"/>
          <w:rFonts w:ascii="Google Sans Text;sans-serif" w:hAnsi="Google Sans Text;sans-serif"/>
        </w:rPr>
        <w:t>LogRecord</w:t>
      </w:r>
      <w:r>
        <w:rPr>
          <w:rFonts w:ascii="Google Sans Text;sans-serif" w:hAnsi="Google Sans Text;sans-serif"/>
        </w:rPr>
        <w:t xml:space="preserve"> (ID события, системный таймстамп </w:t>
      </w:r>
      <w:r>
        <w:rPr>
          <w:rStyle w:val="SourceText"/>
          <w:rFonts w:ascii="Google Sans Text;sans-serif" w:hAnsi="Google Sans Text;sans-serif"/>
        </w:rPr>
        <w:t>GetTickCount</w:t>
      </w:r>
      <w:r>
        <w:rPr>
          <w:rFonts w:ascii="Google Sans Text;sans-serif" w:hAnsi="Google Sans Text;sans-serif"/>
        </w:rPr>
        <w:t>, текстовое описание события).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Fonts w:ascii="Google Sans Text;sans-serif" w:hAnsi="Google Sans Text;sans-serif"/>
        </w:rPr>
        <w:t xml:space="preserve">Вызывается </w:t>
      </w:r>
      <w:r>
        <w:rPr>
          <w:rStyle w:val="SourceText"/>
          <w:rFonts w:ascii="Google Sans Text;sans-serif" w:hAnsi="Google Sans Text;sans-serif"/>
        </w:rPr>
        <w:t>GetProcessHeap()</w:t>
      </w:r>
      <w:r>
        <w:rPr>
          <w:rFonts w:ascii="Google Sans Text;sans-serif" w:hAnsi="Google Sans Text;sans-serif"/>
        </w:rPr>
        <w:t xml:space="preserve"> для получения дескриптора базовой кучи процесса.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Fonts w:ascii="Google Sans Text;sans-serif" w:hAnsi="Google Sans Text;sans-serif"/>
        </w:rPr>
        <w:t xml:space="preserve">Вызывается </w:t>
      </w:r>
      <w:r>
        <w:rPr>
          <w:rStyle w:val="SourceText"/>
          <w:rFonts w:ascii="Google Sans Text;sans-serif" w:hAnsi="Google Sans Text;sans-serif"/>
        </w:rPr>
        <w:t>HeapCreate(0, 0, 0)</w:t>
      </w:r>
      <w:r>
        <w:rPr>
          <w:rFonts w:ascii="Google Sans Text;sans-serif" w:hAnsi="Google Sans Text;sans-serif"/>
        </w:rPr>
        <w:t xml:space="preserve"> для выделения изолированной частной кучи с динамическим ростом размера.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Fonts w:ascii="Google Sans Text;sans-serif" w:hAnsi="Google Sans Text;sans-serif"/>
        </w:rPr>
        <w:t xml:space="preserve">Выделяются буферы требуемых размеров через функцию </w:t>
      </w:r>
      <w:r>
        <w:rPr>
          <w:rStyle w:val="SourceText"/>
          <w:rFonts w:ascii="Google Sans Text;sans-serif" w:hAnsi="Google Sans Text;sans-serif"/>
        </w:rPr>
        <w:t>HeapAlloc</w:t>
      </w:r>
      <w:r>
        <w:rPr>
          <w:rFonts w:ascii="Google Sans Text;sans-serif" w:hAnsi="Google Sans Text;sans-serif"/>
        </w:rPr>
        <w:t xml:space="preserve"> с флагом </w:t>
      </w:r>
      <w:r>
        <w:rPr>
          <w:rStyle w:val="SourceText"/>
          <w:rFonts w:ascii="Google Sans Text;sans-serif" w:hAnsi="Google Sans Text;sans-serif"/>
        </w:rPr>
        <w:t>HEAP_ZERO_MEMORY</w:t>
      </w:r>
      <w:r>
        <w:rPr>
          <w:rFonts w:ascii="Google Sans Text;sans-serif" w:hAnsi="Google Sans Text;sans-serif"/>
        </w:rPr>
        <w:t>.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Структуры заполняются синтетическими данными, и на консоль выводятся адреса блоков памяти и их дескрипторы.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Fonts w:ascii="Google Sans Text;sans-serif" w:hAnsi="Google Sans Text;sans-serif"/>
        </w:rPr>
        <w:t xml:space="preserve">Выполняется корректное освобождение памяти в обратном порядке: </w:t>
      </w:r>
      <w:r>
        <w:rPr>
          <w:rStyle w:val="SourceText"/>
          <w:rFonts w:ascii="Google Sans Text;sans-serif" w:hAnsi="Google Sans Text;sans-serif"/>
        </w:rPr>
        <w:t>HeapFree</w:t>
      </w:r>
      <w:r>
        <w:rPr>
          <w:rFonts w:ascii="Google Sans Text;sans-serif" w:hAnsi="Google Sans Text;sans-serif"/>
        </w:rPr>
        <w:t xml:space="preserve"> для каждого указателя и последующий </w:t>
      </w:r>
      <w:r>
        <w:rPr>
          <w:rStyle w:val="SourceText"/>
          <w:rFonts w:ascii="Google Sans Text;sans-serif" w:hAnsi="Google Sans Text;sans-serif"/>
        </w:rPr>
        <w:t>HeapDestroy</w:t>
      </w:r>
      <w:r>
        <w:rPr>
          <w:rFonts w:ascii="Google Sans Text;sans-serif" w:hAnsi="Google Sans Text;sans-serif"/>
        </w:rPr>
        <w:t xml:space="preserve"> для уничтожения частной кучи.</w:t>
      </w:r>
    </w:p>
    <w:p>
      <w:pPr>
        <w:pStyle w:val="Heading2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3. Результаты выполнения программы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Пример консольного вывода работы скомпилированного бинарного файла: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Plaintext</w:t>
      </w:r>
    </w:p>
    <w:p>
      <w:pPr>
        <w:pStyle w:val="PreformattedText"/>
        <w:bidi w:val="0"/>
        <w:spacing w:lineRule="auto" w:line="273" w:before="0" w:after="0"/>
        <w:ind w:hanging="0" w:start="0" w:end="0"/>
        <w:jc w:val="start"/>
        <w:rPr/>
      </w:pPr>
      <w:r>
        <w:rPr>
          <w:rStyle w:val="SourceText"/>
          <w:rFonts w:ascii="Google Sans Text;sans-serif" w:hAnsi="Google Sans Text;sans-serif"/>
        </w:rPr>
        <w:t>==============================================================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  <w:rFonts w:ascii="Google Sans Text;sans-serif" w:hAnsi="Google Sans Text;sans-serif"/>
        </w:rPr>
        <w:t xml:space="preserve">Лабораторная работа: Управление памятью и кучами в WinAPI  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  <w:rFonts w:ascii="Google Sans Text;sans-serif" w:hAnsi="Google Sans Text;sans-serif"/>
        </w:rPr>
        <w:t>==============================================================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  <w:rFonts w:ascii="Google Sans Text;sans-serif" w:hAnsi="Google Sans Text;sans-serif"/>
        </w:rPr>
        <w:t>Введите количество элементов для структуры SensorData (куча по умолчанию): 5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  <w:rFonts w:ascii="Google Sans Text;sans-serif" w:hAnsi="Google Sans Text;sans-serif"/>
        </w:rPr>
        <w:t>Введите количество элементов для структуры LogRecord (дополнительная куча): 4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  <w:rFonts w:ascii="Google Sans Text;sans-serif" w:hAnsi="Google Sans Text;sans-serif"/>
        </w:rPr>
        <w:t>--- 1. Получение и создание дескрипторов куч ---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  <w:rFonts w:ascii="Google Sans Text;sans-serif" w:hAnsi="Google Sans Text;sans-serif"/>
        </w:rPr>
        <w:t>[+] Дескриптор кучи по умолчанию (Default Heap Handle): 0x000001D45D550000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  <w:rFonts w:ascii="Google Sans Text;sans-serif" w:hAnsi="Google Sans Text;sans-serif"/>
        </w:rPr>
        <w:t>[+] Дескриптор дополнительной кучи (Private Heap Handle): 0x000001D45E410000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  <w:rFonts w:ascii="Google Sans Text;sans-serif" w:hAnsi="Google Sans Text;sans-serif"/>
        </w:rPr>
        <w:t>--- 2. Динамическое выделение памяти под структуры ---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  <w:rFonts w:ascii="Google Sans Text;sans-serif" w:hAnsi="Google Sans Text;sans-serif"/>
        </w:rPr>
        <w:t>[+] Выделено 240 байт под SensorData в дефолтной куче по адресу: 0x000001D45D5A2130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  <w:rFonts w:ascii="Google Sans Text;sans-serif" w:hAnsi="Google Sans Text;sans-serif"/>
        </w:rPr>
        <w:t>[+] Выделено 320 байт под LogRecord в приватной куче по адресу:   0x000001D45E413060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  <w:rFonts w:ascii="Google Sans Text;sans-serif" w:hAnsi="Google Sans Text;sans-serif"/>
        </w:rPr>
        <w:t>--- 3. Заполнение структур данными ---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  <w:rFonts w:ascii="Google Sans Text;sans-serif" w:hAnsi="Google Sans Text;sans-serif"/>
        </w:rPr>
        <w:t>Содержимое первых элементов SensorData (Куча по умолчанию):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  <w:rFonts w:ascii="Google Sans Text;sans-serif" w:hAnsi="Google Sans Text;sans-serif"/>
        </w:rPr>
        <w:t>[0] ID: 1 | Tag: Sensor_Zone_1   | Value: 20.00 | Адрес: 0x000001D45D5A2130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  <w:rFonts w:ascii="Google Sans Text;sans-serif" w:hAnsi="Google Sans Text;sans-serif"/>
        </w:rPr>
        <w:t>[1] ID: 2 | Tag: Sensor_Zone_2   | Value: 21.50 | Адрес: 0x000001D45D5A2160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  <w:rFonts w:ascii="Google Sans Text;sans-serif" w:hAnsi="Google Sans Text;sans-serif"/>
        </w:rPr>
        <w:t>[2] ID: 3 | Tag: Sensor_Zone_3   | Value: 23.00 | Адрес: 0x000001D45D5A2190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  <w:rFonts w:ascii="Google Sans Text;sans-serif" w:hAnsi="Google Sans Text;sans-serif"/>
        </w:rPr>
        <w:t>Содержимое первых элементов LogRecord (Дополнительная куча):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  <w:rFonts w:ascii="Google Sans Text;sans-serif" w:hAnsi="Google Sans Text;sans-serif"/>
        </w:rPr>
        <w:t>[0] EventID: 1000 | Time: 18452390 ms | Desc: System Event #1 triggered | Адрес: 0x000001D45E413060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  <w:rFonts w:ascii="Google Sans Text;sans-serif" w:hAnsi="Google Sans Text;sans-serif"/>
        </w:rPr>
        <w:t>[1] EventID: 1001 | Time: 18452640 ms | Desc: System Event #2 triggered | Адрес: 0x000001D45E4130B0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  <w:rFonts w:ascii="Google Sans Text;sans-serif" w:hAnsi="Google Sans Text;sans-serif"/>
        </w:rPr>
        <w:t>[2] EventID: 1002 | Time: 18452890 ms | Desc: System Event #3 triggered | Адрес: 0x000001D45E413100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  <w:rFonts w:ascii="Google Sans Text;sans-serif" w:hAnsi="Google Sans Text;sans-serif"/>
        </w:rPr>
        <w:t>--- 4. Освобождение выделенных ресурсов ---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  <w:rFonts w:ascii="Google Sans Text;sans-serif" w:hAnsi="Google Sans Text;sans-serif"/>
        </w:rPr>
        <w:t>[OK] Память pSensors в куче по умолчанию успешно освобождена.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  <w:rFonts w:ascii="Google Sans Text;sans-serif" w:hAnsi="Google Sans Text;sans-serif"/>
        </w:rPr>
        <w:t>[OK] Память pLogs в дополнительной куче успешно освобождена.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  <w:rFonts w:ascii="Google Sans Text;sans-serif" w:hAnsi="Google Sans Text;sans-serif"/>
        </w:rPr>
        <w:t>[OK] Дополнительная куча успешно уничтожена (HeapDestroy).</w:t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/>
      </w:r>
    </w:p>
    <w:p>
      <w:pPr>
        <w:pStyle w:val="PreformattedText"/>
        <w:bidi w:val="0"/>
        <w:spacing w:lineRule="auto" w:line="273" w:before="0" w:after="0"/>
        <w:jc w:val="start"/>
        <w:rPr/>
      </w:pPr>
      <w:r>
        <w:rPr>
          <w:rStyle w:val="SourceText"/>
          <w:rFonts w:ascii="Google Sans Text;sans-serif" w:hAnsi="Google Sans Text;sans-serif"/>
        </w:rPr>
        <w:t>Работа программы успешно завершена. Все ресурсы освобождены.</w:t>
      </w:r>
    </w:p>
    <w:p>
      <w:pPr>
        <w:pStyle w:val="Heading3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Анализ результатов: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Fonts w:ascii="Google Sans Text;sans-serif" w:hAnsi="Google Sans Text;sans-serif"/>
        </w:rPr>
        <w:t xml:space="preserve">Адреса дескрипторов куч </w:t>
      </w:r>
      <w:r>
        <w:rPr>
          <w:rStyle w:val="SourceText"/>
          <w:rFonts w:ascii="Google Sans Text;sans-serif" w:hAnsi="Google Sans Text;sans-serif"/>
        </w:rPr>
        <w:t>hDefaultHeap</w:t>
      </w:r>
      <w:r>
        <w:rPr>
          <w:rFonts w:ascii="Google Sans Text;sans-serif" w:hAnsi="Google Sans Text;sans-serif"/>
        </w:rPr>
        <w:t xml:space="preserve"> (</w:t>
      </w:r>
      <w:r>
        <w:rPr>
          <w:rStyle w:val="SourceText"/>
          <w:rFonts w:ascii="Google Sans Text;sans-serif" w:hAnsi="Google Sans Text;sans-serif"/>
        </w:rPr>
        <w:t>0x...5D550000</w:t>
      </w:r>
      <w:r>
        <w:rPr>
          <w:rFonts w:ascii="Google Sans Text;sans-serif" w:hAnsi="Google Sans Text;sans-serif"/>
        </w:rPr>
        <w:t xml:space="preserve">) и </w:t>
      </w:r>
      <w:r>
        <w:rPr>
          <w:rStyle w:val="SourceText"/>
          <w:rFonts w:ascii="Google Sans Text;sans-serif" w:hAnsi="Google Sans Text;sans-serif"/>
        </w:rPr>
        <w:t>hPrivateHeap</w:t>
      </w:r>
      <w:r>
        <w:rPr>
          <w:rFonts w:ascii="Google Sans Text;sans-serif" w:hAnsi="Google Sans Text;sans-serif"/>
        </w:rPr>
        <w:t xml:space="preserve"> (</w:t>
      </w:r>
      <w:r>
        <w:rPr>
          <w:rStyle w:val="SourceText"/>
          <w:rFonts w:ascii="Google Sans Text;sans-serif" w:hAnsi="Google Sans Text;sans-serif"/>
        </w:rPr>
        <w:t>0x...5E410000</w:t>
      </w:r>
      <w:r>
        <w:rPr>
          <w:rFonts w:ascii="Google Sans Text;sans-serif" w:hAnsi="Google Sans Text;sans-serif"/>
        </w:rPr>
        <w:t>) указывают на совершенно разные сегменты виртуальной памяти процесса.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Fonts w:ascii="Google Sans Text;sans-serif" w:hAnsi="Google Sans Text;sans-serif"/>
        </w:rPr>
        <w:t xml:space="preserve">Адрес массива </w:t>
      </w:r>
      <w:r>
        <w:rPr>
          <w:rStyle w:val="SourceText"/>
          <w:rFonts w:ascii="Google Sans Text;sans-serif" w:hAnsi="Google Sans Text;sans-serif"/>
        </w:rPr>
        <w:t>pSensors</w:t>
      </w:r>
      <w:r>
        <w:rPr>
          <w:rFonts w:ascii="Google Sans Text;sans-serif" w:hAnsi="Google Sans Text;sans-serif"/>
        </w:rPr>
        <w:t xml:space="preserve"> (</w:t>
      </w:r>
      <w:r>
        <w:rPr>
          <w:rStyle w:val="SourceText"/>
          <w:rFonts w:ascii="Google Sans Text;sans-serif" w:hAnsi="Google Sans Text;sans-serif"/>
        </w:rPr>
        <w:t>0x...5D5A2130</w:t>
      </w:r>
      <w:r>
        <w:rPr>
          <w:rFonts w:ascii="Google Sans Text;sans-serif" w:hAnsi="Google Sans Text;sans-serif"/>
        </w:rPr>
        <w:t>) принадлежит пулу адресов кучи по умолчанию.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Fonts w:ascii="Google Sans Text;sans-serif" w:hAnsi="Google Sans Text;sans-serif"/>
        </w:rPr>
        <w:t xml:space="preserve">Адрес массива </w:t>
      </w:r>
      <w:r>
        <w:rPr>
          <w:rStyle w:val="SourceText"/>
          <w:rFonts w:ascii="Google Sans Text;sans-serif" w:hAnsi="Google Sans Text;sans-serif"/>
        </w:rPr>
        <w:t>pLogs</w:t>
      </w:r>
      <w:r>
        <w:rPr>
          <w:rFonts w:ascii="Google Sans Text;sans-serif" w:hAnsi="Google Sans Text;sans-serif"/>
        </w:rPr>
        <w:t xml:space="preserve"> (</w:t>
      </w:r>
      <w:r>
        <w:rPr>
          <w:rStyle w:val="SourceText"/>
          <w:rFonts w:ascii="Google Sans Text;sans-serif" w:hAnsi="Google Sans Text;sans-serif"/>
        </w:rPr>
        <w:t>0x...5E413060</w:t>
      </w:r>
      <w:r>
        <w:rPr>
          <w:rFonts w:ascii="Google Sans Text;sans-serif" w:hAnsi="Google Sans Text;sans-serif"/>
        </w:rPr>
        <w:t>) расположен непосредственно внутри региона, зарезервированного созданной частной кучей.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spacing w:lineRule="auto" w:line="273" w:before="0" w:after="140"/>
        <w:ind w:hanging="283" w:start="709" w:end="0"/>
        <w:jc w:val="start"/>
        <w:rPr/>
      </w:pPr>
      <w:r>
        <w:rPr>
          <w:rFonts w:ascii="Google Sans Text;sans-serif" w:hAnsi="Google Sans Text;sans-serif"/>
        </w:rPr>
        <w:t xml:space="preserve">Шаг смещения адресов элементов равен </w:t>
      </w:r>
      <w:r>
        <w:rPr>
          <w:rStyle w:val="SourceText"/>
          <w:rFonts w:ascii="Google Sans Text;sans-serif" w:hAnsi="Google Sans Text;sans-serif"/>
        </w:rPr>
        <w:t>sizeof(SensorData) = 48</w:t>
      </w:r>
      <w:r>
        <w:rPr>
          <w:rFonts w:ascii="Google Sans Text;sans-serif" w:hAnsi="Google Sans Text;sans-serif"/>
        </w:rPr>
        <w:t xml:space="preserve"> байт (с учётом выравнивания структур) и </w:t>
      </w:r>
      <w:r>
        <w:rPr>
          <w:rStyle w:val="SourceText"/>
          <w:rFonts w:ascii="Google Sans Text;sans-serif" w:hAnsi="Google Sans Text;sans-serif"/>
        </w:rPr>
        <w:t>sizeof(LogRecord) = 80</w:t>
      </w:r>
      <w:r>
        <w:rPr>
          <w:rFonts w:ascii="Google Sans Text;sans-serif" w:hAnsi="Google Sans Text;sans-serif"/>
        </w:rPr>
        <w:t xml:space="preserve"> байт соответственно.</w:t>
      </w:r>
    </w:p>
    <w:p>
      <w:pPr>
        <w:pStyle w:val="Heading2"/>
        <w:bidi w:val="0"/>
        <w:spacing w:lineRule="auto" w:line="273" w:before="0" w:after="140"/>
        <w:ind w:hanging="0" w:start="0" w:end="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4. Вывод</w:t>
      </w:r>
    </w:p>
    <w:p>
      <w:pPr>
        <w:pStyle w:val="BodyText"/>
        <w:bidi w:val="0"/>
        <w:spacing w:lineRule="auto" w:line="273" w:before="0" w:after="140"/>
        <w:ind w:hanging="0" w:start="0" w:end="0"/>
        <w:jc w:val="start"/>
        <w:rPr/>
      </w:pPr>
      <w:r>
        <w:rPr>
          <w:rFonts w:ascii="Google Sans Text;sans-serif" w:hAnsi="Google Sans Text;sans-serif"/>
        </w:rPr>
        <w:t xml:space="preserve">В ходе лабораторной работы были освоены интерфейсы WinAPI для низкоуровневого управления динамической памятью. Разработан программный модуль, реализующий изоляцию двух структур данных в независимых кучах — куче процесса по умолчанию и дополнительной приватной куче. Были закреплены практические навыки использования функций </w:t>
      </w:r>
      <w:r>
        <w:rPr>
          <w:rStyle w:val="SourceText"/>
          <w:rFonts w:ascii="Google Sans Text;sans-serif" w:hAnsi="Google Sans Text;sans-serif"/>
        </w:rPr>
        <w:t>GetProcessHeap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HeapCreate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HeapAlloc</w:t>
      </w:r>
      <w:r>
        <w:rPr>
          <w:rFonts w:ascii="Google Sans Text;sans-serif" w:hAnsi="Google Sans Text;sans-serif"/>
        </w:rPr>
        <w:t xml:space="preserve">, </w:t>
      </w:r>
      <w:r>
        <w:rPr>
          <w:rStyle w:val="SourceText"/>
          <w:rFonts w:ascii="Google Sans Text;sans-serif" w:hAnsi="Google Sans Text;sans-serif"/>
        </w:rPr>
        <w:t>HeapFree</w:t>
      </w:r>
      <w:r>
        <w:rPr>
          <w:rFonts w:ascii="Google Sans Text;sans-serif" w:hAnsi="Google Sans Text;sans-serif"/>
        </w:rPr>
        <w:t xml:space="preserve"> и </w:t>
      </w:r>
      <w:r>
        <w:rPr>
          <w:rStyle w:val="SourceText"/>
          <w:rFonts w:ascii="Google Sans Text;sans-serif" w:hAnsi="Google Sans Text;sans-serif"/>
        </w:rPr>
        <w:t>HeapDestroy</w:t>
      </w:r>
      <w:r>
        <w:rPr>
          <w:rFonts w:ascii="Google Sans Text;sans-serif" w:hAnsi="Google Sans Text;sans-serif"/>
        </w:rPr>
        <w:t xml:space="preserve">, а также подробно изучена роль дескрипторов </w:t>
      </w:r>
      <w:r>
        <w:rPr>
          <w:rStyle w:val="SourceText"/>
          <w:rFonts w:ascii="Google Sans Text;sans-serif" w:hAnsi="Google Sans Text;sans-serif"/>
        </w:rPr>
        <w:t>HANDLE</w:t>
      </w:r>
      <w:r>
        <w:rPr>
          <w:rFonts w:ascii="Google Sans Text;sans-serif" w:hAnsi="Google Sans Text;sans-serif"/>
        </w:rPr>
        <w:t xml:space="preserve"> как средств безопасной индирекции к объектам операционной системы.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Google Sans Text">
    <w:altName w:val="sans-serif"/>
    <w:charset w:val="01" w:characterSet="utf-8"/>
    <w:family w:val="auto"/>
    <w:pitch w:val="default"/>
  </w:font>
  <w:font w:name="Google Sans">
    <w:altName w:val="sans-serif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5</Pages>
  <Words>1080</Words>
  <Characters>7693</Characters>
  <CharactersWithSpaces>8687</CharactersWithSpaces>
  <Paragraphs>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2026-09-10T11:56:31Z</dcterms:created>
  <dc:creator/>
  <dc:description/>
  <dc:language>en-US</dc:language>
  <cp:lastModifiedBy/>
  <dcterms:modified xsi:type="dcterms:W3CDTF">2026-09-10T11:58:47Z</dcterms:modified>
  <cp:revision>1</cp:revision>
  <dc:subject/>
  <dc:title/>
</cp:coreProperties>
</file>