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44"/>
          <w:szCs w:val="44"/>
          <w:rtl w:val="0"/>
        </w:rPr>
        <w:t xml:space="preserve">User Guide</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Clone the GitHub repository to your local system:</w:t>
      </w:r>
    </w:p>
    <w:p w:rsidR="00000000" w:rsidDel="00000000" w:rsidP="00000000" w:rsidRDefault="00000000" w:rsidRPr="00000000" w14:paraId="00000004">
      <w:pPr>
        <w:spacing w:after="240" w:before="240" w:lineRule="auto"/>
        <w:ind w:left="720" w:firstLine="0"/>
        <w:rPr>
          <w:sz w:val="28"/>
          <w:szCs w:val="28"/>
        </w:rPr>
      </w:pPr>
      <w:r w:rsidDel="00000000" w:rsidR="00000000" w:rsidRPr="00000000">
        <w:rPr>
          <w:color w:val="0000ff"/>
          <w:sz w:val="28"/>
          <w:szCs w:val="28"/>
          <w:rtl w:val="0"/>
        </w:rPr>
        <w:t xml:space="preserve">&gt;</w:t>
      </w:r>
      <w:r w:rsidDel="00000000" w:rsidR="00000000" w:rsidRPr="00000000">
        <w:rPr>
          <w:sz w:val="28"/>
          <w:szCs w:val="28"/>
          <w:rtl w:val="0"/>
        </w:rPr>
        <w:t xml:space="preserve"> git clone &lt;repository-url&gt;</w:t>
      </w:r>
    </w:p>
    <w:p w:rsidR="00000000" w:rsidDel="00000000" w:rsidP="00000000" w:rsidRDefault="00000000" w:rsidRPr="00000000" w14:paraId="00000005">
      <w:pPr>
        <w:spacing w:after="240" w:before="240" w:lineRule="auto"/>
        <w:ind w:left="720" w:firstLine="0"/>
        <w:rPr>
          <w:sz w:val="28"/>
          <w:szCs w:val="28"/>
        </w:rPr>
      </w:pPr>
      <w:r w:rsidDel="00000000" w:rsidR="00000000" w:rsidRPr="00000000">
        <w:rPr>
          <w:color w:val="0000ff"/>
          <w:sz w:val="28"/>
          <w:szCs w:val="28"/>
          <w:rtl w:val="0"/>
        </w:rPr>
        <w:t xml:space="preserve">&gt; </w:t>
      </w:r>
      <w:r w:rsidDel="00000000" w:rsidR="00000000" w:rsidRPr="00000000">
        <w:rPr>
          <w:sz w:val="28"/>
          <w:szCs w:val="28"/>
          <w:rtl w:val="0"/>
        </w:rPr>
        <w:t xml:space="preserve">cd &lt;project-directory&gt;</w:t>
      </w:r>
    </w:p>
    <w:p w:rsidR="00000000" w:rsidDel="00000000" w:rsidP="00000000" w:rsidRDefault="00000000" w:rsidRPr="00000000" w14:paraId="0000000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0" w:firstLine="0"/>
        <w:rPr>
          <w:sz w:val="32"/>
          <w:szCs w:val="32"/>
        </w:rPr>
      </w:pPr>
      <w:r w:rsidDel="00000000" w:rsidR="00000000" w:rsidRPr="00000000">
        <w:rPr>
          <w:sz w:val="32"/>
          <w:szCs w:val="32"/>
          <w:rtl w:val="0"/>
        </w:rPr>
        <w:t xml:space="preserve">   2. Install Dependencies</w:t>
      </w:r>
    </w:p>
    <w:p w:rsidR="00000000" w:rsidDel="00000000" w:rsidP="00000000" w:rsidRDefault="00000000" w:rsidRPr="00000000" w14:paraId="00000008">
      <w:pPr>
        <w:spacing w:after="240" w:before="240" w:lineRule="auto"/>
        <w:ind w:left="720" w:firstLine="0"/>
        <w:rPr>
          <w:sz w:val="28"/>
          <w:szCs w:val="28"/>
        </w:rPr>
      </w:pPr>
      <w:r w:rsidDel="00000000" w:rsidR="00000000" w:rsidRPr="00000000">
        <w:rPr>
          <w:sz w:val="28"/>
          <w:szCs w:val="28"/>
          <w:rtl w:val="0"/>
        </w:rPr>
        <w:t xml:space="preserve">Ensure you are in the project's root directory, then install the required dependencies:</w:t>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color w:val="0000ff"/>
          <w:sz w:val="28"/>
          <w:szCs w:val="28"/>
          <w:rtl w:val="0"/>
        </w:rPr>
        <w:t xml:space="preserve">&gt;</w:t>
      </w:r>
      <w:r w:rsidDel="00000000" w:rsidR="00000000" w:rsidRPr="00000000">
        <w:rPr>
          <w:sz w:val="28"/>
          <w:szCs w:val="28"/>
          <w:rtl w:val="0"/>
        </w:rPr>
        <w:t xml:space="preserve"> npm install</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    3. Initialize the Database</w:t>
      </w:r>
    </w:p>
    <w:p w:rsidR="00000000" w:rsidDel="00000000" w:rsidP="00000000" w:rsidRDefault="00000000" w:rsidRPr="00000000" w14:paraId="0000000C">
      <w:pPr>
        <w:spacing w:after="240" w:before="240" w:lineRule="auto"/>
        <w:ind w:left="720" w:firstLine="0"/>
        <w:rPr>
          <w:sz w:val="28"/>
          <w:szCs w:val="28"/>
        </w:rPr>
      </w:pPr>
      <w:r w:rsidDel="00000000" w:rsidR="00000000" w:rsidRPr="00000000">
        <w:rPr>
          <w:sz w:val="28"/>
          <w:szCs w:val="28"/>
          <w:rtl w:val="0"/>
        </w:rPr>
        <w:t xml:space="preserve">Run the following command to initialize the database:</w:t>
      </w:r>
    </w:p>
    <w:p w:rsidR="00000000" w:rsidDel="00000000" w:rsidP="00000000" w:rsidRDefault="00000000" w:rsidRPr="00000000" w14:paraId="0000000D">
      <w:pPr>
        <w:spacing w:after="240" w:before="240"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color w:val="0000ff"/>
          <w:sz w:val="28"/>
          <w:szCs w:val="28"/>
          <w:rtl w:val="0"/>
        </w:rPr>
        <w:t xml:space="preserve">&gt; </w:t>
      </w:r>
      <w:r w:rsidDel="00000000" w:rsidR="00000000" w:rsidRPr="00000000">
        <w:rPr>
          <w:rFonts w:ascii="Roboto Mono" w:cs="Roboto Mono" w:eastAsia="Roboto Mono" w:hAnsi="Roboto Mono"/>
          <w:sz w:val="28"/>
          <w:szCs w:val="28"/>
          <w:rtl w:val="0"/>
        </w:rPr>
        <w:t xml:space="preserve">node &lt;path-to-initDB.js-file&gt;</w:t>
      </w:r>
    </w:p>
    <w:p w:rsidR="00000000" w:rsidDel="00000000" w:rsidP="00000000" w:rsidRDefault="00000000" w:rsidRPr="00000000" w14:paraId="0000000E">
      <w:pPr>
        <w:spacing w:after="240" w:before="240" w:lineRule="auto"/>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32"/>
          <w:szCs w:val="32"/>
        </w:rPr>
      </w:pPr>
      <w:r w:rsidDel="00000000" w:rsidR="00000000" w:rsidRPr="00000000">
        <w:rPr>
          <w:rFonts w:ascii="Roboto Mono" w:cs="Roboto Mono" w:eastAsia="Roboto Mono" w:hAnsi="Roboto Mono"/>
          <w:sz w:val="28"/>
          <w:szCs w:val="28"/>
          <w:rtl w:val="0"/>
        </w:rPr>
        <w:t xml:space="preserve">  </w:t>
      </w:r>
      <w:r w:rsidDel="00000000" w:rsidR="00000000" w:rsidRPr="00000000">
        <w:rPr>
          <w:sz w:val="32"/>
          <w:szCs w:val="32"/>
          <w:rtl w:val="0"/>
        </w:rPr>
        <w:t xml:space="preserve">4. Start the Server</w:t>
      </w:r>
    </w:p>
    <w:p w:rsidR="00000000" w:rsidDel="00000000" w:rsidP="00000000" w:rsidRDefault="00000000" w:rsidRPr="00000000" w14:paraId="00000010">
      <w:pPr>
        <w:spacing w:after="240" w:before="240" w:lineRule="auto"/>
        <w:ind w:left="720" w:firstLine="0"/>
        <w:rPr>
          <w:sz w:val="28"/>
          <w:szCs w:val="28"/>
        </w:rPr>
      </w:pPr>
      <w:r w:rsidDel="00000000" w:rsidR="00000000" w:rsidRPr="00000000">
        <w:rPr>
          <w:sz w:val="28"/>
          <w:szCs w:val="28"/>
          <w:rtl w:val="0"/>
        </w:rPr>
        <w:t xml:space="preserve">Use the following command to start the server:</w:t>
      </w:r>
    </w:p>
    <w:p w:rsidR="00000000" w:rsidDel="00000000" w:rsidP="00000000" w:rsidRDefault="00000000" w:rsidRPr="00000000" w14:paraId="00000011">
      <w:pPr>
        <w:spacing w:after="240" w:before="240"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color w:val="0000ff"/>
          <w:sz w:val="28"/>
          <w:szCs w:val="28"/>
          <w:rtl w:val="0"/>
        </w:rPr>
        <w:t xml:space="preserve">&gt;</w:t>
      </w:r>
      <w:r w:rsidDel="00000000" w:rsidR="00000000" w:rsidRPr="00000000">
        <w:rPr>
          <w:rFonts w:ascii="Roboto Mono" w:cs="Roboto Mono" w:eastAsia="Roboto Mono" w:hAnsi="Roboto Mono"/>
          <w:sz w:val="28"/>
          <w:szCs w:val="28"/>
          <w:rtl w:val="0"/>
        </w:rPr>
        <w:t xml:space="preserve"> node &lt;path-to-Server.js-file&gt;</w:t>
      </w:r>
    </w:p>
    <w:p w:rsidR="00000000" w:rsidDel="00000000" w:rsidP="00000000" w:rsidRDefault="00000000" w:rsidRPr="00000000" w14:paraId="00000012">
      <w:pPr>
        <w:spacing w:after="240" w:before="240" w:lineRule="auto"/>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Fonts w:ascii="Roboto Mono" w:cs="Roboto Mono" w:eastAsia="Roboto Mono" w:hAnsi="Roboto Mono"/>
          <w:sz w:val="28"/>
          <w:szCs w:val="28"/>
          <w:rtl w:val="0"/>
        </w:rPr>
        <w:t xml:space="preserve">  </w:t>
      </w:r>
      <w:r w:rsidDel="00000000" w:rsidR="00000000" w:rsidRPr="00000000">
        <w:rPr>
          <w:sz w:val="32"/>
          <w:szCs w:val="32"/>
          <w:rtl w:val="0"/>
        </w:rPr>
        <w:t xml:space="preserve">5. Access the Application</w:t>
      </w:r>
      <w:r w:rsidDel="00000000" w:rsidR="00000000" w:rsidRPr="00000000">
        <w:rPr>
          <w:rtl w:val="0"/>
        </w:rPr>
      </w:r>
    </w:p>
    <w:p w:rsidR="00000000" w:rsidDel="00000000" w:rsidP="00000000" w:rsidRDefault="00000000" w:rsidRPr="00000000" w14:paraId="00000014">
      <w:pPr>
        <w:spacing w:after="240" w:before="240" w:lineRule="auto"/>
        <w:ind w:firstLine="720"/>
        <w:rPr>
          <w:sz w:val="32"/>
          <w:szCs w:val="32"/>
        </w:rPr>
      </w:pPr>
      <w:r w:rsidDel="00000000" w:rsidR="00000000" w:rsidRPr="00000000">
        <w:rPr>
          <w:sz w:val="28"/>
          <w:szCs w:val="28"/>
          <w:rtl w:val="0"/>
        </w:rPr>
        <w:t xml:space="preserve">Use the </w:t>
      </w:r>
      <w:r w:rsidDel="00000000" w:rsidR="00000000" w:rsidRPr="00000000">
        <w:rPr>
          <w:b w:val="1"/>
          <w:sz w:val="28"/>
          <w:szCs w:val="28"/>
          <w:rtl w:val="0"/>
        </w:rPr>
        <w:t xml:space="preserve">Live Server</w:t>
      </w:r>
      <w:r w:rsidDel="00000000" w:rsidR="00000000" w:rsidRPr="00000000">
        <w:rPr>
          <w:sz w:val="28"/>
          <w:szCs w:val="28"/>
          <w:rtl w:val="0"/>
        </w:rPr>
        <w:t xml:space="preserve"> extension in VS Code to host locally on port 5500</w:t>
      </w:r>
      <w:r w:rsidDel="00000000" w:rsidR="00000000" w:rsidRPr="00000000">
        <w:rPr>
          <w:sz w:val="32"/>
          <w:szCs w:val="32"/>
          <w:rtl w:val="0"/>
        </w:rPr>
        <w:t xml:space="preserve">.</w:t>
      </w:r>
    </w:p>
    <w:p w:rsidR="00000000" w:rsidDel="00000000" w:rsidP="00000000" w:rsidRDefault="00000000" w:rsidRPr="00000000" w14:paraId="00000015">
      <w:pPr>
        <w:spacing w:after="240" w:before="240" w:lineRule="auto"/>
        <w:ind w:firstLine="720"/>
        <w:rPr>
          <w:sz w:val="32"/>
          <w:szCs w:val="32"/>
        </w:rPr>
      </w:pPr>
      <w:r w:rsidDel="00000000" w:rsidR="00000000" w:rsidRPr="00000000">
        <w:rPr>
          <w:sz w:val="32"/>
          <w:szCs w:val="32"/>
          <w:rtl w:val="0"/>
        </w:rPr>
        <w:t xml:space="preserve">Then, the application will be hosted on : </w:t>
      </w:r>
      <w:hyperlink r:id="rId6">
        <w:r w:rsidDel="00000000" w:rsidR="00000000" w:rsidRPr="00000000">
          <w:rPr>
            <w:color w:val="1155cc"/>
            <w:sz w:val="28"/>
            <w:szCs w:val="28"/>
            <w:u w:val="single"/>
            <w:rtl w:val="0"/>
          </w:rPr>
          <w:t xml:space="preserve">http://localhost:5500/</w:t>
        </w:r>
      </w:hyperlink>
      <w:r w:rsidDel="00000000" w:rsidR="00000000" w:rsidRPr="00000000">
        <w:rPr>
          <w:sz w:val="28"/>
          <w:szCs w:val="28"/>
          <w:rtl w:val="0"/>
        </w:rPr>
        <w:t xml:space="preserve">&lt;path-to-homepage-html-file&gt;</w:t>
      </w:r>
      <w:r w:rsidDel="00000000" w:rsidR="00000000" w:rsidRPr="00000000">
        <w:rPr>
          <w:rtl w:val="0"/>
        </w:rPr>
      </w:r>
    </w:p>
    <w:p w:rsidR="00000000" w:rsidDel="00000000" w:rsidP="00000000" w:rsidRDefault="00000000" w:rsidRPr="00000000" w14:paraId="00000016">
      <w:pPr>
        <w:spacing w:after="240" w:before="240" w:lineRule="auto"/>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sz w:val="36"/>
          <w:szCs w:val="36"/>
          <w:rtl w:val="0"/>
        </w:rPr>
        <w:t xml:space="preserve">Database Schema</w:t>
      </w:r>
    </w:p>
    <w:p w:rsidR="00000000" w:rsidDel="00000000" w:rsidP="00000000" w:rsidRDefault="00000000" w:rsidRPr="00000000" w14:paraId="0000001A">
      <w:pPr>
        <w:rPr>
          <w:sz w:val="36"/>
          <w:szCs w:val="36"/>
        </w:rPr>
      </w:pPr>
      <w:r w:rsidDel="00000000" w:rsidR="00000000" w:rsidRPr="00000000">
        <w:rPr>
          <w:sz w:val="36"/>
          <w:szCs w:val="36"/>
          <w:rtl w:val="0"/>
        </w:rPr>
        <w:t xml:space="preserve">Tables = {Users, ParkingLot, Reviews}</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32"/>
          <w:szCs w:val="32"/>
          <w:rtl w:val="0"/>
        </w:rPr>
        <w:t xml:space="preserve">1. Users Table Structure</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PRIMARY KEY, AUTOINCREMENT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28"/>
          <w:szCs w:val="28"/>
          <w:rtl w:val="0"/>
        </w:rPr>
        <w:t xml:space="preserve">2. </w:t>
      </w:r>
      <w:r w:rsidDel="00000000" w:rsidR="00000000" w:rsidRPr="00000000">
        <w:rPr>
          <w:sz w:val="32"/>
          <w:szCs w:val="32"/>
          <w:rtl w:val="0"/>
        </w:rPr>
        <w:t xml:space="preserve">ParkingLot Table Structure</w:t>
      </w:r>
    </w:p>
    <w:p w:rsidR="00000000" w:rsidDel="00000000" w:rsidP="00000000" w:rsidRDefault="00000000" w:rsidRPr="00000000" w14:paraId="00000030">
      <w:pPr>
        <w:rPr>
          <w:sz w:val="32"/>
          <w:szCs w:val="32"/>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PRIMARY KEY, AUTOINCREMENT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occupant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NOT NULL, DEFAULT -1, FOREIGN KEY → </w:t>
            </w:r>
            <w:r w:rsidDel="00000000" w:rsidR="00000000" w:rsidRPr="00000000">
              <w:rPr>
                <w:rFonts w:ascii="Roboto Mono" w:cs="Roboto Mono" w:eastAsia="Roboto Mono" w:hAnsi="Roboto Mono"/>
                <w:color w:val="188038"/>
                <w:sz w:val="28"/>
                <w:szCs w:val="28"/>
                <w:rtl w:val="0"/>
              </w:rPr>
              <w:t xml:space="preserve">Users(id)</w:t>
            </w:r>
            <w:r w:rsidDel="00000000" w:rsidR="00000000" w:rsidRPr="00000000">
              <w:rPr>
                <w:rtl w:val="0"/>
              </w:rPr>
            </w:r>
          </w:p>
        </w:tc>
      </w:tr>
    </w:tbl>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3. Reviews Table Structure</w:t>
      </w:r>
    </w:p>
    <w:p w:rsidR="00000000" w:rsidDel="00000000" w:rsidP="00000000" w:rsidRDefault="00000000" w:rsidRPr="00000000" w14:paraId="0000003D">
      <w:pPr>
        <w:ind w:left="720" w:firstLine="0"/>
        <w:rPr>
          <w:sz w:val="28"/>
          <w:szCs w:val="28"/>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NOT NULL, FOREIGN KEY → </w:t>
            </w:r>
            <w:r w:rsidDel="00000000" w:rsidR="00000000" w:rsidRPr="00000000">
              <w:rPr>
                <w:rFonts w:ascii="Roboto Mono" w:cs="Roboto Mono" w:eastAsia="Roboto Mono" w:hAnsi="Roboto Mono"/>
                <w:color w:val="188038"/>
                <w:sz w:val="28"/>
                <w:szCs w:val="28"/>
                <w:rtl w:val="0"/>
              </w:rPr>
              <w:t xml:space="preserve">Users(id)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sz w:val="36"/>
          <w:szCs w:val="36"/>
          <w:rtl w:val="0"/>
        </w:rPr>
        <w:t xml:space="preserve">Webpages and their functionalities :</w:t>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spacing w:after="240" w:before="240" w:lineRule="auto"/>
        <w:rPr>
          <w:sz w:val="36"/>
          <w:szCs w:val="36"/>
        </w:rPr>
      </w:pPr>
      <w:r w:rsidDel="00000000" w:rsidR="00000000" w:rsidRPr="00000000">
        <w:rPr>
          <w:sz w:val="36"/>
          <w:szCs w:val="36"/>
          <w:rtl w:val="0"/>
        </w:rPr>
        <w:t xml:space="preserve">1.SignUp webpage: </w:t>
      </w:r>
    </w:p>
    <w:p w:rsidR="00000000" w:rsidDel="00000000" w:rsidP="00000000" w:rsidRDefault="00000000" w:rsidRPr="00000000" w14:paraId="0000004C">
      <w:pPr>
        <w:spacing w:after="240" w:before="240" w:lineRule="auto"/>
        <w:rPr>
          <w:sz w:val="36"/>
          <w:szCs w:val="36"/>
        </w:rPr>
      </w:pPr>
      <w:r w:rsidDel="00000000" w:rsidR="00000000" w:rsidRPr="00000000">
        <w:rPr>
          <w:sz w:val="36"/>
          <w:szCs w:val="36"/>
          <w:rtl w:val="0"/>
        </w:rPr>
        <w:t xml:space="preserve">The page includes a sign-up form where users can create an account by entering their username, email, and password. Upon submission, the form data will be processed to create a new user account in the parking system.</w:t>
      </w:r>
    </w:p>
    <w:p w:rsidR="00000000" w:rsidDel="00000000" w:rsidP="00000000" w:rsidRDefault="00000000" w:rsidRPr="00000000" w14:paraId="0000004D">
      <w:pPr>
        <w:spacing w:after="240" w:before="240" w:lineRule="auto"/>
        <w:rPr>
          <w:sz w:val="36"/>
          <w:szCs w:val="36"/>
        </w:rPr>
      </w:pPr>
      <w:r w:rsidDel="00000000" w:rsidR="00000000" w:rsidRPr="00000000">
        <w:rPr>
          <w:rtl w:val="0"/>
        </w:rPr>
      </w:r>
    </w:p>
    <w:p w:rsidR="00000000" w:rsidDel="00000000" w:rsidP="00000000" w:rsidRDefault="00000000" w:rsidRPr="00000000" w14:paraId="0000004E">
      <w:pPr>
        <w:spacing w:after="240" w:before="240" w:lineRule="auto"/>
        <w:rPr>
          <w:sz w:val="36"/>
          <w:szCs w:val="36"/>
        </w:rPr>
      </w:pPr>
      <w:r w:rsidDel="00000000" w:rsidR="00000000" w:rsidRPr="00000000">
        <w:rPr>
          <w:sz w:val="36"/>
          <w:szCs w:val="36"/>
          <w:rtl w:val="0"/>
        </w:rPr>
        <w:t xml:space="preserve">2.SignIn webpage :</w:t>
      </w:r>
    </w:p>
    <w:p w:rsidR="00000000" w:rsidDel="00000000" w:rsidP="00000000" w:rsidRDefault="00000000" w:rsidRPr="00000000" w14:paraId="0000004F">
      <w:pPr>
        <w:spacing w:after="240" w:before="240" w:lineRule="auto"/>
        <w:rPr>
          <w:sz w:val="36"/>
          <w:szCs w:val="36"/>
        </w:rPr>
      </w:pPr>
      <w:r w:rsidDel="00000000" w:rsidR="00000000" w:rsidRPr="00000000">
        <w:rPr>
          <w:sz w:val="36"/>
          <w:szCs w:val="36"/>
          <w:rtl w:val="0"/>
        </w:rPr>
        <w:t xml:space="preserve">User authentication is done here and they are prompted to enter their email and password in the respective input fields. The form will be processed when clicked, to validate the credentials and allow access to the system.</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spacing w:after="240" w:before="240" w:lineRule="auto"/>
        <w:rPr>
          <w:sz w:val="36"/>
          <w:szCs w:val="36"/>
        </w:rPr>
      </w:pPr>
      <w:r w:rsidDel="00000000" w:rsidR="00000000" w:rsidRPr="00000000">
        <w:rPr>
          <w:sz w:val="36"/>
          <w:szCs w:val="36"/>
          <w:rtl w:val="0"/>
        </w:rPr>
        <w:t xml:space="preserve">3. Booking - Parking Slot Booking Page</w:t>
      </w:r>
    </w:p>
    <w:p w:rsidR="00000000" w:rsidDel="00000000" w:rsidP="00000000" w:rsidRDefault="00000000" w:rsidRPr="00000000" w14:paraId="00000052">
      <w:pPr>
        <w:spacing w:after="240" w:before="240" w:lineRule="auto"/>
        <w:rPr>
          <w:sz w:val="36"/>
          <w:szCs w:val="36"/>
        </w:rPr>
      </w:pPr>
      <w:r w:rsidDel="00000000" w:rsidR="00000000" w:rsidRPr="00000000">
        <w:rPr>
          <w:sz w:val="36"/>
          <w:szCs w:val="36"/>
          <w:rtl w:val="0"/>
        </w:rPr>
        <w:t xml:space="preserve">Allows users to reserve a parking slot in advance. The parking slots are dynamically inserted into the database. </w:t>
      </w:r>
    </w:p>
    <w:p w:rsidR="00000000" w:rsidDel="00000000" w:rsidP="00000000" w:rsidRDefault="00000000" w:rsidRPr="00000000" w14:paraId="00000053">
      <w:pPr>
        <w:spacing w:after="240" w:before="240" w:lineRule="auto"/>
        <w:rPr>
          <w:sz w:val="36"/>
          <w:szCs w:val="36"/>
        </w:rPr>
      </w:pPr>
      <w:r w:rsidDel="00000000" w:rsidR="00000000" w:rsidRPr="00000000">
        <w:rPr>
          <w:rtl w:val="0"/>
        </w:rPr>
      </w:r>
    </w:p>
    <w:p w:rsidR="00000000" w:rsidDel="00000000" w:rsidP="00000000" w:rsidRDefault="00000000" w:rsidRPr="00000000" w14:paraId="00000054">
      <w:pPr>
        <w:spacing w:after="240" w:before="240" w:lineRule="auto"/>
        <w:rPr>
          <w:sz w:val="36"/>
          <w:szCs w:val="36"/>
        </w:rPr>
      </w:pPr>
      <w:r w:rsidDel="00000000" w:rsidR="00000000" w:rsidRPr="00000000">
        <w:rPr>
          <w:sz w:val="36"/>
          <w:szCs w:val="36"/>
          <w:rtl w:val="0"/>
        </w:rPr>
        <w:t xml:space="preserve">4. Parking lot info webpage :</w:t>
      </w:r>
    </w:p>
    <w:p w:rsidR="00000000" w:rsidDel="00000000" w:rsidP="00000000" w:rsidRDefault="00000000" w:rsidRPr="00000000" w14:paraId="00000055">
      <w:pPr>
        <w:spacing w:after="240" w:before="240" w:lineRule="auto"/>
        <w:rPr>
          <w:sz w:val="36"/>
          <w:szCs w:val="36"/>
        </w:rPr>
      </w:pPr>
      <w:r w:rsidDel="00000000" w:rsidR="00000000" w:rsidRPr="00000000">
        <w:rPr>
          <w:sz w:val="36"/>
          <w:szCs w:val="36"/>
          <w:rtl w:val="0"/>
        </w:rPr>
        <w:t xml:space="preserve">This webpage provides information about the parking slot in the parking space.</w:t>
      </w:r>
    </w:p>
    <w:p w:rsidR="00000000" w:rsidDel="00000000" w:rsidP="00000000" w:rsidRDefault="00000000" w:rsidRPr="00000000" w14:paraId="00000056">
      <w:pPr>
        <w:spacing w:after="240" w:before="240" w:lineRule="auto"/>
        <w:rPr>
          <w:sz w:val="36"/>
          <w:szCs w:val="36"/>
        </w:rPr>
      </w:pPr>
      <w:r w:rsidDel="00000000" w:rsidR="00000000" w:rsidRPr="00000000">
        <w:rPr>
          <w:rtl w:val="0"/>
        </w:rPr>
      </w:r>
    </w:p>
    <w:p w:rsidR="00000000" w:rsidDel="00000000" w:rsidP="00000000" w:rsidRDefault="00000000" w:rsidRPr="00000000" w14:paraId="00000057">
      <w:pPr>
        <w:spacing w:after="240" w:before="240" w:lineRule="auto"/>
        <w:rPr>
          <w:sz w:val="36"/>
          <w:szCs w:val="36"/>
        </w:rPr>
      </w:pPr>
      <w:r w:rsidDel="00000000" w:rsidR="00000000" w:rsidRPr="00000000">
        <w:rPr>
          <w:sz w:val="36"/>
          <w:szCs w:val="36"/>
          <w:rtl w:val="0"/>
        </w:rPr>
        <w:t xml:space="preserve">5. Review webpage :</w:t>
      </w:r>
    </w:p>
    <w:p w:rsidR="00000000" w:rsidDel="00000000" w:rsidP="00000000" w:rsidRDefault="00000000" w:rsidRPr="00000000" w14:paraId="00000058">
      <w:pPr>
        <w:spacing w:after="240" w:before="240" w:lineRule="auto"/>
        <w:rPr>
          <w:sz w:val="36"/>
          <w:szCs w:val="36"/>
        </w:rPr>
      </w:pPr>
      <w:r w:rsidDel="00000000" w:rsidR="00000000" w:rsidRPr="00000000">
        <w:rPr>
          <w:sz w:val="36"/>
          <w:szCs w:val="36"/>
          <w:rtl w:val="0"/>
        </w:rPr>
        <w:t xml:space="preserve">Customers can submit their reviews on this webpage. </w:t>
      </w:r>
    </w:p>
    <w:p w:rsidR="00000000" w:rsidDel="00000000" w:rsidP="00000000" w:rsidRDefault="00000000" w:rsidRPr="00000000" w14:paraId="00000059">
      <w:pPr>
        <w:spacing w:after="240" w:before="240" w:lineRule="auto"/>
        <w:rPr>
          <w:sz w:val="36"/>
          <w:szCs w:val="36"/>
        </w:rPr>
      </w:pPr>
      <w:r w:rsidDel="00000000" w:rsidR="00000000" w:rsidRPr="00000000">
        <w:rPr>
          <w:sz w:val="36"/>
          <w:szCs w:val="36"/>
          <w:rtl w:val="0"/>
        </w:rPr>
        <w:t xml:space="preserve">The reviews of previous service users will also be displayed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55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