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33AD" w14:textId="6790FF3D" w:rsidR="00572EFF" w:rsidRPr="008E3838" w:rsidRDefault="00572EFF" w:rsidP="0057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EFF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09CAC17" w14:textId="606AD394" w:rsidR="00572EFF" w:rsidRDefault="00F52802" w:rsidP="00572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Theater/</w:t>
      </w:r>
      <w:r w:rsidR="002259F6">
        <w:rPr>
          <w:rFonts w:ascii="Times New Roman" w:eastAsia="Times New Roman" w:hAnsi="Times New Roman" w:cs="Times New Roman"/>
          <w:sz w:val="24"/>
          <w:szCs w:val="24"/>
        </w:rPr>
        <w:t xml:space="preserve">Plays are the largest </w:t>
      </w:r>
      <w:r>
        <w:rPr>
          <w:rFonts w:ascii="Times New Roman" w:eastAsia="Times New Roman" w:hAnsi="Times New Roman" w:cs="Times New Roman"/>
          <w:sz w:val="24"/>
          <w:szCs w:val="24"/>
        </w:rPr>
        <w:t>category/</w:t>
      </w:r>
      <w:r w:rsidR="002259F6">
        <w:rPr>
          <w:rFonts w:ascii="Times New Roman" w:eastAsia="Times New Roman" w:hAnsi="Times New Roman" w:cs="Times New Roman"/>
          <w:sz w:val="24"/>
          <w:szCs w:val="24"/>
        </w:rPr>
        <w:t>subcategory of Kickstarter campaigns.</w:t>
      </w:r>
    </w:p>
    <w:p w14:paraId="14D897FB" w14:textId="0500A1ED" w:rsidR="002259F6" w:rsidRDefault="002259F6" w:rsidP="00572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00F52802">
        <w:rPr>
          <w:rFonts w:ascii="Times New Roman" w:eastAsia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50% of Kickstarter campaigns succeeded. </w:t>
      </w:r>
    </w:p>
    <w:p w14:paraId="041249F1" w14:textId="42DF34C4" w:rsidR="002259F6" w:rsidRPr="00572EFF" w:rsidRDefault="002259F6" w:rsidP="00572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Kickstarter campaigns were started in 2015.</w:t>
      </w:r>
    </w:p>
    <w:p w14:paraId="365423BF" w14:textId="6F1D3CCB" w:rsidR="00572EFF" w:rsidRDefault="00572EFF" w:rsidP="0057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EF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4FB235A0" w14:textId="0A6157A7" w:rsidR="008E3838" w:rsidRPr="00572EFF" w:rsidRDefault="008E3838" w:rsidP="008E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838">
        <w:rPr>
          <w:rFonts w:ascii="Times New Roman" w:eastAsia="Times New Roman" w:hAnsi="Times New Roman" w:cs="Times New Roman"/>
          <w:sz w:val="24"/>
          <w:szCs w:val="24"/>
        </w:rPr>
        <w:t>The dataset is relatively small compared to the number of total campaigns mentioned in the background</w:t>
      </w:r>
      <w:r>
        <w:rPr>
          <w:rFonts w:ascii="Times New Roman" w:eastAsia="Times New Roman" w:hAnsi="Times New Roman" w:cs="Times New Roman"/>
          <w:sz w:val="24"/>
          <w:szCs w:val="24"/>
        </w:rPr>
        <w:t>, and may not be representative of the rest.</w:t>
      </w:r>
      <w:bookmarkStart w:id="0" w:name="_GoBack"/>
      <w:bookmarkEnd w:id="0"/>
    </w:p>
    <w:p w14:paraId="54EC3240" w14:textId="07F818C6" w:rsidR="00572EFF" w:rsidRPr="008E3838" w:rsidRDefault="00572EFF" w:rsidP="0057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EF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53DB280A" w14:textId="7AA07AC7" w:rsidR="002259F6" w:rsidRDefault="002259F6" w:rsidP="0022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Table/graph of Kickstarter state (failed, successful, etc.) related to staff pick/spotlight columns.</w:t>
      </w:r>
    </w:p>
    <w:p w14:paraId="13A357AD" w14:textId="49703C49" w:rsidR="002259F6" w:rsidRDefault="00F52802" w:rsidP="0022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Table/graph of Kickstarter category/subcategory related to percent funded column. </w:t>
      </w:r>
    </w:p>
    <w:p w14:paraId="0844245B" w14:textId="2E66D554" w:rsidR="00F52802" w:rsidRPr="00572EFF" w:rsidRDefault="00F52802" w:rsidP="0022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Table/graph of Kickstarter state (failed, successful, etc.) related to length of campaign. </w:t>
      </w:r>
    </w:p>
    <w:p w14:paraId="297124D7" w14:textId="77777777" w:rsidR="009D3CBF" w:rsidRDefault="008E3838"/>
    <w:sectPr w:rsidR="009D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1F7"/>
    <w:multiLevelType w:val="multilevel"/>
    <w:tmpl w:val="2AB8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F"/>
    <w:rsid w:val="002259F6"/>
    <w:rsid w:val="00572EFF"/>
    <w:rsid w:val="008E3838"/>
    <w:rsid w:val="00BC7D55"/>
    <w:rsid w:val="00DD4802"/>
    <w:rsid w:val="00F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54D1"/>
  <w15:chartTrackingRefBased/>
  <w15:docId w15:val="{5ED00A58-D0C2-4F81-B27C-63B108A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Enright, Matthew</dc:creator>
  <cp:keywords/>
  <dc:description/>
  <cp:lastModifiedBy>Enright, Matthew</cp:lastModifiedBy>
  <cp:revision>1</cp:revision>
  <dcterms:created xsi:type="dcterms:W3CDTF">2020-05-01T19:41:00Z</dcterms:created>
  <dcterms:modified xsi:type="dcterms:W3CDTF">2020-05-01T20:52:00Z</dcterms:modified>
</cp:coreProperties>
</file>