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D8B5" w14:textId="77777777" w:rsidR="0054795D" w:rsidRPr="0054795D" w:rsidRDefault="0054795D" w:rsidP="0054795D">
      <w:pPr>
        <w:rPr>
          <w:b/>
          <w:bCs/>
        </w:rPr>
      </w:pPr>
      <w:r w:rsidRPr="0054795D">
        <w:rPr>
          <w:b/>
          <w:bCs/>
        </w:rPr>
        <w:t>1. Executive Summary</w:t>
      </w:r>
    </w:p>
    <w:p w14:paraId="4EEE6EAC" w14:textId="0B0294B1" w:rsidR="0054795D" w:rsidRPr="0054795D" w:rsidRDefault="0054795D" w:rsidP="0054795D">
      <w:pPr>
        <w:numPr>
          <w:ilvl w:val="0"/>
          <w:numId w:val="1"/>
        </w:numPr>
      </w:pPr>
      <w:r w:rsidRPr="0054795D">
        <w:rPr>
          <w:b/>
          <w:bCs/>
        </w:rPr>
        <w:t>Objective:</w:t>
      </w:r>
      <w:r w:rsidRPr="0054795D">
        <w:t xml:space="preserve"> To develop an interactive Power BI dashboard providing key insights into bike sales performance, customer demographics, and product trends, supported by robust data preparation and </w:t>
      </w:r>
      <w:proofErr w:type="spellStart"/>
      <w:r w:rsidRPr="0054795D">
        <w:t>modeling</w:t>
      </w:r>
      <w:proofErr w:type="spellEnd"/>
      <w:r w:rsidRPr="0054795D">
        <w:t>.</w:t>
      </w:r>
    </w:p>
    <w:p w14:paraId="2C188AF0" w14:textId="2719ECD3" w:rsidR="0054795D" w:rsidRPr="0054795D" w:rsidRDefault="0054795D" w:rsidP="0054795D">
      <w:pPr>
        <w:numPr>
          <w:ilvl w:val="0"/>
          <w:numId w:val="1"/>
        </w:numPr>
      </w:pPr>
      <w:r w:rsidRPr="0054795D">
        <w:rPr>
          <w:b/>
          <w:bCs/>
        </w:rPr>
        <w:t xml:space="preserve">Key </w:t>
      </w:r>
      <w:proofErr w:type="gramStart"/>
      <w:r w:rsidRPr="0054795D">
        <w:rPr>
          <w:b/>
          <w:bCs/>
        </w:rPr>
        <w:t xml:space="preserve">Findings </w:t>
      </w:r>
      <w:r>
        <w:rPr>
          <w:b/>
          <w:bCs/>
        </w:rPr>
        <w:t>:</w:t>
      </w:r>
      <w:proofErr w:type="gramEnd"/>
    </w:p>
    <w:p w14:paraId="4496D37B" w14:textId="06A08664" w:rsidR="0054795D" w:rsidRPr="0054795D" w:rsidRDefault="0054795D" w:rsidP="0054795D">
      <w:pPr>
        <w:numPr>
          <w:ilvl w:val="1"/>
          <w:numId w:val="1"/>
        </w:numPr>
      </w:pPr>
      <w:r w:rsidRPr="0054795D">
        <w:t>Sales are heavily dominated by 'Bikes' (96% of total revenue), with 'Road Bikes' and 'Mountain Bikes' being the top-performing subcategories.</w:t>
      </w:r>
    </w:p>
    <w:p w14:paraId="693BFBA9" w14:textId="3FF5077A" w:rsidR="0054795D" w:rsidRPr="0054795D" w:rsidRDefault="0054795D" w:rsidP="0054795D">
      <w:pPr>
        <w:numPr>
          <w:ilvl w:val="1"/>
          <w:numId w:val="1"/>
        </w:numPr>
      </w:pPr>
      <w:r w:rsidRPr="0054795D">
        <w:t>There is a clear seasonal sales trend, peaking in late spring/early summer across all years, with 2014 showing strong year-over-year growth.</w:t>
      </w:r>
    </w:p>
    <w:p w14:paraId="3D326467" w14:textId="0C10D7EE" w:rsidR="0054795D" w:rsidRPr="0054795D" w:rsidRDefault="0054795D" w:rsidP="0054795D">
      <w:pPr>
        <w:numPr>
          <w:ilvl w:val="1"/>
          <w:numId w:val="1"/>
        </w:numPr>
      </w:pPr>
      <w:r w:rsidRPr="0054795D">
        <w:t>The majority of customers are concentrated in [</w:t>
      </w:r>
      <w:r>
        <w:t>United State and Australia</w:t>
      </w:r>
      <w:r w:rsidRPr="0054795D">
        <w:t>] and fall within the [</w:t>
      </w:r>
      <w:r>
        <w:t>35</w:t>
      </w:r>
      <w:r w:rsidRPr="0054795D">
        <w:t>-49] age group, suggesting targeted marketing opportunities.</w:t>
      </w:r>
    </w:p>
    <w:p w14:paraId="51428D5F" w14:textId="7D38891E" w:rsidR="0054795D" w:rsidRPr="0054795D" w:rsidRDefault="0054795D" w:rsidP="0054795D">
      <w:pPr>
        <w:numPr>
          <w:ilvl w:val="0"/>
          <w:numId w:val="1"/>
        </w:numPr>
      </w:pPr>
      <w:r w:rsidRPr="0054795D">
        <w:rPr>
          <w:b/>
          <w:bCs/>
        </w:rPr>
        <w:t>Recommendation:</w:t>
      </w:r>
      <w:r w:rsidRPr="0054795D">
        <w:t xml:space="preserve"> </w:t>
      </w:r>
    </w:p>
    <w:p w14:paraId="01365A12" w14:textId="4EEE09D8" w:rsidR="0054795D" w:rsidRPr="0054795D" w:rsidRDefault="0054795D" w:rsidP="0054795D">
      <w:pPr>
        <w:numPr>
          <w:ilvl w:val="1"/>
          <w:numId w:val="1"/>
        </w:numPr>
      </w:pPr>
      <w:r w:rsidRPr="0054795D">
        <w:t>Focus marketing efforts on the dominant 'Bikes' category during peak seasonality (April-July) and explore strategies to boost sales in underperforming categories like 'Clothing'.</w:t>
      </w:r>
    </w:p>
    <w:p w14:paraId="1D2A0EE0" w14:textId="77777777" w:rsidR="0054795D" w:rsidRPr="0054795D" w:rsidRDefault="00000000" w:rsidP="0054795D">
      <w:r>
        <w:pict w14:anchorId="635F6EDE">
          <v:rect id="_x0000_i1025" style="width:0;height:1.5pt" o:hralign="center" o:hrstd="t" o:hr="t" fillcolor="#a0a0a0" stroked="f"/>
        </w:pict>
      </w:r>
    </w:p>
    <w:p w14:paraId="718972E7" w14:textId="77777777" w:rsidR="0054795D" w:rsidRPr="0054795D" w:rsidRDefault="0054795D" w:rsidP="0054795D">
      <w:pPr>
        <w:rPr>
          <w:b/>
          <w:bCs/>
        </w:rPr>
      </w:pPr>
      <w:r w:rsidRPr="0054795D">
        <w:rPr>
          <w:b/>
          <w:bCs/>
        </w:rPr>
        <w:t>2. Introduction</w:t>
      </w:r>
    </w:p>
    <w:p w14:paraId="4109F0DB" w14:textId="71BBA947" w:rsidR="0054795D" w:rsidRPr="0054795D" w:rsidRDefault="0054795D" w:rsidP="0054795D">
      <w:pPr>
        <w:numPr>
          <w:ilvl w:val="0"/>
          <w:numId w:val="2"/>
        </w:numPr>
      </w:pPr>
      <w:r w:rsidRPr="0054795D">
        <w:rPr>
          <w:b/>
          <w:bCs/>
        </w:rPr>
        <w:t>Project Context:</w:t>
      </w:r>
      <w:r w:rsidRPr="0054795D">
        <w:t xml:space="preserve"> This project </w:t>
      </w:r>
      <w:proofErr w:type="spellStart"/>
      <w:r w:rsidRPr="0054795D">
        <w:t>analyzes</w:t>
      </w:r>
      <w:proofErr w:type="spellEnd"/>
      <w:r w:rsidRPr="0054795D">
        <w:t xml:space="preserve"> sales data for a hypothetical bike retailer to understand historical performance, identify key growth drivers, and inform strategic decisions.</w:t>
      </w:r>
    </w:p>
    <w:p w14:paraId="3569D734" w14:textId="63F172C5" w:rsidR="0054795D" w:rsidRPr="0054795D" w:rsidRDefault="0054795D" w:rsidP="0054795D">
      <w:pPr>
        <w:numPr>
          <w:ilvl w:val="0"/>
          <w:numId w:val="2"/>
        </w:numPr>
      </w:pPr>
      <w:r w:rsidRPr="0054795D">
        <w:rPr>
          <w:b/>
          <w:bCs/>
        </w:rPr>
        <w:t>Problem Statement:</w:t>
      </w:r>
      <w:r w:rsidRPr="0054795D">
        <w:t xml:space="preserve"> The business lacks a centralized, interactive view of its sales data, making it difficult to track KPIs, identify product performance, and understand its customer base</w:t>
      </w:r>
      <w:r>
        <w:t>.</w:t>
      </w:r>
    </w:p>
    <w:p w14:paraId="3871B0F8" w14:textId="0BC79E6A" w:rsidR="0054795D" w:rsidRPr="0054795D" w:rsidRDefault="0054795D" w:rsidP="0054795D">
      <w:pPr>
        <w:numPr>
          <w:ilvl w:val="0"/>
          <w:numId w:val="2"/>
        </w:numPr>
      </w:pPr>
      <w:r w:rsidRPr="0054795D">
        <w:rPr>
          <w:b/>
          <w:bCs/>
        </w:rPr>
        <w:t>Solution Overview:</w:t>
      </w:r>
      <w:r w:rsidRPr="0054795D">
        <w:t xml:space="preserve"> A robust data pipeline involving Python for initial cleansing, MySQL for structured storage, and Power BI for dynamic visualization.</w:t>
      </w:r>
    </w:p>
    <w:p w14:paraId="7C9EF414" w14:textId="77777777" w:rsidR="0054795D" w:rsidRPr="0054795D" w:rsidRDefault="00000000" w:rsidP="0054795D">
      <w:r>
        <w:pict w14:anchorId="5F2D33A8">
          <v:rect id="_x0000_i1026" style="width:0;height:1.5pt" o:hralign="center" o:hrstd="t" o:hr="t" fillcolor="#a0a0a0" stroked="f"/>
        </w:pict>
      </w:r>
    </w:p>
    <w:p w14:paraId="7906A93C" w14:textId="77777777" w:rsidR="0054795D" w:rsidRPr="0054795D" w:rsidRDefault="0054795D" w:rsidP="0054795D">
      <w:pPr>
        <w:rPr>
          <w:b/>
          <w:bCs/>
        </w:rPr>
      </w:pPr>
      <w:r w:rsidRPr="0054795D">
        <w:rPr>
          <w:b/>
          <w:bCs/>
        </w:rPr>
        <w:t>3. Data Source and Acquisition</w:t>
      </w:r>
    </w:p>
    <w:p w14:paraId="0F975A50" w14:textId="794AB5B3" w:rsidR="0054795D" w:rsidRPr="0054795D" w:rsidRDefault="0054795D" w:rsidP="0054795D">
      <w:pPr>
        <w:numPr>
          <w:ilvl w:val="0"/>
          <w:numId w:val="3"/>
        </w:numPr>
      </w:pPr>
      <w:r w:rsidRPr="0054795D">
        <w:rPr>
          <w:b/>
          <w:bCs/>
        </w:rPr>
        <w:t>Source:</w:t>
      </w:r>
      <w:r w:rsidRPr="0054795D">
        <w:t xml:space="preserve"> Simulated bike sales datasets provided as CSV files.</w:t>
      </w:r>
    </w:p>
    <w:p w14:paraId="3C7057C0" w14:textId="4229925B" w:rsidR="0054795D" w:rsidRPr="0054795D" w:rsidRDefault="0054795D" w:rsidP="0054795D">
      <w:pPr>
        <w:numPr>
          <w:ilvl w:val="0"/>
          <w:numId w:val="3"/>
        </w:numPr>
      </w:pPr>
      <w:r w:rsidRPr="0054795D">
        <w:rPr>
          <w:b/>
          <w:bCs/>
        </w:rPr>
        <w:t>Initial State:</w:t>
      </w:r>
      <w:r w:rsidRPr="0054795D">
        <w:t xml:space="preserve"> Multiple CSV files for sales facts, product details, customer information, each requiring integration.</w:t>
      </w:r>
    </w:p>
    <w:p w14:paraId="722C3CF8" w14:textId="1E29051D" w:rsidR="0054795D" w:rsidRPr="0054795D" w:rsidRDefault="0054795D" w:rsidP="0054795D">
      <w:pPr>
        <w:numPr>
          <w:ilvl w:val="0"/>
          <w:numId w:val="3"/>
        </w:numPr>
      </w:pPr>
      <w:r w:rsidRPr="0054795D">
        <w:rPr>
          <w:b/>
          <w:bCs/>
        </w:rPr>
        <w:t>Data Volume:</w:t>
      </w:r>
      <w:r w:rsidRPr="0054795D">
        <w:t xml:space="preserve"> Approx. 50,000 sales transactions across 3 main table</w:t>
      </w:r>
      <w:r>
        <w:t>.</w:t>
      </w:r>
      <w:r w:rsidR="00000000">
        <w:pict w14:anchorId="64239B48">
          <v:rect id="_x0000_i1027" style="width:0;height:1.5pt" o:hralign="center" o:hrstd="t" o:hr="t" fillcolor="#a0a0a0" stroked="f"/>
        </w:pict>
      </w:r>
    </w:p>
    <w:p w14:paraId="262BDB19" w14:textId="77777777" w:rsidR="0054795D" w:rsidRPr="0054795D" w:rsidRDefault="0054795D" w:rsidP="0054795D">
      <w:pPr>
        <w:rPr>
          <w:b/>
          <w:bCs/>
        </w:rPr>
      </w:pPr>
      <w:r w:rsidRPr="0054795D">
        <w:rPr>
          <w:b/>
          <w:bCs/>
        </w:rPr>
        <w:lastRenderedPageBreak/>
        <w:t>4. Data Preparation and Transformation</w:t>
      </w:r>
    </w:p>
    <w:p w14:paraId="240AE43D" w14:textId="77777777" w:rsidR="0054795D" w:rsidRPr="0054795D" w:rsidRDefault="0054795D" w:rsidP="0054795D">
      <w:pPr>
        <w:rPr>
          <w:b/>
          <w:bCs/>
        </w:rPr>
      </w:pPr>
      <w:r w:rsidRPr="0054795D">
        <w:rPr>
          <w:b/>
          <w:bCs/>
        </w:rPr>
        <w:t>4.1. Data Loading and Initial Assessment (</w:t>
      </w:r>
      <w:proofErr w:type="spellStart"/>
      <w:r w:rsidRPr="0054795D">
        <w:rPr>
          <w:b/>
          <w:bCs/>
        </w:rPr>
        <w:t>Jupyter</w:t>
      </w:r>
      <w:proofErr w:type="spellEnd"/>
      <w:r w:rsidRPr="0054795D">
        <w:rPr>
          <w:b/>
          <w:bCs/>
        </w:rPr>
        <w:t>/Python)</w:t>
      </w:r>
    </w:p>
    <w:p w14:paraId="50E2B1A1" w14:textId="77777777" w:rsidR="0054795D" w:rsidRPr="0054795D" w:rsidRDefault="0054795D" w:rsidP="0054795D">
      <w:pPr>
        <w:numPr>
          <w:ilvl w:val="0"/>
          <w:numId w:val="4"/>
        </w:numPr>
      </w:pPr>
      <w:r w:rsidRPr="0054795D">
        <w:rPr>
          <w:b/>
          <w:bCs/>
        </w:rPr>
        <w:t>Tools Used:</w:t>
      </w:r>
      <w:r w:rsidRPr="0054795D">
        <w:t xml:space="preserve"> Python (Pandas, NumPy).</w:t>
      </w:r>
    </w:p>
    <w:p w14:paraId="23C5538B" w14:textId="77777777" w:rsidR="0054795D" w:rsidRPr="0054795D" w:rsidRDefault="0054795D" w:rsidP="0054795D">
      <w:pPr>
        <w:numPr>
          <w:ilvl w:val="0"/>
          <w:numId w:val="4"/>
        </w:numPr>
      </w:pPr>
      <w:r w:rsidRPr="0054795D">
        <w:rPr>
          <w:b/>
          <w:bCs/>
        </w:rPr>
        <w:t>Process:</w:t>
      </w:r>
    </w:p>
    <w:p w14:paraId="6422BE1B" w14:textId="77777777" w:rsidR="0054795D" w:rsidRPr="0054795D" w:rsidRDefault="0054795D" w:rsidP="0054795D">
      <w:pPr>
        <w:numPr>
          <w:ilvl w:val="1"/>
          <w:numId w:val="4"/>
        </w:numPr>
      </w:pPr>
      <w:r w:rsidRPr="0054795D">
        <w:t xml:space="preserve">Loading CSV files into Pandas </w:t>
      </w:r>
      <w:proofErr w:type="spellStart"/>
      <w:r w:rsidRPr="0054795D">
        <w:t>DataFrames</w:t>
      </w:r>
      <w:proofErr w:type="spellEnd"/>
      <w:r w:rsidRPr="0054795D">
        <w:t>.</w:t>
      </w:r>
    </w:p>
    <w:p w14:paraId="23E3FE02" w14:textId="77777777" w:rsidR="0054795D" w:rsidRPr="0054795D" w:rsidRDefault="0054795D" w:rsidP="0054795D">
      <w:pPr>
        <w:numPr>
          <w:ilvl w:val="1"/>
          <w:numId w:val="4"/>
        </w:numPr>
      </w:pPr>
      <w:r w:rsidRPr="0054795D">
        <w:t xml:space="preserve">Initial </w:t>
      </w:r>
      <w:proofErr w:type="gramStart"/>
      <w:r w:rsidRPr="0054795D">
        <w:t>df.info(</w:t>
      </w:r>
      <w:proofErr w:type="gramEnd"/>
      <w:r w:rsidRPr="0054795D">
        <w:t xml:space="preserve">), </w:t>
      </w:r>
      <w:proofErr w:type="spellStart"/>
      <w:proofErr w:type="gramStart"/>
      <w:r w:rsidRPr="0054795D">
        <w:t>df.describe</w:t>
      </w:r>
      <w:proofErr w:type="spellEnd"/>
      <w:proofErr w:type="gramEnd"/>
      <w:r w:rsidRPr="0054795D">
        <w:t xml:space="preserve">(), </w:t>
      </w:r>
      <w:proofErr w:type="spellStart"/>
      <w:proofErr w:type="gramStart"/>
      <w:r w:rsidRPr="0054795D">
        <w:t>df.head</w:t>
      </w:r>
      <w:proofErr w:type="spellEnd"/>
      <w:proofErr w:type="gramEnd"/>
      <w:r w:rsidRPr="0054795D">
        <w:t>() to understand structure, data types, and potential issues.</w:t>
      </w:r>
    </w:p>
    <w:p w14:paraId="7C94514A" w14:textId="77777777" w:rsidR="0054795D" w:rsidRPr="0054795D" w:rsidRDefault="0054795D" w:rsidP="0054795D">
      <w:pPr>
        <w:numPr>
          <w:ilvl w:val="1"/>
          <w:numId w:val="4"/>
        </w:numPr>
      </w:pPr>
      <w:r w:rsidRPr="0054795D">
        <w:t>Identification of missing values, duplicates, and inconsistent formats.</w:t>
      </w:r>
    </w:p>
    <w:p w14:paraId="1DE2C59D" w14:textId="77777777" w:rsidR="00433C0E" w:rsidRPr="00433C0E" w:rsidRDefault="00433C0E" w:rsidP="00433C0E">
      <w:pPr>
        <w:spacing w:after="0" w:line="240" w:lineRule="auto"/>
        <w:rPr>
          <w:rFonts w:ascii="Times New Roman" w:eastAsia="Times New Roman" w:hAnsi="Times New Roman" w:cs="Times New Roman"/>
          <w:kern w:val="0"/>
          <w:lang w:eastAsia="en-IN"/>
          <w14:ligatures w14:val="none"/>
        </w:rPr>
      </w:pPr>
      <w:r w:rsidRPr="00433C0E">
        <w:rPr>
          <w:rFonts w:ascii="Times New Roman" w:eastAsia="Times New Roman" w:hAnsi="Times New Roman" w:cs="Times New Roman"/>
          <w:kern w:val="0"/>
          <w:lang w:eastAsia="en-IN"/>
          <w14:ligatures w14:val="none"/>
        </w:rPr>
        <w:pict w14:anchorId="72F2B0B3">
          <v:rect id="_x0000_i1032" style="width:0;height:1.5pt" o:hralign="center" o:hrstd="t" o:hr="t" fillcolor="#a0a0a0" stroked="f"/>
        </w:pict>
      </w:r>
    </w:p>
    <w:p w14:paraId="1FC3E5AA" w14:textId="77777777" w:rsidR="00433C0E" w:rsidRPr="00433C0E" w:rsidRDefault="00433C0E" w:rsidP="00433C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3C0E">
        <w:rPr>
          <w:rFonts w:ascii="Times New Roman" w:eastAsia="Times New Roman" w:hAnsi="Times New Roman" w:cs="Times New Roman"/>
          <w:b/>
          <w:bCs/>
          <w:kern w:val="0"/>
          <w:sz w:val="27"/>
          <w:szCs w:val="27"/>
          <w:lang w:eastAsia="en-IN"/>
          <w14:ligatures w14:val="none"/>
        </w:rPr>
        <w:t>4.2. Data Cleaning and Transformation (</w:t>
      </w:r>
      <w:proofErr w:type="spellStart"/>
      <w:r w:rsidRPr="00433C0E">
        <w:rPr>
          <w:rFonts w:ascii="Times New Roman" w:eastAsia="Times New Roman" w:hAnsi="Times New Roman" w:cs="Times New Roman"/>
          <w:b/>
          <w:bCs/>
          <w:kern w:val="0"/>
          <w:sz w:val="27"/>
          <w:szCs w:val="27"/>
          <w:lang w:eastAsia="en-IN"/>
          <w14:ligatures w14:val="none"/>
        </w:rPr>
        <w:t>Jupyter</w:t>
      </w:r>
      <w:proofErr w:type="spellEnd"/>
      <w:r w:rsidRPr="00433C0E">
        <w:rPr>
          <w:rFonts w:ascii="Times New Roman" w:eastAsia="Times New Roman" w:hAnsi="Times New Roman" w:cs="Times New Roman"/>
          <w:b/>
          <w:bCs/>
          <w:kern w:val="0"/>
          <w:sz w:val="27"/>
          <w:szCs w:val="27"/>
          <w:lang w:eastAsia="en-IN"/>
          <w14:ligatures w14:val="none"/>
        </w:rPr>
        <w:t>/Python)</w:t>
      </w:r>
    </w:p>
    <w:p w14:paraId="394E6521" w14:textId="77777777" w:rsidR="00433C0E" w:rsidRPr="00433C0E" w:rsidRDefault="00433C0E" w:rsidP="00433C0E">
      <w:pPr>
        <w:spacing w:before="100" w:beforeAutospacing="1" w:after="100" w:afterAutospacing="1" w:line="240" w:lineRule="auto"/>
        <w:rPr>
          <w:rFonts w:asciiTheme="majorHAnsi" w:eastAsia="Times New Roman" w:hAnsiTheme="majorHAnsi" w:cs="Times New Roman"/>
          <w:kern w:val="0"/>
          <w:lang w:eastAsia="en-IN"/>
          <w14:ligatures w14:val="none"/>
        </w:rPr>
      </w:pPr>
      <w:r w:rsidRPr="00433C0E">
        <w:rPr>
          <w:rFonts w:asciiTheme="majorHAnsi" w:eastAsia="Times New Roman" w:hAnsiTheme="majorHAnsi" w:cs="Times New Roman"/>
          <w:b/>
          <w:bCs/>
          <w:kern w:val="0"/>
          <w:lang w:eastAsia="en-IN"/>
          <w14:ligatures w14:val="none"/>
        </w:rPr>
        <w:t>Tools Used:</w:t>
      </w:r>
      <w:r w:rsidRPr="00433C0E">
        <w:rPr>
          <w:rFonts w:asciiTheme="majorHAnsi" w:eastAsia="Times New Roman" w:hAnsiTheme="majorHAnsi" w:cs="Times New Roman"/>
          <w:kern w:val="0"/>
          <w:lang w:eastAsia="en-IN"/>
          <w14:ligatures w14:val="none"/>
        </w:rPr>
        <w:t xml:space="preserve"> Python (Pandas).</w:t>
      </w:r>
    </w:p>
    <w:p w14:paraId="0F8A6993" w14:textId="77777777" w:rsidR="00433C0E" w:rsidRPr="00433C0E" w:rsidRDefault="00433C0E" w:rsidP="00433C0E">
      <w:p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kern w:val="0"/>
          <w:lang w:eastAsia="en-IN"/>
          <w14:ligatures w14:val="none"/>
        </w:rPr>
        <w:t xml:space="preserve">The initial raw datasets (e.g., </w:t>
      </w:r>
      <w:r w:rsidRPr="00433C0E">
        <w:rPr>
          <w:rFonts w:eastAsia="Times New Roman" w:cs="Courier New"/>
          <w:kern w:val="0"/>
          <w:sz w:val="20"/>
          <w:szCs w:val="20"/>
          <w:lang w:eastAsia="en-IN"/>
          <w14:ligatures w14:val="none"/>
        </w:rPr>
        <w:t>bikesales_db_fact_sale.csv</w:t>
      </w:r>
      <w:r w:rsidRPr="00433C0E">
        <w:rPr>
          <w:rFonts w:eastAsia="Times New Roman" w:cs="Times New Roman"/>
          <w:kern w:val="0"/>
          <w:lang w:eastAsia="en-IN"/>
          <w14:ligatures w14:val="none"/>
        </w:rPr>
        <w:t xml:space="preserve">, </w:t>
      </w:r>
      <w:r w:rsidRPr="00433C0E">
        <w:rPr>
          <w:rFonts w:eastAsia="Times New Roman" w:cs="Courier New"/>
          <w:kern w:val="0"/>
          <w:sz w:val="20"/>
          <w:szCs w:val="20"/>
          <w:lang w:eastAsia="en-IN"/>
          <w14:ligatures w14:val="none"/>
        </w:rPr>
        <w:t>bikesales_db_dim_product.csv</w:t>
      </w:r>
      <w:r w:rsidRPr="00433C0E">
        <w:rPr>
          <w:rFonts w:eastAsia="Times New Roman" w:cs="Times New Roman"/>
          <w:kern w:val="0"/>
          <w:lang w:eastAsia="en-IN"/>
          <w14:ligatures w14:val="none"/>
        </w:rPr>
        <w:t xml:space="preserve">, </w:t>
      </w:r>
      <w:r w:rsidRPr="00433C0E">
        <w:rPr>
          <w:rFonts w:eastAsia="Times New Roman" w:cs="Courier New"/>
          <w:kern w:val="0"/>
          <w:sz w:val="20"/>
          <w:szCs w:val="20"/>
          <w:lang w:eastAsia="en-IN"/>
          <w14:ligatures w14:val="none"/>
        </w:rPr>
        <w:t>bikesales_db_dim_customer.csv</w:t>
      </w:r>
      <w:r w:rsidRPr="00433C0E">
        <w:rPr>
          <w:rFonts w:eastAsia="Times New Roman" w:cs="Times New Roman"/>
          <w:kern w:val="0"/>
          <w:lang w:eastAsia="en-IN"/>
          <w14:ligatures w14:val="none"/>
        </w:rPr>
        <w:t xml:space="preserve">, </w:t>
      </w:r>
      <w:r w:rsidRPr="00433C0E">
        <w:rPr>
          <w:rFonts w:eastAsia="Times New Roman" w:cs="Courier New"/>
          <w:kern w:val="0"/>
          <w:sz w:val="20"/>
          <w:szCs w:val="20"/>
          <w:lang w:eastAsia="en-IN"/>
          <w14:ligatures w14:val="none"/>
        </w:rPr>
        <w:t>dim_date.csv</w:t>
      </w:r>
      <w:r w:rsidRPr="00433C0E">
        <w:rPr>
          <w:rFonts w:eastAsia="Times New Roman" w:cs="Times New Roman"/>
          <w:kern w:val="0"/>
          <w:lang w:eastAsia="en-IN"/>
          <w14:ligatures w14:val="none"/>
        </w:rPr>
        <w:t>) required several cleaning and transformation steps to ensure data quality, consistency, and suitability for relational database loading and Power BI analysis.</w:t>
      </w:r>
    </w:p>
    <w:p w14:paraId="4C00E3EC" w14:textId="77777777" w:rsidR="00433C0E" w:rsidRPr="00433C0E" w:rsidRDefault="00433C0E" w:rsidP="00433C0E">
      <w:pPr>
        <w:numPr>
          <w:ilvl w:val="0"/>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b/>
          <w:bCs/>
          <w:kern w:val="0"/>
          <w:lang w:eastAsia="en-IN"/>
          <w14:ligatures w14:val="none"/>
        </w:rPr>
        <w:t>Date Parsing:</w:t>
      </w:r>
    </w:p>
    <w:p w14:paraId="5934C56D"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kern w:val="0"/>
          <w:lang w:eastAsia="en-IN"/>
          <w14:ligatures w14:val="none"/>
        </w:rPr>
        <w:t xml:space="preserve">The </w:t>
      </w:r>
      <w:proofErr w:type="spellStart"/>
      <w:r w:rsidRPr="00433C0E">
        <w:rPr>
          <w:rFonts w:eastAsia="Times New Roman" w:cs="Courier New"/>
          <w:kern w:val="0"/>
          <w:sz w:val="20"/>
          <w:szCs w:val="20"/>
          <w:lang w:eastAsia="en-IN"/>
          <w14:ligatures w14:val="none"/>
        </w:rPr>
        <w:t>sls_order_dt</w:t>
      </w:r>
      <w:proofErr w:type="spellEnd"/>
      <w:r w:rsidRPr="00433C0E">
        <w:rPr>
          <w:rFonts w:eastAsia="Times New Roman" w:cs="Times New Roman"/>
          <w:kern w:val="0"/>
          <w:lang w:eastAsia="en-IN"/>
          <w14:ligatures w14:val="none"/>
        </w:rPr>
        <w:t xml:space="preserve"> column in the </w:t>
      </w:r>
      <w:proofErr w:type="spellStart"/>
      <w:r w:rsidRPr="00433C0E">
        <w:rPr>
          <w:rFonts w:eastAsia="Times New Roman" w:cs="Courier New"/>
          <w:kern w:val="0"/>
          <w:sz w:val="20"/>
          <w:szCs w:val="20"/>
          <w:lang w:eastAsia="en-IN"/>
          <w14:ligatures w14:val="none"/>
        </w:rPr>
        <w:t>bikesales_db_fact_sale</w:t>
      </w:r>
      <w:proofErr w:type="spellEnd"/>
      <w:r w:rsidRPr="00433C0E">
        <w:rPr>
          <w:rFonts w:eastAsia="Times New Roman" w:cs="Times New Roman"/>
          <w:kern w:val="0"/>
          <w:lang w:eastAsia="en-IN"/>
          <w14:ligatures w14:val="none"/>
        </w:rPr>
        <w:t xml:space="preserve"> table was initially loaded as an object (string) data type. To enable chronological analysis and the creation of a robust date dimension, this column was explicitly converted to a datetime object using </w:t>
      </w:r>
      <w:proofErr w:type="spellStart"/>
      <w:r w:rsidRPr="00433C0E">
        <w:rPr>
          <w:rFonts w:eastAsia="Times New Roman" w:cs="Courier New"/>
          <w:kern w:val="0"/>
          <w:sz w:val="20"/>
          <w:szCs w:val="20"/>
          <w:lang w:eastAsia="en-IN"/>
          <w14:ligatures w14:val="none"/>
        </w:rPr>
        <w:t>pd.to_</w:t>
      </w:r>
      <w:proofErr w:type="gramStart"/>
      <w:r w:rsidRPr="00433C0E">
        <w:rPr>
          <w:rFonts w:eastAsia="Times New Roman" w:cs="Courier New"/>
          <w:kern w:val="0"/>
          <w:sz w:val="20"/>
          <w:szCs w:val="20"/>
          <w:lang w:eastAsia="en-IN"/>
          <w14:ligatures w14:val="none"/>
        </w:rPr>
        <w:t>datetime</w:t>
      </w:r>
      <w:proofErr w:type="spellEnd"/>
      <w:r w:rsidRPr="00433C0E">
        <w:rPr>
          <w:rFonts w:eastAsia="Times New Roman" w:cs="Courier New"/>
          <w:kern w:val="0"/>
          <w:sz w:val="20"/>
          <w:szCs w:val="20"/>
          <w:lang w:eastAsia="en-IN"/>
          <w14:ligatures w14:val="none"/>
        </w:rPr>
        <w:t>(</w:t>
      </w:r>
      <w:proofErr w:type="gramEnd"/>
      <w:r w:rsidRPr="00433C0E">
        <w:rPr>
          <w:rFonts w:eastAsia="Times New Roman" w:cs="Courier New"/>
          <w:kern w:val="0"/>
          <w:sz w:val="20"/>
          <w:szCs w:val="20"/>
          <w:lang w:eastAsia="en-IN"/>
          <w14:ligatures w14:val="none"/>
        </w:rPr>
        <w:t>)</w:t>
      </w:r>
      <w:r w:rsidRPr="00433C0E">
        <w:rPr>
          <w:rFonts w:eastAsia="Times New Roman" w:cs="Times New Roman"/>
          <w:kern w:val="0"/>
          <w:lang w:eastAsia="en-IN"/>
          <w14:ligatures w14:val="none"/>
        </w:rPr>
        <w:t>. This ensured proper date hierarchy creation and time-intelligence functions in Power BI.</w:t>
      </w:r>
    </w:p>
    <w:p w14:paraId="3EFC62E0" w14:textId="6D5B087B" w:rsidR="00142567" w:rsidRPr="00433C0E" w:rsidRDefault="00433C0E" w:rsidP="00142567">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i/>
          <w:iCs/>
          <w:kern w:val="0"/>
          <w:lang w:eastAsia="en-IN"/>
          <w14:ligatures w14:val="none"/>
        </w:rPr>
        <w:t>Example:</w:t>
      </w:r>
      <w:r w:rsidRPr="00433C0E">
        <w:rPr>
          <w:rFonts w:eastAsia="Times New Roman" w:cs="Times New Roman"/>
          <w:kern w:val="0"/>
          <w:lang w:eastAsia="en-IN"/>
          <w14:ligatures w14:val="none"/>
        </w:rPr>
        <w:t xml:space="preserve"> </w:t>
      </w:r>
      <w:proofErr w:type="spellStart"/>
      <w:r w:rsidRPr="00433C0E">
        <w:rPr>
          <w:rFonts w:eastAsia="Times New Roman" w:cs="Courier New"/>
          <w:kern w:val="0"/>
          <w:sz w:val="20"/>
          <w:szCs w:val="20"/>
          <w:lang w:eastAsia="en-IN"/>
          <w14:ligatures w14:val="none"/>
        </w:rPr>
        <w:t>fact_sale</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sls_order_dt</w:t>
      </w:r>
      <w:proofErr w:type="spellEnd"/>
      <w:r w:rsidRPr="00433C0E">
        <w:rPr>
          <w:rFonts w:eastAsia="Times New Roman" w:cs="Courier New"/>
          <w:kern w:val="0"/>
          <w:sz w:val="20"/>
          <w:szCs w:val="20"/>
          <w:lang w:eastAsia="en-IN"/>
          <w14:ligatures w14:val="none"/>
        </w:rPr>
        <w:t xml:space="preserve">'] = </w:t>
      </w:r>
      <w:proofErr w:type="spellStart"/>
      <w:r w:rsidRPr="00433C0E">
        <w:rPr>
          <w:rFonts w:eastAsia="Times New Roman" w:cs="Courier New"/>
          <w:kern w:val="0"/>
          <w:sz w:val="20"/>
          <w:szCs w:val="20"/>
          <w:lang w:eastAsia="en-IN"/>
          <w14:ligatures w14:val="none"/>
        </w:rPr>
        <w:t>pd.to_datetime</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fact_sale</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sls_order_dt</w:t>
      </w:r>
      <w:proofErr w:type="spellEnd"/>
      <w:r w:rsidRPr="00433C0E">
        <w:rPr>
          <w:rFonts w:eastAsia="Times New Roman" w:cs="Courier New"/>
          <w:kern w:val="0"/>
          <w:sz w:val="20"/>
          <w:szCs w:val="20"/>
          <w:lang w:eastAsia="en-IN"/>
          <w14:ligatures w14:val="none"/>
        </w:rPr>
        <w:t>'])</w:t>
      </w:r>
    </w:p>
    <w:p w14:paraId="45A54DF2" w14:textId="77777777" w:rsidR="00433C0E" w:rsidRPr="00433C0E" w:rsidRDefault="00433C0E" w:rsidP="00433C0E">
      <w:pPr>
        <w:numPr>
          <w:ilvl w:val="0"/>
          <w:numId w:val="5"/>
        </w:numPr>
        <w:spacing w:before="100" w:beforeAutospacing="1" w:after="100" w:afterAutospacing="1" w:line="240" w:lineRule="auto"/>
        <w:rPr>
          <w:rFonts w:asciiTheme="majorHAnsi" w:eastAsia="Times New Roman" w:hAnsiTheme="majorHAnsi" w:cs="Times New Roman"/>
          <w:kern w:val="0"/>
          <w:lang w:eastAsia="en-IN"/>
          <w14:ligatures w14:val="none"/>
        </w:rPr>
      </w:pPr>
      <w:r w:rsidRPr="00433C0E">
        <w:rPr>
          <w:rFonts w:asciiTheme="majorHAnsi" w:eastAsia="Times New Roman" w:hAnsiTheme="majorHAnsi" w:cs="Times New Roman"/>
          <w:b/>
          <w:bCs/>
          <w:kern w:val="0"/>
          <w:lang w:eastAsia="en-IN"/>
          <w14:ligatures w14:val="none"/>
        </w:rPr>
        <w:t>Missing Values Handling:</w:t>
      </w:r>
    </w:p>
    <w:p w14:paraId="71AC0A50"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kern w:val="0"/>
          <w:lang w:eastAsia="en-IN"/>
          <w14:ligatures w14:val="none"/>
        </w:rPr>
        <w:t xml:space="preserve">Missing values were primarily observed in geographical columns (e.g., </w:t>
      </w:r>
      <w:proofErr w:type="spellStart"/>
      <w:r w:rsidRPr="00433C0E">
        <w:rPr>
          <w:rFonts w:eastAsia="Times New Roman" w:cs="Courier New"/>
          <w:kern w:val="0"/>
          <w:sz w:val="20"/>
          <w:szCs w:val="20"/>
          <w:lang w:eastAsia="en-IN"/>
          <w14:ligatures w14:val="none"/>
        </w:rPr>
        <w:t>cst_country</w:t>
      </w:r>
      <w:proofErr w:type="spellEnd"/>
      <w:r w:rsidRPr="00433C0E">
        <w:rPr>
          <w:rFonts w:eastAsia="Times New Roman" w:cs="Times New Roman"/>
          <w:kern w:val="0"/>
          <w:lang w:eastAsia="en-IN"/>
          <w14:ligatures w14:val="none"/>
        </w:rPr>
        <w:t>) and sometimes in product attributes (</w:t>
      </w:r>
      <w:r w:rsidRPr="00433C0E">
        <w:rPr>
          <w:rFonts w:eastAsia="Times New Roman" w:cs="Courier New"/>
          <w:kern w:val="0"/>
          <w:sz w:val="20"/>
          <w:szCs w:val="20"/>
          <w:lang w:eastAsia="en-IN"/>
          <w14:ligatures w14:val="none"/>
        </w:rPr>
        <w:t>MAINTENANCE</w:t>
      </w:r>
      <w:r w:rsidRPr="00433C0E">
        <w:rPr>
          <w:rFonts w:eastAsia="Times New Roman" w:cs="Times New Roman"/>
          <w:kern w:val="0"/>
          <w:lang w:eastAsia="en-IN"/>
          <w14:ligatures w14:val="none"/>
        </w:rPr>
        <w:t>).</w:t>
      </w:r>
    </w:p>
    <w:p w14:paraId="70149140"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kern w:val="0"/>
          <w:lang w:eastAsia="en-IN"/>
          <w14:ligatures w14:val="none"/>
        </w:rPr>
        <w:t xml:space="preserve">For categorical columns like </w:t>
      </w:r>
      <w:proofErr w:type="spellStart"/>
      <w:r w:rsidRPr="00433C0E">
        <w:rPr>
          <w:rFonts w:eastAsia="Times New Roman" w:cs="Courier New"/>
          <w:kern w:val="0"/>
          <w:sz w:val="20"/>
          <w:szCs w:val="20"/>
          <w:lang w:eastAsia="en-IN"/>
          <w14:ligatures w14:val="none"/>
        </w:rPr>
        <w:t>cst_country</w:t>
      </w:r>
      <w:proofErr w:type="spellEnd"/>
      <w:r w:rsidRPr="00433C0E">
        <w:rPr>
          <w:rFonts w:eastAsia="Times New Roman" w:cs="Times New Roman"/>
          <w:kern w:val="0"/>
          <w:lang w:eastAsia="en-IN"/>
          <w14:ligatures w14:val="none"/>
        </w:rPr>
        <w:t xml:space="preserve"> where a direct imputation was not feasible or meaningful, null values were explicitly filled with a placeholder string like </w:t>
      </w:r>
      <w:r w:rsidRPr="00433C0E">
        <w:rPr>
          <w:rFonts w:eastAsia="Times New Roman" w:cs="Courier New"/>
          <w:kern w:val="0"/>
          <w:sz w:val="20"/>
          <w:szCs w:val="20"/>
          <w:lang w:eastAsia="en-IN"/>
          <w14:ligatures w14:val="none"/>
        </w:rPr>
        <w:t>'Unknown'</w:t>
      </w:r>
      <w:r w:rsidRPr="00433C0E">
        <w:rPr>
          <w:rFonts w:eastAsia="Times New Roman" w:cs="Times New Roman"/>
          <w:kern w:val="0"/>
          <w:lang w:eastAsia="en-IN"/>
          <w14:ligatures w14:val="none"/>
        </w:rPr>
        <w:t xml:space="preserve"> or </w:t>
      </w:r>
      <w:r w:rsidRPr="00433C0E">
        <w:rPr>
          <w:rFonts w:eastAsia="Times New Roman" w:cs="Courier New"/>
          <w:kern w:val="0"/>
          <w:sz w:val="20"/>
          <w:szCs w:val="20"/>
          <w:lang w:eastAsia="en-IN"/>
          <w14:ligatures w14:val="none"/>
        </w:rPr>
        <w:t>'N/A'</w:t>
      </w:r>
      <w:r w:rsidRPr="00433C0E">
        <w:rPr>
          <w:rFonts w:eastAsia="Times New Roman" w:cs="Times New Roman"/>
          <w:kern w:val="0"/>
          <w:lang w:eastAsia="en-IN"/>
          <w14:ligatures w14:val="none"/>
        </w:rPr>
        <w:t>. This approach allows Power BI to display these unclassified records and prevent errors during data loading or relationship creation, without distorting numerical aggregates.</w:t>
      </w:r>
    </w:p>
    <w:p w14:paraId="60153D8F"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i/>
          <w:iCs/>
          <w:kern w:val="0"/>
          <w:lang w:eastAsia="en-IN"/>
          <w14:ligatures w14:val="none"/>
        </w:rPr>
        <w:t>Example:</w:t>
      </w:r>
      <w:r w:rsidRPr="00433C0E">
        <w:rPr>
          <w:rFonts w:eastAsia="Times New Roman" w:cs="Times New Roman"/>
          <w:kern w:val="0"/>
          <w:lang w:eastAsia="en-IN"/>
          <w14:ligatures w14:val="none"/>
        </w:rPr>
        <w:t xml:space="preserve"> </w:t>
      </w:r>
      <w:proofErr w:type="spellStart"/>
      <w:r w:rsidRPr="00433C0E">
        <w:rPr>
          <w:rFonts w:eastAsia="Times New Roman" w:cs="Courier New"/>
          <w:kern w:val="0"/>
          <w:sz w:val="20"/>
          <w:szCs w:val="20"/>
          <w:lang w:eastAsia="en-IN"/>
          <w14:ligatures w14:val="none"/>
        </w:rPr>
        <w:t>dim_customer</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cst_country</w:t>
      </w:r>
      <w:proofErr w:type="spellEnd"/>
      <w:r w:rsidRPr="00433C0E">
        <w:rPr>
          <w:rFonts w:eastAsia="Times New Roman" w:cs="Courier New"/>
          <w:kern w:val="0"/>
          <w:sz w:val="20"/>
          <w:szCs w:val="20"/>
          <w:lang w:eastAsia="en-IN"/>
          <w14:ligatures w14:val="none"/>
        </w:rPr>
        <w:t>'</w:t>
      </w:r>
      <w:proofErr w:type="gramStart"/>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fillna</w:t>
      </w:r>
      <w:proofErr w:type="spellEnd"/>
      <w:proofErr w:type="gramEnd"/>
      <w:r w:rsidRPr="00433C0E">
        <w:rPr>
          <w:rFonts w:eastAsia="Times New Roman" w:cs="Courier New"/>
          <w:kern w:val="0"/>
          <w:sz w:val="20"/>
          <w:szCs w:val="20"/>
          <w:lang w:eastAsia="en-IN"/>
          <w14:ligatures w14:val="none"/>
        </w:rPr>
        <w:t xml:space="preserve">('Unknown', </w:t>
      </w:r>
      <w:proofErr w:type="spellStart"/>
      <w:r w:rsidRPr="00433C0E">
        <w:rPr>
          <w:rFonts w:eastAsia="Times New Roman" w:cs="Courier New"/>
          <w:kern w:val="0"/>
          <w:sz w:val="20"/>
          <w:szCs w:val="20"/>
          <w:lang w:eastAsia="en-IN"/>
          <w14:ligatures w14:val="none"/>
        </w:rPr>
        <w:t>inplace</w:t>
      </w:r>
      <w:proofErr w:type="spellEnd"/>
      <w:r w:rsidRPr="00433C0E">
        <w:rPr>
          <w:rFonts w:eastAsia="Times New Roman" w:cs="Courier New"/>
          <w:kern w:val="0"/>
          <w:sz w:val="20"/>
          <w:szCs w:val="20"/>
          <w:lang w:eastAsia="en-IN"/>
          <w14:ligatures w14:val="none"/>
        </w:rPr>
        <w:t>=True)</w:t>
      </w:r>
    </w:p>
    <w:p w14:paraId="29E773C9" w14:textId="77777777" w:rsidR="00433C0E" w:rsidRPr="00142567"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kern w:val="0"/>
          <w:lang w:eastAsia="en-IN"/>
          <w14:ligatures w14:val="none"/>
        </w:rPr>
        <w:t xml:space="preserve">For numerical columns, if any nulls were present, the strategy would depend on the column (e.g., </w:t>
      </w:r>
      <w:proofErr w:type="spellStart"/>
      <w:r w:rsidRPr="00433C0E">
        <w:rPr>
          <w:rFonts w:eastAsia="Times New Roman" w:cs="Courier New"/>
          <w:kern w:val="0"/>
          <w:sz w:val="20"/>
          <w:szCs w:val="20"/>
          <w:lang w:eastAsia="en-IN"/>
          <w14:ligatures w14:val="none"/>
        </w:rPr>
        <w:t>sales_amount</w:t>
      </w:r>
      <w:proofErr w:type="spellEnd"/>
      <w:r w:rsidRPr="00433C0E">
        <w:rPr>
          <w:rFonts w:eastAsia="Times New Roman" w:cs="Times New Roman"/>
          <w:kern w:val="0"/>
          <w:lang w:eastAsia="en-IN"/>
          <w14:ligatures w14:val="none"/>
        </w:rPr>
        <w:t xml:space="preserve"> nulls would be investigated, </w:t>
      </w:r>
      <w:r w:rsidRPr="00433C0E">
        <w:rPr>
          <w:rFonts w:eastAsia="Times New Roman" w:cs="Courier New"/>
          <w:kern w:val="0"/>
          <w:sz w:val="20"/>
          <w:szCs w:val="20"/>
          <w:lang w:eastAsia="en-IN"/>
          <w14:ligatures w14:val="none"/>
        </w:rPr>
        <w:t>quantity</w:t>
      </w:r>
      <w:r w:rsidRPr="00433C0E">
        <w:rPr>
          <w:rFonts w:eastAsia="Times New Roman" w:cs="Times New Roman"/>
          <w:kern w:val="0"/>
          <w:lang w:eastAsia="en-IN"/>
          <w14:ligatures w14:val="none"/>
        </w:rPr>
        <w:t xml:space="preserve"> nulls might imply 0 or require imputation based on context). In this project, significant numerical nulls were not widely present.</w:t>
      </w:r>
    </w:p>
    <w:p w14:paraId="51665F57" w14:textId="77777777" w:rsidR="00D30C79" w:rsidRPr="00433C0E" w:rsidRDefault="00D30C79" w:rsidP="00D30C79">
      <w:pPr>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2F51C1E2" w14:textId="77777777" w:rsidR="00433C0E" w:rsidRPr="00433C0E" w:rsidRDefault="00433C0E" w:rsidP="00433C0E">
      <w:pPr>
        <w:numPr>
          <w:ilvl w:val="0"/>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b/>
          <w:bCs/>
          <w:kern w:val="0"/>
          <w:lang w:eastAsia="en-IN"/>
          <w14:ligatures w14:val="none"/>
        </w:rPr>
        <w:lastRenderedPageBreak/>
        <w:t>Data Type Conversion:</w:t>
      </w:r>
    </w:p>
    <w:p w14:paraId="6E87C919"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kern w:val="0"/>
          <w:lang w:eastAsia="en-IN"/>
          <w14:ligatures w14:val="none"/>
        </w:rPr>
        <w:t>Crucial numerical columns were checked and converted to appropriate numeric types to enable aggregation and calculations.</w:t>
      </w:r>
    </w:p>
    <w:p w14:paraId="6A3AC7A7"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proofErr w:type="spellStart"/>
      <w:r w:rsidRPr="00433C0E">
        <w:rPr>
          <w:rFonts w:eastAsia="Times New Roman" w:cs="Courier New"/>
          <w:kern w:val="0"/>
          <w:sz w:val="20"/>
          <w:szCs w:val="20"/>
          <w:lang w:eastAsia="en-IN"/>
          <w14:ligatures w14:val="none"/>
        </w:rPr>
        <w:t>sales_amount</w:t>
      </w:r>
      <w:proofErr w:type="spellEnd"/>
      <w:r w:rsidRPr="00433C0E">
        <w:rPr>
          <w:rFonts w:eastAsia="Times New Roman" w:cs="Times New Roman"/>
          <w:kern w:val="0"/>
          <w:lang w:eastAsia="en-IN"/>
          <w14:ligatures w14:val="none"/>
        </w:rPr>
        <w:t xml:space="preserve"> (revenue) and </w:t>
      </w:r>
      <w:proofErr w:type="spellStart"/>
      <w:r w:rsidRPr="00433C0E">
        <w:rPr>
          <w:rFonts w:eastAsia="Times New Roman" w:cs="Courier New"/>
          <w:kern w:val="0"/>
          <w:sz w:val="20"/>
          <w:szCs w:val="20"/>
          <w:lang w:eastAsia="en-IN"/>
          <w14:ligatures w14:val="none"/>
        </w:rPr>
        <w:t>sls_quantity</w:t>
      </w:r>
      <w:proofErr w:type="spellEnd"/>
      <w:r w:rsidRPr="00433C0E">
        <w:rPr>
          <w:rFonts w:eastAsia="Times New Roman" w:cs="Times New Roman"/>
          <w:kern w:val="0"/>
          <w:lang w:eastAsia="en-IN"/>
          <w14:ligatures w14:val="none"/>
        </w:rPr>
        <w:t xml:space="preserve"> (quantity sold) in the </w:t>
      </w:r>
      <w:proofErr w:type="spellStart"/>
      <w:r w:rsidRPr="00433C0E">
        <w:rPr>
          <w:rFonts w:eastAsia="Times New Roman" w:cs="Courier New"/>
          <w:kern w:val="0"/>
          <w:sz w:val="20"/>
          <w:szCs w:val="20"/>
          <w:lang w:eastAsia="en-IN"/>
          <w14:ligatures w14:val="none"/>
        </w:rPr>
        <w:t>bikesales_db_fact_sale</w:t>
      </w:r>
      <w:proofErr w:type="spellEnd"/>
      <w:r w:rsidRPr="00433C0E">
        <w:rPr>
          <w:rFonts w:eastAsia="Times New Roman" w:cs="Times New Roman"/>
          <w:kern w:val="0"/>
          <w:lang w:eastAsia="en-IN"/>
          <w14:ligatures w14:val="none"/>
        </w:rPr>
        <w:t xml:space="preserve"> table were ensured to be numeric (e.g., </w:t>
      </w:r>
      <w:r w:rsidRPr="00433C0E">
        <w:rPr>
          <w:rFonts w:eastAsia="Times New Roman" w:cs="Courier New"/>
          <w:kern w:val="0"/>
          <w:sz w:val="20"/>
          <w:szCs w:val="20"/>
          <w:lang w:eastAsia="en-IN"/>
          <w14:ligatures w14:val="none"/>
        </w:rPr>
        <w:t>float</w:t>
      </w:r>
      <w:r w:rsidRPr="00433C0E">
        <w:rPr>
          <w:rFonts w:eastAsia="Times New Roman" w:cs="Times New Roman"/>
          <w:kern w:val="0"/>
          <w:lang w:eastAsia="en-IN"/>
          <w14:ligatures w14:val="none"/>
        </w:rPr>
        <w:t xml:space="preserve"> or </w:t>
      </w:r>
      <w:r w:rsidRPr="00433C0E">
        <w:rPr>
          <w:rFonts w:eastAsia="Times New Roman" w:cs="Courier New"/>
          <w:kern w:val="0"/>
          <w:sz w:val="20"/>
          <w:szCs w:val="20"/>
          <w:lang w:eastAsia="en-IN"/>
          <w14:ligatures w14:val="none"/>
        </w:rPr>
        <w:t>int</w:t>
      </w:r>
      <w:r w:rsidRPr="00433C0E">
        <w:rPr>
          <w:rFonts w:eastAsia="Times New Roman" w:cs="Times New Roman"/>
          <w:kern w:val="0"/>
          <w:lang w:eastAsia="en-IN"/>
          <w14:ligatures w14:val="none"/>
        </w:rPr>
        <w:t>) to facilitate correct summation and averaging.</w:t>
      </w:r>
    </w:p>
    <w:p w14:paraId="6C0A505F"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i/>
          <w:iCs/>
          <w:kern w:val="0"/>
          <w:lang w:eastAsia="en-IN"/>
          <w14:ligatures w14:val="none"/>
        </w:rPr>
        <w:t>Example:</w:t>
      </w:r>
      <w:r w:rsidRPr="00433C0E">
        <w:rPr>
          <w:rFonts w:eastAsia="Times New Roman" w:cs="Times New Roman"/>
          <w:kern w:val="0"/>
          <w:lang w:eastAsia="en-IN"/>
          <w14:ligatures w14:val="none"/>
        </w:rPr>
        <w:t xml:space="preserve"> </w:t>
      </w:r>
      <w:proofErr w:type="spellStart"/>
      <w:r w:rsidRPr="00433C0E">
        <w:rPr>
          <w:rFonts w:eastAsia="Times New Roman" w:cs="Courier New"/>
          <w:kern w:val="0"/>
          <w:sz w:val="20"/>
          <w:szCs w:val="20"/>
          <w:lang w:eastAsia="en-IN"/>
          <w14:ligatures w14:val="none"/>
        </w:rPr>
        <w:t>fact_sale</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sls_sales</w:t>
      </w:r>
      <w:proofErr w:type="spellEnd"/>
      <w:r w:rsidRPr="00433C0E">
        <w:rPr>
          <w:rFonts w:eastAsia="Times New Roman" w:cs="Courier New"/>
          <w:kern w:val="0"/>
          <w:sz w:val="20"/>
          <w:szCs w:val="20"/>
          <w:lang w:eastAsia="en-IN"/>
          <w14:ligatures w14:val="none"/>
        </w:rPr>
        <w:t xml:space="preserve">'] = </w:t>
      </w:r>
      <w:proofErr w:type="spellStart"/>
      <w:r w:rsidRPr="00433C0E">
        <w:rPr>
          <w:rFonts w:eastAsia="Times New Roman" w:cs="Courier New"/>
          <w:kern w:val="0"/>
          <w:sz w:val="20"/>
          <w:szCs w:val="20"/>
          <w:lang w:eastAsia="en-IN"/>
          <w14:ligatures w14:val="none"/>
        </w:rPr>
        <w:t>pd.to_numeric</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fact_sale</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sls_sales</w:t>
      </w:r>
      <w:proofErr w:type="spellEnd"/>
      <w:r w:rsidRPr="00433C0E">
        <w:rPr>
          <w:rFonts w:eastAsia="Times New Roman" w:cs="Courier New"/>
          <w:kern w:val="0"/>
          <w:sz w:val="20"/>
          <w:szCs w:val="20"/>
          <w:lang w:eastAsia="en-IN"/>
          <w14:ligatures w14:val="none"/>
        </w:rPr>
        <w:t>'], errors='coerce')</w:t>
      </w:r>
      <w:r w:rsidRPr="00433C0E">
        <w:rPr>
          <w:rFonts w:eastAsia="Times New Roman" w:cs="Times New Roman"/>
          <w:kern w:val="0"/>
          <w:lang w:eastAsia="en-IN"/>
          <w14:ligatures w14:val="none"/>
        </w:rPr>
        <w:t xml:space="preserve"> (using </w:t>
      </w:r>
      <w:r w:rsidRPr="00433C0E">
        <w:rPr>
          <w:rFonts w:eastAsia="Times New Roman" w:cs="Courier New"/>
          <w:kern w:val="0"/>
          <w:sz w:val="20"/>
          <w:szCs w:val="20"/>
          <w:lang w:eastAsia="en-IN"/>
          <w14:ligatures w14:val="none"/>
        </w:rPr>
        <w:t>errors='coerce'</w:t>
      </w:r>
      <w:r w:rsidRPr="00433C0E">
        <w:rPr>
          <w:rFonts w:eastAsia="Times New Roman" w:cs="Times New Roman"/>
          <w:kern w:val="0"/>
          <w:lang w:eastAsia="en-IN"/>
          <w14:ligatures w14:val="none"/>
        </w:rPr>
        <w:t xml:space="preserve"> to turn </w:t>
      </w:r>
      <w:proofErr w:type="spellStart"/>
      <w:r w:rsidRPr="00433C0E">
        <w:rPr>
          <w:rFonts w:eastAsia="Times New Roman" w:cs="Times New Roman"/>
          <w:kern w:val="0"/>
          <w:lang w:eastAsia="en-IN"/>
          <w14:ligatures w14:val="none"/>
        </w:rPr>
        <w:t>unparseable</w:t>
      </w:r>
      <w:proofErr w:type="spellEnd"/>
      <w:r w:rsidRPr="00433C0E">
        <w:rPr>
          <w:rFonts w:eastAsia="Times New Roman" w:cs="Times New Roman"/>
          <w:kern w:val="0"/>
          <w:lang w:eastAsia="en-IN"/>
          <w14:ligatures w14:val="none"/>
        </w:rPr>
        <w:t xml:space="preserve"> values into </w:t>
      </w:r>
      <w:proofErr w:type="spellStart"/>
      <w:r w:rsidRPr="00433C0E">
        <w:rPr>
          <w:rFonts w:eastAsia="Times New Roman" w:cs="Courier New"/>
          <w:kern w:val="0"/>
          <w:sz w:val="20"/>
          <w:szCs w:val="20"/>
          <w:lang w:eastAsia="en-IN"/>
          <w14:ligatures w14:val="none"/>
        </w:rPr>
        <w:t>NaN</w:t>
      </w:r>
      <w:proofErr w:type="spellEnd"/>
      <w:r w:rsidRPr="00433C0E">
        <w:rPr>
          <w:rFonts w:eastAsia="Times New Roman" w:cs="Times New Roman"/>
          <w:kern w:val="0"/>
          <w:lang w:eastAsia="en-IN"/>
          <w14:ligatures w14:val="none"/>
        </w:rPr>
        <w:t xml:space="preserve"> for later handling).</w:t>
      </w:r>
    </w:p>
    <w:p w14:paraId="62BA2C45"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proofErr w:type="spellStart"/>
      <w:r w:rsidRPr="00433C0E">
        <w:rPr>
          <w:rFonts w:eastAsia="Times New Roman" w:cs="Courier New"/>
          <w:kern w:val="0"/>
          <w:sz w:val="20"/>
          <w:szCs w:val="20"/>
          <w:lang w:eastAsia="en-IN"/>
          <w14:ligatures w14:val="none"/>
        </w:rPr>
        <w:t>cst_id</w:t>
      </w:r>
      <w:proofErr w:type="spellEnd"/>
      <w:r w:rsidRPr="00433C0E">
        <w:rPr>
          <w:rFonts w:eastAsia="Times New Roman" w:cs="Times New Roman"/>
          <w:kern w:val="0"/>
          <w:lang w:eastAsia="en-IN"/>
          <w14:ligatures w14:val="none"/>
        </w:rPr>
        <w:t xml:space="preserve">, </w:t>
      </w:r>
      <w:proofErr w:type="spellStart"/>
      <w:r w:rsidRPr="00433C0E">
        <w:rPr>
          <w:rFonts w:eastAsia="Times New Roman" w:cs="Courier New"/>
          <w:kern w:val="0"/>
          <w:sz w:val="20"/>
          <w:szCs w:val="20"/>
          <w:lang w:eastAsia="en-IN"/>
          <w14:ligatures w14:val="none"/>
        </w:rPr>
        <w:t>prd_key</w:t>
      </w:r>
      <w:proofErr w:type="spellEnd"/>
      <w:r w:rsidRPr="00433C0E">
        <w:rPr>
          <w:rFonts w:eastAsia="Times New Roman" w:cs="Times New Roman"/>
          <w:kern w:val="0"/>
          <w:lang w:eastAsia="en-IN"/>
          <w14:ligatures w14:val="none"/>
        </w:rPr>
        <w:t xml:space="preserve">, </w:t>
      </w:r>
      <w:proofErr w:type="spellStart"/>
      <w:r w:rsidRPr="00433C0E">
        <w:rPr>
          <w:rFonts w:eastAsia="Times New Roman" w:cs="Courier New"/>
          <w:kern w:val="0"/>
          <w:sz w:val="20"/>
          <w:szCs w:val="20"/>
          <w:lang w:eastAsia="en-IN"/>
          <w14:ligatures w14:val="none"/>
        </w:rPr>
        <w:t>sls_order_num</w:t>
      </w:r>
      <w:proofErr w:type="spellEnd"/>
      <w:r w:rsidRPr="00433C0E">
        <w:rPr>
          <w:rFonts w:eastAsia="Times New Roman" w:cs="Times New Roman"/>
          <w:kern w:val="0"/>
          <w:lang w:eastAsia="en-IN"/>
          <w14:ligatures w14:val="none"/>
        </w:rPr>
        <w:t xml:space="preserve"> were ensured to be appropriate integer types for key relationships.</w:t>
      </w:r>
    </w:p>
    <w:p w14:paraId="1B41324E" w14:textId="77777777" w:rsidR="00433C0E" w:rsidRPr="00433C0E" w:rsidRDefault="00433C0E" w:rsidP="00433C0E">
      <w:pPr>
        <w:numPr>
          <w:ilvl w:val="0"/>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b/>
          <w:bCs/>
          <w:kern w:val="0"/>
          <w:lang w:eastAsia="en-IN"/>
          <w14:ligatures w14:val="none"/>
        </w:rPr>
        <w:t>Standardization:</w:t>
      </w:r>
    </w:p>
    <w:p w14:paraId="2F3388A5"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kern w:val="0"/>
          <w:lang w:eastAsia="en-IN"/>
          <w14:ligatures w14:val="none"/>
        </w:rPr>
        <w:t>Text standardization was performed on categorical columns to ensure consistency and prevent issues with grouping in Power BI.</w:t>
      </w:r>
    </w:p>
    <w:p w14:paraId="670DDF28"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proofErr w:type="spellStart"/>
      <w:r w:rsidRPr="00433C0E">
        <w:rPr>
          <w:rFonts w:eastAsia="Times New Roman" w:cs="Courier New"/>
          <w:kern w:val="0"/>
          <w:sz w:val="20"/>
          <w:szCs w:val="20"/>
          <w:lang w:eastAsia="en-IN"/>
          <w14:ligatures w14:val="none"/>
        </w:rPr>
        <w:t>cst_country</w:t>
      </w:r>
      <w:proofErr w:type="spellEnd"/>
      <w:r w:rsidRPr="00433C0E">
        <w:rPr>
          <w:rFonts w:eastAsia="Times New Roman" w:cs="Times New Roman"/>
          <w:kern w:val="0"/>
          <w:lang w:eastAsia="en-IN"/>
          <w14:ligatures w14:val="none"/>
        </w:rPr>
        <w:t>: Values in the country column were checked for variations (e.g., 'USA' vs. 'United States') and unified to a standard format to ensure accurate mapping in geographical visuals.</w:t>
      </w:r>
    </w:p>
    <w:p w14:paraId="1A36EABC"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proofErr w:type="spellStart"/>
      <w:r w:rsidRPr="00433C0E">
        <w:rPr>
          <w:rFonts w:eastAsia="Times New Roman" w:cs="Courier New"/>
          <w:kern w:val="0"/>
          <w:sz w:val="20"/>
          <w:szCs w:val="20"/>
          <w:lang w:eastAsia="en-IN"/>
          <w14:ligatures w14:val="none"/>
        </w:rPr>
        <w:t>cst_gndr</w:t>
      </w:r>
      <w:proofErr w:type="spellEnd"/>
      <w:r w:rsidRPr="00433C0E">
        <w:rPr>
          <w:rFonts w:eastAsia="Times New Roman" w:cs="Times New Roman"/>
          <w:kern w:val="0"/>
          <w:lang w:eastAsia="en-IN"/>
          <w14:ligatures w14:val="none"/>
        </w:rPr>
        <w:t>: Values like 'M' and 'F' were standardized to 'Male' and 'Female' (if not already done) for clearer display in Power BI visuals.</w:t>
      </w:r>
    </w:p>
    <w:p w14:paraId="47D7E2AC" w14:textId="77777777" w:rsidR="00433C0E" w:rsidRPr="00433C0E"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Courier New"/>
          <w:kern w:val="0"/>
          <w:sz w:val="20"/>
          <w:szCs w:val="20"/>
          <w:lang w:eastAsia="en-IN"/>
          <w14:ligatures w14:val="none"/>
        </w:rPr>
        <w:t>MAINTENANCE</w:t>
      </w:r>
      <w:r w:rsidRPr="00433C0E">
        <w:rPr>
          <w:rFonts w:eastAsia="Times New Roman" w:cs="Times New Roman"/>
          <w:kern w:val="0"/>
          <w:lang w:eastAsia="en-IN"/>
          <w14:ligatures w14:val="none"/>
        </w:rPr>
        <w:t>: Boolean-like values (e.g., '1', '0' or 'True', 'False') were converted to consistent 'Yes'/'No' strings for user-friendly display.</w:t>
      </w:r>
    </w:p>
    <w:p w14:paraId="401FB90D" w14:textId="77777777" w:rsidR="00433C0E" w:rsidRPr="00142567" w:rsidRDefault="00433C0E" w:rsidP="00433C0E">
      <w:pPr>
        <w:numPr>
          <w:ilvl w:val="1"/>
          <w:numId w:val="5"/>
        </w:numPr>
        <w:spacing w:before="100" w:beforeAutospacing="1" w:after="100" w:afterAutospacing="1" w:line="240" w:lineRule="auto"/>
        <w:rPr>
          <w:rFonts w:eastAsia="Times New Roman" w:cs="Times New Roman"/>
          <w:kern w:val="0"/>
          <w:lang w:eastAsia="en-IN"/>
          <w14:ligatures w14:val="none"/>
        </w:rPr>
      </w:pPr>
      <w:r w:rsidRPr="00433C0E">
        <w:rPr>
          <w:rFonts w:eastAsia="Times New Roman" w:cs="Times New Roman"/>
          <w:i/>
          <w:iCs/>
          <w:kern w:val="0"/>
          <w:lang w:eastAsia="en-IN"/>
          <w14:ligatures w14:val="none"/>
        </w:rPr>
        <w:t>Example (for Gender):</w:t>
      </w:r>
      <w:r w:rsidRPr="00433C0E">
        <w:rPr>
          <w:rFonts w:eastAsia="Times New Roman" w:cs="Times New Roman"/>
          <w:kern w:val="0"/>
          <w:lang w:eastAsia="en-IN"/>
          <w14:ligatures w14:val="none"/>
        </w:rPr>
        <w:t xml:space="preserve"> </w:t>
      </w:r>
      <w:proofErr w:type="spellStart"/>
      <w:r w:rsidRPr="00433C0E">
        <w:rPr>
          <w:rFonts w:eastAsia="Times New Roman" w:cs="Courier New"/>
          <w:kern w:val="0"/>
          <w:sz w:val="20"/>
          <w:szCs w:val="20"/>
          <w:lang w:eastAsia="en-IN"/>
          <w14:ligatures w14:val="none"/>
        </w:rPr>
        <w:t>dim_customer</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cst_gndr</w:t>
      </w:r>
      <w:proofErr w:type="spellEnd"/>
      <w:r w:rsidRPr="00433C0E">
        <w:rPr>
          <w:rFonts w:eastAsia="Times New Roman" w:cs="Courier New"/>
          <w:kern w:val="0"/>
          <w:sz w:val="20"/>
          <w:szCs w:val="20"/>
          <w:lang w:eastAsia="en-IN"/>
          <w14:ligatures w14:val="none"/>
        </w:rPr>
        <w:t xml:space="preserve">'] = </w:t>
      </w:r>
      <w:proofErr w:type="spellStart"/>
      <w:r w:rsidRPr="00433C0E">
        <w:rPr>
          <w:rFonts w:eastAsia="Times New Roman" w:cs="Courier New"/>
          <w:kern w:val="0"/>
          <w:sz w:val="20"/>
          <w:szCs w:val="20"/>
          <w:lang w:eastAsia="en-IN"/>
          <w14:ligatures w14:val="none"/>
        </w:rPr>
        <w:t>dim_customer</w:t>
      </w:r>
      <w:proofErr w:type="spellEnd"/>
      <w:r w:rsidRPr="00433C0E">
        <w:rPr>
          <w:rFonts w:eastAsia="Times New Roman" w:cs="Courier New"/>
          <w:kern w:val="0"/>
          <w:sz w:val="20"/>
          <w:szCs w:val="20"/>
          <w:lang w:eastAsia="en-IN"/>
          <w14:ligatures w14:val="none"/>
        </w:rPr>
        <w:t>['</w:t>
      </w:r>
      <w:proofErr w:type="spellStart"/>
      <w:r w:rsidRPr="00433C0E">
        <w:rPr>
          <w:rFonts w:eastAsia="Times New Roman" w:cs="Courier New"/>
          <w:kern w:val="0"/>
          <w:sz w:val="20"/>
          <w:szCs w:val="20"/>
          <w:lang w:eastAsia="en-IN"/>
          <w14:ligatures w14:val="none"/>
        </w:rPr>
        <w:t>cst_gndr</w:t>
      </w:r>
      <w:proofErr w:type="spellEnd"/>
      <w:r w:rsidRPr="00433C0E">
        <w:rPr>
          <w:rFonts w:eastAsia="Times New Roman" w:cs="Courier New"/>
          <w:kern w:val="0"/>
          <w:sz w:val="20"/>
          <w:szCs w:val="20"/>
          <w:lang w:eastAsia="en-IN"/>
          <w14:ligatures w14:val="none"/>
        </w:rPr>
        <w:t>'</w:t>
      </w:r>
      <w:proofErr w:type="gramStart"/>
      <w:r w:rsidRPr="00433C0E">
        <w:rPr>
          <w:rFonts w:eastAsia="Times New Roman" w:cs="Courier New"/>
          <w:kern w:val="0"/>
          <w:sz w:val="20"/>
          <w:szCs w:val="20"/>
          <w:lang w:eastAsia="en-IN"/>
          <w14:ligatures w14:val="none"/>
        </w:rPr>
        <w:t>].replace</w:t>
      </w:r>
      <w:proofErr w:type="gramEnd"/>
      <w:r w:rsidRPr="00433C0E">
        <w:rPr>
          <w:rFonts w:eastAsia="Times New Roman" w:cs="Courier New"/>
          <w:kern w:val="0"/>
          <w:sz w:val="20"/>
          <w:szCs w:val="20"/>
          <w:lang w:eastAsia="en-IN"/>
          <w14:ligatures w14:val="none"/>
        </w:rPr>
        <w:t>({'M': 'Male', 'F': 'Female'})</w:t>
      </w:r>
    </w:p>
    <w:p w14:paraId="14FEB4A5" w14:textId="595840D1" w:rsidR="001D65CC" w:rsidRPr="00433C0E" w:rsidRDefault="001D65CC" w:rsidP="001D65CC">
      <w:pPr>
        <w:spacing w:before="100" w:beforeAutospacing="1" w:after="100" w:afterAutospacing="1" w:line="240" w:lineRule="auto"/>
        <w:rPr>
          <w:rFonts w:ascii="Times New Roman" w:eastAsia="Times New Roman" w:hAnsi="Times New Roman" w:cs="Times New Roman"/>
          <w:kern w:val="0"/>
          <w:lang w:eastAsia="en-IN"/>
          <w14:ligatures w14:val="none"/>
        </w:rPr>
      </w:pPr>
      <w:r>
        <w:pict w14:anchorId="0A64D551">
          <v:rect id="_x0000_i1034" style="width:0;height:1.5pt" o:hralign="center" o:hrstd="t" o:hr="t" fillcolor="#a0a0a0" stroked="f"/>
        </w:pict>
      </w:r>
    </w:p>
    <w:p w14:paraId="15C55FA8" w14:textId="77777777" w:rsidR="003E4CD2" w:rsidRPr="003E4CD2" w:rsidRDefault="003E4CD2" w:rsidP="003E4CD2">
      <w:pPr>
        <w:numPr>
          <w:ilvl w:val="0"/>
          <w:numId w:val="6"/>
        </w:numPr>
        <w:rPr>
          <w:b/>
          <w:bCs/>
        </w:rPr>
      </w:pPr>
      <w:r w:rsidRPr="003E4CD2">
        <w:rPr>
          <w:b/>
          <w:bCs/>
        </w:rPr>
        <w:t>4.3. Data Storage and Schema Design (MySQL)</w:t>
      </w:r>
    </w:p>
    <w:p w14:paraId="4FF37171" w14:textId="77777777" w:rsidR="003E4CD2" w:rsidRPr="003E4CD2" w:rsidRDefault="003E4CD2" w:rsidP="003E4CD2">
      <w:pPr>
        <w:numPr>
          <w:ilvl w:val="0"/>
          <w:numId w:val="6"/>
        </w:numPr>
        <w:rPr>
          <w:rFonts w:ascii="Courier New" w:hAnsi="Courier New" w:cs="Courier New"/>
          <w:sz w:val="20"/>
          <w:szCs w:val="20"/>
        </w:rPr>
      </w:pPr>
      <w:r w:rsidRPr="003E4CD2">
        <w:rPr>
          <w:b/>
          <w:bCs/>
        </w:rPr>
        <w:t xml:space="preserve">Purpose: </w:t>
      </w:r>
      <w:r w:rsidRPr="003E4CD2">
        <w:rPr>
          <w:rFonts w:cs="Courier New"/>
        </w:rPr>
        <w:t>To establish a structured, relational database that acts as a robust, query-optimized source for Power BI, ensuring data integrity and analytical flexibility.</w:t>
      </w:r>
    </w:p>
    <w:p w14:paraId="4953EBD8" w14:textId="77777777" w:rsidR="003E4CD2" w:rsidRPr="003E4CD2" w:rsidRDefault="003E4CD2" w:rsidP="003E4CD2">
      <w:pPr>
        <w:numPr>
          <w:ilvl w:val="0"/>
          <w:numId w:val="6"/>
        </w:numPr>
        <w:rPr>
          <w:b/>
          <w:bCs/>
        </w:rPr>
      </w:pPr>
      <w:r w:rsidRPr="003E4CD2">
        <w:rPr>
          <w:b/>
          <w:bCs/>
        </w:rPr>
        <w:t>Schema Design (Star Schema Methodology):</w:t>
      </w:r>
    </w:p>
    <w:p w14:paraId="338B979C" w14:textId="77777777" w:rsidR="003E4CD2" w:rsidRPr="003E4CD2" w:rsidRDefault="003E4CD2" w:rsidP="003E4CD2">
      <w:pPr>
        <w:numPr>
          <w:ilvl w:val="0"/>
          <w:numId w:val="6"/>
        </w:numPr>
      </w:pPr>
      <w:r w:rsidRPr="003E4CD2">
        <w:t>The database was designed following a star schema methodology, which is ideal for analytical reporting. This involves a central fact table (</w:t>
      </w:r>
      <w:proofErr w:type="spellStart"/>
      <w:r w:rsidRPr="003E4CD2">
        <w:t>fact_sales</w:t>
      </w:r>
      <w:proofErr w:type="spellEnd"/>
      <w:r w:rsidRPr="003E4CD2">
        <w:t xml:space="preserve">) containing measurable events, linked to several dimension tables (e.g., </w:t>
      </w:r>
      <w:proofErr w:type="spellStart"/>
      <w:r w:rsidRPr="003E4CD2">
        <w:t>dim_product</w:t>
      </w:r>
      <w:proofErr w:type="spellEnd"/>
      <w:r w:rsidRPr="003E4CD2">
        <w:t xml:space="preserve">, </w:t>
      </w:r>
      <w:proofErr w:type="spellStart"/>
      <w:r w:rsidRPr="003E4CD2">
        <w:t>dim_customer</w:t>
      </w:r>
      <w:proofErr w:type="spellEnd"/>
      <w:r w:rsidRPr="003E4CD2">
        <w:t xml:space="preserve">, </w:t>
      </w:r>
      <w:proofErr w:type="spellStart"/>
      <w:r w:rsidRPr="003E4CD2">
        <w:t>dim_date</w:t>
      </w:r>
      <w:proofErr w:type="spellEnd"/>
      <w:r w:rsidRPr="003E4CD2">
        <w:t>) that describe the "who, what, where, when" of those events. This design optimizes for performance when querying large datasets and simplifies complex analytical queries.</w:t>
      </w:r>
    </w:p>
    <w:p w14:paraId="0D4402DB" w14:textId="77777777" w:rsidR="003E4CD2" w:rsidRPr="003E4CD2" w:rsidRDefault="003E4CD2" w:rsidP="003E4CD2">
      <w:pPr>
        <w:numPr>
          <w:ilvl w:val="0"/>
          <w:numId w:val="6"/>
        </w:numPr>
        <w:rPr>
          <w:b/>
          <w:bCs/>
        </w:rPr>
      </w:pPr>
      <w:r w:rsidRPr="003E4CD2">
        <w:rPr>
          <w:b/>
          <w:bCs/>
        </w:rPr>
        <w:t>Table Descriptions and Relationships:</w:t>
      </w:r>
    </w:p>
    <w:p w14:paraId="052E5478" w14:textId="77777777" w:rsidR="003E4CD2" w:rsidRPr="003E4CD2" w:rsidRDefault="003E4CD2" w:rsidP="003E4CD2">
      <w:pPr>
        <w:numPr>
          <w:ilvl w:val="0"/>
          <w:numId w:val="6"/>
        </w:numPr>
        <w:rPr>
          <w:b/>
          <w:bCs/>
        </w:rPr>
      </w:pPr>
      <w:proofErr w:type="spellStart"/>
      <w:r w:rsidRPr="003E4CD2">
        <w:rPr>
          <w:b/>
          <w:bCs/>
        </w:rPr>
        <w:t>fact_sales</w:t>
      </w:r>
      <w:proofErr w:type="spellEnd"/>
      <w:r w:rsidRPr="003E4CD2">
        <w:rPr>
          <w:b/>
          <w:bCs/>
        </w:rPr>
        <w:t xml:space="preserve"> (Fact Table - Central):</w:t>
      </w:r>
    </w:p>
    <w:p w14:paraId="5D6B28F4" w14:textId="77777777" w:rsidR="003E4CD2" w:rsidRPr="003E4CD2" w:rsidRDefault="003E4CD2" w:rsidP="003E4CD2">
      <w:pPr>
        <w:numPr>
          <w:ilvl w:val="0"/>
          <w:numId w:val="6"/>
        </w:numPr>
        <w:rPr>
          <w:b/>
          <w:bCs/>
        </w:rPr>
      </w:pPr>
      <w:r w:rsidRPr="003E4CD2">
        <w:rPr>
          <w:b/>
          <w:bCs/>
        </w:rPr>
        <w:t xml:space="preserve">Purpose: </w:t>
      </w:r>
      <w:r w:rsidRPr="003E4CD2">
        <w:t xml:space="preserve">Stores individual sales transactions, including measurable metrics like </w:t>
      </w:r>
      <w:proofErr w:type="spellStart"/>
      <w:r w:rsidRPr="003E4CD2">
        <w:t>sls_sales</w:t>
      </w:r>
      <w:proofErr w:type="spellEnd"/>
      <w:r w:rsidRPr="003E4CD2">
        <w:t xml:space="preserve"> (revenue) and </w:t>
      </w:r>
      <w:proofErr w:type="spellStart"/>
      <w:r w:rsidRPr="003E4CD2">
        <w:t>sls_quantity</w:t>
      </w:r>
      <w:proofErr w:type="spellEnd"/>
      <w:r w:rsidRPr="003E4CD2">
        <w:t xml:space="preserve"> (quantity sold).</w:t>
      </w:r>
    </w:p>
    <w:p w14:paraId="730EFCAB" w14:textId="77777777" w:rsidR="003E4CD2" w:rsidRPr="003E4CD2" w:rsidRDefault="003E4CD2" w:rsidP="003E4CD2">
      <w:pPr>
        <w:numPr>
          <w:ilvl w:val="0"/>
          <w:numId w:val="6"/>
        </w:numPr>
        <w:rPr>
          <w:b/>
          <w:bCs/>
        </w:rPr>
      </w:pPr>
      <w:r w:rsidRPr="003E4CD2">
        <w:rPr>
          <w:b/>
          <w:bCs/>
        </w:rPr>
        <w:lastRenderedPageBreak/>
        <w:t>Foreign Keys:</w:t>
      </w:r>
      <w:r w:rsidRPr="003E4CD2">
        <w:t xml:space="preserve"> Contains foreign keys that link to the primary keys of the dimension tables, enabling easy joining and slicing of sales data by various attributes.</w:t>
      </w:r>
    </w:p>
    <w:p w14:paraId="210018C5" w14:textId="5CF0BAB0" w:rsidR="003E4CD2" w:rsidRPr="003E4CD2" w:rsidRDefault="003E4CD2" w:rsidP="003E4CD2">
      <w:pPr>
        <w:numPr>
          <w:ilvl w:val="0"/>
          <w:numId w:val="6"/>
        </w:numPr>
      </w:pPr>
      <w:proofErr w:type="spellStart"/>
      <w:r w:rsidRPr="003E4CD2">
        <w:t>dim_customer_id</w:t>
      </w:r>
      <w:proofErr w:type="spellEnd"/>
      <w:r w:rsidRPr="003E4CD2">
        <w:t xml:space="preserve"> (FK </w:t>
      </w:r>
      <w:proofErr w:type="spellStart"/>
      <w:r w:rsidRPr="003E4CD2">
        <w:t>dim_customer.cst_</w:t>
      </w:r>
      <w:r w:rsidR="000A2890" w:rsidRPr="000A2890">
        <w:t>key</w:t>
      </w:r>
      <w:proofErr w:type="spellEnd"/>
      <w:r w:rsidRPr="003E4CD2">
        <w:t>)</w:t>
      </w:r>
    </w:p>
    <w:p w14:paraId="1BC2FFBB" w14:textId="65B8B37C" w:rsidR="003E4CD2" w:rsidRPr="003E4CD2" w:rsidRDefault="003E4CD2" w:rsidP="003E4CD2">
      <w:pPr>
        <w:numPr>
          <w:ilvl w:val="0"/>
          <w:numId w:val="6"/>
        </w:numPr>
      </w:pPr>
      <w:proofErr w:type="spellStart"/>
      <w:r w:rsidRPr="003E4CD2">
        <w:t>dim_product_id</w:t>
      </w:r>
      <w:proofErr w:type="spellEnd"/>
      <w:r w:rsidRPr="003E4CD2">
        <w:t xml:space="preserve"> (FK </w:t>
      </w:r>
      <w:proofErr w:type="spellStart"/>
      <w:r w:rsidRPr="003E4CD2">
        <w:t>dim_product.prd_key</w:t>
      </w:r>
      <w:proofErr w:type="spellEnd"/>
      <w:r w:rsidRPr="003E4CD2">
        <w:t>)</w:t>
      </w:r>
    </w:p>
    <w:p w14:paraId="09F70016" w14:textId="77777777" w:rsidR="003E4CD2" w:rsidRPr="003E4CD2" w:rsidRDefault="003E4CD2" w:rsidP="003E4CD2">
      <w:pPr>
        <w:numPr>
          <w:ilvl w:val="0"/>
          <w:numId w:val="6"/>
        </w:numPr>
        <w:rPr>
          <w:b/>
          <w:bCs/>
        </w:rPr>
      </w:pPr>
      <w:proofErr w:type="spellStart"/>
      <w:r w:rsidRPr="003E4CD2">
        <w:rPr>
          <w:b/>
          <w:bCs/>
        </w:rPr>
        <w:t>dim_product</w:t>
      </w:r>
      <w:proofErr w:type="spellEnd"/>
      <w:r w:rsidRPr="003E4CD2">
        <w:rPr>
          <w:b/>
          <w:bCs/>
        </w:rPr>
        <w:t xml:space="preserve"> (Dimension Table):</w:t>
      </w:r>
    </w:p>
    <w:p w14:paraId="63CAF08E" w14:textId="77777777" w:rsidR="003E4CD2" w:rsidRPr="003E4CD2" w:rsidRDefault="003E4CD2" w:rsidP="003E4CD2">
      <w:pPr>
        <w:numPr>
          <w:ilvl w:val="0"/>
          <w:numId w:val="6"/>
        </w:numPr>
        <w:rPr>
          <w:b/>
          <w:bCs/>
        </w:rPr>
      </w:pPr>
      <w:r w:rsidRPr="003E4CD2">
        <w:rPr>
          <w:b/>
          <w:bCs/>
        </w:rPr>
        <w:t xml:space="preserve">Purpose: </w:t>
      </w:r>
      <w:r w:rsidRPr="003E4CD2">
        <w:t xml:space="preserve">Provides descriptive attributes about each product, such as </w:t>
      </w:r>
      <w:proofErr w:type="spellStart"/>
      <w:r w:rsidRPr="003E4CD2">
        <w:t>prd_nm</w:t>
      </w:r>
      <w:proofErr w:type="spellEnd"/>
      <w:r w:rsidRPr="003E4CD2">
        <w:t xml:space="preserve"> (product name), CAT (category), SUBCAT (subcategory), and MAINTENANCE status.</w:t>
      </w:r>
    </w:p>
    <w:p w14:paraId="7B7B6A00" w14:textId="6400C2F4" w:rsidR="003E4CD2" w:rsidRPr="003E4CD2" w:rsidRDefault="003E4CD2" w:rsidP="003E4CD2">
      <w:pPr>
        <w:numPr>
          <w:ilvl w:val="0"/>
          <w:numId w:val="6"/>
        </w:numPr>
        <w:rPr>
          <w:b/>
          <w:bCs/>
        </w:rPr>
      </w:pPr>
      <w:r w:rsidRPr="003E4CD2">
        <w:rPr>
          <w:b/>
          <w:bCs/>
        </w:rPr>
        <w:t xml:space="preserve">Surrogate Key: </w:t>
      </w:r>
      <w:r w:rsidRPr="003E4CD2">
        <w:t xml:space="preserve">A surrogate key, </w:t>
      </w:r>
      <w:proofErr w:type="spellStart"/>
      <w:r w:rsidRPr="003E4CD2">
        <w:t>prd_key</w:t>
      </w:r>
      <w:proofErr w:type="spellEnd"/>
      <w:r w:rsidRPr="003E4CD2">
        <w:t>, was introduced as the primary key for this table. This is an auto-incrementing integer identifier, distinct from any original source system product ID (</w:t>
      </w:r>
      <w:proofErr w:type="spellStart"/>
      <w:r w:rsidRPr="003E4CD2">
        <w:t>prd_</w:t>
      </w:r>
      <w:r w:rsidR="0050032D" w:rsidRPr="0050032D">
        <w:t>id</w:t>
      </w:r>
      <w:proofErr w:type="spellEnd"/>
      <w:r w:rsidRPr="003E4CD2">
        <w:t>).</w:t>
      </w:r>
    </w:p>
    <w:p w14:paraId="489E69DA" w14:textId="77777777" w:rsidR="003E4CD2" w:rsidRPr="003E4CD2" w:rsidRDefault="003E4CD2" w:rsidP="003E4CD2">
      <w:pPr>
        <w:numPr>
          <w:ilvl w:val="0"/>
          <w:numId w:val="6"/>
        </w:numPr>
        <w:rPr>
          <w:b/>
          <w:bCs/>
        </w:rPr>
      </w:pPr>
      <w:r w:rsidRPr="003E4CD2">
        <w:rPr>
          <w:b/>
          <w:bCs/>
        </w:rPr>
        <w:t xml:space="preserve">Benefit of Surrogate Key: </w:t>
      </w:r>
      <w:r w:rsidRPr="003E4CD2">
        <w:t>It ensures data integrity, simplifies joins, is resistant to changes in the source system's natural keys, and is typically more efficient for database indexing and Power BI relationship management than complex multi-column keys or string-based natural keys.</w:t>
      </w:r>
    </w:p>
    <w:p w14:paraId="004FA0BF" w14:textId="77777777" w:rsidR="003E4CD2" w:rsidRPr="003E4CD2" w:rsidRDefault="003E4CD2" w:rsidP="003E4CD2">
      <w:pPr>
        <w:numPr>
          <w:ilvl w:val="0"/>
          <w:numId w:val="6"/>
        </w:numPr>
        <w:rPr>
          <w:b/>
          <w:bCs/>
        </w:rPr>
      </w:pPr>
      <w:proofErr w:type="spellStart"/>
      <w:r w:rsidRPr="003E4CD2">
        <w:rPr>
          <w:b/>
          <w:bCs/>
        </w:rPr>
        <w:t>dim_customer</w:t>
      </w:r>
      <w:proofErr w:type="spellEnd"/>
      <w:r w:rsidRPr="003E4CD2">
        <w:rPr>
          <w:b/>
          <w:bCs/>
        </w:rPr>
        <w:t xml:space="preserve"> (Dimension Table):</w:t>
      </w:r>
    </w:p>
    <w:p w14:paraId="09D67CFB" w14:textId="77777777" w:rsidR="003E4CD2" w:rsidRPr="003E4CD2" w:rsidRDefault="003E4CD2" w:rsidP="003E4CD2">
      <w:pPr>
        <w:numPr>
          <w:ilvl w:val="0"/>
          <w:numId w:val="6"/>
        </w:numPr>
        <w:rPr>
          <w:b/>
          <w:bCs/>
        </w:rPr>
      </w:pPr>
      <w:r w:rsidRPr="003E4CD2">
        <w:rPr>
          <w:b/>
          <w:bCs/>
        </w:rPr>
        <w:t xml:space="preserve">Purpose: </w:t>
      </w:r>
      <w:r w:rsidRPr="003E4CD2">
        <w:t xml:space="preserve">Stores descriptive attributes about each customer, including </w:t>
      </w:r>
      <w:proofErr w:type="spellStart"/>
      <w:r w:rsidRPr="003E4CD2">
        <w:t>cst_gndr</w:t>
      </w:r>
      <w:proofErr w:type="spellEnd"/>
      <w:r w:rsidRPr="003E4CD2">
        <w:t xml:space="preserve"> (gender), </w:t>
      </w:r>
      <w:proofErr w:type="spellStart"/>
      <w:r w:rsidRPr="003E4CD2">
        <w:t>cst_marital_status</w:t>
      </w:r>
      <w:proofErr w:type="spellEnd"/>
      <w:r w:rsidRPr="003E4CD2">
        <w:t xml:space="preserve"> (marital status), </w:t>
      </w:r>
      <w:proofErr w:type="spellStart"/>
      <w:r w:rsidRPr="003E4CD2">
        <w:t>cst_country</w:t>
      </w:r>
      <w:proofErr w:type="spellEnd"/>
      <w:r w:rsidRPr="003E4CD2">
        <w:t xml:space="preserve"> (country), and BDATE (birth date).</w:t>
      </w:r>
    </w:p>
    <w:p w14:paraId="04856881" w14:textId="514B30BB" w:rsidR="003E4CD2" w:rsidRPr="003E4CD2" w:rsidRDefault="003E4CD2" w:rsidP="003E4CD2">
      <w:pPr>
        <w:numPr>
          <w:ilvl w:val="0"/>
          <w:numId w:val="6"/>
        </w:numPr>
        <w:rPr>
          <w:b/>
          <w:bCs/>
        </w:rPr>
      </w:pPr>
      <w:r w:rsidRPr="003E4CD2">
        <w:rPr>
          <w:b/>
          <w:bCs/>
        </w:rPr>
        <w:t xml:space="preserve">Surrogate Key: </w:t>
      </w:r>
      <w:r w:rsidRPr="003E4CD2">
        <w:t xml:space="preserve">A surrogate key, </w:t>
      </w:r>
      <w:proofErr w:type="spellStart"/>
      <w:r w:rsidRPr="003E4CD2">
        <w:t>cst</w:t>
      </w:r>
      <w:r w:rsidR="0050032D" w:rsidRPr="0050032D">
        <w:t>_key</w:t>
      </w:r>
      <w:proofErr w:type="spellEnd"/>
      <w:r w:rsidRPr="003E4CD2">
        <w:t>, was introduced as the primary key for this table. This is an auto-incrementing integer identifier, distinct from any original source system customer ID (</w:t>
      </w:r>
      <w:proofErr w:type="spellStart"/>
      <w:r w:rsidRPr="003E4CD2">
        <w:t>cst_</w:t>
      </w:r>
      <w:r w:rsidR="0050032D">
        <w:t>id</w:t>
      </w:r>
      <w:proofErr w:type="spellEnd"/>
      <w:r w:rsidRPr="003E4CD2">
        <w:t>).</w:t>
      </w:r>
    </w:p>
    <w:p w14:paraId="0D06CB03" w14:textId="5D5B4732" w:rsidR="003E4CD2" w:rsidRPr="003E4CD2" w:rsidRDefault="003E4CD2" w:rsidP="003E4CD2">
      <w:pPr>
        <w:numPr>
          <w:ilvl w:val="0"/>
          <w:numId w:val="6"/>
        </w:numPr>
        <w:rPr>
          <w:b/>
          <w:bCs/>
        </w:rPr>
      </w:pPr>
      <w:r w:rsidRPr="003E4CD2">
        <w:rPr>
          <w:b/>
          <w:bCs/>
        </w:rPr>
        <w:t>Benefit of Surrogate Key:</w:t>
      </w:r>
      <w:r w:rsidRPr="003E4CD2">
        <w:t xml:space="preserve"> Similar to </w:t>
      </w:r>
      <w:proofErr w:type="spellStart"/>
      <w:r w:rsidRPr="003E4CD2">
        <w:t>prd_key</w:t>
      </w:r>
      <w:proofErr w:type="spellEnd"/>
      <w:r w:rsidRPr="003E4CD2">
        <w:t>, it provides a stable, simple, and efficient primary key for relationships, insulating the data model from potential changes or complex primary key structures in the source customer data.</w:t>
      </w:r>
    </w:p>
    <w:p w14:paraId="58A6F879" w14:textId="77777777" w:rsidR="003E4CD2" w:rsidRPr="003E4CD2" w:rsidRDefault="003E4CD2" w:rsidP="003E4CD2">
      <w:pPr>
        <w:numPr>
          <w:ilvl w:val="0"/>
          <w:numId w:val="6"/>
        </w:numPr>
        <w:rPr>
          <w:b/>
          <w:bCs/>
        </w:rPr>
      </w:pPr>
      <w:proofErr w:type="spellStart"/>
      <w:r w:rsidRPr="003E4CD2">
        <w:rPr>
          <w:b/>
          <w:bCs/>
        </w:rPr>
        <w:t>dim_date</w:t>
      </w:r>
      <w:proofErr w:type="spellEnd"/>
      <w:r w:rsidRPr="003E4CD2">
        <w:rPr>
          <w:b/>
          <w:bCs/>
        </w:rPr>
        <w:t xml:space="preserve"> (Dimension Table):</w:t>
      </w:r>
    </w:p>
    <w:p w14:paraId="189730B6" w14:textId="77777777" w:rsidR="003E4CD2" w:rsidRPr="003E4CD2" w:rsidRDefault="003E4CD2" w:rsidP="003E4CD2">
      <w:pPr>
        <w:numPr>
          <w:ilvl w:val="0"/>
          <w:numId w:val="6"/>
        </w:numPr>
        <w:rPr>
          <w:b/>
          <w:bCs/>
        </w:rPr>
      </w:pPr>
      <w:r w:rsidRPr="003E4CD2">
        <w:rPr>
          <w:b/>
          <w:bCs/>
        </w:rPr>
        <w:t xml:space="preserve">Purpose: </w:t>
      </w:r>
      <w:r w:rsidRPr="003E4CD2">
        <w:t>Provides a comprehensive set of date-related attributes (Year, Month, Day, Month Name, etc.) to support time-intelligence analysis.</w:t>
      </w:r>
    </w:p>
    <w:p w14:paraId="7B347CD9" w14:textId="77777777" w:rsidR="003E4CD2" w:rsidRPr="003E4CD2" w:rsidRDefault="003E4CD2" w:rsidP="003E4CD2">
      <w:pPr>
        <w:numPr>
          <w:ilvl w:val="0"/>
          <w:numId w:val="6"/>
        </w:numPr>
        <w:rPr>
          <w:b/>
          <w:bCs/>
        </w:rPr>
      </w:pPr>
      <w:r w:rsidRPr="003E4CD2">
        <w:rPr>
          <w:b/>
          <w:bCs/>
        </w:rPr>
        <w:t xml:space="preserve">Primary Key: </w:t>
      </w:r>
      <w:r w:rsidRPr="003E4CD2">
        <w:t xml:space="preserve">A unique </w:t>
      </w:r>
      <w:proofErr w:type="spellStart"/>
      <w:r w:rsidRPr="003E4CD2">
        <w:t>date_key</w:t>
      </w:r>
      <w:proofErr w:type="spellEnd"/>
      <w:r w:rsidRPr="003E4CD2">
        <w:t xml:space="preserve"> (typically an integer like YYYYMMDD) serves as its primary key.</w:t>
      </w:r>
    </w:p>
    <w:p w14:paraId="054481E7" w14:textId="77777777" w:rsidR="005C7F20" w:rsidRDefault="005C7F20" w:rsidP="005C7F20">
      <w:pPr>
        <w:ind w:left="360"/>
        <w:rPr>
          <w:b/>
          <w:bCs/>
        </w:rPr>
      </w:pPr>
    </w:p>
    <w:p w14:paraId="74B7DD1D" w14:textId="77777777" w:rsidR="005C7F20" w:rsidRDefault="005C7F20" w:rsidP="005C7F20">
      <w:pPr>
        <w:ind w:left="360"/>
        <w:rPr>
          <w:b/>
          <w:bCs/>
        </w:rPr>
      </w:pPr>
    </w:p>
    <w:p w14:paraId="63B088E9" w14:textId="61FA7A1B" w:rsidR="00B10EAC" w:rsidRPr="002636F3" w:rsidRDefault="003E4CD2" w:rsidP="00B10EAC">
      <w:pPr>
        <w:ind w:left="360"/>
      </w:pPr>
      <w:r w:rsidRPr="003E4CD2">
        <w:rPr>
          <w:b/>
          <w:bCs/>
        </w:rPr>
        <w:lastRenderedPageBreak/>
        <w:t xml:space="preserve">Data Loading: </w:t>
      </w:r>
      <w:r w:rsidRPr="003E4CD2">
        <w:t xml:space="preserve">The cleaned and transformed data from the Python/Pandas environment was loaded into these MySQL tables </w:t>
      </w:r>
      <w:r w:rsidR="002636F3" w:rsidRPr="002636F3">
        <w:t>using</w:t>
      </w:r>
      <w:r w:rsidR="002636F3">
        <w:rPr>
          <w:b/>
          <w:bCs/>
        </w:rPr>
        <w:t xml:space="preserve"> L</w:t>
      </w:r>
      <w:r w:rsidR="00136BC3">
        <w:rPr>
          <w:b/>
          <w:bCs/>
        </w:rPr>
        <w:t xml:space="preserve">oad data </w:t>
      </w:r>
      <w:proofErr w:type="spellStart"/>
      <w:r w:rsidR="00136BC3">
        <w:rPr>
          <w:b/>
          <w:bCs/>
        </w:rPr>
        <w:t>infile</w:t>
      </w:r>
      <w:proofErr w:type="spellEnd"/>
      <w:r w:rsidR="00136BC3">
        <w:rPr>
          <w:b/>
          <w:bCs/>
        </w:rPr>
        <w:t xml:space="preserve"> </w:t>
      </w:r>
      <w:r w:rsidR="00136BC3" w:rsidRPr="00136BC3">
        <w:t>Method</w:t>
      </w:r>
      <w:r w:rsidR="00136BC3">
        <w:t>.</w:t>
      </w:r>
    </w:p>
    <w:p w14:paraId="7FF98072" w14:textId="77777777" w:rsidR="00C5497C" w:rsidRDefault="0054795D" w:rsidP="00C5497C">
      <w:pPr>
        <w:ind w:left="360"/>
      </w:pPr>
      <w:r w:rsidRPr="0054795D">
        <w:rPr>
          <w:b/>
          <w:bCs/>
        </w:rPr>
        <w:t xml:space="preserve">Example SQL </w:t>
      </w:r>
      <w:proofErr w:type="gramStart"/>
      <w:r w:rsidRPr="0054795D">
        <w:rPr>
          <w:b/>
          <w:bCs/>
        </w:rPr>
        <w:t xml:space="preserve">Queries </w:t>
      </w:r>
      <w:r w:rsidR="00136BC3">
        <w:rPr>
          <w:b/>
          <w:bCs/>
        </w:rPr>
        <w:t>:</w:t>
      </w:r>
      <w:proofErr w:type="gramEnd"/>
      <w:r w:rsidR="00C5497C" w:rsidRPr="00C5497C">
        <w:t xml:space="preserve"> </w:t>
      </w:r>
    </w:p>
    <w:p w14:paraId="3D6DCE5B" w14:textId="75218974" w:rsidR="00C5497C" w:rsidRPr="00C5497C" w:rsidRDefault="00C5497C" w:rsidP="00C5497C">
      <w:pPr>
        <w:ind w:left="360"/>
        <w:rPr>
          <w:b/>
          <w:bCs/>
        </w:rPr>
      </w:pPr>
      <w:r w:rsidRPr="00C5497C">
        <w:rPr>
          <w:b/>
          <w:bCs/>
        </w:rPr>
        <w:t xml:space="preserve">CREATE DATABASE </w:t>
      </w:r>
      <w:proofErr w:type="spellStart"/>
      <w:r w:rsidRPr="00C5497C">
        <w:rPr>
          <w:b/>
          <w:bCs/>
        </w:rPr>
        <w:t>bikeSales_db</w:t>
      </w:r>
      <w:proofErr w:type="spellEnd"/>
      <w:r w:rsidRPr="00C5497C">
        <w:rPr>
          <w:b/>
          <w:bCs/>
        </w:rPr>
        <w:t>;</w:t>
      </w:r>
    </w:p>
    <w:p w14:paraId="62603DC2" w14:textId="04A66018" w:rsidR="00C5497C" w:rsidRPr="00C5497C" w:rsidRDefault="00C5497C" w:rsidP="00C5497C">
      <w:pPr>
        <w:ind w:left="360"/>
        <w:rPr>
          <w:b/>
          <w:bCs/>
        </w:rPr>
      </w:pPr>
      <w:r w:rsidRPr="00C5497C">
        <w:rPr>
          <w:b/>
          <w:bCs/>
        </w:rPr>
        <w:t xml:space="preserve">USE </w:t>
      </w:r>
      <w:proofErr w:type="spellStart"/>
      <w:r w:rsidRPr="00C5497C">
        <w:rPr>
          <w:b/>
          <w:bCs/>
        </w:rPr>
        <w:t>bikeSales_db</w:t>
      </w:r>
      <w:proofErr w:type="spellEnd"/>
      <w:r w:rsidRPr="00C5497C">
        <w:rPr>
          <w:b/>
          <w:bCs/>
        </w:rPr>
        <w:t>;</w:t>
      </w:r>
    </w:p>
    <w:p w14:paraId="212E1B50" w14:textId="77777777" w:rsidR="00C5497C" w:rsidRPr="00C5497C" w:rsidRDefault="00C5497C" w:rsidP="00C5497C">
      <w:pPr>
        <w:ind w:left="360"/>
        <w:rPr>
          <w:b/>
          <w:bCs/>
        </w:rPr>
      </w:pPr>
      <w:r w:rsidRPr="00C5497C">
        <w:rPr>
          <w:b/>
          <w:bCs/>
        </w:rPr>
        <w:t xml:space="preserve">-- creating </w:t>
      </w:r>
      <w:proofErr w:type="spellStart"/>
      <w:r w:rsidRPr="00C5497C">
        <w:rPr>
          <w:b/>
          <w:bCs/>
        </w:rPr>
        <w:t>dim_customer</w:t>
      </w:r>
      <w:proofErr w:type="spellEnd"/>
      <w:r w:rsidRPr="00C5497C">
        <w:rPr>
          <w:b/>
          <w:bCs/>
        </w:rPr>
        <w:t xml:space="preserve"> table</w:t>
      </w:r>
    </w:p>
    <w:p w14:paraId="00DA8BC1" w14:textId="77777777" w:rsidR="00C5497C" w:rsidRPr="00C5497C" w:rsidRDefault="00C5497C" w:rsidP="00C5497C">
      <w:pPr>
        <w:ind w:left="360"/>
      </w:pPr>
      <w:r w:rsidRPr="00C5497C">
        <w:t xml:space="preserve">CREATE TABLE </w:t>
      </w:r>
      <w:proofErr w:type="spellStart"/>
      <w:r w:rsidRPr="00C5497C">
        <w:t>dim_</w:t>
      </w:r>
      <w:proofErr w:type="gramStart"/>
      <w:r w:rsidRPr="00C5497C">
        <w:t>customer</w:t>
      </w:r>
      <w:proofErr w:type="spellEnd"/>
      <w:r w:rsidRPr="00C5497C">
        <w:t>(</w:t>
      </w:r>
      <w:proofErr w:type="gramEnd"/>
    </w:p>
    <w:p w14:paraId="5B302DB9" w14:textId="77777777" w:rsidR="00C5497C" w:rsidRPr="00C5497C" w:rsidRDefault="00C5497C" w:rsidP="00C5497C">
      <w:pPr>
        <w:ind w:left="360"/>
      </w:pPr>
      <w:proofErr w:type="spellStart"/>
      <w:r w:rsidRPr="00C5497C">
        <w:t>cst_id</w:t>
      </w:r>
      <w:proofErr w:type="spellEnd"/>
      <w:r w:rsidRPr="00C5497C">
        <w:t xml:space="preserve"> INT,</w:t>
      </w:r>
    </w:p>
    <w:p w14:paraId="6256FE67" w14:textId="77777777" w:rsidR="00C5497C" w:rsidRPr="00C5497C" w:rsidRDefault="00C5497C" w:rsidP="00C5497C">
      <w:pPr>
        <w:ind w:left="360"/>
      </w:pPr>
      <w:proofErr w:type="spellStart"/>
      <w:r w:rsidRPr="00C5497C">
        <w:t>cst_number</w:t>
      </w:r>
      <w:proofErr w:type="spellEnd"/>
      <w:r w:rsidRPr="00C5497C">
        <w:t xml:space="preserve"> </w:t>
      </w:r>
      <w:proofErr w:type="gramStart"/>
      <w:r w:rsidRPr="00C5497C">
        <w:t>VARCHAR(</w:t>
      </w:r>
      <w:proofErr w:type="gramEnd"/>
      <w:r w:rsidRPr="00C5497C">
        <w:t>50),</w:t>
      </w:r>
    </w:p>
    <w:p w14:paraId="3E6AA5D0" w14:textId="77777777" w:rsidR="00C5497C" w:rsidRPr="00C5497C" w:rsidRDefault="00C5497C" w:rsidP="00C5497C">
      <w:pPr>
        <w:ind w:left="360"/>
      </w:pPr>
      <w:proofErr w:type="spellStart"/>
      <w:r w:rsidRPr="00C5497C">
        <w:t>cst_firstname</w:t>
      </w:r>
      <w:proofErr w:type="spellEnd"/>
      <w:r w:rsidRPr="00C5497C">
        <w:t xml:space="preserve"> </w:t>
      </w:r>
      <w:proofErr w:type="gramStart"/>
      <w:r w:rsidRPr="00C5497C">
        <w:t>VARCHAR(</w:t>
      </w:r>
      <w:proofErr w:type="gramEnd"/>
      <w:r w:rsidRPr="00C5497C">
        <w:t>50),</w:t>
      </w:r>
    </w:p>
    <w:p w14:paraId="1C67E1B9" w14:textId="77777777" w:rsidR="00C5497C" w:rsidRPr="00C5497C" w:rsidRDefault="00C5497C" w:rsidP="00C5497C">
      <w:pPr>
        <w:ind w:left="360"/>
      </w:pPr>
      <w:proofErr w:type="spellStart"/>
      <w:r w:rsidRPr="00C5497C">
        <w:t>cst_lastname</w:t>
      </w:r>
      <w:proofErr w:type="spellEnd"/>
      <w:r w:rsidRPr="00C5497C">
        <w:t xml:space="preserve"> </w:t>
      </w:r>
      <w:proofErr w:type="gramStart"/>
      <w:r w:rsidRPr="00C5497C">
        <w:t>VARCHAR(</w:t>
      </w:r>
      <w:proofErr w:type="gramEnd"/>
      <w:r w:rsidRPr="00C5497C">
        <w:t>50),</w:t>
      </w:r>
    </w:p>
    <w:p w14:paraId="584B42C8" w14:textId="77777777" w:rsidR="00C5497C" w:rsidRPr="00C5497C" w:rsidRDefault="00C5497C" w:rsidP="00C5497C">
      <w:pPr>
        <w:ind w:left="360"/>
      </w:pPr>
      <w:proofErr w:type="spellStart"/>
      <w:r w:rsidRPr="00C5497C">
        <w:t>cst_marital_status</w:t>
      </w:r>
      <w:proofErr w:type="spellEnd"/>
      <w:r w:rsidRPr="00C5497C">
        <w:t xml:space="preserve"> </w:t>
      </w:r>
      <w:proofErr w:type="gramStart"/>
      <w:r w:rsidRPr="00C5497C">
        <w:t>VARCHAR(</w:t>
      </w:r>
      <w:proofErr w:type="gramEnd"/>
      <w:r w:rsidRPr="00C5497C">
        <w:t>50),</w:t>
      </w:r>
    </w:p>
    <w:p w14:paraId="5A4DE4EC" w14:textId="77777777" w:rsidR="00C5497C" w:rsidRPr="00C5497C" w:rsidRDefault="00C5497C" w:rsidP="00C5497C">
      <w:pPr>
        <w:ind w:left="360"/>
      </w:pPr>
      <w:proofErr w:type="spellStart"/>
      <w:r w:rsidRPr="00C5497C">
        <w:t>cst_create_date</w:t>
      </w:r>
      <w:proofErr w:type="spellEnd"/>
      <w:r w:rsidRPr="00C5497C">
        <w:t xml:space="preserve"> DATE,</w:t>
      </w:r>
    </w:p>
    <w:p w14:paraId="79540BA5" w14:textId="77777777" w:rsidR="00C5497C" w:rsidRPr="00C5497C" w:rsidRDefault="00C5497C" w:rsidP="00C5497C">
      <w:pPr>
        <w:ind w:left="360"/>
      </w:pPr>
      <w:proofErr w:type="spellStart"/>
      <w:r w:rsidRPr="00C5497C">
        <w:t>cst_country</w:t>
      </w:r>
      <w:proofErr w:type="spellEnd"/>
      <w:r w:rsidRPr="00C5497C">
        <w:t xml:space="preserve"> </w:t>
      </w:r>
      <w:proofErr w:type="gramStart"/>
      <w:r w:rsidRPr="00C5497C">
        <w:t>VARCHAR(</w:t>
      </w:r>
      <w:proofErr w:type="gramEnd"/>
      <w:r w:rsidRPr="00C5497C">
        <w:t>50),</w:t>
      </w:r>
    </w:p>
    <w:p w14:paraId="284FB7F2" w14:textId="77777777" w:rsidR="00C5497C" w:rsidRPr="00C5497C" w:rsidRDefault="00C5497C" w:rsidP="00C5497C">
      <w:pPr>
        <w:ind w:left="360"/>
      </w:pPr>
      <w:proofErr w:type="spellStart"/>
      <w:r w:rsidRPr="00C5497C">
        <w:t>cst_birthdate</w:t>
      </w:r>
      <w:proofErr w:type="spellEnd"/>
      <w:r w:rsidRPr="00C5497C">
        <w:t xml:space="preserve"> DATE,</w:t>
      </w:r>
    </w:p>
    <w:p w14:paraId="15509443" w14:textId="77777777" w:rsidR="00C5497C" w:rsidRPr="00C5497C" w:rsidRDefault="00C5497C" w:rsidP="00C5497C">
      <w:pPr>
        <w:ind w:left="360"/>
      </w:pPr>
      <w:proofErr w:type="spellStart"/>
      <w:r w:rsidRPr="00C5497C">
        <w:t>cst_gender</w:t>
      </w:r>
      <w:proofErr w:type="spellEnd"/>
      <w:r w:rsidRPr="00C5497C">
        <w:t xml:space="preserve"> </w:t>
      </w:r>
      <w:proofErr w:type="gramStart"/>
      <w:r w:rsidRPr="00C5497C">
        <w:t>VARCHAR(</w:t>
      </w:r>
      <w:proofErr w:type="gramEnd"/>
      <w:r w:rsidRPr="00C5497C">
        <w:t>50),</w:t>
      </w:r>
    </w:p>
    <w:p w14:paraId="4F547D8B" w14:textId="77777777" w:rsidR="00C5497C" w:rsidRPr="00C5497C" w:rsidRDefault="00C5497C" w:rsidP="00C5497C">
      <w:pPr>
        <w:ind w:left="360"/>
      </w:pPr>
      <w:proofErr w:type="spellStart"/>
      <w:r w:rsidRPr="00C5497C">
        <w:t>cst_key</w:t>
      </w:r>
      <w:proofErr w:type="spellEnd"/>
      <w:r w:rsidRPr="00C5497C">
        <w:t xml:space="preserve"> INT PRIMARY KEY </w:t>
      </w:r>
    </w:p>
    <w:p w14:paraId="2C605404" w14:textId="776127F7" w:rsidR="0054795D" w:rsidRDefault="00C5497C" w:rsidP="00C5497C">
      <w:pPr>
        <w:ind w:left="360"/>
      </w:pPr>
      <w:r w:rsidRPr="00C5497C">
        <w:t>);</w:t>
      </w:r>
    </w:p>
    <w:p w14:paraId="790F70FD" w14:textId="77777777" w:rsidR="00497B03" w:rsidRPr="00497B03" w:rsidRDefault="00497B03" w:rsidP="00497B03">
      <w:pPr>
        <w:ind w:left="360"/>
        <w:rPr>
          <w:b/>
          <w:bCs/>
        </w:rPr>
      </w:pPr>
      <w:r w:rsidRPr="00497B03">
        <w:rPr>
          <w:b/>
          <w:bCs/>
        </w:rPr>
        <w:t xml:space="preserve">-- loading data in </w:t>
      </w:r>
      <w:proofErr w:type="spellStart"/>
      <w:r w:rsidRPr="00497B03">
        <w:rPr>
          <w:b/>
          <w:bCs/>
        </w:rPr>
        <w:t>dim_customer</w:t>
      </w:r>
      <w:proofErr w:type="spellEnd"/>
    </w:p>
    <w:p w14:paraId="606E8F2C" w14:textId="77777777" w:rsidR="00497B03" w:rsidRDefault="00497B03" w:rsidP="00497B03">
      <w:pPr>
        <w:ind w:left="360"/>
      </w:pPr>
      <w:r>
        <w:t>LOAD DATA LOCAL INFILE "C:\\Users\\sharf\\OneDrive\\Desktop\\bike_sales_csv\\clean_dim_customer.xls"</w:t>
      </w:r>
    </w:p>
    <w:p w14:paraId="0C776F2B" w14:textId="77777777" w:rsidR="00497B03" w:rsidRDefault="00497B03" w:rsidP="00497B03">
      <w:pPr>
        <w:ind w:left="360"/>
      </w:pPr>
      <w:r>
        <w:t xml:space="preserve">INTO TABLE </w:t>
      </w:r>
      <w:proofErr w:type="spellStart"/>
      <w:r>
        <w:t>dim_customer</w:t>
      </w:r>
      <w:proofErr w:type="spellEnd"/>
    </w:p>
    <w:p w14:paraId="5CF0727A" w14:textId="77777777" w:rsidR="00497B03" w:rsidRDefault="00497B03" w:rsidP="00497B03">
      <w:pPr>
        <w:ind w:left="360"/>
      </w:pPr>
      <w:r>
        <w:t>FIELDS TERMINATED BY ','</w:t>
      </w:r>
    </w:p>
    <w:p w14:paraId="0F649275" w14:textId="77777777" w:rsidR="00497B03" w:rsidRDefault="00497B03" w:rsidP="00497B03">
      <w:pPr>
        <w:ind w:left="360"/>
      </w:pPr>
      <w:r>
        <w:t>ENCLOSED BY '"'</w:t>
      </w:r>
    </w:p>
    <w:p w14:paraId="205347B5" w14:textId="77777777" w:rsidR="00497B03" w:rsidRDefault="00497B03" w:rsidP="00497B03">
      <w:pPr>
        <w:ind w:left="360"/>
      </w:pPr>
      <w:r>
        <w:t xml:space="preserve">LINES TERMINATED BY '\r\n'  </w:t>
      </w:r>
    </w:p>
    <w:p w14:paraId="78EB7343" w14:textId="35F29CE2" w:rsidR="00C5497C" w:rsidRPr="00C5497C" w:rsidRDefault="00497B03" w:rsidP="00497B03">
      <w:pPr>
        <w:ind w:left="360"/>
      </w:pPr>
      <w:r>
        <w:t>IGNORE 1 ROWS;</w:t>
      </w:r>
    </w:p>
    <w:p w14:paraId="0683EE88" w14:textId="77777777" w:rsidR="0054795D" w:rsidRPr="0054795D" w:rsidRDefault="00000000" w:rsidP="0054795D">
      <w:r>
        <w:pict w14:anchorId="4508FE89">
          <v:rect id="_x0000_i1028" style="width:0;height:1.5pt" o:hralign="center" o:hrstd="t" o:hr="t" fillcolor="#a0a0a0" stroked="f"/>
        </w:pict>
      </w:r>
    </w:p>
    <w:p w14:paraId="1BF2663B" w14:textId="77777777" w:rsidR="00C56962" w:rsidRPr="00C56962" w:rsidRDefault="0054795D" w:rsidP="00C56962">
      <w:pPr>
        <w:rPr>
          <w:b/>
          <w:bCs/>
        </w:rPr>
      </w:pPr>
      <w:r w:rsidRPr="0054795D">
        <w:rPr>
          <w:b/>
          <w:bCs/>
        </w:rPr>
        <w:t>5</w:t>
      </w:r>
      <w:r w:rsidR="00C56962" w:rsidRPr="00C56962">
        <w:rPr>
          <w:b/>
          <w:bCs/>
        </w:rPr>
        <w:t xml:space="preserve">. Data </w:t>
      </w:r>
      <w:proofErr w:type="spellStart"/>
      <w:r w:rsidR="00C56962" w:rsidRPr="00C56962">
        <w:rPr>
          <w:b/>
          <w:bCs/>
        </w:rPr>
        <w:t>Modeling</w:t>
      </w:r>
      <w:proofErr w:type="spellEnd"/>
      <w:r w:rsidR="00C56962" w:rsidRPr="00C56962">
        <w:rPr>
          <w:b/>
          <w:bCs/>
        </w:rPr>
        <w:t xml:space="preserve"> and Analysis (Power BI)</w:t>
      </w:r>
    </w:p>
    <w:p w14:paraId="3D48A161" w14:textId="77777777" w:rsidR="00C56962" w:rsidRPr="00C56962" w:rsidRDefault="00C56962" w:rsidP="00C56962">
      <w:pPr>
        <w:rPr>
          <w:b/>
          <w:bCs/>
        </w:rPr>
      </w:pPr>
      <w:r w:rsidRPr="00C56962">
        <w:rPr>
          <w:b/>
          <w:bCs/>
        </w:rPr>
        <w:t>5.1. Data Connection:</w:t>
      </w:r>
    </w:p>
    <w:p w14:paraId="2663D417" w14:textId="77777777" w:rsidR="00C56962" w:rsidRPr="00C56962" w:rsidRDefault="00C56962" w:rsidP="00C56962">
      <w:pPr>
        <w:numPr>
          <w:ilvl w:val="0"/>
          <w:numId w:val="19"/>
        </w:numPr>
      </w:pPr>
      <w:r w:rsidRPr="00C56962">
        <w:lastRenderedPageBreak/>
        <w:t>Power BI Desktop connected directly to the hosted MySQL database using the built-in MySQL database connector. Data was loaded in Import mode, optimizing performance for dashboard interaction by caching the data within the Power BI file.</w:t>
      </w:r>
    </w:p>
    <w:p w14:paraId="5ECC45A1" w14:textId="77777777" w:rsidR="00C56962" w:rsidRPr="00C56962" w:rsidRDefault="00C56962" w:rsidP="00C56962">
      <w:pPr>
        <w:rPr>
          <w:b/>
          <w:bCs/>
        </w:rPr>
      </w:pPr>
      <w:r w:rsidRPr="00C56962">
        <w:rPr>
          <w:b/>
          <w:bCs/>
        </w:rPr>
        <w:t>5.2. Data Model Design and Relationships:</w:t>
      </w:r>
    </w:p>
    <w:p w14:paraId="5D981212" w14:textId="77777777" w:rsidR="00C56962" w:rsidRPr="00C56962" w:rsidRDefault="00C56962" w:rsidP="00C56962">
      <w:pPr>
        <w:numPr>
          <w:ilvl w:val="0"/>
          <w:numId w:val="20"/>
        </w:numPr>
      </w:pPr>
      <w:r w:rsidRPr="00C56962">
        <w:t>The star schema established in MySQL was faithfully recreated and enhanced within the Power BI data model view. This structured approach facilitates intuitive navigation of the data for reporting.</w:t>
      </w:r>
    </w:p>
    <w:p w14:paraId="2DFA1B8D" w14:textId="77777777" w:rsidR="00C56962" w:rsidRPr="00C56962" w:rsidRDefault="00C56962" w:rsidP="00C56962">
      <w:pPr>
        <w:numPr>
          <w:ilvl w:val="0"/>
          <w:numId w:val="20"/>
        </w:numPr>
        <w:rPr>
          <w:b/>
          <w:bCs/>
        </w:rPr>
      </w:pPr>
      <w:r w:rsidRPr="00C56962">
        <w:rPr>
          <w:b/>
          <w:bCs/>
        </w:rPr>
        <w:t>Relationships between Tables: One-to-many relationships were defined, ensuring correct data propagation and filtering across the model:</w:t>
      </w:r>
    </w:p>
    <w:p w14:paraId="50647804" w14:textId="64602D1E" w:rsidR="00FC43E1" w:rsidRDefault="00BA3138" w:rsidP="00C56962">
      <w:pPr>
        <w:numPr>
          <w:ilvl w:val="0"/>
          <w:numId w:val="20"/>
        </w:numPr>
        <w:rPr>
          <w:b/>
          <w:bCs/>
        </w:rPr>
      </w:pPr>
      <w:r>
        <w:rPr>
          <w:b/>
          <w:bCs/>
          <w:noProof/>
        </w:rPr>
        <w:drawing>
          <wp:inline distT="0" distB="0" distL="0" distR="0" wp14:anchorId="58AFCC69" wp14:editId="126F9252">
            <wp:extent cx="5135880" cy="2415625"/>
            <wp:effectExtent l="0" t="0" r="7620" b="3810"/>
            <wp:docPr id="736115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15884"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93767" cy="2442852"/>
                    </a:xfrm>
                    <a:prstGeom prst="rect">
                      <a:avLst/>
                    </a:prstGeom>
                  </pic:spPr>
                </pic:pic>
              </a:graphicData>
            </a:graphic>
          </wp:inline>
        </w:drawing>
      </w:r>
    </w:p>
    <w:p w14:paraId="26816718" w14:textId="370B3FA1" w:rsidR="00C56962" w:rsidRPr="00C56962" w:rsidRDefault="00C56962" w:rsidP="00C56962">
      <w:pPr>
        <w:numPr>
          <w:ilvl w:val="0"/>
          <w:numId w:val="20"/>
        </w:numPr>
        <w:rPr>
          <w:b/>
          <w:bCs/>
        </w:rPr>
      </w:pPr>
      <w:r w:rsidRPr="00C56962">
        <w:rPr>
          <w:b/>
          <w:bCs/>
        </w:rPr>
        <w:t xml:space="preserve">Surrogate Keys in Power BI: </w:t>
      </w:r>
      <w:r w:rsidRPr="00C56962">
        <w:t>The surrogate keys (</w:t>
      </w:r>
      <w:proofErr w:type="spellStart"/>
      <w:r w:rsidRPr="00C56962">
        <w:t>cst_</w:t>
      </w:r>
      <w:r w:rsidR="00BA3138" w:rsidRPr="00BA3138">
        <w:t>key</w:t>
      </w:r>
      <w:proofErr w:type="spellEnd"/>
      <w:r w:rsidRPr="00C56962">
        <w:t xml:space="preserve">, </w:t>
      </w:r>
      <w:proofErr w:type="spellStart"/>
      <w:r w:rsidRPr="00C56962">
        <w:t>prd_key</w:t>
      </w:r>
      <w:proofErr w:type="spellEnd"/>
      <w:r w:rsidRPr="00C56962">
        <w:t>) created in MySQL served as the backbone for establishing these active relationships in Power BI. This provided stable, efficient, and unambiguous join conditions, crucial for a robust analytical model.</w:t>
      </w:r>
    </w:p>
    <w:p w14:paraId="4D5CC548" w14:textId="77777777" w:rsidR="00C56962" w:rsidRPr="00C56962" w:rsidRDefault="00C56962" w:rsidP="00C56962">
      <w:pPr>
        <w:numPr>
          <w:ilvl w:val="0"/>
          <w:numId w:val="20"/>
        </w:numPr>
        <w:rPr>
          <w:b/>
          <w:bCs/>
        </w:rPr>
      </w:pPr>
      <w:proofErr w:type="spellStart"/>
      <w:r w:rsidRPr="00C56962">
        <w:rPr>
          <w:b/>
          <w:bCs/>
        </w:rPr>
        <w:t>dim_date</w:t>
      </w:r>
      <w:proofErr w:type="spellEnd"/>
      <w:r w:rsidRPr="00C56962">
        <w:rPr>
          <w:b/>
          <w:bCs/>
        </w:rPr>
        <w:t xml:space="preserve"> Table Enhancement: </w:t>
      </w:r>
      <w:r w:rsidRPr="00C56962">
        <w:t xml:space="preserve">The </w:t>
      </w:r>
      <w:proofErr w:type="spellStart"/>
      <w:r w:rsidRPr="00C56962">
        <w:t>dim_date</w:t>
      </w:r>
      <w:proofErr w:type="spellEnd"/>
      <w:r w:rsidRPr="00C56962">
        <w:t xml:space="preserve"> table was generated using Power BI's </w:t>
      </w:r>
      <w:proofErr w:type="gramStart"/>
      <w:r w:rsidRPr="00C56962">
        <w:t>CALENDARAUTO(</w:t>
      </w:r>
      <w:proofErr w:type="gramEnd"/>
      <w:r w:rsidRPr="00C56962">
        <w:t>) function, which dynamically creates a date table based on all dates present in the model. Custom columns like Month Name (using FORMAT([Date], "</w:t>
      </w:r>
      <w:proofErr w:type="spellStart"/>
      <w:r w:rsidRPr="00C56962">
        <w:t>mmmm</w:t>
      </w:r>
      <w:proofErr w:type="spellEnd"/>
      <w:r w:rsidRPr="00C56962">
        <w:t xml:space="preserve">")) and Year (using YEAR([Date])) were then added to </w:t>
      </w:r>
      <w:proofErr w:type="spellStart"/>
      <w:r w:rsidRPr="00C56962">
        <w:t>dim_date</w:t>
      </w:r>
      <w:proofErr w:type="spellEnd"/>
      <w:r w:rsidRPr="00C56962">
        <w:t>. A critical step involved sorting the Month Name column by a Month Number column (e.g., MONTH([Date])) to ensure chronological order in visuals.</w:t>
      </w:r>
    </w:p>
    <w:p w14:paraId="7B093285" w14:textId="77777777" w:rsidR="00C56962" w:rsidRPr="00C56962" w:rsidRDefault="00C56962" w:rsidP="00C56962">
      <w:pPr>
        <w:numPr>
          <w:ilvl w:val="0"/>
          <w:numId w:val="20"/>
        </w:numPr>
        <w:rPr>
          <w:b/>
          <w:bCs/>
        </w:rPr>
      </w:pPr>
      <w:r w:rsidRPr="00C56962">
        <w:rPr>
          <w:b/>
          <w:bCs/>
        </w:rPr>
        <w:t>Customer Age &amp; Age Group:</w:t>
      </w:r>
    </w:p>
    <w:p w14:paraId="2AE41094" w14:textId="77777777" w:rsidR="00C56962" w:rsidRPr="00C56962" w:rsidRDefault="00C56962" w:rsidP="00C56962">
      <w:pPr>
        <w:numPr>
          <w:ilvl w:val="1"/>
          <w:numId w:val="20"/>
        </w:numPr>
      </w:pPr>
      <w:r w:rsidRPr="00C56962">
        <w:t xml:space="preserve">A calculated column Customer Age was created in </w:t>
      </w:r>
      <w:proofErr w:type="spellStart"/>
      <w:r w:rsidRPr="00C56962">
        <w:t>dim_customer</w:t>
      </w:r>
      <w:proofErr w:type="spellEnd"/>
      <w:r w:rsidRPr="00C56962">
        <w:t xml:space="preserve"> using DAX: Customer Age = INT(DIVIDE(DATEDIFF('</w:t>
      </w:r>
      <w:proofErr w:type="spellStart"/>
      <w:r w:rsidRPr="00C56962">
        <w:t>dim_customer</w:t>
      </w:r>
      <w:proofErr w:type="spellEnd"/>
      <w:r w:rsidRPr="00C56962">
        <w:t xml:space="preserve">'[BDATE], </w:t>
      </w:r>
      <w:proofErr w:type="gramStart"/>
      <w:r w:rsidRPr="00C56962">
        <w:t>TODAY(</w:t>
      </w:r>
      <w:proofErr w:type="gramEnd"/>
      <w:r w:rsidRPr="00C56962">
        <w:t>), DAY), 365.25)).</w:t>
      </w:r>
    </w:p>
    <w:p w14:paraId="0A5CC5C6" w14:textId="77777777" w:rsidR="00C56962" w:rsidRPr="00C56962" w:rsidRDefault="00C56962" w:rsidP="00C56962">
      <w:pPr>
        <w:numPr>
          <w:ilvl w:val="1"/>
          <w:numId w:val="20"/>
        </w:numPr>
      </w:pPr>
      <w:r w:rsidRPr="00C56962">
        <w:lastRenderedPageBreak/>
        <w:t xml:space="preserve">This numeric Customer Age column was then used to create Age Group bins (e.g., 10-year intervals) directly within Power BI's </w:t>
      </w:r>
      <w:proofErr w:type="spellStart"/>
      <w:r w:rsidRPr="00C56962">
        <w:t>modeling</w:t>
      </w:r>
      <w:proofErr w:type="spellEnd"/>
      <w:r w:rsidRPr="00C56962">
        <w:t xml:space="preserve"> capabilities. The Age Group column was subsequently sorted by the Customer Age column to maintain chronological order in charts.</w:t>
      </w:r>
    </w:p>
    <w:p w14:paraId="4EA7DBE7" w14:textId="241C05C3" w:rsidR="0054795D" w:rsidRPr="0054795D" w:rsidRDefault="0054795D" w:rsidP="00C56962">
      <w:pPr>
        <w:rPr>
          <w:b/>
          <w:bCs/>
        </w:rPr>
      </w:pPr>
      <w:r w:rsidRPr="0054795D">
        <w:rPr>
          <w:b/>
          <w:bCs/>
        </w:rPr>
        <w:t>5.3. DAX Measures:</w:t>
      </w:r>
    </w:p>
    <w:p w14:paraId="18AC1EE3" w14:textId="69CA56C4" w:rsidR="0054795D" w:rsidRPr="0054795D" w:rsidRDefault="00BA3138" w:rsidP="0054795D">
      <w:pPr>
        <w:numPr>
          <w:ilvl w:val="0"/>
          <w:numId w:val="9"/>
        </w:numPr>
      </w:pPr>
      <w:r>
        <w:t>T</w:t>
      </w:r>
      <w:r w:rsidR="0054795D" w:rsidRPr="0054795D">
        <w:t>he key DAX measures:</w:t>
      </w:r>
    </w:p>
    <w:p w14:paraId="1E29A882" w14:textId="77777777" w:rsidR="0054795D" w:rsidRPr="0054795D" w:rsidRDefault="0054795D" w:rsidP="0054795D">
      <w:pPr>
        <w:numPr>
          <w:ilvl w:val="1"/>
          <w:numId w:val="9"/>
        </w:numPr>
      </w:pPr>
      <w:r w:rsidRPr="0054795D">
        <w:t xml:space="preserve">Total Sales = </w:t>
      </w:r>
      <w:proofErr w:type="gramStart"/>
      <w:r w:rsidRPr="0054795D">
        <w:t>SUM(</w:t>
      </w:r>
      <w:proofErr w:type="spellStart"/>
      <w:proofErr w:type="gramEnd"/>
      <w:r w:rsidRPr="0054795D">
        <w:t>fact_sales</w:t>
      </w:r>
      <w:proofErr w:type="spellEnd"/>
      <w:r w:rsidRPr="0054795D">
        <w:t>[</w:t>
      </w:r>
      <w:proofErr w:type="spellStart"/>
      <w:r w:rsidRPr="0054795D">
        <w:t>sls_sales</w:t>
      </w:r>
      <w:proofErr w:type="spellEnd"/>
      <w:r w:rsidRPr="0054795D">
        <w:t>])</w:t>
      </w:r>
    </w:p>
    <w:p w14:paraId="3F3245FD" w14:textId="77777777" w:rsidR="0054795D" w:rsidRPr="0054795D" w:rsidRDefault="0054795D" w:rsidP="0054795D">
      <w:pPr>
        <w:numPr>
          <w:ilvl w:val="1"/>
          <w:numId w:val="9"/>
        </w:numPr>
      </w:pPr>
      <w:r w:rsidRPr="0054795D">
        <w:t xml:space="preserve">Total Quantity = </w:t>
      </w:r>
      <w:proofErr w:type="gramStart"/>
      <w:r w:rsidRPr="0054795D">
        <w:t>SUM(</w:t>
      </w:r>
      <w:proofErr w:type="spellStart"/>
      <w:proofErr w:type="gramEnd"/>
      <w:r w:rsidRPr="0054795D">
        <w:t>fact_sales</w:t>
      </w:r>
      <w:proofErr w:type="spellEnd"/>
      <w:r w:rsidRPr="0054795D">
        <w:t>[</w:t>
      </w:r>
      <w:proofErr w:type="spellStart"/>
      <w:r w:rsidRPr="0054795D">
        <w:t>sls_quantity</w:t>
      </w:r>
      <w:proofErr w:type="spellEnd"/>
      <w:r w:rsidRPr="0054795D">
        <w:t>])</w:t>
      </w:r>
    </w:p>
    <w:p w14:paraId="06B3CEAF" w14:textId="77777777" w:rsidR="0054795D" w:rsidRPr="0054795D" w:rsidRDefault="0054795D" w:rsidP="0054795D">
      <w:pPr>
        <w:numPr>
          <w:ilvl w:val="1"/>
          <w:numId w:val="9"/>
        </w:numPr>
      </w:pPr>
      <w:r w:rsidRPr="0054795D">
        <w:t xml:space="preserve">Total Customers = </w:t>
      </w:r>
      <w:proofErr w:type="gramStart"/>
      <w:r w:rsidRPr="0054795D">
        <w:t>DISTINCTCOUNT(</w:t>
      </w:r>
      <w:proofErr w:type="spellStart"/>
      <w:proofErr w:type="gramEnd"/>
      <w:r w:rsidRPr="0054795D">
        <w:t>dim_customer</w:t>
      </w:r>
      <w:proofErr w:type="spellEnd"/>
      <w:r w:rsidRPr="0054795D">
        <w:t>[</w:t>
      </w:r>
      <w:proofErr w:type="spellStart"/>
      <w:r w:rsidRPr="0054795D">
        <w:t>cst_id</w:t>
      </w:r>
      <w:proofErr w:type="spellEnd"/>
      <w:r w:rsidRPr="0054795D">
        <w:t>])</w:t>
      </w:r>
    </w:p>
    <w:p w14:paraId="3B0CC5E6" w14:textId="77777777" w:rsidR="0054795D" w:rsidRPr="0054795D" w:rsidRDefault="0054795D" w:rsidP="0054795D">
      <w:pPr>
        <w:numPr>
          <w:ilvl w:val="1"/>
          <w:numId w:val="9"/>
        </w:numPr>
      </w:pPr>
      <w:r w:rsidRPr="0054795D">
        <w:t xml:space="preserve">Total Orders = </w:t>
      </w:r>
      <w:proofErr w:type="gramStart"/>
      <w:r w:rsidRPr="0054795D">
        <w:t>DISTINCTCOUNT(</w:t>
      </w:r>
      <w:proofErr w:type="spellStart"/>
      <w:proofErr w:type="gramEnd"/>
      <w:r w:rsidRPr="0054795D">
        <w:t>fact_sales</w:t>
      </w:r>
      <w:proofErr w:type="spellEnd"/>
      <w:r w:rsidRPr="0054795D">
        <w:t>[</w:t>
      </w:r>
      <w:proofErr w:type="spellStart"/>
      <w:r w:rsidRPr="0054795D">
        <w:t>sls_ord_num</w:t>
      </w:r>
      <w:proofErr w:type="spellEnd"/>
      <w:r w:rsidRPr="0054795D">
        <w:t>])</w:t>
      </w:r>
    </w:p>
    <w:p w14:paraId="7410D67A" w14:textId="77777777" w:rsidR="0054795D" w:rsidRPr="0054795D" w:rsidRDefault="0054795D" w:rsidP="0054795D">
      <w:pPr>
        <w:numPr>
          <w:ilvl w:val="1"/>
          <w:numId w:val="9"/>
        </w:numPr>
      </w:pPr>
      <w:proofErr w:type="spellStart"/>
      <w:r w:rsidRPr="0054795D">
        <w:t>Avg</w:t>
      </w:r>
      <w:proofErr w:type="spellEnd"/>
      <w:r w:rsidRPr="0054795D">
        <w:t xml:space="preserve"> Order Value = </w:t>
      </w:r>
      <w:proofErr w:type="gramStart"/>
      <w:r w:rsidRPr="0054795D">
        <w:t>DIVIDE(</w:t>
      </w:r>
      <w:proofErr w:type="gramEnd"/>
      <w:r w:rsidRPr="0054795D">
        <w:t>[Total Sales], [Total Orders])</w:t>
      </w:r>
    </w:p>
    <w:p w14:paraId="450102ED" w14:textId="77777777" w:rsidR="0054795D" w:rsidRPr="0054795D" w:rsidRDefault="0054795D" w:rsidP="0054795D">
      <w:pPr>
        <w:numPr>
          <w:ilvl w:val="1"/>
          <w:numId w:val="9"/>
        </w:numPr>
      </w:pPr>
      <w:proofErr w:type="spellStart"/>
      <w:r w:rsidRPr="0054795D">
        <w:t>Avg</w:t>
      </w:r>
      <w:proofErr w:type="spellEnd"/>
      <w:r w:rsidRPr="0054795D">
        <w:t xml:space="preserve"> Customer Value = </w:t>
      </w:r>
      <w:proofErr w:type="gramStart"/>
      <w:r w:rsidRPr="0054795D">
        <w:t>DIVIDE(</w:t>
      </w:r>
      <w:proofErr w:type="gramEnd"/>
      <w:r w:rsidRPr="0054795D">
        <w:t>[Total Sales], [Total Customers])</w:t>
      </w:r>
    </w:p>
    <w:p w14:paraId="52DA1AA2" w14:textId="77777777" w:rsidR="0054795D" w:rsidRPr="0054795D" w:rsidRDefault="0054795D" w:rsidP="0054795D">
      <w:pPr>
        <w:numPr>
          <w:ilvl w:val="1"/>
          <w:numId w:val="9"/>
        </w:numPr>
      </w:pPr>
      <w:r w:rsidRPr="0054795D">
        <w:t xml:space="preserve">Sales YTD = </w:t>
      </w:r>
      <w:proofErr w:type="gramStart"/>
      <w:r w:rsidRPr="0054795D">
        <w:t>TOTALYTD(</w:t>
      </w:r>
      <w:proofErr w:type="gramEnd"/>
      <w:r w:rsidRPr="0054795D">
        <w:t>[Total Sales], '</w:t>
      </w:r>
      <w:proofErr w:type="spellStart"/>
      <w:r w:rsidRPr="0054795D">
        <w:t>dim_date</w:t>
      </w:r>
      <w:proofErr w:type="spellEnd"/>
      <w:r w:rsidRPr="0054795D">
        <w:t>'[Date]) (if created)</w:t>
      </w:r>
    </w:p>
    <w:p w14:paraId="143C9F35" w14:textId="77777777" w:rsidR="0054795D" w:rsidRPr="0054795D" w:rsidRDefault="00000000" w:rsidP="0054795D">
      <w:r>
        <w:pict w14:anchorId="05199E65">
          <v:rect id="_x0000_i1029" style="width:0;height:1.5pt" o:hralign="center" o:hrstd="t" o:hr="t" fillcolor="#a0a0a0" stroked="f"/>
        </w:pict>
      </w:r>
    </w:p>
    <w:p w14:paraId="74B46C5F" w14:textId="77777777" w:rsidR="0054795D" w:rsidRPr="0054795D" w:rsidRDefault="0054795D" w:rsidP="0054795D">
      <w:pPr>
        <w:rPr>
          <w:b/>
          <w:bCs/>
        </w:rPr>
      </w:pPr>
      <w:r w:rsidRPr="0054795D">
        <w:rPr>
          <w:b/>
          <w:bCs/>
        </w:rPr>
        <w:t>6. Dashboard Development and Visualization (Power BI)</w:t>
      </w:r>
    </w:p>
    <w:p w14:paraId="02F094AD" w14:textId="77777777" w:rsidR="00A43B78" w:rsidRPr="00A43B78" w:rsidRDefault="00A43B78" w:rsidP="00A43B78">
      <w:pPr>
        <w:pStyle w:val="ListParagraph"/>
        <w:numPr>
          <w:ilvl w:val="0"/>
          <w:numId w:val="10"/>
        </w:num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A43B78">
        <w:rPr>
          <w:rFonts w:ascii="Times New Roman" w:eastAsia="Times New Roman" w:hAnsi="Times New Roman" w:cs="Times New Roman"/>
          <w:b/>
          <w:bCs/>
          <w:kern w:val="0"/>
          <w:lang w:eastAsia="en-IN"/>
          <w14:ligatures w14:val="none"/>
        </w:rPr>
        <w:t>Dashboard Structure</w:t>
      </w:r>
    </w:p>
    <w:p w14:paraId="62846C7D" w14:textId="77777777" w:rsidR="00A43B78" w:rsidRDefault="00A43B78" w:rsidP="00A43B7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B78">
        <w:rPr>
          <w:rFonts w:ascii="Times New Roman" w:eastAsia="Times New Roman" w:hAnsi="Times New Roman" w:cs="Times New Roman"/>
          <w:kern w:val="0"/>
          <w:lang w:eastAsia="en-IN"/>
          <w14:ligatures w14:val="none"/>
        </w:rPr>
        <w:t xml:space="preserve">The dashboard employs a </w:t>
      </w:r>
      <w:r w:rsidRPr="00A43B78">
        <w:rPr>
          <w:rFonts w:ascii="Times New Roman" w:eastAsia="Times New Roman" w:hAnsi="Times New Roman" w:cs="Times New Roman"/>
          <w:b/>
          <w:bCs/>
          <w:kern w:val="0"/>
          <w:lang w:eastAsia="en-IN"/>
          <w14:ligatures w14:val="none"/>
        </w:rPr>
        <w:t>multi-page, structured design</w:t>
      </w:r>
      <w:r w:rsidRPr="00A43B78">
        <w:rPr>
          <w:rFonts w:ascii="Times New Roman" w:eastAsia="Times New Roman" w:hAnsi="Times New Roman" w:cs="Times New Roman"/>
          <w:kern w:val="0"/>
          <w:lang w:eastAsia="en-IN"/>
          <w14:ligatures w14:val="none"/>
        </w:rPr>
        <w:t xml:space="preserve"> to guide the user through the data narrative logically, moving from high-level summaries to detailed performance and demographic breakdowns.</w:t>
      </w:r>
    </w:p>
    <w:tbl>
      <w:tblPr>
        <w:tblpPr w:leftFromText="180" w:rightFromText="180" w:vertAnchor="page" w:horzAnchor="margin" w:tblpY="10333"/>
        <w:tblW w:w="0" w:type="auto"/>
        <w:tblCellSpacing w:w="15" w:type="dxa"/>
        <w:tblCellMar>
          <w:left w:w="0" w:type="dxa"/>
          <w:right w:w="0" w:type="dxa"/>
        </w:tblCellMar>
        <w:tblLook w:val="04A0" w:firstRow="1" w:lastRow="0" w:firstColumn="1" w:lastColumn="0" w:noHBand="0" w:noVBand="1"/>
      </w:tblPr>
      <w:tblGrid>
        <w:gridCol w:w="2740"/>
        <w:gridCol w:w="6270"/>
      </w:tblGrid>
      <w:tr w:rsidR="00590FB7" w:rsidRPr="007D625C" w14:paraId="66A22D4A" w14:textId="77777777" w:rsidTr="00590FB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ACFFC"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b/>
                <w:bCs/>
                <w:kern w:val="0"/>
                <w:lang w:eastAsia="en-IN"/>
                <w14:ligatures w14:val="none"/>
              </w:rPr>
              <w:t>Page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9D662"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b/>
                <w:bCs/>
                <w:kern w:val="0"/>
                <w:lang w:eastAsia="en-IN"/>
                <w14:ligatures w14:val="none"/>
              </w:rPr>
              <w:t>Purpose</w:t>
            </w:r>
          </w:p>
        </w:tc>
      </w:tr>
      <w:tr w:rsidR="00590FB7" w:rsidRPr="007D625C" w14:paraId="4E42920B" w14:textId="77777777" w:rsidTr="00590F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58DB"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b/>
                <w:bCs/>
                <w:kern w:val="0"/>
                <w:lang w:eastAsia="en-IN"/>
                <w14:ligatures w14:val="none"/>
              </w:rPr>
              <w:t>Global Sales 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DB5C1"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kern w:val="0"/>
                <w:lang w:eastAsia="en-IN"/>
                <w14:ligatures w14:val="none"/>
              </w:rPr>
              <w:t xml:space="preserve">Acts as the </w:t>
            </w:r>
            <w:r w:rsidRPr="007D625C">
              <w:rPr>
                <w:rFonts w:ascii="Times New Roman" w:eastAsia="Times New Roman" w:hAnsi="Times New Roman" w:cs="Times New Roman"/>
                <w:b/>
                <w:bCs/>
                <w:kern w:val="0"/>
                <w:lang w:eastAsia="en-IN"/>
                <w14:ligatures w14:val="none"/>
              </w:rPr>
              <w:t>Executive Summary</w:t>
            </w:r>
            <w:r w:rsidRPr="007D625C">
              <w:rPr>
                <w:rFonts w:ascii="Times New Roman" w:eastAsia="Times New Roman" w:hAnsi="Times New Roman" w:cs="Times New Roman"/>
                <w:kern w:val="0"/>
                <w:lang w:eastAsia="en-IN"/>
                <w14:ligatures w14:val="none"/>
              </w:rPr>
              <w:t>. Provides the overall health of the business via key performance indicators (KPIs), high-level trends, and market dominance (category, top products). Designed for 30-second understanding.</w:t>
            </w:r>
          </w:p>
        </w:tc>
      </w:tr>
      <w:tr w:rsidR="00590FB7" w:rsidRPr="007D625C" w14:paraId="6A22DC73" w14:textId="77777777" w:rsidTr="00590F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97D2C"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b/>
                <w:bCs/>
                <w:kern w:val="0"/>
                <w:lang w:eastAsia="en-IN"/>
                <w14:ligatures w14:val="none"/>
              </w:rPr>
              <w:t>Product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3DE46"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kern w:val="0"/>
                <w:lang w:eastAsia="en-IN"/>
                <w14:ligatures w14:val="none"/>
              </w:rPr>
              <w:t xml:space="preserve">Focuses on </w:t>
            </w:r>
            <w:r w:rsidRPr="007D625C">
              <w:rPr>
                <w:rFonts w:ascii="Times New Roman" w:eastAsia="Times New Roman" w:hAnsi="Times New Roman" w:cs="Times New Roman"/>
                <w:i/>
                <w:iCs/>
                <w:kern w:val="0"/>
                <w:lang w:eastAsia="en-IN"/>
                <w14:ligatures w14:val="none"/>
              </w:rPr>
              <w:t>what</w:t>
            </w:r>
            <w:r w:rsidRPr="007D625C">
              <w:rPr>
                <w:rFonts w:ascii="Times New Roman" w:eastAsia="Times New Roman" w:hAnsi="Times New Roman" w:cs="Times New Roman"/>
                <w:kern w:val="0"/>
                <w:lang w:eastAsia="en-IN"/>
                <w14:ligatures w14:val="none"/>
              </w:rPr>
              <w:t xml:space="preserve"> the business sells. Enables deep-dive analysis into category hierarchies, profitability, maintenance impact, and granular subcategory comparisons.</w:t>
            </w:r>
          </w:p>
        </w:tc>
      </w:tr>
      <w:tr w:rsidR="00590FB7" w:rsidRPr="007D625C" w14:paraId="1607DD24" w14:textId="77777777" w:rsidTr="00590F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00A62"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b/>
                <w:bCs/>
                <w:kern w:val="0"/>
                <w:lang w:eastAsia="en-IN"/>
                <w14:ligatures w14:val="none"/>
              </w:rPr>
              <w:lastRenderedPageBreak/>
              <w:t>Customer Demographic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B2CF1" w14:textId="77777777" w:rsidR="00590FB7" w:rsidRPr="007D625C" w:rsidRDefault="00590FB7" w:rsidP="00590FB7">
            <w:pPr>
              <w:pStyle w:val="ListParagraph"/>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D625C">
              <w:rPr>
                <w:rFonts w:ascii="Times New Roman" w:eastAsia="Times New Roman" w:hAnsi="Times New Roman" w:cs="Times New Roman"/>
                <w:kern w:val="0"/>
                <w:lang w:eastAsia="en-IN"/>
                <w14:ligatures w14:val="none"/>
              </w:rPr>
              <w:t xml:space="preserve">Focuses on </w:t>
            </w:r>
            <w:r w:rsidRPr="007D625C">
              <w:rPr>
                <w:rFonts w:ascii="Times New Roman" w:eastAsia="Times New Roman" w:hAnsi="Times New Roman" w:cs="Times New Roman"/>
                <w:i/>
                <w:iCs/>
                <w:kern w:val="0"/>
                <w:lang w:eastAsia="en-IN"/>
                <w14:ligatures w14:val="none"/>
              </w:rPr>
              <w:t>who</w:t>
            </w:r>
            <w:r w:rsidRPr="007D625C">
              <w:rPr>
                <w:rFonts w:ascii="Times New Roman" w:eastAsia="Times New Roman" w:hAnsi="Times New Roman" w:cs="Times New Roman"/>
                <w:kern w:val="0"/>
                <w:lang w:eastAsia="en-IN"/>
                <w14:ligatures w14:val="none"/>
              </w:rPr>
              <w:t xml:space="preserve"> the customers are. Provides essential insights into customer segmentation by age, gender, marital status, and geographical distribution.</w:t>
            </w:r>
          </w:p>
        </w:tc>
      </w:tr>
    </w:tbl>
    <w:p w14:paraId="575DA5C6" w14:textId="77777777" w:rsidR="00590FB7" w:rsidRDefault="00590FB7" w:rsidP="00590FB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28517AE" w14:textId="77777777" w:rsidR="00A43B78" w:rsidRPr="00A43B78" w:rsidRDefault="00A43B78" w:rsidP="00590FB7">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F605CEA" w14:textId="678993B6" w:rsidR="00EC20D4" w:rsidRPr="00EC20D4" w:rsidRDefault="00EC20D4" w:rsidP="00EC20D4">
      <w:pPr>
        <w:rPr>
          <w:b/>
          <w:bCs/>
        </w:rPr>
      </w:pPr>
      <w:r w:rsidRPr="00EC20D4">
        <w:rPr>
          <w:b/>
          <w:bCs/>
        </w:rPr>
        <w:t>Navigation</w:t>
      </w:r>
      <w:r>
        <w:rPr>
          <w:b/>
          <w:bCs/>
        </w:rPr>
        <w:t>:</w:t>
      </w:r>
    </w:p>
    <w:p w14:paraId="2ED98AEC" w14:textId="77777777" w:rsidR="00EC20D4" w:rsidRPr="00EC20D4" w:rsidRDefault="00EC20D4" w:rsidP="00EC20D4">
      <w:r w:rsidRPr="00EC20D4">
        <w:t>A custom, persistent navigation pane was implemented on the left side of every report page. This was achieved by using simple Button visuals that were placed in a consistent layout and configured with the Page Navigation Action. This method provides a clean, user-friendly, and professional interface, allowing users to move between the core sections of the report with a single click.</w:t>
      </w:r>
    </w:p>
    <w:p w14:paraId="6AB35AC5" w14:textId="23F4AB39" w:rsidR="00EC20D4" w:rsidRPr="00EC20D4" w:rsidRDefault="00EC20D4" w:rsidP="00EC20D4">
      <w:pPr>
        <w:rPr>
          <w:b/>
          <w:bCs/>
        </w:rPr>
      </w:pPr>
      <w:r w:rsidRPr="00EC20D4">
        <w:rPr>
          <w:b/>
          <w:bCs/>
        </w:rPr>
        <w:t>Visual Design (Theme)</w:t>
      </w:r>
      <w:r>
        <w:rPr>
          <w:b/>
          <w:bCs/>
        </w:rPr>
        <w:t>:</w:t>
      </w:r>
    </w:p>
    <w:p w14:paraId="7DAE2C00" w14:textId="77777777" w:rsidR="00EC20D4" w:rsidRPr="00EC20D4" w:rsidRDefault="00EC20D4" w:rsidP="00EC20D4">
      <w:pPr>
        <w:numPr>
          <w:ilvl w:val="0"/>
          <w:numId w:val="21"/>
        </w:numPr>
        <w:rPr>
          <w:b/>
          <w:bCs/>
        </w:rPr>
      </w:pPr>
      <w:r w:rsidRPr="00EC20D4">
        <w:rPr>
          <w:b/>
          <w:bCs/>
        </w:rPr>
        <w:t xml:space="preserve">Theme: </w:t>
      </w:r>
      <w:r w:rsidRPr="00EC20D4">
        <w:t>A Dark Mode theme was selected for a modern, high-contrast, and professional appearance, reducing eye strain and making data points visually pop.</w:t>
      </w:r>
    </w:p>
    <w:p w14:paraId="1DDB068B" w14:textId="77777777" w:rsidR="00EC20D4" w:rsidRPr="00EC20D4" w:rsidRDefault="00EC20D4" w:rsidP="00EC20D4">
      <w:pPr>
        <w:numPr>
          <w:ilvl w:val="0"/>
          <w:numId w:val="21"/>
        </w:numPr>
        <w:rPr>
          <w:b/>
          <w:bCs/>
        </w:rPr>
      </w:pPr>
      <w:r w:rsidRPr="00EC20D4">
        <w:rPr>
          <w:b/>
          <w:bCs/>
        </w:rPr>
        <w:t xml:space="preserve">Background: </w:t>
      </w:r>
      <w:r w:rsidRPr="00EC20D4">
        <w:t xml:space="preserve">A rich, deep red/purple background </w:t>
      </w:r>
      <w:proofErr w:type="spellStart"/>
      <w:r w:rsidRPr="00EC20D4">
        <w:t>color</w:t>
      </w:r>
      <w:proofErr w:type="spellEnd"/>
      <w:r w:rsidRPr="00EC20D4">
        <w:t xml:space="preserve"> was used as the canvas to provide a strong, unified base.</w:t>
      </w:r>
    </w:p>
    <w:p w14:paraId="7696D6CA" w14:textId="77777777" w:rsidR="00EC20D4" w:rsidRPr="00EC20D4" w:rsidRDefault="00EC20D4" w:rsidP="00EC20D4">
      <w:pPr>
        <w:numPr>
          <w:ilvl w:val="0"/>
          <w:numId w:val="21"/>
        </w:numPr>
        <w:rPr>
          <w:b/>
          <w:bCs/>
        </w:rPr>
      </w:pPr>
      <w:r w:rsidRPr="00EC20D4">
        <w:rPr>
          <w:b/>
          <w:bCs/>
        </w:rPr>
        <w:t xml:space="preserve">Accent </w:t>
      </w:r>
      <w:proofErr w:type="spellStart"/>
      <w:r w:rsidRPr="00EC20D4">
        <w:rPr>
          <w:b/>
          <w:bCs/>
        </w:rPr>
        <w:t>Colors</w:t>
      </w:r>
      <w:proofErr w:type="spellEnd"/>
      <w:r w:rsidRPr="00EC20D4">
        <w:rPr>
          <w:b/>
          <w:bCs/>
        </w:rPr>
        <w:t>: A complementary palette was used for data:</w:t>
      </w:r>
    </w:p>
    <w:p w14:paraId="13BAEA7D" w14:textId="77777777" w:rsidR="00EC20D4" w:rsidRPr="00EC20D4" w:rsidRDefault="00EC20D4" w:rsidP="00EC20D4">
      <w:pPr>
        <w:numPr>
          <w:ilvl w:val="1"/>
          <w:numId w:val="21"/>
        </w:numPr>
      </w:pPr>
      <w:r w:rsidRPr="00EC20D4">
        <w:t>Vibrant Blue/Cyan: Used for KPI cards and primary lines/bars (e.g., Total Sales, overall trend lines) to signify primary financial metrics and growth.</w:t>
      </w:r>
    </w:p>
    <w:p w14:paraId="04C26E7E" w14:textId="77777777" w:rsidR="00EC20D4" w:rsidRPr="00EC20D4" w:rsidRDefault="00EC20D4" w:rsidP="00EC20D4">
      <w:pPr>
        <w:numPr>
          <w:ilvl w:val="1"/>
          <w:numId w:val="21"/>
        </w:numPr>
      </w:pPr>
      <w:r w:rsidRPr="00EC20D4">
        <w:t>Electric Green: Specifically used to represent the dominant "Bikes" category in donut and column charts, immediately reinforcing the most important segment.</w:t>
      </w:r>
    </w:p>
    <w:p w14:paraId="32158A47" w14:textId="77777777" w:rsidR="00EC20D4" w:rsidRPr="00EC20D4" w:rsidRDefault="00EC20D4" w:rsidP="00EC20D4">
      <w:pPr>
        <w:numPr>
          <w:ilvl w:val="1"/>
          <w:numId w:val="21"/>
        </w:numPr>
      </w:pPr>
      <w:r w:rsidRPr="00EC20D4">
        <w:t>White Text: Used consistently for all chart titles, axis labels, and data labels to ensure maximum readability against the dark background.</w:t>
      </w:r>
    </w:p>
    <w:p w14:paraId="7F668999" w14:textId="77777777" w:rsidR="00EC20D4" w:rsidRPr="00EC20D4" w:rsidRDefault="00EC20D4" w:rsidP="00EC20D4">
      <w:pPr>
        <w:numPr>
          <w:ilvl w:val="1"/>
          <w:numId w:val="21"/>
        </w:numPr>
      </w:pPr>
      <w:r w:rsidRPr="00EC20D4">
        <w:t>Rounded Edges: Applied to KPI cards and slicers for a modern, softer design aesthetic.</w:t>
      </w:r>
    </w:p>
    <w:p w14:paraId="1BB9C18C" w14:textId="4FD04F9A" w:rsidR="00EC20D4" w:rsidRPr="00EC20D4" w:rsidRDefault="00EC20D4" w:rsidP="00EC20D4">
      <w:pPr>
        <w:rPr>
          <w:b/>
          <w:bCs/>
        </w:rPr>
      </w:pPr>
      <w:r w:rsidRPr="00EC20D4">
        <w:rPr>
          <w:b/>
          <w:bCs/>
        </w:rPr>
        <w:t>KPI Cards</w:t>
      </w:r>
      <w:r>
        <w:rPr>
          <w:b/>
          <w:bCs/>
        </w:rPr>
        <w:t>:</w:t>
      </w:r>
    </w:p>
    <w:p w14:paraId="4042E137" w14:textId="77777777" w:rsidR="00EC20D4" w:rsidRPr="00EC20D4" w:rsidRDefault="00EC20D4" w:rsidP="00EC20D4">
      <w:pPr>
        <w:rPr>
          <w:b/>
          <w:bCs/>
        </w:rPr>
      </w:pPr>
      <w:r w:rsidRPr="00EC20D4">
        <w:t>KPI (Key Performance Indicator) cards are placed prominently at the top of the Global Sales Overview page. They provide immediate, high-level insight into the state of the business using core measures such as Total Sales, Total Orders, Total</w:t>
      </w:r>
      <w:r w:rsidRPr="00EC20D4">
        <w:rPr>
          <w:b/>
          <w:bCs/>
        </w:rPr>
        <w:t xml:space="preserve"> </w:t>
      </w:r>
      <w:r w:rsidRPr="00EC20D4">
        <w:t>Customers, and</w:t>
      </w:r>
      <w:r w:rsidRPr="00EC20D4">
        <w:rPr>
          <w:b/>
          <w:bCs/>
        </w:rPr>
        <w:t xml:space="preserve"> </w:t>
      </w:r>
      <w:r w:rsidRPr="00EC20D4">
        <w:lastRenderedPageBreak/>
        <w:t>Average Customer Value. They are formatted with large fonts and a contrasting blue background to serve as the initial point of focus for the user.</w:t>
      </w:r>
    </w:p>
    <w:p w14:paraId="60C6CE26" w14:textId="77777777" w:rsidR="00EC20D4" w:rsidRPr="00EC20D4" w:rsidRDefault="00EC20D4" w:rsidP="00EC20D4">
      <w:pPr>
        <w:rPr>
          <w:b/>
          <w:bCs/>
        </w:rPr>
      </w:pPr>
      <w:r w:rsidRPr="00EC20D4">
        <w:rPr>
          <w:b/>
          <w:bCs/>
        </w:rPr>
        <w:t>Chart Types and Justification</w:t>
      </w:r>
    </w:p>
    <w:p w14:paraId="45DF7979" w14:textId="77777777" w:rsidR="00EC20D4" w:rsidRPr="00EC20D4" w:rsidRDefault="00EC20D4" w:rsidP="00EC20D4">
      <w:pPr>
        <w:rPr>
          <w:b/>
          <w:bCs/>
        </w:rPr>
      </w:pPr>
      <w:r w:rsidRPr="00EC20D4">
        <w:rPr>
          <w:b/>
          <w:bCs/>
        </w:rPr>
        <w:t>Specific chart types were chosen to best communicate the underlying data story:</w:t>
      </w:r>
    </w:p>
    <w:tbl>
      <w:tblPr>
        <w:tblW w:w="0" w:type="auto"/>
        <w:tblCellSpacing w:w="15" w:type="dxa"/>
        <w:tblCellMar>
          <w:left w:w="0" w:type="dxa"/>
          <w:right w:w="0" w:type="dxa"/>
        </w:tblCellMar>
        <w:tblLook w:val="04A0" w:firstRow="1" w:lastRow="0" w:firstColumn="1" w:lastColumn="0" w:noHBand="0" w:noVBand="1"/>
      </w:tblPr>
      <w:tblGrid>
        <w:gridCol w:w="1770"/>
        <w:gridCol w:w="1952"/>
        <w:gridCol w:w="5288"/>
      </w:tblGrid>
      <w:tr w:rsidR="00F83D3C" w:rsidRPr="00F83D3C" w14:paraId="445EBC64" w14:textId="77777777" w:rsidTr="00F83D3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5B61F" w14:textId="77777777" w:rsidR="00F83D3C" w:rsidRPr="00F83D3C" w:rsidRDefault="00F83D3C" w:rsidP="00F83D3C">
            <w:pPr>
              <w:rPr>
                <w:b/>
                <w:bCs/>
              </w:rPr>
            </w:pPr>
            <w:r w:rsidRPr="00F83D3C">
              <w:rPr>
                <w:b/>
                <w:bCs/>
              </w:rPr>
              <w:t>Visual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89370" w14:textId="77777777" w:rsidR="00F83D3C" w:rsidRPr="00F83D3C" w:rsidRDefault="00F83D3C" w:rsidP="00F83D3C">
            <w:pPr>
              <w:rPr>
                <w:b/>
                <w:bCs/>
              </w:rPr>
            </w:pPr>
            <w:r w:rsidRPr="00F83D3C">
              <w:rPr>
                <w:b/>
                <w:bCs/>
              </w:rPr>
              <w:t>Metric</w:t>
            </w:r>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CF0CD" w14:textId="77777777" w:rsidR="00F83D3C" w:rsidRPr="00F83D3C" w:rsidRDefault="00F83D3C" w:rsidP="00F83D3C">
            <w:pPr>
              <w:rPr>
                <w:b/>
                <w:bCs/>
              </w:rPr>
            </w:pPr>
            <w:r w:rsidRPr="00F83D3C">
              <w:rPr>
                <w:b/>
                <w:bCs/>
              </w:rPr>
              <w:t>Rationale</w:t>
            </w:r>
          </w:p>
        </w:tc>
      </w:tr>
      <w:tr w:rsidR="00F83D3C" w:rsidRPr="00F83D3C" w14:paraId="783CB778" w14:textId="77777777" w:rsidTr="00F83D3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E32F5" w14:textId="77777777" w:rsidR="00F83D3C" w:rsidRPr="00F83D3C" w:rsidRDefault="00F83D3C" w:rsidP="00F83D3C">
            <w:pPr>
              <w:rPr>
                <w:b/>
                <w:bCs/>
              </w:rPr>
            </w:pPr>
            <w:r w:rsidRPr="00F83D3C">
              <w:rPr>
                <w:b/>
                <w:bCs/>
              </w:rPr>
              <w:t>Line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58052" w14:textId="77777777" w:rsidR="00F83D3C" w:rsidRPr="00F83D3C" w:rsidRDefault="00F83D3C" w:rsidP="00F83D3C">
            <w:pPr>
              <w:rPr>
                <w:b/>
                <w:bCs/>
              </w:rPr>
            </w:pPr>
            <w:r w:rsidRPr="00F83D3C">
              <w:rPr>
                <w:b/>
                <w:bCs/>
              </w:rPr>
              <w:t>Total Sales by Year &amp; Month</w:t>
            </w:r>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8C726" w14:textId="77777777" w:rsidR="00F83D3C" w:rsidRPr="00F83D3C" w:rsidRDefault="00F83D3C" w:rsidP="00F83D3C">
            <w:r w:rsidRPr="00F83D3C">
              <w:t>Ideal for trend analysis and seasonality. Using separate lines for each year allows for quick year-over-year comparison, confirming seasonal peaks (e.g., Summer) and identifying growth or decline trends.</w:t>
            </w:r>
          </w:p>
        </w:tc>
      </w:tr>
      <w:tr w:rsidR="00F83D3C" w:rsidRPr="00F83D3C" w14:paraId="7AAAC8AE" w14:textId="77777777" w:rsidTr="00F83D3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77F6A" w14:textId="77777777" w:rsidR="00F83D3C" w:rsidRPr="00F83D3C" w:rsidRDefault="00F83D3C" w:rsidP="00F83D3C">
            <w:pPr>
              <w:rPr>
                <w:b/>
                <w:bCs/>
              </w:rPr>
            </w:pPr>
            <w:r w:rsidRPr="00F83D3C">
              <w:rPr>
                <w:b/>
                <w:bCs/>
              </w:rPr>
              <w:t>Donut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FD30F" w14:textId="77777777" w:rsidR="00F83D3C" w:rsidRPr="00F83D3C" w:rsidRDefault="00F83D3C" w:rsidP="00F83D3C">
            <w:pPr>
              <w:rPr>
                <w:b/>
                <w:bCs/>
              </w:rPr>
            </w:pPr>
            <w:r w:rsidRPr="00F83D3C">
              <w:rPr>
                <w:b/>
                <w:bCs/>
              </w:rPr>
              <w:t>Sales by Category</w:t>
            </w:r>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0C038" w14:textId="77777777" w:rsidR="00F83D3C" w:rsidRPr="00F83D3C" w:rsidRDefault="00F83D3C" w:rsidP="00F83D3C">
            <w:r w:rsidRPr="00F83D3C">
              <w:t>Used to effectively show proportional distribution. The clear dominance of the "Bikes" slice tells an instant story about market focus.</w:t>
            </w:r>
          </w:p>
        </w:tc>
      </w:tr>
      <w:tr w:rsidR="00F83D3C" w:rsidRPr="00F83D3C" w14:paraId="3155C1C5" w14:textId="77777777" w:rsidTr="00F83D3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1BF17" w14:textId="77777777" w:rsidR="00F83D3C" w:rsidRPr="00F83D3C" w:rsidRDefault="00F83D3C" w:rsidP="00F83D3C">
            <w:pPr>
              <w:rPr>
                <w:b/>
                <w:bCs/>
              </w:rPr>
            </w:pPr>
            <w:r w:rsidRPr="00F83D3C">
              <w:rPr>
                <w:b/>
                <w:bCs/>
              </w:rPr>
              <w:t>Bar/Column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C8861" w14:textId="77777777" w:rsidR="00F83D3C" w:rsidRPr="00F83D3C" w:rsidRDefault="00F83D3C" w:rsidP="00F83D3C">
            <w:pPr>
              <w:rPr>
                <w:b/>
                <w:bCs/>
              </w:rPr>
            </w:pPr>
            <w:r w:rsidRPr="00F83D3C">
              <w:rPr>
                <w:b/>
                <w:bCs/>
              </w:rPr>
              <w:t>Top 5 Products, Sales by Age Group</w:t>
            </w:r>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8E5D3" w14:textId="77777777" w:rsidR="00F83D3C" w:rsidRPr="00F83D3C" w:rsidRDefault="00F83D3C" w:rsidP="00F83D3C">
            <w:r w:rsidRPr="00F83D3C">
              <w:t>Excellent for comparison and ranking. The horizontal bar chart is specifically used for long category names (like Subcategories and Products) to avoid label rotation and improve readability.</w:t>
            </w:r>
          </w:p>
        </w:tc>
      </w:tr>
      <w:tr w:rsidR="00F83D3C" w:rsidRPr="00F83D3C" w14:paraId="00C5F420" w14:textId="77777777" w:rsidTr="00F83D3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76E8B" w14:textId="77777777" w:rsidR="00F83D3C" w:rsidRPr="00F83D3C" w:rsidRDefault="00F83D3C" w:rsidP="00F83D3C">
            <w:pPr>
              <w:rPr>
                <w:b/>
                <w:bCs/>
              </w:rPr>
            </w:pPr>
            <w:r w:rsidRPr="00F83D3C">
              <w:rPr>
                <w:b/>
                <w:bCs/>
              </w:rPr>
              <w:t>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8AB61" w14:textId="77777777" w:rsidR="00F83D3C" w:rsidRPr="00F83D3C" w:rsidRDefault="00F83D3C" w:rsidP="00F83D3C">
            <w:pPr>
              <w:rPr>
                <w:b/>
                <w:bCs/>
              </w:rPr>
            </w:pPr>
            <w:r w:rsidRPr="00F83D3C">
              <w:rPr>
                <w:b/>
                <w:bCs/>
              </w:rPr>
              <w:t>Total Customers by Country</w:t>
            </w:r>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37CC3" w14:textId="77777777" w:rsidR="00F83D3C" w:rsidRPr="00F83D3C" w:rsidRDefault="00F83D3C" w:rsidP="00F83D3C">
            <w:r w:rsidRPr="00F83D3C">
              <w:t>Provides a geographic distribution overview. Bubble size is used to quickly illustrate where the customer base is most concentrated.</w:t>
            </w:r>
          </w:p>
        </w:tc>
      </w:tr>
      <w:tr w:rsidR="00F83D3C" w:rsidRPr="00F83D3C" w14:paraId="5C14F904" w14:textId="77777777" w:rsidTr="00F83D3C">
        <w:trPr>
          <w:trHeight w:val="130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31457" w14:textId="77777777" w:rsidR="00F83D3C" w:rsidRPr="00F83D3C" w:rsidRDefault="00F83D3C" w:rsidP="00F83D3C">
            <w:pPr>
              <w:rPr>
                <w:b/>
                <w:bCs/>
              </w:rPr>
            </w:pPr>
            <w:r w:rsidRPr="00F83D3C">
              <w:rPr>
                <w:b/>
                <w:bCs/>
              </w:rPr>
              <w:t>Matrix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03318" w14:textId="77777777" w:rsidR="00F83D3C" w:rsidRPr="00F83D3C" w:rsidRDefault="00F83D3C" w:rsidP="00F83D3C">
            <w:pPr>
              <w:rPr>
                <w:b/>
                <w:bCs/>
              </w:rPr>
            </w:pPr>
            <w:r w:rsidRPr="00F83D3C">
              <w:rPr>
                <w:b/>
                <w:bCs/>
              </w:rPr>
              <w:t>Revenue Breakdown (Category, Maintenance, Product)</w:t>
            </w:r>
          </w:p>
        </w:tc>
        <w:tc>
          <w:tcPr>
            <w:tcW w:w="52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4F703" w14:textId="77777777" w:rsidR="00F83D3C" w:rsidRPr="00F83D3C" w:rsidRDefault="00F83D3C" w:rsidP="00F83D3C">
            <w:r w:rsidRPr="00F83D3C">
              <w:t>Used for hierarchical drill-down. This enables the user to move from a high-level Category view down through Maintenance status to the individual Product Name in a single, organized table, providing detailed, structured performance data.</w:t>
            </w:r>
          </w:p>
        </w:tc>
      </w:tr>
    </w:tbl>
    <w:p w14:paraId="75186E01" w14:textId="77777777" w:rsidR="00A6375D" w:rsidRDefault="00A6375D" w:rsidP="0054795D">
      <w:pPr>
        <w:rPr>
          <w:b/>
          <w:bCs/>
        </w:rPr>
      </w:pPr>
    </w:p>
    <w:p w14:paraId="1BF98847" w14:textId="77777777" w:rsidR="00F83D3C" w:rsidRDefault="00F83D3C" w:rsidP="0054795D">
      <w:pPr>
        <w:rPr>
          <w:b/>
          <w:bCs/>
        </w:rPr>
      </w:pPr>
      <w:r>
        <w:rPr>
          <w:b/>
          <w:bCs/>
        </w:rPr>
        <w:t>\</w:t>
      </w:r>
    </w:p>
    <w:p w14:paraId="2688707F" w14:textId="1A828373" w:rsidR="0054795D" w:rsidRPr="0054795D" w:rsidRDefault="0054795D" w:rsidP="0054795D">
      <w:pPr>
        <w:rPr>
          <w:b/>
          <w:bCs/>
        </w:rPr>
      </w:pPr>
      <w:r w:rsidRPr="0054795D">
        <w:rPr>
          <w:b/>
          <w:bCs/>
        </w:rPr>
        <w:lastRenderedPageBreak/>
        <w:t>6.1. Executive Summary Page:</w:t>
      </w:r>
    </w:p>
    <w:p w14:paraId="5B508875" w14:textId="77777777" w:rsidR="0054795D" w:rsidRPr="0054795D" w:rsidRDefault="0054795D" w:rsidP="0054795D">
      <w:pPr>
        <w:numPr>
          <w:ilvl w:val="0"/>
          <w:numId w:val="11"/>
        </w:numPr>
      </w:pPr>
      <w:r w:rsidRPr="0054795D">
        <w:rPr>
          <w:b/>
          <w:bCs/>
        </w:rPr>
        <w:t>Visuals:</w:t>
      </w:r>
    </w:p>
    <w:p w14:paraId="5CEABA24" w14:textId="2FDB686B" w:rsidR="00A6375D" w:rsidRDefault="00A6375D" w:rsidP="0054795D">
      <w:r>
        <w:rPr>
          <w:noProof/>
        </w:rPr>
        <w:drawing>
          <wp:inline distT="0" distB="0" distL="0" distR="0" wp14:anchorId="0F419B47" wp14:editId="14A24E5E">
            <wp:extent cx="5390970" cy="3086100"/>
            <wp:effectExtent l="0" t="0" r="635" b="0"/>
            <wp:docPr id="9526078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07877" name="Picture 4"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16108" cy="3100491"/>
                    </a:xfrm>
                    <a:prstGeom prst="rect">
                      <a:avLst/>
                    </a:prstGeom>
                  </pic:spPr>
                </pic:pic>
              </a:graphicData>
            </a:graphic>
          </wp:inline>
        </w:drawing>
      </w:r>
    </w:p>
    <w:p w14:paraId="0CE3161F" w14:textId="4D1C9771" w:rsidR="0054795D" w:rsidRPr="0054795D" w:rsidRDefault="0054795D" w:rsidP="0054795D">
      <w:pPr>
        <w:rPr>
          <w:b/>
          <w:bCs/>
        </w:rPr>
      </w:pPr>
      <w:r w:rsidRPr="0054795D">
        <w:rPr>
          <w:b/>
          <w:bCs/>
        </w:rPr>
        <w:t>6.2. Product Performance Page:</w:t>
      </w:r>
    </w:p>
    <w:p w14:paraId="7ED4638C" w14:textId="77777777" w:rsidR="0054795D" w:rsidRPr="0054795D" w:rsidRDefault="0054795D" w:rsidP="0054795D">
      <w:pPr>
        <w:numPr>
          <w:ilvl w:val="0"/>
          <w:numId w:val="12"/>
        </w:numPr>
      </w:pPr>
      <w:r w:rsidRPr="0054795D">
        <w:rPr>
          <w:b/>
          <w:bCs/>
        </w:rPr>
        <w:t>Visuals:</w:t>
      </w:r>
    </w:p>
    <w:p w14:paraId="21B3C8AE" w14:textId="01675DEE" w:rsidR="00D4336E" w:rsidRDefault="00A6375D" w:rsidP="0054795D">
      <w:r>
        <w:t xml:space="preserve">  </w:t>
      </w:r>
      <w:r>
        <w:rPr>
          <w:noProof/>
        </w:rPr>
        <w:drawing>
          <wp:inline distT="0" distB="0" distL="0" distR="0" wp14:anchorId="758B346C" wp14:editId="2B445FC9">
            <wp:extent cx="5335189" cy="3017520"/>
            <wp:effectExtent l="0" t="0" r="0" b="0"/>
            <wp:docPr id="96426400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4004"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59081" cy="3031033"/>
                    </a:xfrm>
                    <a:prstGeom prst="rect">
                      <a:avLst/>
                    </a:prstGeom>
                  </pic:spPr>
                </pic:pic>
              </a:graphicData>
            </a:graphic>
          </wp:inline>
        </w:drawing>
      </w:r>
    </w:p>
    <w:p w14:paraId="6B739521" w14:textId="77777777" w:rsidR="00A6375D" w:rsidRDefault="00A6375D" w:rsidP="0054795D">
      <w:pPr>
        <w:rPr>
          <w:b/>
          <w:bCs/>
        </w:rPr>
      </w:pPr>
    </w:p>
    <w:p w14:paraId="785FEF4E" w14:textId="77777777" w:rsidR="00A6375D" w:rsidRDefault="00A6375D" w:rsidP="0054795D">
      <w:pPr>
        <w:rPr>
          <w:b/>
          <w:bCs/>
        </w:rPr>
      </w:pPr>
    </w:p>
    <w:p w14:paraId="451EB588" w14:textId="77777777" w:rsidR="00A6375D" w:rsidRDefault="00A6375D" w:rsidP="0054795D">
      <w:pPr>
        <w:rPr>
          <w:b/>
          <w:bCs/>
        </w:rPr>
      </w:pPr>
    </w:p>
    <w:p w14:paraId="61A1E34E" w14:textId="77777777" w:rsidR="00A6375D" w:rsidRDefault="00A6375D" w:rsidP="0054795D">
      <w:pPr>
        <w:rPr>
          <w:b/>
          <w:bCs/>
        </w:rPr>
      </w:pPr>
    </w:p>
    <w:p w14:paraId="24DDA279" w14:textId="77777777" w:rsidR="00A6375D" w:rsidRDefault="00A6375D" w:rsidP="0054795D">
      <w:pPr>
        <w:rPr>
          <w:b/>
          <w:bCs/>
        </w:rPr>
      </w:pPr>
    </w:p>
    <w:p w14:paraId="08B40F2F" w14:textId="1A9A19D4" w:rsidR="0054795D" w:rsidRPr="0054795D" w:rsidRDefault="0054795D" w:rsidP="0054795D">
      <w:pPr>
        <w:rPr>
          <w:b/>
          <w:bCs/>
        </w:rPr>
      </w:pPr>
      <w:r w:rsidRPr="0054795D">
        <w:rPr>
          <w:b/>
          <w:bCs/>
        </w:rPr>
        <w:t>6.3. Customer Demographic Page:</w:t>
      </w:r>
    </w:p>
    <w:p w14:paraId="7EB7427B" w14:textId="77777777" w:rsidR="0054795D" w:rsidRPr="00D4336E" w:rsidRDefault="0054795D" w:rsidP="0054795D">
      <w:pPr>
        <w:numPr>
          <w:ilvl w:val="0"/>
          <w:numId w:val="13"/>
        </w:numPr>
      </w:pPr>
      <w:r w:rsidRPr="0054795D">
        <w:rPr>
          <w:b/>
          <w:bCs/>
        </w:rPr>
        <w:t>Visuals:</w:t>
      </w:r>
    </w:p>
    <w:p w14:paraId="6EC6B223" w14:textId="1AECC51C" w:rsidR="00D4336E" w:rsidRPr="0054795D" w:rsidRDefault="00D4336E" w:rsidP="00D4336E">
      <w:pPr>
        <w:ind w:left="720"/>
      </w:pPr>
      <w:r>
        <w:rPr>
          <w:noProof/>
        </w:rPr>
        <w:drawing>
          <wp:inline distT="0" distB="0" distL="0" distR="0" wp14:anchorId="08528437" wp14:editId="6CC35998">
            <wp:extent cx="4998720" cy="2833310"/>
            <wp:effectExtent l="0" t="0" r="0" b="5715"/>
            <wp:docPr id="1521025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25834" name="Picture 15210258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3979" cy="2847627"/>
                    </a:xfrm>
                    <a:prstGeom prst="rect">
                      <a:avLst/>
                    </a:prstGeom>
                  </pic:spPr>
                </pic:pic>
              </a:graphicData>
            </a:graphic>
          </wp:inline>
        </w:drawing>
      </w:r>
    </w:p>
    <w:p w14:paraId="1A757166" w14:textId="77777777" w:rsidR="0054795D" w:rsidRPr="0054795D" w:rsidRDefault="00000000" w:rsidP="0054795D">
      <w:r>
        <w:pict w14:anchorId="42DE4D40">
          <v:rect id="_x0000_i1030" style="width:0;height:1.5pt" o:hralign="center" o:hrstd="t" o:hr="t" fillcolor="#a0a0a0" stroked="f"/>
        </w:pict>
      </w:r>
    </w:p>
    <w:p w14:paraId="234AE495" w14:textId="77777777" w:rsidR="00142567" w:rsidRPr="00142567" w:rsidRDefault="0054795D" w:rsidP="00142567">
      <w:pPr>
        <w:rPr>
          <w:b/>
          <w:bCs/>
        </w:rPr>
      </w:pPr>
      <w:r w:rsidRPr="0054795D">
        <w:rPr>
          <w:b/>
          <w:bCs/>
        </w:rPr>
        <w:t xml:space="preserve">7. </w:t>
      </w:r>
      <w:r w:rsidR="00142567" w:rsidRPr="00142567">
        <w:rPr>
          <w:b/>
          <w:bCs/>
        </w:rPr>
        <w:t>Key Insights and Business Recommendations</w:t>
      </w:r>
    </w:p>
    <w:p w14:paraId="0B2FF888" w14:textId="77777777" w:rsidR="00142567" w:rsidRPr="00142567" w:rsidRDefault="00142567" w:rsidP="00142567">
      <w:r w:rsidRPr="00142567">
        <w:t>The interactive Power BI dashboard provides critical visibility into sales performance, customer demographics, and product trends, leading to the following key insights and actionable recommendations:</w:t>
      </w:r>
    </w:p>
    <w:p w14:paraId="4A5E290F" w14:textId="77777777" w:rsidR="00142567" w:rsidRPr="00142567" w:rsidRDefault="00142567" w:rsidP="00142567">
      <w:pPr>
        <w:rPr>
          <w:b/>
          <w:bCs/>
        </w:rPr>
      </w:pPr>
      <w:r w:rsidRPr="00142567">
        <w:rPr>
          <w:b/>
          <w:bCs/>
        </w:rPr>
        <w:t>Detailed Insights:</w:t>
      </w:r>
    </w:p>
    <w:p w14:paraId="195A125F" w14:textId="77777777" w:rsidR="00142567" w:rsidRPr="00142567" w:rsidRDefault="00142567" w:rsidP="00142567">
      <w:pPr>
        <w:numPr>
          <w:ilvl w:val="0"/>
          <w:numId w:val="24"/>
        </w:numPr>
        <w:rPr>
          <w:b/>
          <w:bCs/>
        </w:rPr>
      </w:pPr>
      <w:r w:rsidRPr="00142567">
        <w:rPr>
          <w:b/>
          <w:bCs/>
        </w:rPr>
        <w:t>Seasonal Sales Patterns &amp; Historical Anomalies:</w:t>
      </w:r>
      <w:r w:rsidRPr="00142567">
        <w:t xml:space="preserve"> The "Total Sales by Year and Month" line chart clearly demonstrates a consistent seasonal pattern, with sales generally peaking during the spring and summer months (April-August) across all years. However, notable dips in early 2011 and early 2013, particularly in comparison to 2010 and 2014, warrant further investigation into potential external factors, marketing campaign effectiveness, or supply chain issues during those specific periods.</w:t>
      </w:r>
    </w:p>
    <w:p w14:paraId="2F7F8BE6" w14:textId="77777777" w:rsidR="00142567" w:rsidRPr="00142567" w:rsidRDefault="00142567" w:rsidP="00142567">
      <w:pPr>
        <w:numPr>
          <w:ilvl w:val="0"/>
          <w:numId w:val="24"/>
        </w:numPr>
        <w:rPr>
          <w:b/>
          <w:bCs/>
        </w:rPr>
      </w:pPr>
      <w:r w:rsidRPr="00142567">
        <w:rPr>
          <w:b/>
          <w:bCs/>
        </w:rPr>
        <w:t xml:space="preserve">Dominance of the Bikes Category: </w:t>
      </w:r>
      <w:r w:rsidRPr="00142567">
        <w:t>The "Sales by Category" donut chart unequivocally highlights that the 'Bikes' category accounts for an overwhelming 96.46% of total sales revenue. Further analysis on the "Product Sub-category Comparison" chart reveals that 'Road Bikes' and 'Mountain Bikes' are the primary drivers within this dominant category, making them the most critical components of the product portfolio.</w:t>
      </w:r>
    </w:p>
    <w:p w14:paraId="4B26B1AC" w14:textId="77777777" w:rsidR="00142567" w:rsidRPr="00142567" w:rsidRDefault="00142567" w:rsidP="00142567">
      <w:pPr>
        <w:numPr>
          <w:ilvl w:val="0"/>
          <w:numId w:val="24"/>
        </w:numPr>
        <w:rPr>
          <w:b/>
          <w:bCs/>
        </w:rPr>
      </w:pPr>
      <w:r w:rsidRPr="00142567">
        <w:rPr>
          <w:b/>
          <w:bCs/>
        </w:rPr>
        <w:lastRenderedPageBreak/>
        <w:t xml:space="preserve">Geographic Customer Concentration vs. Sales: </w:t>
      </w:r>
      <w:r w:rsidRPr="00142567">
        <w:t>While the "Customer Count by Country" map shows a broad global customer base, the "Total Sales by Country" bar chart on the Global Sales Overview page pinpoints the United States, Australia, and Germany as the leading revenue contributors. This indicates that while customers exist globally, sales are heavily concentrated in a few key markets.</w:t>
      </w:r>
    </w:p>
    <w:p w14:paraId="267AF964" w14:textId="77777777" w:rsidR="00142567" w:rsidRPr="00142567" w:rsidRDefault="00142567" w:rsidP="00142567">
      <w:pPr>
        <w:numPr>
          <w:ilvl w:val="0"/>
          <w:numId w:val="24"/>
        </w:numPr>
      </w:pPr>
      <w:r w:rsidRPr="00142567">
        <w:rPr>
          <w:b/>
          <w:bCs/>
        </w:rPr>
        <w:t xml:space="preserve">Core Customer Demographic: </w:t>
      </w:r>
      <w:r w:rsidRPr="00142567">
        <w:t>The "Customer Count by Age Group" chart identifies the 30-49 age range as the largest customer segment, providing a clear target for marketing efforts.</w:t>
      </w:r>
    </w:p>
    <w:p w14:paraId="56BE2600" w14:textId="77777777" w:rsidR="00142567" w:rsidRPr="00142567" w:rsidRDefault="00142567" w:rsidP="00142567">
      <w:pPr>
        <w:numPr>
          <w:ilvl w:val="0"/>
          <w:numId w:val="24"/>
        </w:numPr>
        <w:rPr>
          <w:b/>
          <w:bCs/>
        </w:rPr>
      </w:pPr>
      <w:r w:rsidRPr="00142567">
        <w:rPr>
          <w:b/>
          <w:bCs/>
        </w:rPr>
        <w:t xml:space="preserve">Data Quality Flag: Unclassified Sales: </w:t>
      </w:r>
      <w:r w:rsidRPr="00142567">
        <w:t>The persistent presence of an 'N/A' category in "Total Sales by Country" and potentially in product-level breakdowns indicates underlying data quality issues. This suggests that a portion of sales transactions or customer records lack complete classification.</w:t>
      </w:r>
    </w:p>
    <w:p w14:paraId="57C4C270" w14:textId="77777777" w:rsidR="00142567" w:rsidRPr="00142567" w:rsidRDefault="00142567" w:rsidP="00142567">
      <w:pPr>
        <w:rPr>
          <w:b/>
          <w:bCs/>
        </w:rPr>
      </w:pPr>
      <w:r w:rsidRPr="00142567">
        <w:rPr>
          <w:b/>
          <w:bCs/>
        </w:rPr>
        <w:t>Business Recommendations:</w:t>
      </w:r>
    </w:p>
    <w:p w14:paraId="326426DE" w14:textId="77777777" w:rsidR="00142567" w:rsidRPr="00142567" w:rsidRDefault="00142567" w:rsidP="00142567">
      <w:pPr>
        <w:numPr>
          <w:ilvl w:val="0"/>
          <w:numId w:val="25"/>
        </w:numPr>
        <w:rPr>
          <w:b/>
          <w:bCs/>
        </w:rPr>
      </w:pPr>
      <w:r w:rsidRPr="00142567">
        <w:rPr>
          <w:b/>
          <w:bCs/>
        </w:rPr>
        <w:t xml:space="preserve">Optimize for Peak Seasonality &amp; Investigate Anomalies: </w:t>
      </w:r>
      <w:r w:rsidRPr="00142567">
        <w:t>Capitalize on the strong seasonal peaks by strategically launching marketing campaigns and ensuring optimal inventory levels for 'Bikes' between April and August. Concurrently, conduct a retrospective analysis into the sales drops in early 2011 and 2013 to understand root causes and prevent recurrence.</w:t>
      </w:r>
    </w:p>
    <w:p w14:paraId="4733E6DE" w14:textId="77777777" w:rsidR="00142567" w:rsidRPr="00142567" w:rsidRDefault="00142567" w:rsidP="00142567">
      <w:pPr>
        <w:numPr>
          <w:ilvl w:val="0"/>
          <w:numId w:val="25"/>
        </w:numPr>
        <w:rPr>
          <w:b/>
          <w:bCs/>
        </w:rPr>
      </w:pPr>
      <w:r w:rsidRPr="00142567">
        <w:rPr>
          <w:b/>
          <w:bCs/>
        </w:rPr>
        <w:t xml:space="preserve">Strategic Investment in Core Bike Categories: </w:t>
      </w:r>
      <w:r w:rsidRPr="00142567">
        <w:t>Given the overwhelming success of 'Bikes,' allocate additional R&amp;D and marketing spend towards the development and promotion of new bike models, particularly in the high-performing 'Road Bikes' and 'Mountain Bikes' subcategories. This represents a low-risk strategy to drive continued growth.</w:t>
      </w:r>
    </w:p>
    <w:p w14:paraId="2D2CB2C8" w14:textId="77777777" w:rsidR="00142567" w:rsidRPr="00142567" w:rsidRDefault="00142567" w:rsidP="00142567">
      <w:pPr>
        <w:numPr>
          <w:ilvl w:val="0"/>
          <w:numId w:val="25"/>
        </w:numPr>
        <w:rPr>
          <w:b/>
          <w:bCs/>
        </w:rPr>
      </w:pPr>
      <w:r w:rsidRPr="00142567">
        <w:rPr>
          <w:b/>
          <w:bCs/>
        </w:rPr>
        <w:t xml:space="preserve">Targeted Marketing by Demographic: </w:t>
      </w:r>
      <w:r w:rsidRPr="00142567">
        <w:t>Implement targeted marketing campaigns specifically designed for the 30-49 age group, tailoring product messaging and channels to resonate with this largest customer segment. Explore cross-selling opportunities with accessories relevant to this demographic</w:t>
      </w:r>
      <w:r w:rsidRPr="00142567">
        <w:rPr>
          <w:b/>
          <w:bCs/>
        </w:rPr>
        <w:t>.</w:t>
      </w:r>
    </w:p>
    <w:p w14:paraId="26D37E38" w14:textId="77777777" w:rsidR="00142567" w:rsidRPr="00142567" w:rsidRDefault="00142567" w:rsidP="00142567">
      <w:pPr>
        <w:numPr>
          <w:ilvl w:val="0"/>
          <w:numId w:val="25"/>
        </w:numPr>
        <w:rPr>
          <w:b/>
          <w:bCs/>
        </w:rPr>
      </w:pPr>
      <w:r w:rsidRPr="00142567">
        <w:rPr>
          <w:b/>
          <w:bCs/>
        </w:rPr>
        <w:t>Data Quality Improvement for Classification:</w:t>
      </w:r>
      <w:r w:rsidRPr="00142567">
        <w:t xml:space="preserve"> Address the 'N/A' data quality issue by reviewing data collection processes or implementing data enrichment strategies. Properly classifying these transactions will provide a more accurate and complete picture of sales origins and product performance.</w:t>
      </w:r>
    </w:p>
    <w:p w14:paraId="1A9E02D6" w14:textId="77777777" w:rsidR="00142567" w:rsidRPr="00142567" w:rsidRDefault="00142567" w:rsidP="00142567">
      <w:pPr>
        <w:numPr>
          <w:ilvl w:val="0"/>
          <w:numId w:val="25"/>
        </w:numPr>
        <w:rPr>
          <w:b/>
          <w:bCs/>
        </w:rPr>
      </w:pPr>
      <w:r w:rsidRPr="00142567">
        <w:rPr>
          <w:b/>
          <w:bCs/>
        </w:rPr>
        <w:t xml:space="preserve">Expand Market Penetration: </w:t>
      </w:r>
      <w:r w:rsidRPr="00142567">
        <w:t>Focus efforts on deepening market presence and increasing sales conversion in countries that show a high number of customers but relatively lower total sales. This suggests existing interest</w:t>
      </w:r>
      <w:r w:rsidRPr="00142567">
        <w:rPr>
          <w:b/>
          <w:bCs/>
        </w:rPr>
        <w:t xml:space="preserve"> </w:t>
      </w:r>
      <w:r w:rsidRPr="00142567">
        <w:t>that can be capitalized upon with localized marketing or improved distribution.</w:t>
      </w:r>
    </w:p>
    <w:p w14:paraId="3ADF9313" w14:textId="77777777" w:rsidR="00142567" w:rsidRPr="00142567" w:rsidRDefault="00142567" w:rsidP="00142567">
      <w:pPr>
        <w:numPr>
          <w:ilvl w:val="0"/>
          <w:numId w:val="25"/>
        </w:numPr>
        <w:rPr>
          <w:b/>
          <w:bCs/>
        </w:rPr>
      </w:pPr>
      <w:r w:rsidRPr="00142567">
        <w:rPr>
          <w:b/>
          <w:bCs/>
        </w:rPr>
        <w:lastRenderedPageBreak/>
        <w:t xml:space="preserve">Diversify Product Strategy (Long-Term): </w:t>
      </w:r>
      <w:r w:rsidRPr="00142567">
        <w:t>While 'Bikes' dominate, develop a long-term strategy to assess and potentially revitalize underperforming categories like 'Clothing' and 'Accessories'. This could involve market research, product innovation, or revised pricing strategies to diversify revenue streams, reducing over-reliance on a single product category.</w:t>
      </w:r>
    </w:p>
    <w:p w14:paraId="0D29EA13" w14:textId="2E1A16BF" w:rsidR="00AB1AE0" w:rsidRDefault="00AB1AE0" w:rsidP="00142567"/>
    <w:p w14:paraId="1B707AE9" w14:textId="77777777" w:rsidR="00C86C33" w:rsidRPr="00C86C33" w:rsidRDefault="00C86C33" w:rsidP="00C86C33">
      <w:pPr>
        <w:rPr>
          <w:b/>
          <w:bCs/>
        </w:rPr>
      </w:pPr>
      <w:r w:rsidRPr="00C86C33">
        <w:rPr>
          <w:b/>
          <w:bCs/>
        </w:rPr>
        <w:pict w14:anchorId="1FC7430A">
          <v:rect id="_x0000_i1044" style="width:0;height:1.5pt" o:hralign="center" o:hrstd="t" o:hr="t" fillcolor="#a0a0a0" stroked="f"/>
        </w:pict>
      </w:r>
    </w:p>
    <w:p w14:paraId="4527FC8F" w14:textId="77777777" w:rsidR="00C86C33" w:rsidRPr="00C86C33" w:rsidRDefault="00C86C33" w:rsidP="00C86C33">
      <w:pPr>
        <w:rPr>
          <w:b/>
          <w:bCs/>
        </w:rPr>
      </w:pPr>
      <w:r w:rsidRPr="00C86C33">
        <w:rPr>
          <w:b/>
          <w:bCs/>
        </w:rPr>
        <w:t>8. Conclusion</w:t>
      </w:r>
    </w:p>
    <w:p w14:paraId="2A10D178" w14:textId="77777777" w:rsidR="00C86C33" w:rsidRPr="00C86C33" w:rsidRDefault="00C86C33" w:rsidP="00C86C33">
      <w:r w:rsidRPr="00C86C33">
        <w:t>This project successfully delivered a robust, end-to-end data analytics solution for bike sales performance, culminating in a highly interactive and insightful Power BI dashboard. By meticulously processing raw data through Python (Pandas) for cleaning and transformation, structuring it efficiently within a MySQL relational database, and finally visualizing key metrics and trends in Power BI, a powerful analytical tool has been established.</w:t>
      </w:r>
    </w:p>
    <w:p w14:paraId="6240A210" w14:textId="77777777" w:rsidR="00C86C33" w:rsidRPr="00C86C33" w:rsidRDefault="00C86C33" w:rsidP="00C86C33">
      <w:pPr>
        <w:rPr>
          <w:b/>
          <w:bCs/>
        </w:rPr>
      </w:pPr>
      <w:r w:rsidRPr="00C86C33">
        <w:rPr>
          <w:b/>
          <w:bCs/>
        </w:rPr>
        <w:t>The developed dashboard provides immense value to the business by:</w:t>
      </w:r>
    </w:p>
    <w:p w14:paraId="649625DD" w14:textId="77777777" w:rsidR="00C86C33" w:rsidRPr="00C86C33" w:rsidRDefault="00C86C33" w:rsidP="00C86C33">
      <w:pPr>
        <w:numPr>
          <w:ilvl w:val="0"/>
          <w:numId w:val="22"/>
        </w:numPr>
      </w:pPr>
      <w:r w:rsidRPr="00C86C33">
        <w:rPr>
          <w:b/>
          <w:bCs/>
        </w:rPr>
        <w:t xml:space="preserve">Centralizing Critical Information: </w:t>
      </w:r>
      <w:r w:rsidRPr="00C86C33">
        <w:t>Consolidating disparate sales, product, and customer data into a single, accessible platform.</w:t>
      </w:r>
    </w:p>
    <w:p w14:paraId="6F377842" w14:textId="77777777" w:rsidR="00C86C33" w:rsidRPr="00C86C33" w:rsidRDefault="00C86C33" w:rsidP="00C86C33">
      <w:pPr>
        <w:numPr>
          <w:ilvl w:val="0"/>
          <w:numId w:val="22"/>
        </w:numPr>
        <w:rPr>
          <w:b/>
          <w:bCs/>
        </w:rPr>
      </w:pPr>
      <w:r w:rsidRPr="00C86C33">
        <w:rPr>
          <w:b/>
          <w:bCs/>
        </w:rPr>
        <w:t xml:space="preserve">Driving Data-Driven Decisions: </w:t>
      </w:r>
      <w:r w:rsidRPr="00C86C33">
        <w:t>Offering immediate insights into sales trends, product performance (category, subcategory, top products), and customer demographics (age, gender, location).</w:t>
      </w:r>
    </w:p>
    <w:p w14:paraId="3E0D682C" w14:textId="054959CB" w:rsidR="00C86C33" w:rsidRPr="00C86C33" w:rsidRDefault="00C86C33" w:rsidP="00C86C33">
      <w:pPr>
        <w:numPr>
          <w:ilvl w:val="0"/>
          <w:numId w:val="22"/>
        </w:numPr>
      </w:pPr>
      <w:r w:rsidRPr="00C86C33">
        <w:rPr>
          <w:b/>
          <w:bCs/>
        </w:rPr>
        <w:t xml:space="preserve">Enhancing Strategic Planning: </w:t>
      </w:r>
      <w:r w:rsidRPr="00C86C33">
        <w:t>E</w:t>
      </w:r>
      <w:r w:rsidRPr="00C86C33">
        <w:t>quipping stakeholders with the ability to identify dominant product lines, understand customer segments, detect seasonal patterns, and pinpoint areas for growth or concern.</w:t>
      </w:r>
    </w:p>
    <w:p w14:paraId="236244EA" w14:textId="77777777" w:rsidR="00C86C33" w:rsidRPr="00C86C33" w:rsidRDefault="00C86C33" w:rsidP="00C86C33">
      <w:pPr>
        <w:numPr>
          <w:ilvl w:val="0"/>
          <w:numId w:val="22"/>
        </w:numPr>
        <w:rPr>
          <w:b/>
          <w:bCs/>
        </w:rPr>
      </w:pPr>
      <w:r w:rsidRPr="00C86C33">
        <w:rPr>
          <w:b/>
          <w:bCs/>
        </w:rPr>
        <w:t xml:space="preserve">Promoting Self-Service Analytics: </w:t>
      </w:r>
      <w:r w:rsidRPr="00C86C33">
        <w:t>Enabling users to dynamically explore data through intuitive navigation and interactive filters, fostering deeper understanding without requiring technical assistance.</w:t>
      </w:r>
    </w:p>
    <w:p w14:paraId="0BFA9230" w14:textId="77777777" w:rsidR="00C86C33" w:rsidRPr="00C86C33" w:rsidRDefault="00C86C33" w:rsidP="00C86C33">
      <w:pPr>
        <w:rPr>
          <w:b/>
          <w:bCs/>
        </w:rPr>
      </w:pPr>
      <w:r w:rsidRPr="00C86C33">
        <w:rPr>
          <w:b/>
          <w:bCs/>
        </w:rPr>
        <w:t>Looking ahead, the foundation laid by this project opens avenues for several valuable enhancements. Future iterations could include:</w:t>
      </w:r>
    </w:p>
    <w:p w14:paraId="26C6F25D" w14:textId="77777777" w:rsidR="00C86C33" w:rsidRPr="00C86C33" w:rsidRDefault="00C86C33" w:rsidP="00C86C33">
      <w:pPr>
        <w:numPr>
          <w:ilvl w:val="0"/>
          <w:numId w:val="23"/>
        </w:numPr>
        <w:rPr>
          <w:b/>
          <w:bCs/>
        </w:rPr>
      </w:pPr>
      <w:r w:rsidRPr="00C86C33">
        <w:rPr>
          <w:b/>
          <w:bCs/>
        </w:rPr>
        <w:t xml:space="preserve">Integrating Cost Data: </w:t>
      </w:r>
      <w:r w:rsidRPr="00C86C33">
        <w:t>To enable comprehensive profitability analysis across products, categories, and customer segments.</w:t>
      </w:r>
    </w:p>
    <w:p w14:paraId="394C92BB" w14:textId="77777777" w:rsidR="00C86C33" w:rsidRPr="00C86C33" w:rsidRDefault="00C86C33" w:rsidP="00C86C33">
      <w:pPr>
        <w:numPr>
          <w:ilvl w:val="0"/>
          <w:numId w:val="23"/>
        </w:numPr>
        <w:rPr>
          <w:b/>
          <w:bCs/>
        </w:rPr>
      </w:pPr>
      <w:r w:rsidRPr="00C86C33">
        <w:rPr>
          <w:b/>
          <w:bCs/>
        </w:rPr>
        <w:t xml:space="preserve">Developing Predictive Forecasting Models: </w:t>
      </w:r>
      <w:r w:rsidRPr="00C86C33">
        <w:t>Leveraging historical sales data to forecast future demand and optimize inventory management.</w:t>
      </w:r>
    </w:p>
    <w:p w14:paraId="49A5EB92" w14:textId="77777777" w:rsidR="00C86C33" w:rsidRPr="00C86C33" w:rsidRDefault="00C86C33" w:rsidP="00C86C33">
      <w:pPr>
        <w:numPr>
          <w:ilvl w:val="0"/>
          <w:numId w:val="23"/>
        </w:numPr>
        <w:rPr>
          <w:b/>
          <w:bCs/>
        </w:rPr>
      </w:pPr>
      <w:r w:rsidRPr="00C86C33">
        <w:rPr>
          <w:b/>
          <w:bCs/>
        </w:rPr>
        <w:t xml:space="preserve">Expanding Data Scope: </w:t>
      </w:r>
      <w:r w:rsidRPr="00C86C33">
        <w:t>Incorporating inventory, supply chain, or marketing campaign data to provide a holistic view of the business operation.</w:t>
      </w:r>
    </w:p>
    <w:p w14:paraId="7D4B1F7F" w14:textId="77777777" w:rsidR="00C86C33" w:rsidRPr="00C86C33" w:rsidRDefault="00C86C33" w:rsidP="00C86C33">
      <w:pPr>
        <w:numPr>
          <w:ilvl w:val="0"/>
          <w:numId w:val="23"/>
        </w:numPr>
        <w:rPr>
          <w:b/>
          <w:bCs/>
        </w:rPr>
      </w:pPr>
      <w:r w:rsidRPr="00C86C33">
        <w:rPr>
          <w:b/>
          <w:bCs/>
        </w:rPr>
        <w:lastRenderedPageBreak/>
        <w:t xml:space="preserve">Implementing Advanced Analytics: </w:t>
      </w:r>
      <w:r w:rsidRPr="00C86C33">
        <w:t>Exploring customer lifetime value (CLTV) or market basket analysis to uncover further sales opportunities.</w:t>
      </w:r>
    </w:p>
    <w:p w14:paraId="460434B6" w14:textId="77777777" w:rsidR="00C86C33" w:rsidRPr="00C86C33" w:rsidRDefault="00C86C33" w:rsidP="00C86C33">
      <w:r w:rsidRPr="00C86C33">
        <w:t>This dashboard stands as a testament to the power of integrating diverse data tools to transform raw data into actionable business intelligence, providing a clear roadmap for strategic growth and operational excellence.</w:t>
      </w:r>
    </w:p>
    <w:p w14:paraId="79734E92" w14:textId="77777777" w:rsidR="00444704" w:rsidRDefault="00444704"/>
    <w:sectPr w:rsidR="00444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785"/>
    <w:multiLevelType w:val="multilevel"/>
    <w:tmpl w:val="19E8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11F90"/>
    <w:multiLevelType w:val="multilevel"/>
    <w:tmpl w:val="1A3CC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8559F"/>
    <w:multiLevelType w:val="multilevel"/>
    <w:tmpl w:val="DA02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337CA"/>
    <w:multiLevelType w:val="multilevel"/>
    <w:tmpl w:val="DDB4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122E7"/>
    <w:multiLevelType w:val="multilevel"/>
    <w:tmpl w:val="58727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52731"/>
    <w:multiLevelType w:val="multilevel"/>
    <w:tmpl w:val="8F8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D7B61"/>
    <w:multiLevelType w:val="multilevel"/>
    <w:tmpl w:val="0DCC8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F5EA1"/>
    <w:multiLevelType w:val="hybridMultilevel"/>
    <w:tmpl w:val="368875C4"/>
    <w:lvl w:ilvl="0" w:tplc="6596C2DA">
      <w:start w:val="1"/>
      <w:numFmt w:val="bullet"/>
      <w:lvlText w:val=""/>
      <w:lvlJc w:val="left"/>
      <w:pPr>
        <w:tabs>
          <w:tab w:val="num" w:pos="720"/>
        </w:tabs>
        <w:ind w:left="720" w:hanging="360"/>
      </w:pPr>
      <w:rPr>
        <w:rFonts w:ascii="Symbol" w:hAnsi="Symbol" w:hint="default"/>
        <w:sz w:val="20"/>
      </w:rPr>
    </w:lvl>
    <w:lvl w:ilvl="1" w:tplc="C6A88D20">
      <w:start w:val="1"/>
      <w:numFmt w:val="decimal"/>
      <w:lvlText w:val="%2."/>
      <w:lvlJc w:val="left"/>
      <w:pPr>
        <w:tabs>
          <w:tab w:val="num" w:pos="1440"/>
        </w:tabs>
        <w:ind w:left="1440" w:hanging="360"/>
      </w:pPr>
    </w:lvl>
    <w:lvl w:ilvl="2" w:tplc="7514E6DC">
      <w:start w:val="1"/>
      <w:numFmt w:val="bullet"/>
      <w:lvlText w:val=""/>
      <w:lvlJc w:val="left"/>
      <w:pPr>
        <w:tabs>
          <w:tab w:val="num" w:pos="2160"/>
        </w:tabs>
        <w:ind w:left="2160" w:hanging="360"/>
      </w:pPr>
      <w:rPr>
        <w:rFonts w:ascii="Wingdings" w:hAnsi="Wingdings" w:hint="default"/>
        <w:sz w:val="20"/>
      </w:rPr>
    </w:lvl>
    <w:lvl w:ilvl="3" w:tplc="03FAFCC8">
      <w:start w:val="1"/>
      <w:numFmt w:val="bullet"/>
      <w:lvlText w:val=""/>
      <w:lvlJc w:val="left"/>
      <w:pPr>
        <w:tabs>
          <w:tab w:val="num" w:pos="2880"/>
        </w:tabs>
        <w:ind w:left="2880" w:hanging="360"/>
      </w:pPr>
      <w:rPr>
        <w:rFonts w:ascii="Wingdings" w:hAnsi="Wingdings" w:hint="default"/>
        <w:sz w:val="20"/>
      </w:rPr>
    </w:lvl>
    <w:lvl w:ilvl="4" w:tplc="31168180" w:tentative="1">
      <w:start w:val="1"/>
      <w:numFmt w:val="bullet"/>
      <w:lvlText w:val=""/>
      <w:lvlJc w:val="left"/>
      <w:pPr>
        <w:tabs>
          <w:tab w:val="num" w:pos="3600"/>
        </w:tabs>
        <w:ind w:left="3600" w:hanging="360"/>
      </w:pPr>
      <w:rPr>
        <w:rFonts w:ascii="Wingdings" w:hAnsi="Wingdings" w:hint="default"/>
        <w:sz w:val="20"/>
      </w:rPr>
    </w:lvl>
    <w:lvl w:ilvl="5" w:tplc="7C984F70" w:tentative="1">
      <w:start w:val="1"/>
      <w:numFmt w:val="bullet"/>
      <w:lvlText w:val=""/>
      <w:lvlJc w:val="left"/>
      <w:pPr>
        <w:tabs>
          <w:tab w:val="num" w:pos="4320"/>
        </w:tabs>
        <w:ind w:left="4320" w:hanging="360"/>
      </w:pPr>
      <w:rPr>
        <w:rFonts w:ascii="Wingdings" w:hAnsi="Wingdings" w:hint="default"/>
        <w:sz w:val="20"/>
      </w:rPr>
    </w:lvl>
    <w:lvl w:ilvl="6" w:tplc="D1FEAC9C" w:tentative="1">
      <w:start w:val="1"/>
      <w:numFmt w:val="bullet"/>
      <w:lvlText w:val=""/>
      <w:lvlJc w:val="left"/>
      <w:pPr>
        <w:tabs>
          <w:tab w:val="num" w:pos="5040"/>
        </w:tabs>
        <w:ind w:left="5040" w:hanging="360"/>
      </w:pPr>
      <w:rPr>
        <w:rFonts w:ascii="Wingdings" w:hAnsi="Wingdings" w:hint="default"/>
        <w:sz w:val="20"/>
      </w:rPr>
    </w:lvl>
    <w:lvl w:ilvl="7" w:tplc="829C3878" w:tentative="1">
      <w:start w:val="1"/>
      <w:numFmt w:val="bullet"/>
      <w:lvlText w:val=""/>
      <w:lvlJc w:val="left"/>
      <w:pPr>
        <w:tabs>
          <w:tab w:val="num" w:pos="5760"/>
        </w:tabs>
        <w:ind w:left="5760" w:hanging="360"/>
      </w:pPr>
      <w:rPr>
        <w:rFonts w:ascii="Wingdings" w:hAnsi="Wingdings" w:hint="default"/>
        <w:sz w:val="20"/>
      </w:rPr>
    </w:lvl>
    <w:lvl w:ilvl="8" w:tplc="B2841FA2"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21BD3"/>
    <w:multiLevelType w:val="multilevel"/>
    <w:tmpl w:val="3C4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318C4"/>
    <w:multiLevelType w:val="multilevel"/>
    <w:tmpl w:val="ADF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53B9E"/>
    <w:multiLevelType w:val="multilevel"/>
    <w:tmpl w:val="D1380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051F9"/>
    <w:multiLevelType w:val="multilevel"/>
    <w:tmpl w:val="10BEB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A09AC"/>
    <w:multiLevelType w:val="multilevel"/>
    <w:tmpl w:val="562E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27F7F"/>
    <w:multiLevelType w:val="multilevel"/>
    <w:tmpl w:val="014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90F19"/>
    <w:multiLevelType w:val="multilevel"/>
    <w:tmpl w:val="EB0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5515B"/>
    <w:multiLevelType w:val="multilevel"/>
    <w:tmpl w:val="CBC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36F35"/>
    <w:multiLevelType w:val="multilevel"/>
    <w:tmpl w:val="4AFAE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661DA"/>
    <w:multiLevelType w:val="multilevel"/>
    <w:tmpl w:val="770EF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E0E4D"/>
    <w:multiLevelType w:val="multilevel"/>
    <w:tmpl w:val="94AA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E718C"/>
    <w:multiLevelType w:val="multilevel"/>
    <w:tmpl w:val="C02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F6390"/>
    <w:multiLevelType w:val="multilevel"/>
    <w:tmpl w:val="C420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5761E"/>
    <w:multiLevelType w:val="multilevel"/>
    <w:tmpl w:val="539A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B6761"/>
    <w:multiLevelType w:val="multilevel"/>
    <w:tmpl w:val="845E6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C5E99"/>
    <w:multiLevelType w:val="multilevel"/>
    <w:tmpl w:val="B9F6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22895"/>
    <w:multiLevelType w:val="multilevel"/>
    <w:tmpl w:val="5358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640642">
    <w:abstractNumId w:val="21"/>
  </w:num>
  <w:num w:numId="2" w16cid:durableId="595557231">
    <w:abstractNumId w:val="5"/>
  </w:num>
  <w:num w:numId="3" w16cid:durableId="1962766460">
    <w:abstractNumId w:val="8"/>
  </w:num>
  <w:num w:numId="4" w16cid:durableId="767654993">
    <w:abstractNumId w:val="2"/>
  </w:num>
  <w:num w:numId="5" w16cid:durableId="221412415">
    <w:abstractNumId w:val="22"/>
  </w:num>
  <w:num w:numId="6" w16cid:durableId="711809853">
    <w:abstractNumId w:val="12"/>
  </w:num>
  <w:num w:numId="7" w16cid:durableId="1172450976">
    <w:abstractNumId w:val="24"/>
  </w:num>
  <w:num w:numId="8" w16cid:durableId="717511302">
    <w:abstractNumId w:val="19"/>
  </w:num>
  <w:num w:numId="9" w16cid:durableId="726103231">
    <w:abstractNumId w:val="23"/>
  </w:num>
  <w:num w:numId="10" w16cid:durableId="476192373">
    <w:abstractNumId w:val="6"/>
  </w:num>
  <w:num w:numId="11" w16cid:durableId="92089292">
    <w:abstractNumId w:val="1"/>
  </w:num>
  <w:num w:numId="12" w16cid:durableId="382751790">
    <w:abstractNumId w:val="18"/>
  </w:num>
  <w:num w:numId="13" w16cid:durableId="1531920309">
    <w:abstractNumId w:val="4"/>
  </w:num>
  <w:num w:numId="14" w16cid:durableId="164829982">
    <w:abstractNumId w:val="10"/>
  </w:num>
  <w:num w:numId="15" w16cid:durableId="1177646659">
    <w:abstractNumId w:val="20"/>
  </w:num>
  <w:num w:numId="16" w16cid:durableId="1211264857">
    <w:abstractNumId w:val="16"/>
  </w:num>
  <w:num w:numId="17" w16cid:durableId="1253971869">
    <w:abstractNumId w:val="11"/>
  </w:num>
  <w:num w:numId="18" w16cid:durableId="1753307708">
    <w:abstractNumId w:val="7"/>
  </w:num>
  <w:num w:numId="19" w16cid:durableId="112096876">
    <w:abstractNumId w:val="15"/>
  </w:num>
  <w:num w:numId="20" w16cid:durableId="652101760">
    <w:abstractNumId w:val="17"/>
  </w:num>
  <w:num w:numId="21" w16cid:durableId="599534915">
    <w:abstractNumId w:val="0"/>
  </w:num>
  <w:num w:numId="22" w16cid:durableId="1108545555">
    <w:abstractNumId w:val="14"/>
  </w:num>
  <w:num w:numId="23" w16cid:durableId="1890066801">
    <w:abstractNumId w:val="13"/>
  </w:num>
  <w:num w:numId="24" w16cid:durableId="588008066">
    <w:abstractNumId w:val="9"/>
  </w:num>
  <w:num w:numId="25" w16cid:durableId="103811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95D"/>
    <w:rsid w:val="000346C6"/>
    <w:rsid w:val="000A2890"/>
    <w:rsid w:val="00136BC3"/>
    <w:rsid w:val="001419B2"/>
    <w:rsid w:val="00142567"/>
    <w:rsid w:val="001D65CC"/>
    <w:rsid w:val="002636F3"/>
    <w:rsid w:val="0029441D"/>
    <w:rsid w:val="003E4CD2"/>
    <w:rsid w:val="00433C0E"/>
    <w:rsid w:val="00444704"/>
    <w:rsid w:val="00497B03"/>
    <w:rsid w:val="0050032D"/>
    <w:rsid w:val="0054795D"/>
    <w:rsid w:val="00590FB7"/>
    <w:rsid w:val="005973E0"/>
    <w:rsid w:val="005C7F20"/>
    <w:rsid w:val="007D625C"/>
    <w:rsid w:val="00A43B78"/>
    <w:rsid w:val="00A6375D"/>
    <w:rsid w:val="00AB1AE0"/>
    <w:rsid w:val="00AB27EF"/>
    <w:rsid w:val="00B10EAC"/>
    <w:rsid w:val="00BA3138"/>
    <w:rsid w:val="00C0556A"/>
    <w:rsid w:val="00C5497C"/>
    <w:rsid w:val="00C56962"/>
    <w:rsid w:val="00C86C33"/>
    <w:rsid w:val="00D30C79"/>
    <w:rsid w:val="00D4336E"/>
    <w:rsid w:val="00E60DB6"/>
    <w:rsid w:val="00EC20D4"/>
    <w:rsid w:val="00EC37FE"/>
    <w:rsid w:val="00EF675D"/>
    <w:rsid w:val="00F83D3C"/>
    <w:rsid w:val="00FC4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97440"/>
  <w15:chartTrackingRefBased/>
  <w15:docId w15:val="{E01C2A9D-8E5F-468B-99E3-B5B522D8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7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7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7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7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95D"/>
    <w:rPr>
      <w:rFonts w:eastAsiaTheme="majorEastAsia" w:cstheme="majorBidi"/>
      <w:color w:val="272727" w:themeColor="text1" w:themeTint="D8"/>
    </w:rPr>
  </w:style>
  <w:style w:type="paragraph" w:styleId="Title">
    <w:name w:val="Title"/>
    <w:basedOn w:val="Normal"/>
    <w:next w:val="Normal"/>
    <w:link w:val="TitleChar"/>
    <w:uiPriority w:val="10"/>
    <w:qFormat/>
    <w:rsid w:val="00547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95D"/>
    <w:pPr>
      <w:spacing w:before="160"/>
      <w:jc w:val="center"/>
    </w:pPr>
    <w:rPr>
      <w:i/>
      <w:iCs/>
      <w:color w:val="404040" w:themeColor="text1" w:themeTint="BF"/>
    </w:rPr>
  </w:style>
  <w:style w:type="character" w:customStyle="1" w:styleId="QuoteChar">
    <w:name w:val="Quote Char"/>
    <w:basedOn w:val="DefaultParagraphFont"/>
    <w:link w:val="Quote"/>
    <w:uiPriority w:val="29"/>
    <w:rsid w:val="0054795D"/>
    <w:rPr>
      <w:i/>
      <w:iCs/>
      <w:color w:val="404040" w:themeColor="text1" w:themeTint="BF"/>
    </w:rPr>
  </w:style>
  <w:style w:type="paragraph" w:styleId="ListParagraph">
    <w:name w:val="List Paragraph"/>
    <w:basedOn w:val="Normal"/>
    <w:uiPriority w:val="34"/>
    <w:qFormat/>
    <w:rsid w:val="0054795D"/>
    <w:pPr>
      <w:ind w:left="720"/>
      <w:contextualSpacing/>
    </w:pPr>
  </w:style>
  <w:style w:type="character" w:styleId="IntenseEmphasis">
    <w:name w:val="Intense Emphasis"/>
    <w:basedOn w:val="DefaultParagraphFont"/>
    <w:uiPriority w:val="21"/>
    <w:qFormat/>
    <w:rsid w:val="0054795D"/>
    <w:rPr>
      <w:i/>
      <w:iCs/>
      <w:color w:val="0F4761" w:themeColor="accent1" w:themeShade="BF"/>
    </w:rPr>
  </w:style>
  <w:style w:type="paragraph" w:styleId="IntenseQuote">
    <w:name w:val="Intense Quote"/>
    <w:basedOn w:val="Normal"/>
    <w:next w:val="Normal"/>
    <w:link w:val="IntenseQuoteChar"/>
    <w:uiPriority w:val="30"/>
    <w:qFormat/>
    <w:rsid w:val="00547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95D"/>
    <w:rPr>
      <w:i/>
      <w:iCs/>
      <w:color w:val="0F4761" w:themeColor="accent1" w:themeShade="BF"/>
    </w:rPr>
  </w:style>
  <w:style w:type="character" w:styleId="IntenseReference">
    <w:name w:val="Intense Reference"/>
    <w:basedOn w:val="DefaultParagraphFont"/>
    <w:uiPriority w:val="32"/>
    <w:qFormat/>
    <w:rsid w:val="0054795D"/>
    <w:rPr>
      <w:b/>
      <w:bCs/>
      <w:smallCaps/>
      <w:color w:val="0F4761" w:themeColor="accent1" w:themeShade="BF"/>
      <w:spacing w:val="5"/>
    </w:rPr>
  </w:style>
  <w:style w:type="paragraph" w:styleId="NormalWeb">
    <w:name w:val="Normal (Web)"/>
    <w:basedOn w:val="Normal"/>
    <w:uiPriority w:val="99"/>
    <w:semiHidden/>
    <w:unhideWhenUsed/>
    <w:rsid w:val="00433C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33C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14</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sharfuddin</dc:creator>
  <cp:keywords/>
  <dc:description/>
  <cp:lastModifiedBy>mohammed sharfuddin</cp:lastModifiedBy>
  <cp:revision>31</cp:revision>
  <dcterms:created xsi:type="dcterms:W3CDTF">2025-11-20T06:32:00Z</dcterms:created>
  <dcterms:modified xsi:type="dcterms:W3CDTF">2025-11-20T19:47:00Z</dcterms:modified>
</cp:coreProperties>
</file>