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Policy Document</w:t>
      </w:r>
    </w:p>
    <w:p/>
    <w:p>
      <w:r>
        <w:t>1. Payment Terms:</w:t>
      </w:r>
    </w:p>
    <w:p>
      <w:r>
        <w:t>All payments must be made within 30 days from the date of invoice unless otherwise agreed in writing.</w:t>
      </w:r>
    </w:p>
    <w:p/>
    <w:p>
      <w:r>
        <w:t>2. Returns and Refunds:</w:t>
      </w:r>
    </w:p>
    <w:p>
      <w:r>
        <w:t>Goods may be returned within 14 days of delivery provided they are in original packaging and condition. Refunds will be processed within 7 business days after inspection.</w:t>
      </w:r>
    </w:p>
    <w:p/>
    <w:p>
      <w:r>
        <w:t>3. Warranty:</w:t>
      </w:r>
    </w:p>
    <w:p>
      <w:r>
        <w:t>All products carry a 12-month warranty against manufacturing defects from the date of purchase. Warranty does not cover damages due to misuse, mishandling, or accidents.</w:t>
      </w:r>
    </w:p>
    <w:p/>
    <w:p>
      <w:r>
        <w:t>4. Shipping Policy:</w:t>
      </w:r>
    </w:p>
    <w:p>
      <w:r>
        <w:t>Standard shipping time is 5-7 business days. Expedited shipping is available at additional cost. Shipping fees are non-refundable.</w:t>
      </w:r>
    </w:p>
    <w:p/>
    <w:p>
      <w:r>
        <w:t>5. Customer Support:</w:t>
      </w:r>
    </w:p>
    <w:p>
      <w:r>
        <w:t>For any inquiries or issues, contact our customer service team at support@example.com or call 1800-123-456.</w:t>
      </w:r>
    </w:p>
    <w:p/>
    <w:p>
      <w:r>
        <w:t>6. Amendments:</w:t>
      </w:r>
    </w:p>
    <w:p>
      <w:r>
        <w:t>The company reserves the right to update or modify this policy at any time without prior notice.</w:t>
      </w:r>
    </w:p>
    <w:p/>
    <w:p>
      <w:r>
        <w:t>Thank you for doing business with 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