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B0C41" w14:textId="080D943B" w:rsidR="00020150" w:rsidRDefault="00613703" w:rsidP="006137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5751">
        <w:rPr>
          <w:rFonts w:ascii="Times New Roman" w:hAnsi="Times New Roman" w:cs="Times New Roman"/>
          <w:b/>
          <w:bCs/>
          <w:sz w:val="28"/>
          <w:szCs w:val="28"/>
        </w:rPr>
        <w:t>PP5: Evolution/Trees</w:t>
      </w:r>
    </w:p>
    <w:p w14:paraId="37DF3D3C" w14:textId="77777777" w:rsidR="00C00121" w:rsidRPr="00C00121" w:rsidRDefault="00C00121" w:rsidP="00C00121">
      <w:pPr>
        <w:rPr>
          <w:rFonts w:ascii="Times New Roman" w:hAnsi="Times New Roman" w:cs="Times New Roman"/>
          <w:b/>
          <w:bCs/>
        </w:rPr>
      </w:pPr>
      <w:r w:rsidRPr="00C00121">
        <w:rPr>
          <w:rFonts w:ascii="Times New Roman" w:hAnsi="Times New Roman" w:cs="Times New Roman"/>
          <w:b/>
          <w:bCs/>
        </w:rPr>
        <w:t>1. Introduction</w:t>
      </w:r>
    </w:p>
    <w:p w14:paraId="0A3CEE95" w14:textId="77777777" w:rsidR="00C00121" w:rsidRPr="00C00121" w:rsidRDefault="00C00121" w:rsidP="00C00121">
      <w:p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</w:rPr>
        <w:t>Phylogenetics is typically an inverse problem: we observe modern sequences and attempt to reconstruct their evolutionary history. However, to test the accuracy of reconstruction algorithms, we must be able to solve the forward problem: generating sequences based on a known evolutionary history.</w:t>
      </w:r>
    </w:p>
    <w:p w14:paraId="5E997E0D" w14:textId="77777777" w:rsidR="00C00121" w:rsidRPr="00C00121" w:rsidRDefault="00C00121" w:rsidP="00C00121">
      <w:p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</w:rPr>
        <w:t>This project implements a stochastic simulation of protein evolution. Starting with a root sequence (Human Insulin), the program simulates a branching process involving speciation (lineage splitting) and extinction (lineage death). The core evolutionary mechanism is driven by the </w:t>
      </w:r>
      <w:r w:rsidRPr="00C00121">
        <w:rPr>
          <w:rFonts w:ascii="Times New Roman" w:hAnsi="Times New Roman" w:cs="Times New Roman"/>
          <w:b/>
          <w:bCs/>
        </w:rPr>
        <w:t>PAM-1 (Point Accepted Mutation)</w:t>
      </w:r>
      <w:r w:rsidRPr="00C00121">
        <w:rPr>
          <w:rFonts w:ascii="Times New Roman" w:hAnsi="Times New Roman" w:cs="Times New Roman"/>
        </w:rPr>
        <w:t> model, a Markov chain based on the empirical amino acid substitution frequencies observed by Dayhoff et al. (1978).</w:t>
      </w:r>
    </w:p>
    <w:p w14:paraId="4185B434" w14:textId="77777777" w:rsidR="00C00121" w:rsidRPr="00C00121" w:rsidRDefault="00C00121" w:rsidP="00C00121">
      <w:p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</w:rPr>
        <w:t>The simulation tracks the "hidden" history—the exact number of mutations that occurred along every branch—allowing for a direct comparison between the </w:t>
      </w:r>
      <w:r w:rsidRPr="00C00121">
        <w:rPr>
          <w:rFonts w:ascii="Times New Roman" w:hAnsi="Times New Roman" w:cs="Times New Roman"/>
          <w:b/>
          <w:bCs/>
        </w:rPr>
        <w:t>True Evolutionary Distance</w:t>
      </w:r>
      <w:r w:rsidRPr="00C00121">
        <w:rPr>
          <w:rFonts w:ascii="Times New Roman" w:hAnsi="Times New Roman" w:cs="Times New Roman"/>
        </w:rPr>
        <w:t> (historical path length) and the </w:t>
      </w:r>
      <w:r w:rsidRPr="00C00121">
        <w:rPr>
          <w:rFonts w:ascii="Times New Roman" w:hAnsi="Times New Roman" w:cs="Times New Roman"/>
          <w:b/>
          <w:bCs/>
        </w:rPr>
        <w:t>Observed Evolutionary Distance</w:t>
      </w:r>
      <w:r w:rsidRPr="00C00121">
        <w:rPr>
          <w:rFonts w:ascii="Times New Roman" w:hAnsi="Times New Roman" w:cs="Times New Roman"/>
        </w:rPr>
        <w:t> (sequence differences).</w:t>
      </w:r>
    </w:p>
    <w:p w14:paraId="415F15EB" w14:textId="77777777" w:rsidR="00C00121" w:rsidRPr="00C00121" w:rsidRDefault="00C00121" w:rsidP="00C00121">
      <w:pPr>
        <w:rPr>
          <w:rFonts w:ascii="Times New Roman" w:hAnsi="Times New Roman" w:cs="Times New Roman"/>
          <w:b/>
          <w:bCs/>
        </w:rPr>
      </w:pPr>
      <w:r w:rsidRPr="00C00121">
        <w:rPr>
          <w:rFonts w:ascii="Times New Roman" w:hAnsi="Times New Roman" w:cs="Times New Roman"/>
          <w:b/>
          <w:bCs/>
        </w:rPr>
        <w:t>2. Approach and Implementation</w:t>
      </w:r>
    </w:p>
    <w:p w14:paraId="77D8A8D7" w14:textId="77777777" w:rsidR="00C00121" w:rsidRPr="00C00121" w:rsidRDefault="00C00121" w:rsidP="00C00121">
      <w:pPr>
        <w:rPr>
          <w:rFonts w:ascii="Times New Roman" w:hAnsi="Times New Roman" w:cs="Times New Roman"/>
          <w:b/>
          <w:bCs/>
        </w:rPr>
      </w:pPr>
      <w:r w:rsidRPr="00C00121">
        <w:rPr>
          <w:rFonts w:ascii="Times New Roman" w:hAnsi="Times New Roman" w:cs="Times New Roman"/>
          <w:b/>
          <w:bCs/>
        </w:rPr>
        <w:t>2.1 The Mutation Model (PAM-1)</w:t>
      </w:r>
    </w:p>
    <w:p w14:paraId="4DD24374" w14:textId="77777777" w:rsidR="00C00121" w:rsidRPr="00C00121" w:rsidRDefault="00C00121" w:rsidP="00C00121">
      <w:p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</w:rPr>
        <w:t>The simulation uses the 20x20 PAM-1 substitution matrix. This matrix defines the probability of any amino acid </w:t>
      </w:r>
    </w:p>
    <w:p w14:paraId="1672A304" w14:textId="3D2B0281" w:rsidR="00C00121" w:rsidRPr="00C00121" w:rsidRDefault="00C00121" w:rsidP="00C0012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</m:t>
          </m:r>
        </m:oMath>
      </m:oMathPara>
    </w:p>
    <w:p w14:paraId="46E49D2E" w14:textId="77777777" w:rsidR="00C00121" w:rsidRPr="00C00121" w:rsidRDefault="00C00121" w:rsidP="00C00121">
      <w:p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</w:rPr>
        <w:t> mutating to amino acid </w:t>
      </w:r>
    </w:p>
    <w:p w14:paraId="4B6EC78D" w14:textId="000DE889" w:rsidR="00C00121" w:rsidRPr="00C00121" w:rsidRDefault="00C00121" w:rsidP="00C0012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j</m:t>
          </m:r>
        </m:oMath>
      </m:oMathPara>
    </w:p>
    <w:p w14:paraId="73EA3DE4" w14:textId="77777777" w:rsidR="00C00121" w:rsidRPr="00C00121" w:rsidRDefault="00C00121" w:rsidP="00C00121">
      <w:p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</w:rPr>
        <w:t> over a concise evolutionary interval (1 PAM unit = 1 accepted point mutation per 100 residues).</w:t>
      </w:r>
    </w:p>
    <w:p w14:paraId="7C555394" w14:textId="77777777" w:rsidR="00C00121" w:rsidRPr="00C00121" w:rsidRDefault="00C00121" w:rsidP="00C00121">
      <w:p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</w:rPr>
        <w:t>To simulate evolution over variable time steps (</w:t>
      </w:r>
    </w:p>
    <w:p w14:paraId="7074496D" w14:textId="4B156575" w:rsidR="00C00121" w:rsidRPr="00C00121" w:rsidRDefault="00C00121" w:rsidP="00C0012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</m:t>
          </m:r>
        </m:oMath>
      </m:oMathPara>
    </w:p>
    <w:p w14:paraId="3831D3C2" w14:textId="77777777" w:rsidR="00C00121" w:rsidRPr="00C00121" w:rsidRDefault="00C00121" w:rsidP="00C00121">
      <w:p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</w:rPr>
        <w:t>), the algorithm uses a dynamic probabilistic approach:</w:t>
      </w:r>
    </w:p>
    <w:p w14:paraId="6A958860" w14:textId="77777777" w:rsidR="00C00121" w:rsidRPr="00C00121" w:rsidRDefault="00C00121" w:rsidP="00C001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</w:rPr>
        <w:t>The probability of an amino acid remaining unchanged is adjusted: </w:t>
      </w:r>
    </w:p>
    <w:p w14:paraId="059DAEFC" w14:textId="7F4E8649" w:rsidR="00C00121" w:rsidRPr="00C00121" w:rsidRDefault="00C00121" w:rsidP="00C0012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P(stay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)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=P(stay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)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</m:sSubSup>
        </m:oMath>
      </m:oMathPara>
    </w:p>
    <w:p w14:paraId="0D4EA070" w14:textId="77777777" w:rsidR="00C00121" w:rsidRPr="00C00121" w:rsidRDefault="00C00121" w:rsidP="00C00121">
      <w:p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</w:rPr>
        <w:t>.</w:t>
      </w:r>
    </w:p>
    <w:p w14:paraId="1C6DA695" w14:textId="77777777" w:rsidR="00C00121" w:rsidRPr="00C00121" w:rsidRDefault="00C00121" w:rsidP="00C001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</w:rPr>
        <w:t>The probabilities of mutating to other residues are renormalized to ensure the total probability sums to 1.</w:t>
      </w:r>
    </w:p>
    <w:p w14:paraId="359C56F4" w14:textId="77777777" w:rsidR="00C00121" w:rsidRPr="00C00121" w:rsidRDefault="00C00121" w:rsidP="00C001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</w:rPr>
        <w:lastRenderedPageBreak/>
        <w:t>A weighted random choice determines the new amino acid at every position.</w:t>
      </w:r>
    </w:p>
    <w:p w14:paraId="49C0AAA7" w14:textId="77777777" w:rsidR="00C00121" w:rsidRPr="00C00121" w:rsidRDefault="00C00121" w:rsidP="00C00121">
      <w:pPr>
        <w:rPr>
          <w:rFonts w:ascii="Times New Roman" w:hAnsi="Times New Roman" w:cs="Times New Roman"/>
          <w:b/>
          <w:bCs/>
        </w:rPr>
      </w:pPr>
      <w:r w:rsidRPr="00C00121">
        <w:rPr>
          <w:rFonts w:ascii="Times New Roman" w:hAnsi="Times New Roman" w:cs="Times New Roman"/>
          <w:b/>
          <w:bCs/>
        </w:rPr>
        <w:t>2.2 Evolutionary Events</w:t>
      </w:r>
    </w:p>
    <w:p w14:paraId="7F5FA49A" w14:textId="77777777" w:rsidR="00C00121" w:rsidRPr="00C00121" w:rsidRDefault="00C00121" w:rsidP="00C00121">
      <w:p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</w:rPr>
        <w:t>The simulation proceeds in discrete time steps. At each step, three processes occur:</w:t>
      </w:r>
    </w:p>
    <w:p w14:paraId="133AA348" w14:textId="77777777" w:rsidR="00C00121" w:rsidRPr="00C00121" w:rsidRDefault="00C00121" w:rsidP="00C001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  <w:b/>
          <w:bCs/>
        </w:rPr>
        <w:t>Mutation:</w:t>
      </w:r>
      <w:r w:rsidRPr="00C00121">
        <w:rPr>
          <w:rFonts w:ascii="Times New Roman" w:hAnsi="Times New Roman" w:cs="Times New Roman"/>
        </w:rPr>
        <w:t> Every active lineage accumulates mutations based on the PAM model.</w:t>
      </w:r>
    </w:p>
    <w:p w14:paraId="4B96B408" w14:textId="77777777" w:rsidR="00C00121" w:rsidRPr="00C00121" w:rsidRDefault="00C00121" w:rsidP="00C001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  <w:b/>
          <w:bCs/>
        </w:rPr>
        <w:t>Speciation:</w:t>
      </w:r>
      <w:r w:rsidRPr="00C00121">
        <w:rPr>
          <w:rFonts w:ascii="Times New Roman" w:hAnsi="Times New Roman" w:cs="Times New Roman"/>
        </w:rPr>
        <w:t> Based on a probability parameter, a lineage may split into two daughter nodes.</w:t>
      </w:r>
    </w:p>
    <w:p w14:paraId="6F857D8E" w14:textId="77777777" w:rsidR="00C00121" w:rsidRPr="00C00121" w:rsidRDefault="00C00121" w:rsidP="00C001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  <w:b/>
          <w:bCs/>
        </w:rPr>
        <w:t>Extinction:</w:t>
      </w:r>
      <w:r w:rsidRPr="00C00121">
        <w:rPr>
          <w:rFonts w:ascii="Times New Roman" w:hAnsi="Times New Roman" w:cs="Times New Roman"/>
        </w:rPr>
        <w:t> Based on a probability parameter, a lineage may be terminated (pruned from the active pool).</w:t>
      </w:r>
    </w:p>
    <w:p w14:paraId="6F2EAAF1" w14:textId="77777777" w:rsidR="00C00121" w:rsidRPr="00C00121" w:rsidRDefault="00C00121" w:rsidP="00C00121">
      <w:p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  <w:b/>
          <w:bCs/>
        </w:rPr>
        <w:t>Bonus Implementation (Distributions):</w:t>
      </w:r>
      <w:r w:rsidRPr="00C00121">
        <w:rPr>
          <w:rFonts w:ascii="Times New Roman" w:hAnsi="Times New Roman" w:cs="Times New Roman"/>
        </w:rPr>
        <w:br/>
        <w:t>While the standard model uses constant probabilities for speciation and extinction, the code includes a "Bonus" feature (</w:t>
      </w:r>
      <w:proofErr w:type="spellStart"/>
      <w:r w:rsidRPr="00C00121">
        <w:rPr>
          <w:rFonts w:ascii="Times New Roman" w:hAnsi="Times New Roman" w:cs="Times New Roman"/>
        </w:rPr>
        <w:t>use_dist</w:t>
      </w:r>
      <w:proofErr w:type="spellEnd"/>
      <w:r w:rsidRPr="00C00121">
        <w:rPr>
          <w:rFonts w:ascii="Times New Roman" w:hAnsi="Times New Roman" w:cs="Times New Roman"/>
        </w:rPr>
        <w:t>=True) that samples these probabilities from a </w:t>
      </w:r>
      <w:r w:rsidRPr="00C00121">
        <w:rPr>
          <w:rFonts w:ascii="Times New Roman" w:hAnsi="Times New Roman" w:cs="Times New Roman"/>
          <w:b/>
          <w:bCs/>
        </w:rPr>
        <w:t>Gamma distribution</w:t>
      </w:r>
      <w:r w:rsidRPr="00C00121">
        <w:rPr>
          <w:rFonts w:ascii="Times New Roman" w:hAnsi="Times New Roman" w:cs="Times New Roman"/>
        </w:rPr>
        <w:t xml:space="preserve">. This models the biological reality that speciation and extinction rates are not constant but can occur in bursts (adaptive </w:t>
      </w:r>
      <w:proofErr w:type="gramStart"/>
      <w:r w:rsidRPr="00C00121">
        <w:rPr>
          <w:rFonts w:ascii="Times New Roman" w:hAnsi="Times New Roman" w:cs="Times New Roman"/>
        </w:rPr>
        <w:t>radiations</w:t>
      </w:r>
      <w:proofErr w:type="gramEnd"/>
      <w:r w:rsidRPr="00C00121">
        <w:rPr>
          <w:rFonts w:ascii="Times New Roman" w:hAnsi="Times New Roman" w:cs="Times New Roman"/>
        </w:rPr>
        <w:t xml:space="preserve"> or mass extinctions).</w:t>
      </w:r>
    </w:p>
    <w:p w14:paraId="6C60D137" w14:textId="77777777" w:rsidR="00C00121" w:rsidRPr="00C00121" w:rsidRDefault="00C00121" w:rsidP="00C00121">
      <w:pPr>
        <w:rPr>
          <w:rFonts w:ascii="Times New Roman" w:hAnsi="Times New Roman" w:cs="Times New Roman"/>
          <w:b/>
          <w:bCs/>
        </w:rPr>
      </w:pPr>
      <w:r w:rsidRPr="00C00121">
        <w:rPr>
          <w:rFonts w:ascii="Times New Roman" w:hAnsi="Times New Roman" w:cs="Times New Roman"/>
          <w:b/>
          <w:bCs/>
        </w:rPr>
        <w:t>2.3 Data Structures</w:t>
      </w:r>
    </w:p>
    <w:p w14:paraId="594719F3" w14:textId="77777777" w:rsidR="00C00121" w:rsidRPr="00C00121" w:rsidRDefault="00C00121" w:rsidP="00C00121">
      <w:p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</w:rPr>
        <w:t>The tree is implemented using a recursive </w:t>
      </w:r>
      <w:proofErr w:type="spellStart"/>
      <w:r w:rsidRPr="00C00121">
        <w:rPr>
          <w:rFonts w:ascii="Times New Roman" w:hAnsi="Times New Roman" w:cs="Times New Roman"/>
        </w:rPr>
        <w:t>TreeNode</w:t>
      </w:r>
      <w:proofErr w:type="spellEnd"/>
      <w:r w:rsidRPr="00C00121">
        <w:rPr>
          <w:rFonts w:ascii="Times New Roman" w:hAnsi="Times New Roman" w:cs="Times New Roman"/>
        </w:rPr>
        <w:t> class.</w:t>
      </w:r>
    </w:p>
    <w:p w14:paraId="17BB5992" w14:textId="77777777" w:rsidR="00C00121" w:rsidRPr="00C00121" w:rsidRDefault="00C00121" w:rsidP="00C001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  <w:b/>
          <w:bCs/>
        </w:rPr>
        <w:t>Topology:</w:t>
      </w:r>
      <w:r w:rsidRPr="00C00121">
        <w:rPr>
          <w:rFonts w:ascii="Times New Roman" w:hAnsi="Times New Roman" w:cs="Times New Roman"/>
        </w:rPr>
        <w:t> Each node tracks its parent and children.</w:t>
      </w:r>
    </w:p>
    <w:p w14:paraId="0967E4CC" w14:textId="77777777" w:rsidR="00C00121" w:rsidRPr="00C00121" w:rsidRDefault="00C00121" w:rsidP="00C001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  <w:b/>
          <w:bCs/>
        </w:rPr>
        <w:t>Branch Lengths:</w:t>
      </w:r>
      <w:r w:rsidRPr="00C00121">
        <w:rPr>
          <w:rFonts w:ascii="Times New Roman" w:hAnsi="Times New Roman" w:cs="Times New Roman"/>
        </w:rPr>
        <w:t> The node stores </w:t>
      </w:r>
      <w:proofErr w:type="spellStart"/>
      <w:r w:rsidRPr="00C00121">
        <w:rPr>
          <w:rFonts w:ascii="Times New Roman" w:hAnsi="Times New Roman" w:cs="Times New Roman"/>
        </w:rPr>
        <w:t>branch_length</w:t>
      </w:r>
      <w:proofErr w:type="spellEnd"/>
      <w:r w:rsidRPr="00C00121">
        <w:rPr>
          <w:rFonts w:ascii="Times New Roman" w:hAnsi="Times New Roman" w:cs="Times New Roman"/>
        </w:rPr>
        <w:t> (the specific number of mutations that occurred on the branch leading to it) and </w:t>
      </w:r>
      <w:proofErr w:type="spellStart"/>
      <w:r w:rsidRPr="00C00121">
        <w:rPr>
          <w:rFonts w:ascii="Times New Roman" w:hAnsi="Times New Roman" w:cs="Times New Roman"/>
        </w:rPr>
        <w:t>mutations_from_root</w:t>
      </w:r>
      <w:proofErr w:type="spellEnd"/>
      <w:r w:rsidRPr="00C00121">
        <w:rPr>
          <w:rFonts w:ascii="Times New Roman" w:hAnsi="Times New Roman" w:cs="Times New Roman"/>
        </w:rPr>
        <w:t>.</w:t>
      </w:r>
    </w:p>
    <w:p w14:paraId="71C126C5" w14:textId="77777777" w:rsidR="00C00121" w:rsidRDefault="00C00121" w:rsidP="00C001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00121">
        <w:rPr>
          <w:rFonts w:ascii="Times New Roman" w:hAnsi="Times New Roman" w:cs="Times New Roman"/>
          <w:b/>
          <w:bCs/>
        </w:rPr>
        <w:t>Sequence Data:</w:t>
      </w:r>
      <w:r w:rsidRPr="00C00121">
        <w:rPr>
          <w:rFonts w:ascii="Times New Roman" w:hAnsi="Times New Roman" w:cs="Times New Roman"/>
        </w:rPr>
        <w:t> Each node stores its full amino acid sequence.</w:t>
      </w:r>
    </w:p>
    <w:p w14:paraId="1757379F" w14:textId="77777777" w:rsidR="000B3795" w:rsidRDefault="000B3795" w:rsidP="000B3795">
      <w:pPr>
        <w:rPr>
          <w:rFonts w:ascii="Times New Roman" w:hAnsi="Times New Roman" w:cs="Times New Roman"/>
        </w:rPr>
      </w:pPr>
    </w:p>
    <w:p w14:paraId="52FD82D1" w14:textId="79F5DAFE" w:rsidR="00866AF9" w:rsidRPr="00866AF9" w:rsidRDefault="0010664F" w:rsidP="00866A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866AF9" w:rsidRPr="00866AF9">
        <w:rPr>
          <w:rFonts w:ascii="Times New Roman" w:hAnsi="Times New Roman" w:cs="Times New Roman"/>
          <w:b/>
          <w:bCs/>
        </w:rPr>
        <w:t>. Results</w:t>
      </w:r>
    </w:p>
    <w:p w14:paraId="62907785" w14:textId="77777777" w:rsidR="00866AF9" w:rsidRPr="00866AF9" w:rsidRDefault="00866AF9" w:rsidP="00866AF9">
      <w:p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</w:rPr>
        <w:t>The simulation was run using the human insulin protein sequence (110 residues) as the root. The simulation ran for 15.0 PAM units, resulting in a final tree with 15 extant species.</w:t>
      </w:r>
    </w:p>
    <w:p w14:paraId="5B462339" w14:textId="78069685" w:rsidR="00866AF9" w:rsidRPr="00866AF9" w:rsidRDefault="0010664F" w:rsidP="00866A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866AF9" w:rsidRPr="00866AF9">
        <w:rPr>
          <w:rFonts w:ascii="Times New Roman" w:hAnsi="Times New Roman" w:cs="Times New Roman"/>
          <w:b/>
          <w:bCs/>
        </w:rPr>
        <w:t>.1 Multiple Sequence Alignment (FASTA)</w:t>
      </w:r>
    </w:p>
    <w:p w14:paraId="2CC22FDA" w14:textId="77777777" w:rsidR="00866AF9" w:rsidRPr="00866AF9" w:rsidRDefault="00866AF9" w:rsidP="00866AF9">
      <w:p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</w:rPr>
        <w:t>The resulting sequences are inherently aligned because deletions/insertions were not modeled (only substitutions).</w:t>
      </w:r>
      <w:r w:rsidRPr="00866AF9">
        <w:rPr>
          <w:rFonts w:ascii="Times New Roman" w:hAnsi="Times New Roman" w:cs="Times New Roman"/>
        </w:rPr>
        <w:br/>
      </w:r>
      <w:r w:rsidRPr="00866AF9">
        <w:rPr>
          <w:rFonts w:ascii="Times New Roman" w:hAnsi="Times New Roman" w:cs="Times New Roman"/>
          <w:i/>
          <w:iCs/>
        </w:rPr>
        <w:t>(Snippet of output shown)</w:t>
      </w:r>
    </w:p>
    <w:p w14:paraId="30B2987C" w14:textId="77777777" w:rsidR="00866AF9" w:rsidRPr="00866AF9" w:rsidRDefault="00866AF9" w:rsidP="00866AF9">
      <w:pPr>
        <w:rPr>
          <w:rFonts w:ascii="Times New Roman" w:hAnsi="Times New Roman" w:cs="Times New Roman"/>
        </w:rPr>
      </w:pPr>
      <w:proofErr w:type="spellStart"/>
      <w:r w:rsidRPr="00866AF9">
        <w:rPr>
          <w:rFonts w:ascii="Times New Roman" w:hAnsi="Times New Roman" w:cs="Times New Roman"/>
        </w:rPr>
        <w:t>codeText</w:t>
      </w:r>
      <w:proofErr w:type="spellEnd"/>
    </w:p>
    <w:p w14:paraId="4E90A22A" w14:textId="77777777" w:rsidR="00866AF9" w:rsidRPr="00866AF9" w:rsidRDefault="00866AF9" w:rsidP="00866AF9">
      <w:p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</w:rPr>
        <w:t>&gt;Species_14</w:t>
      </w:r>
    </w:p>
    <w:p w14:paraId="1DAA0C49" w14:textId="77777777" w:rsidR="00866AF9" w:rsidRPr="00866AF9" w:rsidRDefault="00866AF9" w:rsidP="00866AF9">
      <w:p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</w:rPr>
        <w:t>MCMWMRLLPLLELLALWEPDPPAAFVNQHMCGSHLVQCFYLYCGERGFFYMPHTRREAEDLVVGQMELGGGPEAGSLQPLALEDSLEKRGIVEQCCTSICSLYQIENYCN</w:t>
      </w:r>
    </w:p>
    <w:p w14:paraId="1FA61CFF" w14:textId="77777777" w:rsidR="00866AF9" w:rsidRPr="00866AF9" w:rsidRDefault="00866AF9" w:rsidP="00866AF9">
      <w:p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</w:rPr>
        <w:lastRenderedPageBreak/>
        <w:t>&gt;Species_18</w:t>
      </w:r>
    </w:p>
    <w:p w14:paraId="42B31942" w14:textId="77777777" w:rsidR="00866AF9" w:rsidRPr="00866AF9" w:rsidRDefault="00866AF9" w:rsidP="00866AF9">
      <w:p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</w:rPr>
        <w:t>MGLWMRLLPKLALFPLWAPQPPASFVNQHLCESNLVEALYLVAGERQFFYTNKTRADVEDAQVGQMELTGGPPSGGLQPLAEEGTLQKRGIVEQCCTSICKLYQMDNYCN</w:t>
      </w:r>
    </w:p>
    <w:p w14:paraId="6BDCE2C6" w14:textId="77777777" w:rsidR="00866AF9" w:rsidRPr="00866AF9" w:rsidRDefault="00866AF9" w:rsidP="00866AF9">
      <w:p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</w:rPr>
        <w:t>...</w:t>
      </w:r>
    </w:p>
    <w:p w14:paraId="13F4B20E" w14:textId="7EADDD01" w:rsidR="00866AF9" w:rsidRPr="00866AF9" w:rsidRDefault="00261D26" w:rsidP="00866A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866AF9" w:rsidRPr="00866AF9">
        <w:rPr>
          <w:rFonts w:ascii="Times New Roman" w:hAnsi="Times New Roman" w:cs="Times New Roman"/>
          <w:b/>
          <w:bCs/>
        </w:rPr>
        <w:t>.2 Phylogenetic Tree (</w:t>
      </w:r>
      <w:proofErr w:type="spellStart"/>
      <w:r w:rsidR="00866AF9" w:rsidRPr="00866AF9">
        <w:rPr>
          <w:rFonts w:ascii="Times New Roman" w:hAnsi="Times New Roman" w:cs="Times New Roman"/>
          <w:b/>
          <w:bCs/>
        </w:rPr>
        <w:t>Newick</w:t>
      </w:r>
      <w:proofErr w:type="spellEnd"/>
      <w:r w:rsidR="00866AF9" w:rsidRPr="00866AF9">
        <w:rPr>
          <w:rFonts w:ascii="Times New Roman" w:hAnsi="Times New Roman" w:cs="Times New Roman"/>
          <w:b/>
          <w:bCs/>
        </w:rPr>
        <w:t>)</w:t>
      </w:r>
    </w:p>
    <w:p w14:paraId="2D5F7AC2" w14:textId="77777777" w:rsidR="00866AF9" w:rsidRPr="00866AF9" w:rsidRDefault="00866AF9" w:rsidP="00866AF9">
      <w:p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</w:rPr>
        <w:t xml:space="preserve">The </w:t>
      </w:r>
      <w:proofErr w:type="spellStart"/>
      <w:r w:rsidRPr="00866AF9">
        <w:rPr>
          <w:rFonts w:ascii="Times New Roman" w:hAnsi="Times New Roman" w:cs="Times New Roman"/>
        </w:rPr>
        <w:t>Newick</w:t>
      </w:r>
      <w:proofErr w:type="spellEnd"/>
      <w:r w:rsidRPr="00866AF9">
        <w:rPr>
          <w:rFonts w:ascii="Times New Roman" w:hAnsi="Times New Roman" w:cs="Times New Roman"/>
        </w:rPr>
        <w:t xml:space="preserve"> format below represents the true history of the simulated speciation events. Branch lengths represent the exact number of mutations that occurred.</w:t>
      </w:r>
    </w:p>
    <w:p w14:paraId="42F53CBE" w14:textId="77777777" w:rsidR="00866AF9" w:rsidRPr="00866AF9" w:rsidRDefault="00866AF9" w:rsidP="00866AF9">
      <w:pPr>
        <w:rPr>
          <w:rFonts w:ascii="Times New Roman" w:hAnsi="Times New Roman" w:cs="Times New Roman"/>
        </w:rPr>
      </w:pPr>
      <w:proofErr w:type="spellStart"/>
      <w:r w:rsidRPr="00866AF9">
        <w:rPr>
          <w:rFonts w:ascii="Times New Roman" w:hAnsi="Times New Roman" w:cs="Times New Roman"/>
        </w:rPr>
        <w:t>codeText</w:t>
      </w:r>
      <w:proofErr w:type="spellEnd"/>
    </w:p>
    <w:p w14:paraId="55281DD0" w14:textId="77777777" w:rsidR="00866AF9" w:rsidRPr="00866AF9" w:rsidRDefault="00866AF9" w:rsidP="00866AF9">
      <w:p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</w:rPr>
        <w:t>(((((Species_35:7.00,(Species_41:2.00,Species_42:1.00)Species_36:6.00)Species_13:13.00,Species_14:21.00)Species_11:1.00,((Species_30:17.00)Species_15:1.00,((Species_31:6.00,Species_32:11.00)Species_21:1.00,(Species_37:3.00,Species_38:11.00)Species_22:7.00)Species_16:0.00)Species_12:4.00)Species_5:3.00,(Species_18:14.00)Species_6:13.00)Species_1:2.00,(((((Species_43:4.00)Species_39:4.00,Species_40:3.00)Species_27:7.00)Species_24:2.00)Species_3:14.00,(((Species_19:16.00,(Species_33:15.00,(Species_46:2.00)Species_34:14.00)Species_20:3.00)Species_10:7.00)Species_8:2.00)Species_4:1.00)Species_2:2.00);</w:t>
      </w:r>
    </w:p>
    <w:p w14:paraId="7F0C97C4" w14:textId="15C63B9E" w:rsidR="00866AF9" w:rsidRPr="00866AF9" w:rsidRDefault="00261D26" w:rsidP="00866A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="00866AF9" w:rsidRPr="00866AF9">
        <w:rPr>
          <w:rFonts w:ascii="Times New Roman" w:hAnsi="Times New Roman" w:cs="Times New Roman"/>
          <w:b/>
          <w:bCs/>
        </w:rPr>
        <w:t>.3 Distance Comparison (True vs. Observed)</w:t>
      </w:r>
    </w:p>
    <w:p w14:paraId="212726ED" w14:textId="77777777" w:rsidR="00866AF9" w:rsidRPr="00866AF9" w:rsidRDefault="00866AF9" w:rsidP="00866AF9">
      <w:p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</w:rPr>
        <w:t>The simulation tracked every mutation to generate a True Distance Matrix, while the final sequences were compared to generate an Observed Distance Matrix (Hamming distance).</w:t>
      </w:r>
    </w:p>
    <w:p w14:paraId="760D1B26" w14:textId="77777777" w:rsidR="00866AF9" w:rsidRPr="00866AF9" w:rsidRDefault="00866AF9" w:rsidP="00866A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  <w:b/>
          <w:bCs/>
        </w:rPr>
        <w:t>Average True Distance:</w:t>
      </w:r>
      <w:r w:rsidRPr="00866AF9">
        <w:rPr>
          <w:rFonts w:ascii="Times New Roman" w:hAnsi="Times New Roman" w:cs="Times New Roman"/>
        </w:rPr>
        <w:t> 45.56 mutations</w:t>
      </w:r>
    </w:p>
    <w:p w14:paraId="6FD784D3" w14:textId="77777777" w:rsidR="00866AF9" w:rsidRPr="00866AF9" w:rsidRDefault="00866AF9" w:rsidP="00866A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  <w:b/>
          <w:bCs/>
        </w:rPr>
        <w:t>Average Observed Distance:</w:t>
      </w:r>
      <w:r w:rsidRPr="00866AF9">
        <w:rPr>
          <w:rFonts w:ascii="Times New Roman" w:hAnsi="Times New Roman" w:cs="Times New Roman"/>
        </w:rPr>
        <w:t> 34.50 differences</w:t>
      </w:r>
    </w:p>
    <w:p w14:paraId="3A0F94F4" w14:textId="77777777" w:rsidR="00866AF9" w:rsidRPr="00866AF9" w:rsidRDefault="00866AF9" w:rsidP="00866A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  <w:b/>
          <w:bCs/>
        </w:rPr>
        <w:t>Correlation:</w:t>
      </w:r>
      <w:r w:rsidRPr="00866AF9">
        <w:rPr>
          <w:rFonts w:ascii="Times New Roman" w:hAnsi="Times New Roman" w:cs="Times New Roman"/>
        </w:rPr>
        <w:t> 0.9619</w:t>
      </w:r>
    </w:p>
    <w:p w14:paraId="02D229B0" w14:textId="583CAEFD" w:rsidR="00866AF9" w:rsidRPr="00866AF9" w:rsidRDefault="00261D26" w:rsidP="00866A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866AF9" w:rsidRPr="00866AF9">
        <w:rPr>
          <w:rFonts w:ascii="Times New Roman" w:hAnsi="Times New Roman" w:cs="Times New Roman"/>
          <w:b/>
          <w:bCs/>
        </w:rPr>
        <w:t>. Discussion and Conclusion</w:t>
      </w:r>
    </w:p>
    <w:p w14:paraId="5395FEA2" w14:textId="77777777" w:rsidR="00866AF9" w:rsidRPr="00866AF9" w:rsidRDefault="00866AF9" w:rsidP="00866AF9">
      <w:p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</w:rPr>
        <w:t>The results of the simulation provide a clear demonstration of the "multiple hits" problem in phylogenetics (homoplasy).</w:t>
      </w:r>
    </w:p>
    <w:p w14:paraId="3C566173" w14:textId="77777777" w:rsidR="00866AF9" w:rsidRPr="00866AF9" w:rsidRDefault="00866AF9" w:rsidP="00866AF9">
      <w:p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  <w:b/>
          <w:bCs/>
        </w:rPr>
        <w:t>Salient Points:</w:t>
      </w:r>
    </w:p>
    <w:p w14:paraId="58E54607" w14:textId="77777777" w:rsidR="00866AF9" w:rsidRPr="00866AF9" w:rsidRDefault="00866AF9" w:rsidP="00866A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  <w:b/>
          <w:bCs/>
        </w:rPr>
        <w:t>Saturation:</w:t>
      </w:r>
      <w:r w:rsidRPr="00866AF9">
        <w:rPr>
          <w:rFonts w:ascii="Times New Roman" w:hAnsi="Times New Roman" w:cs="Times New Roman"/>
        </w:rPr>
        <w:t> The average observed distance (34.50) is significantly lower than the true evolutionary distance (45.56). This indicates a saturation of roughly </w:t>
      </w:r>
      <w:r w:rsidRPr="00866AF9">
        <w:rPr>
          <w:rFonts w:ascii="Times New Roman" w:hAnsi="Times New Roman" w:cs="Times New Roman"/>
          <w:b/>
          <w:bCs/>
        </w:rPr>
        <w:t>24.29%</w:t>
      </w:r>
      <w:r w:rsidRPr="00866AF9">
        <w:rPr>
          <w:rFonts w:ascii="Times New Roman" w:hAnsi="Times New Roman" w:cs="Times New Roman"/>
        </w:rPr>
        <w:t>. As evolution proceeds, sites mutate multiple times (e.g., A → B → C) or revert to their original state (A → B → A). Simple sequence comparison only sees the start and end states, effectively "hiding" intermediate mutations. This effect is more pronounced on longer branches.</w:t>
      </w:r>
    </w:p>
    <w:p w14:paraId="6EBC5ECB" w14:textId="77777777" w:rsidR="00866AF9" w:rsidRPr="00866AF9" w:rsidRDefault="00866AF9" w:rsidP="00866A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  <w:b/>
          <w:bCs/>
        </w:rPr>
        <w:lastRenderedPageBreak/>
        <w:t>Stochasticity of Trees:</w:t>
      </w:r>
      <w:r w:rsidRPr="00866AF9">
        <w:rPr>
          <w:rFonts w:ascii="Times New Roman" w:hAnsi="Times New Roman" w:cs="Times New Roman"/>
        </w:rPr>
        <w:t> The use of random probabilities for speciation and extinction resulted in an unbalanced tree. Several lineages went extinct (e.g., Species_7, Species_9, Species_26), which mimics real phylogenetic history where we only observe the survivors.</w:t>
      </w:r>
    </w:p>
    <w:p w14:paraId="4B8D934C" w14:textId="77777777" w:rsidR="00866AF9" w:rsidRPr="00866AF9" w:rsidRDefault="00866AF9" w:rsidP="00866AF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  <w:b/>
          <w:bCs/>
        </w:rPr>
        <w:t>Model Sufficiency:</w:t>
      </w:r>
      <w:r w:rsidRPr="00866AF9">
        <w:rPr>
          <w:rFonts w:ascii="Times New Roman" w:hAnsi="Times New Roman" w:cs="Times New Roman"/>
        </w:rPr>
        <w:t> The PAM-1 model ensured that mutations respected biochemical properties. For instance, hydrophobic residues (Leucine, Valine) tended to mutate into other hydrophobic residues, maintaining the structural viability of the simulated proteins.</w:t>
      </w:r>
    </w:p>
    <w:p w14:paraId="1158A6B3" w14:textId="77777777" w:rsidR="00866AF9" w:rsidRPr="00866AF9" w:rsidRDefault="00866AF9" w:rsidP="00866AF9">
      <w:pPr>
        <w:rPr>
          <w:rFonts w:ascii="Times New Roman" w:hAnsi="Times New Roman" w:cs="Times New Roman"/>
        </w:rPr>
      </w:pPr>
      <w:r w:rsidRPr="00866AF9">
        <w:rPr>
          <w:rFonts w:ascii="Times New Roman" w:hAnsi="Times New Roman" w:cs="Times New Roman"/>
          <w:b/>
          <w:bCs/>
        </w:rPr>
        <w:t>Conclusion:</w:t>
      </w:r>
      <w:r w:rsidRPr="00866AF9">
        <w:rPr>
          <w:rFonts w:ascii="Times New Roman" w:hAnsi="Times New Roman" w:cs="Times New Roman"/>
        </w:rPr>
        <w:br/>
        <w:t>This forward simulation successfully generated a known phylogeny and associated sequences. The discrepancy between the true and observed distance matrices highlights the necessity of using correction models (like Jukes-Cantor or Kimura) when attempting to infer trees from real biological data, as raw Hamming distances consistently underestimate true evolutionary time.</w:t>
      </w:r>
    </w:p>
    <w:p w14:paraId="0E772088" w14:textId="77777777" w:rsidR="00866AF9" w:rsidRPr="00C00121" w:rsidRDefault="00866AF9" w:rsidP="000B3795">
      <w:pPr>
        <w:rPr>
          <w:rFonts w:ascii="Times New Roman" w:hAnsi="Times New Roman" w:cs="Times New Roman"/>
        </w:rPr>
      </w:pPr>
    </w:p>
    <w:p w14:paraId="71691B78" w14:textId="77777777" w:rsidR="00337F48" w:rsidRDefault="0011225B" w:rsidP="00325751">
      <w:pPr>
        <w:rPr>
          <w:rFonts w:ascii="Times New Roman" w:hAnsi="Times New Roman" w:cs="Times New Roman"/>
        </w:rPr>
      </w:pPr>
      <w:r w:rsidRPr="0011225B">
        <w:rPr>
          <w:rFonts w:ascii="Times New Roman" w:hAnsi="Times New Roman" w:cs="Times New Roman"/>
        </w:rPr>
        <w:t xml:space="preserve">All the code is uploaded </w:t>
      </w:r>
      <w:proofErr w:type="gramStart"/>
      <w:r w:rsidRPr="0011225B">
        <w:rPr>
          <w:rFonts w:ascii="Times New Roman" w:hAnsi="Times New Roman" w:cs="Times New Roman"/>
        </w:rPr>
        <w:t>in</w:t>
      </w:r>
      <w:proofErr w:type="gramEnd"/>
      <w:r w:rsidRPr="0011225B">
        <w:rPr>
          <w:rFonts w:ascii="Times New Roman" w:hAnsi="Times New Roman" w:cs="Times New Roman"/>
        </w:rPr>
        <w:t xml:space="preserve"> the </w:t>
      </w:r>
      <w:proofErr w:type="spellStart"/>
      <w:r w:rsidRPr="0011225B">
        <w:rPr>
          <w:rFonts w:ascii="Times New Roman" w:hAnsi="Times New Roman" w:cs="Times New Roman"/>
        </w:rPr>
        <w:t>Github</w:t>
      </w:r>
      <w:proofErr w:type="spellEnd"/>
      <w:r w:rsidRPr="0011225B">
        <w:rPr>
          <w:rFonts w:ascii="Times New Roman" w:hAnsi="Times New Roman" w:cs="Times New Roman"/>
        </w:rPr>
        <w:t xml:space="preserve">: </w:t>
      </w:r>
    </w:p>
    <w:p w14:paraId="6DA938A5" w14:textId="6849C721" w:rsidR="00325751" w:rsidRPr="00337F48" w:rsidRDefault="0011225B" w:rsidP="00325751">
      <w:pPr>
        <w:rPr>
          <w:rFonts w:ascii="Times New Roman" w:hAnsi="Times New Roman" w:cs="Times New Roman"/>
          <w:u w:val="single"/>
        </w:rPr>
      </w:pPr>
      <w:r w:rsidRPr="00337F48">
        <w:rPr>
          <w:rFonts w:ascii="Times New Roman" w:hAnsi="Times New Roman" w:cs="Times New Roman"/>
          <w:u w:val="single"/>
        </w:rPr>
        <w:t>https://github.com/md-imranhasan/intro_to_bio_501/blob/main/Programming_Project/Final_Programming_project.ipynb</w:t>
      </w:r>
    </w:p>
    <w:sectPr w:rsidR="00325751" w:rsidRPr="00337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73E3"/>
    <w:multiLevelType w:val="multilevel"/>
    <w:tmpl w:val="1F94D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06E33"/>
    <w:multiLevelType w:val="multilevel"/>
    <w:tmpl w:val="AFA0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C0BCB"/>
    <w:multiLevelType w:val="multilevel"/>
    <w:tmpl w:val="4A2C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D1D90"/>
    <w:multiLevelType w:val="multilevel"/>
    <w:tmpl w:val="AE46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14FE0"/>
    <w:multiLevelType w:val="multilevel"/>
    <w:tmpl w:val="15C6B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09200">
    <w:abstractNumId w:val="0"/>
  </w:num>
  <w:num w:numId="2" w16cid:durableId="2137990136">
    <w:abstractNumId w:val="3"/>
  </w:num>
  <w:num w:numId="3" w16cid:durableId="925774178">
    <w:abstractNumId w:val="1"/>
  </w:num>
  <w:num w:numId="4" w16cid:durableId="1604801776">
    <w:abstractNumId w:val="2"/>
  </w:num>
  <w:num w:numId="5" w16cid:durableId="812333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50"/>
    <w:rsid w:val="00020150"/>
    <w:rsid w:val="000B3795"/>
    <w:rsid w:val="0010664F"/>
    <w:rsid w:val="0011225B"/>
    <w:rsid w:val="00261D26"/>
    <w:rsid w:val="0032477E"/>
    <w:rsid w:val="00325751"/>
    <w:rsid w:val="00337F48"/>
    <w:rsid w:val="00613703"/>
    <w:rsid w:val="00866AF9"/>
    <w:rsid w:val="00BE54FE"/>
    <w:rsid w:val="00C0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9414"/>
  <w15:chartTrackingRefBased/>
  <w15:docId w15:val="{82402331-FF73-487A-91AA-E7D264D2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934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Imran Hasan</dc:creator>
  <cp:keywords/>
  <dc:description/>
  <cp:lastModifiedBy>Md Imran Hasan</cp:lastModifiedBy>
  <cp:revision>10</cp:revision>
  <dcterms:created xsi:type="dcterms:W3CDTF">2025-12-12T19:29:00Z</dcterms:created>
  <dcterms:modified xsi:type="dcterms:W3CDTF">2025-12-16T05:30:00Z</dcterms:modified>
</cp:coreProperties>
</file>