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A6036" w14:textId="05A993CB" w:rsidR="004365B7" w:rsidRDefault="009918AE" w:rsidP="009918AE">
      <w:pPr>
        <w:jc w:val="center"/>
        <w:rPr>
          <w:rFonts w:ascii="Times New Roman" w:hAnsi="Times New Roman" w:cs="Times New Roman"/>
          <w:b/>
          <w:bCs/>
        </w:rPr>
      </w:pPr>
      <w:r w:rsidRPr="009918AE">
        <w:rPr>
          <w:rFonts w:ascii="Times New Roman" w:hAnsi="Times New Roman" w:cs="Times New Roman"/>
          <w:b/>
          <w:bCs/>
        </w:rPr>
        <w:t>PP6</w:t>
      </w:r>
      <w:r>
        <w:rPr>
          <w:rFonts w:ascii="Times New Roman" w:hAnsi="Times New Roman" w:cs="Times New Roman"/>
          <w:b/>
          <w:bCs/>
        </w:rPr>
        <w:t>:</w:t>
      </w:r>
      <w:r w:rsidRPr="009918AE">
        <w:rPr>
          <w:rFonts w:ascii="Times New Roman" w:hAnsi="Times New Roman" w:cs="Times New Roman"/>
          <w:b/>
          <w:bCs/>
        </w:rPr>
        <w:t xml:space="preserve"> Parsimony/UPGMA Trees</w:t>
      </w:r>
    </w:p>
    <w:p w14:paraId="44288FBB" w14:textId="77777777" w:rsidR="00EF16A0" w:rsidRPr="00EF16A0" w:rsidRDefault="00EF16A0" w:rsidP="00EF16A0">
      <w:pPr>
        <w:rPr>
          <w:rFonts w:ascii="Times New Roman" w:hAnsi="Times New Roman" w:cs="Times New Roman"/>
          <w:b/>
          <w:bCs/>
        </w:rPr>
      </w:pPr>
      <w:r w:rsidRPr="00EF16A0">
        <w:rPr>
          <w:rFonts w:ascii="Times New Roman" w:hAnsi="Times New Roman" w:cs="Times New Roman"/>
          <w:b/>
          <w:bCs/>
        </w:rPr>
        <w:t>1. Introduction</w:t>
      </w:r>
    </w:p>
    <w:p w14:paraId="631ED6E4"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In phylogenetics, we rarely have access to the "true" evolutionary history. Instead, we must infer relationships using algorithms based on specific assumptions about how evolution occurs. This project evaluates two classic reconstruction methods—</w:t>
      </w:r>
      <w:r w:rsidRPr="00EF16A0">
        <w:rPr>
          <w:rFonts w:ascii="Times New Roman" w:hAnsi="Times New Roman" w:cs="Times New Roman"/>
          <w:b/>
          <w:bCs/>
        </w:rPr>
        <w:t>Maximum Parsimony</w:t>
      </w:r>
      <w:r w:rsidRPr="00EF16A0">
        <w:rPr>
          <w:rFonts w:ascii="Times New Roman" w:hAnsi="Times New Roman" w:cs="Times New Roman"/>
        </w:rPr>
        <w:t> and </w:t>
      </w:r>
      <w:r w:rsidRPr="00EF16A0">
        <w:rPr>
          <w:rFonts w:ascii="Times New Roman" w:hAnsi="Times New Roman" w:cs="Times New Roman"/>
          <w:b/>
          <w:bCs/>
        </w:rPr>
        <w:t>UPGMA</w:t>
      </w:r>
      <w:r w:rsidRPr="00EF16A0">
        <w:rPr>
          <w:rFonts w:ascii="Times New Roman" w:hAnsi="Times New Roman" w:cs="Times New Roman"/>
        </w:rPr>
        <w:t> (Unweighted Pair Group Method with Arithmetic Mean)—by testing them against a "ground truth" simulation generated in the previous project (PP5).</w:t>
      </w:r>
    </w:p>
    <w:p w14:paraId="3126E07D" w14:textId="77777777" w:rsidR="00EF16A0" w:rsidRPr="00EF16A0" w:rsidRDefault="00EF16A0" w:rsidP="00EF16A0">
      <w:pPr>
        <w:rPr>
          <w:rFonts w:ascii="Times New Roman" w:hAnsi="Times New Roman" w:cs="Times New Roman"/>
        </w:rPr>
      </w:pPr>
      <w:r w:rsidRPr="00EF16A0">
        <w:rPr>
          <w:rFonts w:ascii="Times New Roman" w:hAnsi="Times New Roman" w:cs="Times New Roman"/>
          <w:b/>
          <w:bCs/>
        </w:rPr>
        <w:t>Parsimony</w:t>
      </w:r>
      <w:r w:rsidRPr="00EF16A0">
        <w:rPr>
          <w:rFonts w:ascii="Times New Roman" w:hAnsi="Times New Roman" w:cs="Times New Roman"/>
        </w:rPr>
        <w:t> operates on the principle of Occam's razor, assuming that the best tree topology is the one requiring the fewest evolutionary changes to explain the observed data.</w:t>
      </w:r>
      <w:r w:rsidRPr="00EF16A0">
        <w:rPr>
          <w:rFonts w:ascii="Times New Roman" w:hAnsi="Times New Roman" w:cs="Times New Roman"/>
        </w:rPr>
        <w:br/>
      </w:r>
      <w:r w:rsidRPr="00EF16A0">
        <w:rPr>
          <w:rFonts w:ascii="Times New Roman" w:hAnsi="Times New Roman" w:cs="Times New Roman"/>
          <w:b/>
          <w:bCs/>
        </w:rPr>
        <w:t>UPGMA</w:t>
      </w:r>
      <w:r w:rsidRPr="00EF16A0">
        <w:rPr>
          <w:rFonts w:ascii="Times New Roman" w:hAnsi="Times New Roman" w:cs="Times New Roman"/>
        </w:rPr>
        <w:t> is a phenetic (distance-based) clustering algorithm that constructs a tree by iteratively merging the most similar sequences, implicitly assuming a constant rate of evolution (a molecular clock).</w:t>
      </w:r>
    </w:p>
    <w:p w14:paraId="3B7EF852"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The objective of this study is to quantify the accuracy of these methods by comparing the </w:t>
      </w:r>
      <w:r w:rsidRPr="00EF16A0">
        <w:rPr>
          <w:rFonts w:ascii="Times New Roman" w:hAnsi="Times New Roman" w:cs="Times New Roman"/>
          <w:b/>
          <w:bCs/>
        </w:rPr>
        <w:t>Estimated Tree Lengths</w:t>
      </w:r>
      <w:r w:rsidRPr="00EF16A0">
        <w:rPr>
          <w:rFonts w:ascii="Times New Roman" w:hAnsi="Times New Roman" w:cs="Times New Roman"/>
        </w:rPr>
        <w:t> and </w:t>
      </w:r>
      <w:r w:rsidRPr="00EF16A0">
        <w:rPr>
          <w:rFonts w:ascii="Times New Roman" w:hAnsi="Times New Roman" w:cs="Times New Roman"/>
          <w:b/>
          <w:bCs/>
        </w:rPr>
        <w:t>Distances</w:t>
      </w:r>
      <w:r w:rsidRPr="00EF16A0">
        <w:rPr>
          <w:rFonts w:ascii="Times New Roman" w:hAnsi="Times New Roman" w:cs="Times New Roman"/>
        </w:rPr>
        <w:t> against the </w:t>
      </w:r>
      <w:r w:rsidRPr="00EF16A0">
        <w:rPr>
          <w:rFonts w:ascii="Times New Roman" w:hAnsi="Times New Roman" w:cs="Times New Roman"/>
          <w:b/>
          <w:bCs/>
        </w:rPr>
        <w:t>True Tree Lengths</w:t>
      </w:r>
      <w:r w:rsidRPr="00EF16A0">
        <w:rPr>
          <w:rFonts w:ascii="Times New Roman" w:hAnsi="Times New Roman" w:cs="Times New Roman"/>
        </w:rPr>
        <w:t> and </w:t>
      </w:r>
      <w:r w:rsidRPr="00EF16A0">
        <w:rPr>
          <w:rFonts w:ascii="Times New Roman" w:hAnsi="Times New Roman" w:cs="Times New Roman"/>
          <w:b/>
          <w:bCs/>
        </w:rPr>
        <w:t>Distances</w:t>
      </w:r>
      <w:r w:rsidRPr="00EF16A0">
        <w:rPr>
          <w:rFonts w:ascii="Times New Roman" w:hAnsi="Times New Roman" w:cs="Times New Roman"/>
        </w:rPr>
        <w:t> known from the forward simulation, across varying degrees of evolutionary divergence (PAM 50, 100, and 200).</w:t>
      </w:r>
    </w:p>
    <w:p w14:paraId="1109449F" w14:textId="77777777" w:rsidR="00EF16A0" w:rsidRPr="00EF16A0" w:rsidRDefault="00EF16A0" w:rsidP="00EF16A0">
      <w:pPr>
        <w:rPr>
          <w:rFonts w:ascii="Times New Roman" w:hAnsi="Times New Roman" w:cs="Times New Roman"/>
          <w:b/>
          <w:bCs/>
        </w:rPr>
      </w:pPr>
      <w:r w:rsidRPr="00EF16A0">
        <w:rPr>
          <w:rFonts w:ascii="Times New Roman" w:hAnsi="Times New Roman" w:cs="Times New Roman"/>
          <w:b/>
          <w:bCs/>
        </w:rPr>
        <w:t>2. Approach and Implementation</w:t>
      </w:r>
    </w:p>
    <w:p w14:paraId="2B9A51A5" w14:textId="77777777" w:rsidR="00EF16A0" w:rsidRPr="00EF16A0" w:rsidRDefault="00EF16A0" w:rsidP="00EF16A0">
      <w:pPr>
        <w:rPr>
          <w:rFonts w:ascii="Times New Roman" w:hAnsi="Times New Roman" w:cs="Times New Roman"/>
          <w:b/>
          <w:bCs/>
        </w:rPr>
      </w:pPr>
      <w:r w:rsidRPr="00EF16A0">
        <w:rPr>
          <w:rFonts w:ascii="Times New Roman" w:hAnsi="Times New Roman" w:cs="Times New Roman"/>
          <w:b/>
          <w:bCs/>
        </w:rPr>
        <w:t>2.1 Simulation Framework</w:t>
      </w:r>
    </w:p>
    <w:p w14:paraId="5A3ADE2A"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We utilized the PAM-1 simulation framework from Project PP5. For each trial, we generated a known evolutionary tree starting from a root insulin sequence. We tracked:</w:t>
      </w:r>
    </w:p>
    <w:p w14:paraId="1F69C614" w14:textId="77777777" w:rsidR="00EF16A0" w:rsidRPr="00EF16A0" w:rsidRDefault="00EF16A0" w:rsidP="00EF16A0">
      <w:pPr>
        <w:numPr>
          <w:ilvl w:val="0"/>
          <w:numId w:val="1"/>
        </w:numPr>
        <w:rPr>
          <w:rFonts w:ascii="Times New Roman" w:hAnsi="Times New Roman" w:cs="Times New Roman"/>
        </w:rPr>
      </w:pPr>
      <w:r w:rsidRPr="00EF16A0">
        <w:rPr>
          <w:rFonts w:ascii="Times New Roman" w:hAnsi="Times New Roman" w:cs="Times New Roman"/>
          <w:b/>
          <w:bCs/>
        </w:rPr>
        <w:t>True Tree Length:</w:t>
      </w:r>
      <w:r w:rsidRPr="00EF16A0">
        <w:rPr>
          <w:rFonts w:ascii="Times New Roman" w:hAnsi="Times New Roman" w:cs="Times New Roman"/>
        </w:rPr>
        <w:t> The summation of exact mutation counts along every branch in the history.</w:t>
      </w:r>
    </w:p>
    <w:p w14:paraId="37E0B86B" w14:textId="77777777" w:rsidR="00EF16A0" w:rsidRPr="00EF16A0" w:rsidRDefault="00EF16A0" w:rsidP="00EF16A0">
      <w:pPr>
        <w:numPr>
          <w:ilvl w:val="0"/>
          <w:numId w:val="1"/>
        </w:numPr>
        <w:rPr>
          <w:rFonts w:ascii="Times New Roman" w:hAnsi="Times New Roman" w:cs="Times New Roman"/>
        </w:rPr>
      </w:pPr>
      <w:r w:rsidRPr="00EF16A0">
        <w:rPr>
          <w:rFonts w:ascii="Times New Roman" w:hAnsi="Times New Roman" w:cs="Times New Roman"/>
          <w:b/>
          <w:bCs/>
        </w:rPr>
        <w:t>True Distance Matrix:</w:t>
      </w:r>
      <w:r w:rsidRPr="00EF16A0">
        <w:rPr>
          <w:rFonts w:ascii="Times New Roman" w:hAnsi="Times New Roman" w:cs="Times New Roman"/>
        </w:rPr>
        <w:t> The exact number of mutations separating any pair of leaf nodes.</w:t>
      </w:r>
    </w:p>
    <w:p w14:paraId="430FC1D4" w14:textId="77777777" w:rsidR="00EF16A0" w:rsidRPr="00EF16A0" w:rsidRDefault="00EF16A0" w:rsidP="00EF16A0">
      <w:pPr>
        <w:numPr>
          <w:ilvl w:val="0"/>
          <w:numId w:val="1"/>
        </w:numPr>
        <w:rPr>
          <w:rFonts w:ascii="Times New Roman" w:hAnsi="Times New Roman" w:cs="Times New Roman"/>
        </w:rPr>
      </w:pPr>
      <w:r w:rsidRPr="00EF16A0">
        <w:rPr>
          <w:rFonts w:ascii="Times New Roman" w:hAnsi="Times New Roman" w:cs="Times New Roman"/>
          <w:b/>
          <w:bCs/>
        </w:rPr>
        <w:t>Observed Sequences:</w:t>
      </w:r>
      <w:r w:rsidRPr="00EF16A0">
        <w:rPr>
          <w:rFonts w:ascii="Times New Roman" w:hAnsi="Times New Roman" w:cs="Times New Roman"/>
        </w:rPr>
        <w:t> The final amino acid strings at the leaf nodes.</w:t>
      </w:r>
    </w:p>
    <w:p w14:paraId="4E8BBD81" w14:textId="77777777" w:rsidR="00EF16A0" w:rsidRPr="00EF16A0" w:rsidRDefault="00EF16A0" w:rsidP="00EF16A0">
      <w:pPr>
        <w:rPr>
          <w:rFonts w:ascii="Times New Roman" w:hAnsi="Times New Roman" w:cs="Times New Roman"/>
          <w:b/>
          <w:bCs/>
        </w:rPr>
      </w:pPr>
      <w:r w:rsidRPr="00EF16A0">
        <w:rPr>
          <w:rFonts w:ascii="Times New Roman" w:hAnsi="Times New Roman" w:cs="Times New Roman"/>
          <w:b/>
          <w:bCs/>
        </w:rPr>
        <w:t>2.2 Parsimony Implementation (Fitch’s Algorithm)</w:t>
      </w:r>
    </w:p>
    <w:p w14:paraId="61F1CF62"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We implemented </w:t>
      </w:r>
      <w:r w:rsidRPr="00EF16A0">
        <w:rPr>
          <w:rFonts w:ascii="Times New Roman" w:hAnsi="Times New Roman" w:cs="Times New Roman"/>
          <w:b/>
          <w:bCs/>
        </w:rPr>
        <w:t>Fitch’s Algorithm</w:t>
      </w:r>
      <w:r w:rsidRPr="00EF16A0">
        <w:rPr>
          <w:rFonts w:ascii="Times New Roman" w:hAnsi="Times New Roman" w:cs="Times New Roman"/>
        </w:rPr>
        <w:t> using dynamic programming to calculate the parsimony score (minimum number of substitutions) required to explain the sequences given a specific tree topology.</w:t>
      </w:r>
    </w:p>
    <w:p w14:paraId="14ADD46C" w14:textId="77777777" w:rsidR="00EF16A0" w:rsidRPr="00EF16A0" w:rsidRDefault="00EF16A0" w:rsidP="00EF16A0">
      <w:pPr>
        <w:numPr>
          <w:ilvl w:val="0"/>
          <w:numId w:val="2"/>
        </w:numPr>
        <w:rPr>
          <w:rFonts w:ascii="Times New Roman" w:hAnsi="Times New Roman" w:cs="Times New Roman"/>
        </w:rPr>
      </w:pPr>
      <w:r w:rsidRPr="00EF16A0">
        <w:rPr>
          <w:rFonts w:ascii="Times New Roman" w:hAnsi="Times New Roman" w:cs="Times New Roman"/>
          <w:b/>
          <w:bCs/>
        </w:rPr>
        <w:t>Bottom-Up Phase:</w:t>
      </w:r>
      <w:r w:rsidRPr="00EF16A0">
        <w:rPr>
          <w:rFonts w:ascii="Times New Roman" w:hAnsi="Times New Roman" w:cs="Times New Roman"/>
        </w:rPr>
        <w:t> For every node, we compute the set of possible amino acids. If the intersection of children sets is non-empty, the cost is the sum of children's costs. If empty, the cost increases by 1 (mutation required).</w:t>
      </w:r>
    </w:p>
    <w:p w14:paraId="6BBAE356" w14:textId="77777777" w:rsidR="00EF16A0" w:rsidRPr="00EF16A0" w:rsidRDefault="00EF16A0" w:rsidP="00EF16A0">
      <w:pPr>
        <w:numPr>
          <w:ilvl w:val="0"/>
          <w:numId w:val="2"/>
        </w:numPr>
        <w:rPr>
          <w:rFonts w:ascii="Times New Roman" w:hAnsi="Times New Roman" w:cs="Times New Roman"/>
        </w:rPr>
      </w:pPr>
      <w:r w:rsidRPr="00EF16A0">
        <w:rPr>
          <w:rFonts w:ascii="Times New Roman" w:hAnsi="Times New Roman" w:cs="Times New Roman"/>
          <w:b/>
          <w:bCs/>
        </w:rPr>
        <w:lastRenderedPageBreak/>
        <w:t>Topology:</w:t>
      </w:r>
      <w:r w:rsidRPr="00EF16A0">
        <w:rPr>
          <w:rFonts w:ascii="Times New Roman" w:hAnsi="Times New Roman" w:cs="Times New Roman"/>
        </w:rPr>
        <w:t> To evaluate the robustness of parsimony vs. truth, we calculated the score on </w:t>
      </w:r>
      <w:r w:rsidRPr="00EF16A0">
        <w:rPr>
          <w:rFonts w:ascii="Times New Roman" w:hAnsi="Times New Roman" w:cs="Times New Roman"/>
          <w:b/>
          <w:bCs/>
        </w:rPr>
        <w:t>random topologies</w:t>
      </w:r>
      <w:r w:rsidRPr="00EF16A0">
        <w:rPr>
          <w:rFonts w:ascii="Times New Roman" w:hAnsi="Times New Roman" w:cs="Times New Roman"/>
        </w:rPr>
        <w:t>. This highlights the tension between homoplasy (which inflates the score on wrong trees) and saturation (which hides mutations).</w:t>
      </w:r>
    </w:p>
    <w:p w14:paraId="7BB04B9B" w14:textId="77777777" w:rsidR="00EF16A0" w:rsidRPr="00EF16A0" w:rsidRDefault="00EF16A0" w:rsidP="00EF16A0">
      <w:pPr>
        <w:rPr>
          <w:rFonts w:ascii="Times New Roman" w:hAnsi="Times New Roman" w:cs="Times New Roman"/>
          <w:b/>
          <w:bCs/>
        </w:rPr>
      </w:pPr>
      <w:r w:rsidRPr="00EF16A0">
        <w:rPr>
          <w:rFonts w:ascii="Times New Roman" w:hAnsi="Times New Roman" w:cs="Times New Roman"/>
          <w:b/>
          <w:bCs/>
        </w:rPr>
        <w:t>2.3 UPGMA Implementation</w:t>
      </w:r>
    </w:p>
    <w:p w14:paraId="355172C5"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We implemented the UPGMA clustering algorithm:</w:t>
      </w:r>
    </w:p>
    <w:p w14:paraId="10ACB3FB" w14:textId="77777777" w:rsidR="00EF16A0" w:rsidRPr="00EF16A0" w:rsidRDefault="00EF16A0" w:rsidP="00EF16A0">
      <w:pPr>
        <w:numPr>
          <w:ilvl w:val="0"/>
          <w:numId w:val="3"/>
        </w:numPr>
        <w:rPr>
          <w:rFonts w:ascii="Times New Roman" w:hAnsi="Times New Roman" w:cs="Times New Roman"/>
        </w:rPr>
      </w:pPr>
      <w:r w:rsidRPr="00EF16A0">
        <w:rPr>
          <w:rFonts w:ascii="Times New Roman" w:hAnsi="Times New Roman" w:cs="Times New Roman"/>
        </w:rPr>
        <w:t>Calculate a pairwise distance matrix (Hamming distance) from the observed sequences.</w:t>
      </w:r>
    </w:p>
    <w:p w14:paraId="4C815171" w14:textId="77777777" w:rsidR="00EF16A0" w:rsidRPr="00EF16A0" w:rsidRDefault="00EF16A0" w:rsidP="00EF16A0">
      <w:pPr>
        <w:numPr>
          <w:ilvl w:val="0"/>
          <w:numId w:val="3"/>
        </w:numPr>
        <w:rPr>
          <w:rFonts w:ascii="Times New Roman" w:hAnsi="Times New Roman" w:cs="Times New Roman"/>
        </w:rPr>
      </w:pPr>
      <w:r w:rsidRPr="00EF16A0">
        <w:rPr>
          <w:rFonts w:ascii="Times New Roman" w:hAnsi="Times New Roman" w:cs="Times New Roman"/>
        </w:rPr>
        <w:t>Iteratively identify the smallest distance, merge the pair into a new cluster, and update distances to other clusters using the arithmetic mean.</w:t>
      </w:r>
    </w:p>
    <w:p w14:paraId="181E2ACE" w14:textId="77777777" w:rsidR="00EF16A0" w:rsidRPr="00EF16A0" w:rsidRDefault="00EF16A0" w:rsidP="00EF16A0">
      <w:pPr>
        <w:numPr>
          <w:ilvl w:val="0"/>
          <w:numId w:val="3"/>
        </w:numPr>
        <w:rPr>
          <w:rFonts w:ascii="Times New Roman" w:hAnsi="Times New Roman" w:cs="Times New Roman"/>
        </w:rPr>
      </w:pPr>
      <w:r w:rsidRPr="00EF16A0">
        <w:rPr>
          <w:rFonts w:ascii="Times New Roman" w:hAnsi="Times New Roman" w:cs="Times New Roman"/>
        </w:rPr>
        <w:t>The resulting tree is ultrametric (all tips are equidistant from the root).</w:t>
      </w:r>
    </w:p>
    <w:p w14:paraId="585CD0A4" w14:textId="77777777" w:rsidR="00EF16A0" w:rsidRPr="00EF16A0" w:rsidRDefault="00EF16A0" w:rsidP="00EF16A0">
      <w:pPr>
        <w:numPr>
          <w:ilvl w:val="0"/>
          <w:numId w:val="3"/>
        </w:numPr>
        <w:rPr>
          <w:rFonts w:ascii="Times New Roman" w:hAnsi="Times New Roman" w:cs="Times New Roman"/>
        </w:rPr>
      </w:pPr>
      <w:r w:rsidRPr="00EF16A0">
        <w:rPr>
          <w:rFonts w:ascii="Times New Roman" w:hAnsi="Times New Roman" w:cs="Times New Roman"/>
        </w:rPr>
        <w:t>We reconstructed an </w:t>
      </w:r>
      <w:r w:rsidRPr="00EF16A0">
        <w:rPr>
          <w:rFonts w:ascii="Times New Roman" w:hAnsi="Times New Roman" w:cs="Times New Roman"/>
          <w:b/>
          <w:bCs/>
        </w:rPr>
        <w:t>Estimated Distance Matrix</w:t>
      </w:r>
      <w:r w:rsidRPr="00EF16A0">
        <w:rPr>
          <w:rFonts w:ascii="Times New Roman" w:hAnsi="Times New Roman" w:cs="Times New Roman"/>
        </w:rPr>
        <w:t> from the resulting UPGMA tree and compared it to the </w:t>
      </w:r>
      <w:r w:rsidRPr="00EF16A0">
        <w:rPr>
          <w:rFonts w:ascii="Times New Roman" w:hAnsi="Times New Roman" w:cs="Times New Roman"/>
          <w:b/>
          <w:bCs/>
        </w:rPr>
        <w:t>True Distance Matrix</w:t>
      </w:r>
      <w:r w:rsidRPr="00EF16A0">
        <w:rPr>
          <w:rFonts w:ascii="Times New Roman" w:hAnsi="Times New Roman" w:cs="Times New Roman"/>
        </w:rPr>
        <w:t> using Root Mean Square (RMS) difference.</w:t>
      </w:r>
    </w:p>
    <w:p w14:paraId="7BBCF911" w14:textId="77777777" w:rsidR="00EF16A0" w:rsidRPr="00EF16A0" w:rsidRDefault="00EF16A0" w:rsidP="00EF16A0">
      <w:pPr>
        <w:rPr>
          <w:rFonts w:ascii="Times New Roman" w:hAnsi="Times New Roman" w:cs="Times New Roman"/>
          <w:b/>
          <w:bCs/>
        </w:rPr>
      </w:pPr>
      <w:r w:rsidRPr="00EF16A0">
        <w:rPr>
          <w:rFonts w:ascii="Times New Roman" w:hAnsi="Times New Roman" w:cs="Times New Roman"/>
          <w:b/>
          <w:bCs/>
        </w:rPr>
        <w:t>3. Results</w:t>
      </w:r>
    </w:p>
    <w:p w14:paraId="1BAC0B0C"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All experiments were conducted with 50 replicates per condition, targeting ~20 leaf nodes per tree.</w:t>
      </w:r>
    </w:p>
    <w:p w14:paraId="3230873A" w14:textId="77777777" w:rsidR="00EF16A0" w:rsidRPr="00EF16A0" w:rsidRDefault="00EF16A0" w:rsidP="00EF16A0">
      <w:pPr>
        <w:rPr>
          <w:rFonts w:ascii="Times New Roman" w:hAnsi="Times New Roman" w:cs="Times New Roman"/>
          <w:b/>
          <w:bCs/>
        </w:rPr>
      </w:pPr>
      <w:r w:rsidRPr="00EF16A0">
        <w:rPr>
          <w:rFonts w:ascii="Times New Roman" w:hAnsi="Times New Roman" w:cs="Times New Roman"/>
          <w:b/>
          <w:bCs/>
        </w:rPr>
        <w:t>6.1 Parsimony Results</w:t>
      </w:r>
    </w:p>
    <w:p w14:paraId="0AC09AEF"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We compared the </w:t>
      </w:r>
      <w:r w:rsidRPr="00EF16A0">
        <w:rPr>
          <w:rFonts w:ascii="Times New Roman" w:hAnsi="Times New Roman" w:cs="Times New Roman"/>
          <w:b/>
          <w:bCs/>
        </w:rPr>
        <w:t>True Tree Length</w:t>
      </w:r>
      <w:r w:rsidRPr="00EF16A0">
        <w:rPr>
          <w:rFonts w:ascii="Times New Roman" w:hAnsi="Times New Roman" w:cs="Times New Roman"/>
        </w:rPr>
        <w:t> (total historical mutations) with the </w:t>
      </w:r>
      <w:r w:rsidRPr="00EF16A0">
        <w:rPr>
          <w:rFonts w:ascii="Times New Roman" w:hAnsi="Times New Roman" w:cs="Times New Roman"/>
          <w:b/>
          <w:bCs/>
        </w:rPr>
        <w:t>Estimated Parsimony Score</w:t>
      </w:r>
      <w:r w:rsidRPr="00EF16A0">
        <w:rPr>
          <w:rFonts w:ascii="Times New Roman" w:hAnsi="Times New Roman" w:cs="Times New Roman"/>
        </w:rPr>
        <w:t> (minimum mutations on a random topology).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2018"/>
        <w:gridCol w:w="1950"/>
        <w:gridCol w:w="1931"/>
        <w:gridCol w:w="1739"/>
      </w:tblGrid>
      <w:tr w:rsidR="00EF16A0" w:rsidRPr="00EF16A0" w14:paraId="76EA4658"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1A0474A7" w14:textId="77777777" w:rsidR="00EF16A0" w:rsidRPr="00EF16A0" w:rsidRDefault="00EF16A0" w:rsidP="00EF16A0">
            <w:pPr>
              <w:rPr>
                <w:rFonts w:ascii="Times New Roman" w:hAnsi="Times New Roman" w:cs="Times New Roman"/>
                <w:b/>
                <w:bCs/>
              </w:rPr>
            </w:pPr>
            <w:r w:rsidRPr="00EF16A0">
              <w:rPr>
                <w:rFonts w:ascii="Times New Roman" w:hAnsi="Times New Roman" w:cs="Times New Roman"/>
                <w:b/>
                <w:bCs/>
              </w:rPr>
              <w:t>PAM Distance</w:t>
            </w:r>
          </w:p>
        </w:tc>
        <w:tc>
          <w:tcPr>
            <w:tcW w:w="0" w:type="auto"/>
            <w:tcBorders>
              <w:top w:val="nil"/>
              <w:right w:val="nil"/>
            </w:tcBorders>
            <w:tcMar>
              <w:top w:w="90" w:type="dxa"/>
              <w:left w:w="180" w:type="dxa"/>
              <w:bottom w:w="90" w:type="dxa"/>
              <w:right w:w="180" w:type="dxa"/>
            </w:tcMar>
            <w:vAlign w:val="center"/>
            <w:hideMark/>
          </w:tcPr>
          <w:p w14:paraId="37FBFC7E" w14:textId="77777777" w:rsidR="00EF16A0" w:rsidRPr="00EF16A0" w:rsidRDefault="00EF16A0" w:rsidP="00EF16A0">
            <w:pPr>
              <w:rPr>
                <w:rFonts w:ascii="Times New Roman" w:hAnsi="Times New Roman" w:cs="Times New Roman"/>
                <w:b/>
                <w:bCs/>
              </w:rPr>
            </w:pPr>
            <w:r w:rsidRPr="00EF16A0">
              <w:rPr>
                <w:rFonts w:ascii="Times New Roman" w:hAnsi="Times New Roman" w:cs="Times New Roman"/>
                <w:b/>
                <w:bCs/>
              </w:rPr>
              <w:t>Mean True Length</w:t>
            </w:r>
          </w:p>
        </w:tc>
        <w:tc>
          <w:tcPr>
            <w:tcW w:w="0" w:type="auto"/>
            <w:tcBorders>
              <w:top w:val="nil"/>
              <w:right w:val="nil"/>
            </w:tcBorders>
            <w:tcMar>
              <w:top w:w="90" w:type="dxa"/>
              <w:left w:w="180" w:type="dxa"/>
              <w:bottom w:w="90" w:type="dxa"/>
              <w:right w:w="180" w:type="dxa"/>
            </w:tcMar>
            <w:vAlign w:val="center"/>
            <w:hideMark/>
          </w:tcPr>
          <w:p w14:paraId="59122EBC" w14:textId="77777777" w:rsidR="00EF16A0" w:rsidRPr="00EF16A0" w:rsidRDefault="00EF16A0" w:rsidP="00EF16A0">
            <w:pPr>
              <w:rPr>
                <w:rFonts w:ascii="Times New Roman" w:hAnsi="Times New Roman" w:cs="Times New Roman"/>
                <w:b/>
                <w:bCs/>
              </w:rPr>
            </w:pPr>
            <w:r w:rsidRPr="00EF16A0">
              <w:rPr>
                <w:rFonts w:ascii="Times New Roman" w:hAnsi="Times New Roman" w:cs="Times New Roman"/>
                <w:b/>
                <w:bCs/>
              </w:rPr>
              <w:t>Mean Est. Length</w:t>
            </w:r>
          </w:p>
        </w:tc>
        <w:tc>
          <w:tcPr>
            <w:tcW w:w="0" w:type="auto"/>
            <w:tcBorders>
              <w:top w:val="nil"/>
              <w:right w:val="nil"/>
            </w:tcBorders>
            <w:tcMar>
              <w:top w:w="90" w:type="dxa"/>
              <w:left w:w="180" w:type="dxa"/>
              <w:bottom w:w="90" w:type="dxa"/>
              <w:right w:w="180" w:type="dxa"/>
            </w:tcMar>
            <w:vAlign w:val="center"/>
            <w:hideMark/>
          </w:tcPr>
          <w:p w14:paraId="2997CEA5" w14:textId="77777777" w:rsidR="00EF16A0" w:rsidRPr="00EF16A0" w:rsidRDefault="00EF16A0" w:rsidP="00EF16A0">
            <w:pPr>
              <w:rPr>
                <w:rFonts w:ascii="Times New Roman" w:hAnsi="Times New Roman" w:cs="Times New Roman"/>
                <w:b/>
                <w:bCs/>
              </w:rPr>
            </w:pPr>
            <w:r w:rsidRPr="00EF16A0">
              <w:rPr>
                <w:rFonts w:ascii="Times New Roman" w:hAnsi="Times New Roman" w:cs="Times New Roman"/>
                <w:b/>
                <w:bCs/>
              </w:rPr>
              <w:t>Mean Difference</w:t>
            </w:r>
          </w:p>
        </w:tc>
        <w:tc>
          <w:tcPr>
            <w:tcW w:w="0" w:type="auto"/>
            <w:tcBorders>
              <w:top w:val="nil"/>
              <w:right w:val="nil"/>
            </w:tcBorders>
            <w:tcMar>
              <w:top w:w="90" w:type="dxa"/>
              <w:left w:w="180" w:type="dxa"/>
              <w:bottom w:w="90" w:type="dxa"/>
              <w:right w:w="180" w:type="dxa"/>
            </w:tcMar>
            <w:vAlign w:val="center"/>
            <w:hideMark/>
          </w:tcPr>
          <w:p w14:paraId="3FDF5C72" w14:textId="77777777" w:rsidR="00EF16A0" w:rsidRPr="00EF16A0" w:rsidRDefault="00EF16A0" w:rsidP="00EF16A0">
            <w:pPr>
              <w:rPr>
                <w:rFonts w:ascii="Times New Roman" w:hAnsi="Times New Roman" w:cs="Times New Roman"/>
                <w:b/>
                <w:bCs/>
              </w:rPr>
            </w:pPr>
            <w:r w:rsidRPr="00EF16A0">
              <w:rPr>
                <w:rFonts w:ascii="Times New Roman" w:hAnsi="Times New Roman" w:cs="Times New Roman"/>
                <w:b/>
                <w:bCs/>
              </w:rPr>
              <w:t>Relative Error</w:t>
            </w:r>
          </w:p>
        </w:tc>
      </w:tr>
      <w:tr w:rsidR="00EF16A0" w:rsidRPr="00EF16A0" w14:paraId="4AA32DDE" w14:textId="77777777">
        <w:trPr>
          <w:tblCellSpacing w:w="15" w:type="dxa"/>
        </w:trPr>
        <w:tc>
          <w:tcPr>
            <w:tcW w:w="0" w:type="auto"/>
            <w:tcBorders>
              <w:right w:val="nil"/>
            </w:tcBorders>
            <w:tcMar>
              <w:top w:w="90" w:type="dxa"/>
              <w:left w:w="180" w:type="dxa"/>
              <w:bottom w:w="90" w:type="dxa"/>
              <w:right w:w="180" w:type="dxa"/>
            </w:tcMar>
            <w:vAlign w:val="center"/>
            <w:hideMark/>
          </w:tcPr>
          <w:p w14:paraId="1499A25F" w14:textId="77777777" w:rsidR="00EF16A0" w:rsidRPr="00EF16A0" w:rsidRDefault="00EF16A0" w:rsidP="00EF16A0">
            <w:pPr>
              <w:rPr>
                <w:rFonts w:ascii="Times New Roman" w:hAnsi="Times New Roman" w:cs="Times New Roman"/>
              </w:rPr>
            </w:pPr>
            <w:r w:rsidRPr="00EF16A0">
              <w:rPr>
                <w:rFonts w:ascii="Times New Roman" w:hAnsi="Times New Roman" w:cs="Times New Roman"/>
                <w:b/>
                <w:bCs/>
              </w:rPr>
              <w:t>50</w:t>
            </w:r>
          </w:p>
        </w:tc>
        <w:tc>
          <w:tcPr>
            <w:tcW w:w="0" w:type="auto"/>
            <w:tcBorders>
              <w:right w:val="nil"/>
            </w:tcBorders>
            <w:tcMar>
              <w:top w:w="90" w:type="dxa"/>
              <w:left w:w="180" w:type="dxa"/>
              <w:bottom w:w="90" w:type="dxa"/>
              <w:right w:w="180" w:type="dxa"/>
            </w:tcMar>
            <w:vAlign w:val="center"/>
            <w:hideMark/>
          </w:tcPr>
          <w:p w14:paraId="64F6C87D"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308.56</w:t>
            </w:r>
          </w:p>
        </w:tc>
        <w:tc>
          <w:tcPr>
            <w:tcW w:w="0" w:type="auto"/>
            <w:tcBorders>
              <w:right w:val="nil"/>
            </w:tcBorders>
            <w:tcMar>
              <w:top w:w="90" w:type="dxa"/>
              <w:left w:w="180" w:type="dxa"/>
              <w:bottom w:w="90" w:type="dxa"/>
              <w:right w:w="180" w:type="dxa"/>
            </w:tcMar>
            <w:vAlign w:val="center"/>
            <w:hideMark/>
          </w:tcPr>
          <w:p w14:paraId="6A76432B"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589.80</w:t>
            </w:r>
          </w:p>
        </w:tc>
        <w:tc>
          <w:tcPr>
            <w:tcW w:w="0" w:type="auto"/>
            <w:tcBorders>
              <w:right w:val="nil"/>
            </w:tcBorders>
            <w:tcMar>
              <w:top w:w="90" w:type="dxa"/>
              <w:left w:w="180" w:type="dxa"/>
              <w:bottom w:w="90" w:type="dxa"/>
              <w:right w:w="180" w:type="dxa"/>
            </w:tcMar>
            <w:vAlign w:val="center"/>
            <w:hideMark/>
          </w:tcPr>
          <w:p w14:paraId="55FBA7B4"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+281.24</w:t>
            </w:r>
          </w:p>
        </w:tc>
        <w:tc>
          <w:tcPr>
            <w:tcW w:w="0" w:type="auto"/>
            <w:tcBorders>
              <w:right w:val="nil"/>
            </w:tcBorders>
            <w:tcMar>
              <w:top w:w="90" w:type="dxa"/>
              <w:left w:w="180" w:type="dxa"/>
              <w:bottom w:w="90" w:type="dxa"/>
              <w:right w:w="180" w:type="dxa"/>
            </w:tcMar>
            <w:vAlign w:val="center"/>
            <w:hideMark/>
          </w:tcPr>
          <w:p w14:paraId="325D917D"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+91.15%</w:t>
            </w:r>
          </w:p>
        </w:tc>
      </w:tr>
      <w:tr w:rsidR="00EF16A0" w:rsidRPr="00EF16A0" w14:paraId="3261F073" w14:textId="77777777">
        <w:trPr>
          <w:tblCellSpacing w:w="15" w:type="dxa"/>
        </w:trPr>
        <w:tc>
          <w:tcPr>
            <w:tcW w:w="0" w:type="auto"/>
            <w:tcBorders>
              <w:right w:val="nil"/>
            </w:tcBorders>
            <w:tcMar>
              <w:top w:w="90" w:type="dxa"/>
              <w:left w:w="180" w:type="dxa"/>
              <w:bottom w:w="90" w:type="dxa"/>
              <w:right w:w="180" w:type="dxa"/>
            </w:tcMar>
            <w:vAlign w:val="center"/>
            <w:hideMark/>
          </w:tcPr>
          <w:p w14:paraId="71238619" w14:textId="77777777" w:rsidR="00EF16A0" w:rsidRPr="00EF16A0" w:rsidRDefault="00EF16A0" w:rsidP="00EF16A0">
            <w:pPr>
              <w:rPr>
                <w:rFonts w:ascii="Times New Roman" w:hAnsi="Times New Roman" w:cs="Times New Roman"/>
              </w:rPr>
            </w:pPr>
            <w:r w:rsidRPr="00EF16A0">
              <w:rPr>
                <w:rFonts w:ascii="Times New Roman" w:hAnsi="Times New Roman" w:cs="Times New Roman"/>
                <w:b/>
                <w:bCs/>
              </w:rPr>
              <w:t>100</w:t>
            </w:r>
          </w:p>
        </w:tc>
        <w:tc>
          <w:tcPr>
            <w:tcW w:w="0" w:type="auto"/>
            <w:tcBorders>
              <w:right w:val="nil"/>
            </w:tcBorders>
            <w:tcMar>
              <w:top w:w="90" w:type="dxa"/>
              <w:left w:w="180" w:type="dxa"/>
              <w:bottom w:w="90" w:type="dxa"/>
              <w:right w:w="180" w:type="dxa"/>
            </w:tcMar>
            <w:vAlign w:val="center"/>
            <w:hideMark/>
          </w:tcPr>
          <w:p w14:paraId="7ADC4EDC"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1787.62</w:t>
            </w:r>
          </w:p>
        </w:tc>
        <w:tc>
          <w:tcPr>
            <w:tcW w:w="0" w:type="auto"/>
            <w:tcBorders>
              <w:right w:val="nil"/>
            </w:tcBorders>
            <w:tcMar>
              <w:top w:w="90" w:type="dxa"/>
              <w:left w:w="180" w:type="dxa"/>
              <w:bottom w:w="90" w:type="dxa"/>
              <w:right w:w="180" w:type="dxa"/>
            </w:tcMar>
            <w:vAlign w:val="center"/>
            <w:hideMark/>
          </w:tcPr>
          <w:p w14:paraId="70CA4FC5"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2239.20</w:t>
            </w:r>
          </w:p>
        </w:tc>
        <w:tc>
          <w:tcPr>
            <w:tcW w:w="0" w:type="auto"/>
            <w:tcBorders>
              <w:right w:val="nil"/>
            </w:tcBorders>
            <w:tcMar>
              <w:top w:w="90" w:type="dxa"/>
              <w:left w:w="180" w:type="dxa"/>
              <w:bottom w:w="90" w:type="dxa"/>
              <w:right w:w="180" w:type="dxa"/>
            </w:tcMar>
            <w:vAlign w:val="center"/>
            <w:hideMark/>
          </w:tcPr>
          <w:p w14:paraId="1C633087"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+451.58</w:t>
            </w:r>
          </w:p>
        </w:tc>
        <w:tc>
          <w:tcPr>
            <w:tcW w:w="0" w:type="auto"/>
            <w:tcBorders>
              <w:right w:val="nil"/>
            </w:tcBorders>
            <w:tcMar>
              <w:top w:w="90" w:type="dxa"/>
              <w:left w:w="180" w:type="dxa"/>
              <w:bottom w:w="90" w:type="dxa"/>
              <w:right w:w="180" w:type="dxa"/>
            </w:tcMar>
            <w:vAlign w:val="center"/>
            <w:hideMark/>
          </w:tcPr>
          <w:p w14:paraId="24497D8B"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+25.26%</w:t>
            </w:r>
          </w:p>
        </w:tc>
      </w:tr>
      <w:tr w:rsidR="00EF16A0" w:rsidRPr="00EF16A0" w14:paraId="71923FF5" w14:textId="77777777">
        <w:trPr>
          <w:tblCellSpacing w:w="15" w:type="dxa"/>
        </w:trPr>
        <w:tc>
          <w:tcPr>
            <w:tcW w:w="0" w:type="auto"/>
            <w:tcBorders>
              <w:right w:val="nil"/>
            </w:tcBorders>
            <w:tcMar>
              <w:top w:w="90" w:type="dxa"/>
              <w:left w:w="180" w:type="dxa"/>
              <w:bottom w:w="90" w:type="dxa"/>
              <w:right w:w="180" w:type="dxa"/>
            </w:tcMar>
            <w:vAlign w:val="center"/>
            <w:hideMark/>
          </w:tcPr>
          <w:p w14:paraId="72523308" w14:textId="77777777" w:rsidR="00EF16A0" w:rsidRPr="00EF16A0" w:rsidRDefault="00EF16A0" w:rsidP="00EF16A0">
            <w:pPr>
              <w:rPr>
                <w:rFonts w:ascii="Times New Roman" w:hAnsi="Times New Roman" w:cs="Times New Roman"/>
              </w:rPr>
            </w:pPr>
            <w:r w:rsidRPr="00EF16A0">
              <w:rPr>
                <w:rFonts w:ascii="Times New Roman" w:hAnsi="Times New Roman" w:cs="Times New Roman"/>
                <w:b/>
                <w:bCs/>
              </w:rPr>
              <w:t>200</w:t>
            </w:r>
          </w:p>
        </w:tc>
        <w:tc>
          <w:tcPr>
            <w:tcW w:w="0" w:type="auto"/>
            <w:tcBorders>
              <w:right w:val="nil"/>
            </w:tcBorders>
            <w:tcMar>
              <w:top w:w="90" w:type="dxa"/>
              <w:left w:w="180" w:type="dxa"/>
              <w:bottom w:w="90" w:type="dxa"/>
              <w:right w:w="180" w:type="dxa"/>
            </w:tcMar>
            <w:vAlign w:val="center"/>
            <w:hideMark/>
          </w:tcPr>
          <w:p w14:paraId="567CB024"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5619.10</w:t>
            </w:r>
          </w:p>
        </w:tc>
        <w:tc>
          <w:tcPr>
            <w:tcW w:w="0" w:type="auto"/>
            <w:tcBorders>
              <w:right w:val="nil"/>
            </w:tcBorders>
            <w:tcMar>
              <w:top w:w="90" w:type="dxa"/>
              <w:left w:w="180" w:type="dxa"/>
              <w:bottom w:w="90" w:type="dxa"/>
              <w:right w:w="180" w:type="dxa"/>
            </w:tcMar>
            <w:vAlign w:val="center"/>
            <w:hideMark/>
          </w:tcPr>
          <w:p w14:paraId="087E4733"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3468.26</w:t>
            </w:r>
          </w:p>
        </w:tc>
        <w:tc>
          <w:tcPr>
            <w:tcW w:w="0" w:type="auto"/>
            <w:tcBorders>
              <w:right w:val="nil"/>
            </w:tcBorders>
            <w:tcMar>
              <w:top w:w="90" w:type="dxa"/>
              <w:left w:w="180" w:type="dxa"/>
              <w:bottom w:w="90" w:type="dxa"/>
              <w:right w:w="180" w:type="dxa"/>
            </w:tcMar>
            <w:vAlign w:val="center"/>
            <w:hideMark/>
          </w:tcPr>
          <w:p w14:paraId="6F7E1524"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-2150.84</w:t>
            </w:r>
          </w:p>
        </w:tc>
        <w:tc>
          <w:tcPr>
            <w:tcW w:w="0" w:type="auto"/>
            <w:tcBorders>
              <w:right w:val="nil"/>
            </w:tcBorders>
            <w:tcMar>
              <w:top w:w="90" w:type="dxa"/>
              <w:left w:w="180" w:type="dxa"/>
              <w:bottom w:w="90" w:type="dxa"/>
              <w:right w:w="180" w:type="dxa"/>
            </w:tcMar>
            <w:vAlign w:val="center"/>
            <w:hideMark/>
          </w:tcPr>
          <w:p w14:paraId="52FDE6F6"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-38.28%</w:t>
            </w:r>
          </w:p>
        </w:tc>
      </w:tr>
    </w:tbl>
    <w:p w14:paraId="12AC9CFB" w14:textId="77777777" w:rsidR="00EF16A0" w:rsidRPr="00EF16A0" w:rsidRDefault="00EF16A0" w:rsidP="00EF16A0">
      <w:pPr>
        <w:numPr>
          <w:ilvl w:val="0"/>
          <w:numId w:val="4"/>
        </w:numPr>
        <w:rPr>
          <w:rFonts w:ascii="Times New Roman" w:hAnsi="Times New Roman" w:cs="Times New Roman"/>
        </w:rPr>
      </w:pPr>
      <w:r w:rsidRPr="00EF16A0">
        <w:rPr>
          <w:rFonts w:ascii="Times New Roman" w:hAnsi="Times New Roman" w:cs="Times New Roman"/>
          <w:b/>
          <w:bCs/>
        </w:rPr>
        <w:t>Low Divergence (PAM 50):</w:t>
      </w:r>
      <w:r w:rsidRPr="00EF16A0">
        <w:rPr>
          <w:rFonts w:ascii="Times New Roman" w:hAnsi="Times New Roman" w:cs="Times New Roman"/>
        </w:rPr>
        <w:t> The estimated length is nearly double the true length.</w:t>
      </w:r>
    </w:p>
    <w:p w14:paraId="030F1025" w14:textId="77777777" w:rsidR="00EF16A0" w:rsidRPr="00EF16A0" w:rsidRDefault="00EF16A0" w:rsidP="00EF16A0">
      <w:pPr>
        <w:numPr>
          <w:ilvl w:val="0"/>
          <w:numId w:val="4"/>
        </w:numPr>
        <w:rPr>
          <w:rFonts w:ascii="Times New Roman" w:hAnsi="Times New Roman" w:cs="Times New Roman"/>
        </w:rPr>
      </w:pPr>
      <w:r w:rsidRPr="00EF16A0">
        <w:rPr>
          <w:rFonts w:ascii="Times New Roman" w:hAnsi="Times New Roman" w:cs="Times New Roman"/>
          <w:b/>
          <w:bCs/>
        </w:rPr>
        <w:t>High Divergence (PAM 200):</w:t>
      </w:r>
      <w:r w:rsidRPr="00EF16A0">
        <w:rPr>
          <w:rFonts w:ascii="Times New Roman" w:hAnsi="Times New Roman" w:cs="Times New Roman"/>
        </w:rPr>
        <w:t> The estimated length is significantly lower than the true length.</w:t>
      </w:r>
    </w:p>
    <w:p w14:paraId="73EB0F70" w14:textId="77777777" w:rsidR="00EF16A0" w:rsidRPr="00EF16A0" w:rsidRDefault="00EF16A0" w:rsidP="00EF16A0">
      <w:pPr>
        <w:rPr>
          <w:rFonts w:ascii="Times New Roman" w:hAnsi="Times New Roman" w:cs="Times New Roman"/>
          <w:b/>
          <w:bCs/>
        </w:rPr>
      </w:pPr>
      <w:r w:rsidRPr="00EF16A0">
        <w:rPr>
          <w:rFonts w:ascii="Times New Roman" w:hAnsi="Times New Roman" w:cs="Times New Roman"/>
          <w:b/>
          <w:bCs/>
        </w:rPr>
        <w:t>6.2 UPGMA Results</w:t>
      </w:r>
    </w:p>
    <w:p w14:paraId="1BBC3E24"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We compared the </w:t>
      </w:r>
      <w:r w:rsidRPr="00EF16A0">
        <w:rPr>
          <w:rFonts w:ascii="Times New Roman" w:hAnsi="Times New Roman" w:cs="Times New Roman"/>
          <w:b/>
          <w:bCs/>
        </w:rPr>
        <w:t>True Distance Matrix</w:t>
      </w:r>
      <w:r w:rsidRPr="00EF16A0">
        <w:rPr>
          <w:rFonts w:ascii="Times New Roman" w:hAnsi="Times New Roman" w:cs="Times New Roman"/>
        </w:rPr>
        <w:t> (historical) against the </w:t>
      </w:r>
      <w:r w:rsidRPr="00EF16A0">
        <w:rPr>
          <w:rFonts w:ascii="Times New Roman" w:hAnsi="Times New Roman" w:cs="Times New Roman"/>
          <w:b/>
          <w:bCs/>
        </w:rPr>
        <w:t>Estimated Distance Matrix</w:t>
      </w:r>
      <w:r w:rsidRPr="00EF16A0">
        <w:rPr>
          <w:rFonts w:ascii="Times New Roman" w:hAnsi="Times New Roman" w:cs="Times New Roman"/>
        </w:rPr>
        <w:t> (derived from the UPGMA tree).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2692"/>
        <w:gridCol w:w="2412"/>
      </w:tblGrid>
      <w:tr w:rsidR="00EF16A0" w:rsidRPr="00EF16A0" w14:paraId="0AF75B29"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1FA8BEA0" w14:textId="77777777" w:rsidR="00EF16A0" w:rsidRPr="00EF16A0" w:rsidRDefault="00EF16A0" w:rsidP="00EF16A0">
            <w:pPr>
              <w:rPr>
                <w:rFonts w:ascii="Times New Roman" w:hAnsi="Times New Roman" w:cs="Times New Roman"/>
                <w:b/>
                <w:bCs/>
              </w:rPr>
            </w:pPr>
            <w:r w:rsidRPr="00EF16A0">
              <w:rPr>
                <w:rFonts w:ascii="Times New Roman" w:hAnsi="Times New Roman" w:cs="Times New Roman"/>
                <w:b/>
                <w:bCs/>
              </w:rPr>
              <w:lastRenderedPageBreak/>
              <w:t>PAM Distance</w:t>
            </w:r>
          </w:p>
        </w:tc>
        <w:tc>
          <w:tcPr>
            <w:tcW w:w="0" w:type="auto"/>
            <w:tcBorders>
              <w:top w:val="nil"/>
              <w:right w:val="nil"/>
            </w:tcBorders>
            <w:tcMar>
              <w:top w:w="90" w:type="dxa"/>
              <w:left w:w="180" w:type="dxa"/>
              <w:bottom w:w="90" w:type="dxa"/>
              <w:right w:w="180" w:type="dxa"/>
            </w:tcMar>
            <w:vAlign w:val="center"/>
            <w:hideMark/>
          </w:tcPr>
          <w:p w14:paraId="27A5C7E8" w14:textId="77777777" w:rsidR="00EF16A0" w:rsidRPr="00EF16A0" w:rsidRDefault="00EF16A0" w:rsidP="00EF16A0">
            <w:pPr>
              <w:rPr>
                <w:rFonts w:ascii="Times New Roman" w:hAnsi="Times New Roman" w:cs="Times New Roman"/>
                <w:b/>
                <w:bCs/>
              </w:rPr>
            </w:pPr>
            <w:r w:rsidRPr="00EF16A0">
              <w:rPr>
                <w:rFonts w:ascii="Times New Roman" w:hAnsi="Times New Roman" w:cs="Times New Roman"/>
                <w:b/>
                <w:bCs/>
              </w:rPr>
              <w:t>Mean RMS Difference</w:t>
            </w:r>
          </w:p>
        </w:tc>
        <w:tc>
          <w:tcPr>
            <w:tcW w:w="0" w:type="auto"/>
            <w:tcBorders>
              <w:top w:val="nil"/>
              <w:right w:val="nil"/>
            </w:tcBorders>
            <w:tcMar>
              <w:top w:w="90" w:type="dxa"/>
              <w:left w:w="180" w:type="dxa"/>
              <w:bottom w:w="90" w:type="dxa"/>
              <w:right w:w="180" w:type="dxa"/>
            </w:tcMar>
            <w:vAlign w:val="center"/>
            <w:hideMark/>
          </w:tcPr>
          <w:p w14:paraId="1DF2E992" w14:textId="77777777" w:rsidR="00EF16A0" w:rsidRPr="00EF16A0" w:rsidRDefault="00EF16A0" w:rsidP="00EF16A0">
            <w:pPr>
              <w:rPr>
                <w:rFonts w:ascii="Times New Roman" w:hAnsi="Times New Roman" w:cs="Times New Roman"/>
                <w:b/>
                <w:bCs/>
              </w:rPr>
            </w:pPr>
            <w:r w:rsidRPr="00EF16A0">
              <w:rPr>
                <w:rFonts w:ascii="Times New Roman" w:hAnsi="Times New Roman" w:cs="Times New Roman"/>
                <w:b/>
                <w:bCs/>
              </w:rPr>
              <w:t>Standard Deviation</w:t>
            </w:r>
          </w:p>
        </w:tc>
      </w:tr>
      <w:tr w:rsidR="00EF16A0" w:rsidRPr="00EF16A0" w14:paraId="7EE81C24" w14:textId="77777777">
        <w:trPr>
          <w:tblCellSpacing w:w="15" w:type="dxa"/>
        </w:trPr>
        <w:tc>
          <w:tcPr>
            <w:tcW w:w="0" w:type="auto"/>
            <w:tcBorders>
              <w:right w:val="nil"/>
            </w:tcBorders>
            <w:tcMar>
              <w:top w:w="90" w:type="dxa"/>
              <w:left w:w="180" w:type="dxa"/>
              <w:bottom w:w="90" w:type="dxa"/>
              <w:right w:w="180" w:type="dxa"/>
            </w:tcMar>
            <w:vAlign w:val="center"/>
            <w:hideMark/>
          </w:tcPr>
          <w:p w14:paraId="4E70F48F" w14:textId="77777777" w:rsidR="00EF16A0" w:rsidRPr="00EF16A0" w:rsidRDefault="00EF16A0" w:rsidP="00EF16A0">
            <w:pPr>
              <w:rPr>
                <w:rFonts w:ascii="Times New Roman" w:hAnsi="Times New Roman" w:cs="Times New Roman"/>
              </w:rPr>
            </w:pPr>
            <w:r w:rsidRPr="00EF16A0">
              <w:rPr>
                <w:rFonts w:ascii="Times New Roman" w:hAnsi="Times New Roman" w:cs="Times New Roman"/>
                <w:b/>
                <w:bCs/>
              </w:rPr>
              <w:t>50</w:t>
            </w:r>
          </w:p>
        </w:tc>
        <w:tc>
          <w:tcPr>
            <w:tcW w:w="0" w:type="auto"/>
            <w:tcBorders>
              <w:right w:val="nil"/>
            </w:tcBorders>
            <w:tcMar>
              <w:top w:w="90" w:type="dxa"/>
              <w:left w:w="180" w:type="dxa"/>
              <w:bottom w:w="90" w:type="dxa"/>
              <w:right w:w="180" w:type="dxa"/>
            </w:tcMar>
            <w:vAlign w:val="center"/>
            <w:hideMark/>
          </w:tcPr>
          <w:p w14:paraId="5E62E26C"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51.65</w:t>
            </w:r>
          </w:p>
        </w:tc>
        <w:tc>
          <w:tcPr>
            <w:tcW w:w="0" w:type="auto"/>
            <w:tcBorders>
              <w:right w:val="nil"/>
            </w:tcBorders>
            <w:tcMar>
              <w:top w:w="90" w:type="dxa"/>
              <w:left w:w="180" w:type="dxa"/>
              <w:bottom w:w="90" w:type="dxa"/>
              <w:right w:w="180" w:type="dxa"/>
            </w:tcMar>
            <w:vAlign w:val="center"/>
            <w:hideMark/>
          </w:tcPr>
          <w:p w14:paraId="12952639"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 12.60</w:t>
            </w:r>
          </w:p>
        </w:tc>
      </w:tr>
      <w:tr w:rsidR="00EF16A0" w:rsidRPr="00EF16A0" w14:paraId="1026C58F" w14:textId="77777777">
        <w:trPr>
          <w:tblCellSpacing w:w="15" w:type="dxa"/>
        </w:trPr>
        <w:tc>
          <w:tcPr>
            <w:tcW w:w="0" w:type="auto"/>
            <w:tcBorders>
              <w:right w:val="nil"/>
            </w:tcBorders>
            <w:tcMar>
              <w:top w:w="90" w:type="dxa"/>
              <w:left w:w="180" w:type="dxa"/>
              <w:bottom w:w="90" w:type="dxa"/>
              <w:right w:w="180" w:type="dxa"/>
            </w:tcMar>
            <w:vAlign w:val="center"/>
            <w:hideMark/>
          </w:tcPr>
          <w:p w14:paraId="298C7D34" w14:textId="77777777" w:rsidR="00EF16A0" w:rsidRPr="00EF16A0" w:rsidRDefault="00EF16A0" w:rsidP="00EF16A0">
            <w:pPr>
              <w:rPr>
                <w:rFonts w:ascii="Times New Roman" w:hAnsi="Times New Roman" w:cs="Times New Roman"/>
              </w:rPr>
            </w:pPr>
            <w:r w:rsidRPr="00EF16A0">
              <w:rPr>
                <w:rFonts w:ascii="Times New Roman" w:hAnsi="Times New Roman" w:cs="Times New Roman"/>
                <w:b/>
                <w:bCs/>
              </w:rPr>
              <w:t>100</w:t>
            </w:r>
          </w:p>
        </w:tc>
        <w:tc>
          <w:tcPr>
            <w:tcW w:w="0" w:type="auto"/>
            <w:tcBorders>
              <w:right w:val="nil"/>
            </w:tcBorders>
            <w:tcMar>
              <w:top w:w="90" w:type="dxa"/>
              <w:left w:w="180" w:type="dxa"/>
              <w:bottom w:w="90" w:type="dxa"/>
              <w:right w:w="180" w:type="dxa"/>
            </w:tcMar>
            <w:vAlign w:val="center"/>
            <w:hideMark/>
          </w:tcPr>
          <w:p w14:paraId="0DABEB91"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98.89</w:t>
            </w:r>
          </w:p>
        </w:tc>
        <w:tc>
          <w:tcPr>
            <w:tcW w:w="0" w:type="auto"/>
            <w:tcBorders>
              <w:right w:val="nil"/>
            </w:tcBorders>
            <w:tcMar>
              <w:top w:w="90" w:type="dxa"/>
              <w:left w:w="180" w:type="dxa"/>
              <w:bottom w:w="90" w:type="dxa"/>
              <w:right w:w="180" w:type="dxa"/>
            </w:tcMar>
            <w:vAlign w:val="center"/>
            <w:hideMark/>
          </w:tcPr>
          <w:p w14:paraId="1778CB95"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 18.48</w:t>
            </w:r>
          </w:p>
        </w:tc>
      </w:tr>
      <w:tr w:rsidR="00EF16A0" w:rsidRPr="00EF16A0" w14:paraId="35F90913" w14:textId="77777777">
        <w:trPr>
          <w:tblCellSpacing w:w="15" w:type="dxa"/>
        </w:trPr>
        <w:tc>
          <w:tcPr>
            <w:tcW w:w="0" w:type="auto"/>
            <w:tcBorders>
              <w:right w:val="nil"/>
            </w:tcBorders>
            <w:tcMar>
              <w:top w:w="90" w:type="dxa"/>
              <w:left w:w="180" w:type="dxa"/>
              <w:bottom w:w="90" w:type="dxa"/>
              <w:right w:w="180" w:type="dxa"/>
            </w:tcMar>
            <w:vAlign w:val="center"/>
            <w:hideMark/>
          </w:tcPr>
          <w:p w14:paraId="3A75BBCB" w14:textId="77777777" w:rsidR="00EF16A0" w:rsidRPr="00EF16A0" w:rsidRDefault="00EF16A0" w:rsidP="00EF16A0">
            <w:pPr>
              <w:rPr>
                <w:rFonts w:ascii="Times New Roman" w:hAnsi="Times New Roman" w:cs="Times New Roman"/>
              </w:rPr>
            </w:pPr>
            <w:r w:rsidRPr="00EF16A0">
              <w:rPr>
                <w:rFonts w:ascii="Times New Roman" w:hAnsi="Times New Roman" w:cs="Times New Roman"/>
                <w:b/>
                <w:bCs/>
              </w:rPr>
              <w:t>200</w:t>
            </w:r>
          </w:p>
        </w:tc>
        <w:tc>
          <w:tcPr>
            <w:tcW w:w="0" w:type="auto"/>
            <w:tcBorders>
              <w:right w:val="nil"/>
            </w:tcBorders>
            <w:tcMar>
              <w:top w:w="90" w:type="dxa"/>
              <w:left w:w="180" w:type="dxa"/>
              <w:bottom w:w="90" w:type="dxa"/>
              <w:right w:w="180" w:type="dxa"/>
            </w:tcMar>
            <w:vAlign w:val="center"/>
            <w:hideMark/>
          </w:tcPr>
          <w:p w14:paraId="51B2211A"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216.21</w:t>
            </w:r>
          </w:p>
        </w:tc>
        <w:tc>
          <w:tcPr>
            <w:tcW w:w="0" w:type="auto"/>
            <w:tcBorders>
              <w:right w:val="nil"/>
            </w:tcBorders>
            <w:tcMar>
              <w:top w:w="90" w:type="dxa"/>
              <w:left w:w="180" w:type="dxa"/>
              <w:bottom w:w="90" w:type="dxa"/>
              <w:right w:w="180" w:type="dxa"/>
            </w:tcMar>
            <w:vAlign w:val="center"/>
            <w:hideMark/>
          </w:tcPr>
          <w:p w14:paraId="39ACD1CA"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 18.73</w:t>
            </w:r>
          </w:p>
        </w:tc>
      </w:tr>
    </w:tbl>
    <w:p w14:paraId="2DDDFDD0" w14:textId="77777777" w:rsidR="00EF16A0" w:rsidRPr="00EF16A0" w:rsidRDefault="00EF16A0" w:rsidP="00EF16A0">
      <w:pPr>
        <w:numPr>
          <w:ilvl w:val="0"/>
          <w:numId w:val="5"/>
        </w:numPr>
        <w:rPr>
          <w:rFonts w:ascii="Times New Roman" w:hAnsi="Times New Roman" w:cs="Times New Roman"/>
        </w:rPr>
      </w:pPr>
      <w:r w:rsidRPr="00EF16A0">
        <w:rPr>
          <w:rFonts w:ascii="Times New Roman" w:hAnsi="Times New Roman" w:cs="Times New Roman"/>
        </w:rPr>
        <w:t>The error (RMS) essentially doubles as the evolutionary distance doubles.</w:t>
      </w:r>
    </w:p>
    <w:p w14:paraId="385EDB38" w14:textId="77777777" w:rsidR="00EF16A0" w:rsidRPr="00EF16A0" w:rsidRDefault="00EF16A0" w:rsidP="00EF16A0">
      <w:pPr>
        <w:rPr>
          <w:rFonts w:ascii="Times New Roman" w:hAnsi="Times New Roman" w:cs="Times New Roman"/>
          <w:b/>
          <w:bCs/>
        </w:rPr>
      </w:pPr>
      <w:r w:rsidRPr="00EF16A0">
        <w:rPr>
          <w:rFonts w:ascii="Times New Roman" w:hAnsi="Times New Roman" w:cs="Times New Roman"/>
          <w:b/>
          <w:bCs/>
        </w:rPr>
        <w:t>4. Discussion and Conclusion</w:t>
      </w:r>
    </w:p>
    <w:p w14:paraId="2A0CD833" w14:textId="77777777" w:rsidR="00EF16A0" w:rsidRPr="00EF16A0" w:rsidRDefault="00EF16A0" w:rsidP="00EF16A0">
      <w:pPr>
        <w:rPr>
          <w:rFonts w:ascii="Times New Roman" w:hAnsi="Times New Roman" w:cs="Times New Roman"/>
          <w:b/>
          <w:bCs/>
        </w:rPr>
      </w:pPr>
      <w:r w:rsidRPr="00EF16A0">
        <w:rPr>
          <w:rFonts w:ascii="Times New Roman" w:hAnsi="Times New Roman" w:cs="Times New Roman"/>
          <w:b/>
          <w:bCs/>
        </w:rPr>
        <w:t>4.1 Parsimony Analysis</w:t>
      </w:r>
    </w:p>
    <w:p w14:paraId="49CEE2BC"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The results reveal a significant conflict between two forces in phylogenetics: </w:t>
      </w:r>
      <w:r w:rsidRPr="00EF16A0">
        <w:rPr>
          <w:rFonts w:ascii="Times New Roman" w:hAnsi="Times New Roman" w:cs="Times New Roman"/>
          <w:b/>
          <w:bCs/>
        </w:rPr>
        <w:t>Topology Error</w:t>
      </w:r>
      <w:r w:rsidRPr="00EF16A0">
        <w:rPr>
          <w:rFonts w:ascii="Times New Roman" w:hAnsi="Times New Roman" w:cs="Times New Roman"/>
        </w:rPr>
        <w:t> and </w:t>
      </w:r>
      <w:r w:rsidRPr="00EF16A0">
        <w:rPr>
          <w:rFonts w:ascii="Times New Roman" w:hAnsi="Times New Roman" w:cs="Times New Roman"/>
          <w:b/>
          <w:bCs/>
        </w:rPr>
        <w:t>Saturation</w:t>
      </w:r>
      <w:r w:rsidRPr="00EF16A0">
        <w:rPr>
          <w:rFonts w:ascii="Times New Roman" w:hAnsi="Times New Roman" w:cs="Times New Roman"/>
        </w:rPr>
        <w:t>.</w:t>
      </w:r>
    </w:p>
    <w:p w14:paraId="20DD27B5" w14:textId="77777777" w:rsidR="00EF16A0" w:rsidRPr="00EF16A0" w:rsidRDefault="00EF16A0" w:rsidP="00EF16A0">
      <w:pPr>
        <w:numPr>
          <w:ilvl w:val="0"/>
          <w:numId w:val="6"/>
        </w:numPr>
        <w:rPr>
          <w:rFonts w:ascii="Times New Roman" w:hAnsi="Times New Roman" w:cs="Times New Roman"/>
        </w:rPr>
      </w:pPr>
      <w:r w:rsidRPr="00EF16A0">
        <w:rPr>
          <w:rFonts w:ascii="Times New Roman" w:hAnsi="Times New Roman" w:cs="Times New Roman"/>
          <w:b/>
          <w:bCs/>
        </w:rPr>
        <w:t>At PAM 50 (Overestimation):</w:t>
      </w:r>
      <w:r w:rsidRPr="00EF16A0">
        <w:rPr>
          <w:rFonts w:ascii="Times New Roman" w:hAnsi="Times New Roman" w:cs="Times New Roman"/>
        </w:rPr>
        <w:t> We applied the parsimony algorithm to a </w:t>
      </w:r>
      <w:r w:rsidRPr="00EF16A0">
        <w:rPr>
          <w:rFonts w:ascii="Times New Roman" w:hAnsi="Times New Roman" w:cs="Times New Roman"/>
          <w:i/>
          <w:iCs/>
        </w:rPr>
        <w:t>random</w:t>
      </w:r>
      <w:r w:rsidRPr="00EF16A0">
        <w:rPr>
          <w:rFonts w:ascii="Times New Roman" w:hAnsi="Times New Roman" w:cs="Times New Roman"/>
        </w:rPr>
        <w:t> tree topology, not the true topology. Because the topology was incorrect, the algorithm was forced to invoke many independent mutation events (homoplasy) to explain the data. Consequently, the estimated tree length (589) was much higher than the true length (308).</w:t>
      </w:r>
    </w:p>
    <w:p w14:paraId="5F490353" w14:textId="77777777" w:rsidR="00EF16A0" w:rsidRPr="00EF16A0" w:rsidRDefault="00EF16A0" w:rsidP="00EF16A0">
      <w:pPr>
        <w:numPr>
          <w:ilvl w:val="0"/>
          <w:numId w:val="6"/>
        </w:numPr>
        <w:rPr>
          <w:rFonts w:ascii="Times New Roman" w:hAnsi="Times New Roman" w:cs="Times New Roman"/>
        </w:rPr>
      </w:pPr>
      <w:r w:rsidRPr="00EF16A0">
        <w:rPr>
          <w:rFonts w:ascii="Times New Roman" w:hAnsi="Times New Roman" w:cs="Times New Roman"/>
          <w:b/>
          <w:bCs/>
        </w:rPr>
        <w:t>At PAM 200 (Underestimation):</w:t>
      </w:r>
      <w:r w:rsidRPr="00EF16A0">
        <w:rPr>
          <w:rFonts w:ascii="Times New Roman" w:hAnsi="Times New Roman" w:cs="Times New Roman"/>
        </w:rPr>
        <w:t> Despite using a random topology (which usually inflates scores), the estimated length (3468) was drastically lower than the true length (5619). This is due to </w:t>
      </w:r>
      <w:r w:rsidRPr="00EF16A0">
        <w:rPr>
          <w:rFonts w:ascii="Times New Roman" w:hAnsi="Times New Roman" w:cs="Times New Roman"/>
          <w:b/>
          <w:bCs/>
        </w:rPr>
        <w:t>Saturation</w:t>
      </w:r>
      <w:r w:rsidRPr="00EF16A0">
        <w:rPr>
          <w:rFonts w:ascii="Times New Roman" w:hAnsi="Times New Roman" w:cs="Times New Roman"/>
        </w:rPr>
        <w:t>. At high divergence, sites mutate multiple times (e.g., A </w:t>
      </w:r>
    </w:p>
    <w:p w14:paraId="0F116651" w14:textId="4F29F91B" w:rsidR="00EF16A0" w:rsidRPr="00EF16A0" w:rsidRDefault="00EF16A0" w:rsidP="00EF16A0">
      <w:pPr>
        <w:rPr>
          <w:rFonts w:ascii="Times New Roman" w:hAnsi="Times New Roman" w:cs="Times New Roman"/>
        </w:rPr>
      </w:pPr>
      <m:oMathPara>
        <m:oMath>
          <m:r>
            <w:rPr>
              <w:rFonts w:ascii="Cambria Math" w:hAnsi="Cambria Math" w:cs="Times New Roman"/>
            </w:rPr>
            <m:t>→</m:t>
          </m:r>
        </m:oMath>
      </m:oMathPara>
    </w:p>
    <w:p w14:paraId="298ED8C4"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 C </w:t>
      </w:r>
    </w:p>
    <w:p w14:paraId="681E988A" w14:textId="5FE20F06" w:rsidR="00EF16A0" w:rsidRPr="00EF16A0" w:rsidRDefault="00EF16A0" w:rsidP="00EF16A0">
      <w:pPr>
        <w:rPr>
          <w:rFonts w:ascii="Times New Roman" w:hAnsi="Times New Roman" w:cs="Times New Roman"/>
        </w:rPr>
      </w:pPr>
      <m:oMathPara>
        <m:oMath>
          <m:r>
            <w:rPr>
              <w:rFonts w:ascii="Cambria Math" w:hAnsi="Cambria Math" w:cs="Times New Roman"/>
            </w:rPr>
            <m:t>→</m:t>
          </m:r>
        </m:oMath>
      </m:oMathPara>
    </w:p>
    <w:p w14:paraId="78CECEF4"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 A). Parsimony only sees the start and end states. It is mathematically impossible for parsimony to recover the "hidden" history without a statistical correction model.</w:t>
      </w:r>
    </w:p>
    <w:p w14:paraId="30E66B44" w14:textId="77777777" w:rsidR="00EF16A0" w:rsidRPr="00EF16A0" w:rsidRDefault="00EF16A0" w:rsidP="00EF16A0">
      <w:pPr>
        <w:rPr>
          <w:rFonts w:ascii="Times New Roman" w:hAnsi="Times New Roman" w:cs="Times New Roman"/>
          <w:b/>
          <w:bCs/>
        </w:rPr>
      </w:pPr>
      <w:r w:rsidRPr="00EF16A0">
        <w:rPr>
          <w:rFonts w:ascii="Times New Roman" w:hAnsi="Times New Roman" w:cs="Times New Roman"/>
          <w:b/>
          <w:bCs/>
        </w:rPr>
        <w:t>4.2 UPGMA Analysis</w:t>
      </w:r>
    </w:p>
    <w:p w14:paraId="12ADD6AA"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The UPGMA results show a linear degradation in accuracy as evolutionary time increases.</w:t>
      </w:r>
    </w:p>
    <w:p w14:paraId="3210EBC2" w14:textId="77777777" w:rsidR="00EF16A0" w:rsidRPr="00EF16A0" w:rsidRDefault="00EF16A0" w:rsidP="00EF16A0">
      <w:pPr>
        <w:numPr>
          <w:ilvl w:val="0"/>
          <w:numId w:val="7"/>
        </w:numPr>
        <w:rPr>
          <w:rFonts w:ascii="Times New Roman" w:hAnsi="Times New Roman" w:cs="Times New Roman"/>
        </w:rPr>
      </w:pPr>
      <w:r w:rsidRPr="00EF16A0">
        <w:rPr>
          <w:rFonts w:ascii="Times New Roman" w:hAnsi="Times New Roman" w:cs="Times New Roman"/>
          <w:b/>
          <w:bCs/>
        </w:rPr>
        <w:t>Molecular Clock Assumption:</w:t>
      </w:r>
      <w:r w:rsidRPr="00EF16A0">
        <w:rPr>
          <w:rFonts w:ascii="Times New Roman" w:hAnsi="Times New Roman" w:cs="Times New Roman"/>
        </w:rPr>
        <w:t> The simulation included stochastic mutation rates. UPGMA assumes a strict molecular clock. The deviations in branch lengths in the true history cannot be represented by UPGMA, contributing to the error.</w:t>
      </w:r>
    </w:p>
    <w:p w14:paraId="4E314D90" w14:textId="77777777" w:rsidR="00EF16A0" w:rsidRPr="00EF16A0" w:rsidRDefault="00EF16A0" w:rsidP="00EF16A0">
      <w:pPr>
        <w:numPr>
          <w:ilvl w:val="0"/>
          <w:numId w:val="7"/>
        </w:numPr>
        <w:rPr>
          <w:rFonts w:ascii="Times New Roman" w:hAnsi="Times New Roman" w:cs="Times New Roman"/>
        </w:rPr>
      </w:pPr>
      <w:r w:rsidRPr="00EF16A0">
        <w:rPr>
          <w:rFonts w:ascii="Times New Roman" w:hAnsi="Times New Roman" w:cs="Times New Roman"/>
          <w:b/>
          <w:bCs/>
        </w:rPr>
        <w:t>Saturation Impact:</w:t>
      </w:r>
      <w:r w:rsidRPr="00EF16A0">
        <w:rPr>
          <w:rFonts w:ascii="Times New Roman" w:hAnsi="Times New Roman" w:cs="Times New Roman"/>
        </w:rPr>
        <w:t> UPGMA is built on </w:t>
      </w:r>
      <w:r w:rsidRPr="00EF16A0">
        <w:rPr>
          <w:rFonts w:ascii="Times New Roman" w:hAnsi="Times New Roman" w:cs="Times New Roman"/>
          <w:i/>
          <w:iCs/>
        </w:rPr>
        <w:t>Observed</w:t>
      </w:r>
      <w:r w:rsidRPr="00EF16A0">
        <w:rPr>
          <w:rFonts w:ascii="Times New Roman" w:hAnsi="Times New Roman" w:cs="Times New Roman"/>
        </w:rPr>
        <w:t xml:space="preserve"> (Hamming) distances. As seen in PP5, observed distances approach an asymptote while true distances grow linearly. </w:t>
      </w:r>
      <w:r w:rsidRPr="00EF16A0">
        <w:rPr>
          <w:rFonts w:ascii="Times New Roman" w:hAnsi="Times New Roman" w:cs="Times New Roman"/>
        </w:rPr>
        <w:lastRenderedPageBreak/>
        <w:t>Consequently, the UPGMA tree effectively compresses the timeline, resulting in estimated branch lengths that are significantly shorter than the true historical distances.</w:t>
      </w:r>
    </w:p>
    <w:p w14:paraId="7CDC364D" w14:textId="77777777" w:rsidR="00736709" w:rsidRDefault="00736709" w:rsidP="00EF16A0">
      <w:pPr>
        <w:rPr>
          <w:rFonts w:ascii="Times New Roman" w:hAnsi="Times New Roman" w:cs="Times New Roman"/>
          <w:b/>
          <w:bCs/>
        </w:rPr>
      </w:pPr>
    </w:p>
    <w:p w14:paraId="7FE784F3" w14:textId="77777777" w:rsidR="00736709" w:rsidRDefault="00736709" w:rsidP="00EF16A0">
      <w:pPr>
        <w:rPr>
          <w:rFonts w:ascii="Times New Roman" w:hAnsi="Times New Roman" w:cs="Times New Roman"/>
          <w:b/>
          <w:bCs/>
        </w:rPr>
      </w:pPr>
    </w:p>
    <w:p w14:paraId="3D673D5B" w14:textId="3A5DF3CF" w:rsidR="00736709" w:rsidRPr="00736709" w:rsidRDefault="00736709" w:rsidP="00736709">
      <w:pPr>
        <w:rPr>
          <w:rFonts w:ascii="Times New Roman" w:hAnsi="Times New Roman" w:cs="Times New Roman"/>
        </w:rPr>
      </w:pPr>
      <w:r w:rsidRPr="00736709">
        <w:rPr>
          <w:rFonts w:ascii="Times New Roman" w:hAnsi="Times New Roman" w:cs="Times New Roman"/>
        </w:rPr>
        <w:t>6.1 Parsimony results (</w:t>
      </w:r>
      <w:r w:rsidR="005A2566">
        <w:rPr>
          <w:rFonts w:ascii="Times New Roman" w:hAnsi="Times New Roman" w:cs="Times New Roman"/>
        </w:rPr>
        <w:t xml:space="preserve">my </w:t>
      </w:r>
      <w:r w:rsidRPr="00736709">
        <w:rPr>
          <w:rFonts w:ascii="Times New Roman" w:hAnsi="Times New Roman" w:cs="Times New Roman"/>
        </w:rPr>
        <w:t>output)</w:t>
      </w:r>
    </w:p>
    <w:p w14:paraId="3CA9AB38" w14:textId="77777777" w:rsidR="00736709" w:rsidRPr="00736709" w:rsidRDefault="00736709" w:rsidP="00736709">
      <w:pPr>
        <w:rPr>
          <w:rFonts w:ascii="Times New Roman" w:hAnsi="Times New Roman" w:cs="Times New Roman"/>
        </w:rPr>
      </w:pPr>
      <w:r w:rsidRPr="00736709">
        <w:rPr>
          <w:rFonts w:ascii="Times New Roman" w:hAnsi="Times New Roman" w:cs="Times New Roman"/>
        </w:rPr>
        <w:t>PAM = 50</w:t>
      </w:r>
    </w:p>
    <w:p w14:paraId="541A510B" w14:textId="77777777" w:rsidR="00736709" w:rsidRPr="00736709" w:rsidRDefault="00736709" w:rsidP="00736709">
      <w:pPr>
        <w:numPr>
          <w:ilvl w:val="0"/>
          <w:numId w:val="9"/>
        </w:numPr>
        <w:rPr>
          <w:rFonts w:ascii="Times New Roman" w:hAnsi="Times New Roman" w:cs="Times New Roman"/>
        </w:rPr>
      </w:pPr>
      <w:r w:rsidRPr="00736709">
        <w:rPr>
          <w:rFonts w:ascii="Times New Roman" w:hAnsi="Times New Roman" w:cs="Times New Roman"/>
        </w:rPr>
        <w:t>Mean true length: 308.56</w:t>
      </w:r>
    </w:p>
    <w:p w14:paraId="10A3FAB3" w14:textId="77777777" w:rsidR="00736709" w:rsidRPr="00736709" w:rsidRDefault="00736709" w:rsidP="00736709">
      <w:pPr>
        <w:numPr>
          <w:ilvl w:val="0"/>
          <w:numId w:val="9"/>
        </w:numPr>
        <w:rPr>
          <w:rFonts w:ascii="Times New Roman" w:hAnsi="Times New Roman" w:cs="Times New Roman"/>
        </w:rPr>
      </w:pPr>
      <w:r w:rsidRPr="00736709">
        <w:rPr>
          <w:rFonts w:ascii="Times New Roman" w:hAnsi="Times New Roman" w:cs="Times New Roman"/>
        </w:rPr>
        <w:t>Mean parsimony length: 589.80</w:t>
      </w:r>
    </w:p>
    <w:p w14:paraId="7DD5677C" w14:textId="77777777" w:rsidR="00736709" w:rsidRPr="00736709" w:rsidRDefault="00736709" w:rsidP="00736709">
      <w:pPr>
        <w:numPr>
          <w:ilvl w:val="0"/>
          <w:numId w:val="9"/>
        </w:numPr>
        <w:rPr>
          <w:rFonts w:ascii="Times New Roman" w:hAnsi="Times New Roman" w:cs="Times New Roman"/>
        </w:rPr>
      </w:pPr>
      <w:r w:rsidRPr="00736709">
        <w:rPr>
          <w:rFonts w:ascii="Times New Roman" w:hAnsi="Times New Roman" w:cs="Times New Roman"/>
        </w:rPr>
        <w:t>Mean difference: +281.24 ± 188.77</w:t>
      </w:r>
    </w:p>
    <w:p w14:paraId="7EF004AB" w14:textId="77777777" w:rsidR="00736709" w:rsidRPr="00736709" w:rsidRDefault="00736709" w:rsidP="00736709">
      <w:pPr>
        <w:numPr>
          <w:ilvl w:val="0"/>
          <w:numId w:val="9"/>
        </w:numPr>
        <w:rPr>
          <w:rFonts w:ascii="Times New Roman" w:hAnsi="Times New Roman" w:cs="Times New Roman"/>
        </w:rPr>
      </w:pPr>
      <w:r w:rsidRPr="00736709">
        <w:rPr>
          <w:rFonts w:ascii="Times New Roman" w:hAnsi="Times New Roman" w:cs="Times New Roman"/>
        </w:rPr>
        <w:t>Relative error: +91.15%</w:t>
      </w:r>
    </w:p>
    <w:p w14:paraId="58F00171" w14:textId="77777777" w:rsidR="00736709" w:rsidRPr="00736709" w:rsidRDefault="00736709" w:rsidP="00736709">
      <w:pPr>
        <w:rPr>
          <w:rFonts w:ascii="Times New Roman" w:hAnsi="Times New Roman" w:cs="Times New Roman"/>
        </w:rPr>
      </w:pPr>
      <w:r w:rsidRPr="00736709">
        <w:rPr>
          <w:rFonts w:ascii="Times New Roman" w:hAnsi="Times New Roman" w:cs="Times New Roman"/>
        </w:rPr>
        <w:t>PAM = 100</w:t>
      </w:r>
    </w:p>
    <w:p w14:paraId="0A74267E" w14:textId="77777777" w:rsidR="00736709" w:rsidRPr="00736709" w:rsidRDefault="00736709" w:rsidP="00736709">
      <w:pPr>
        <w:numPr>
          <w:ilvl w:val="0"/>
          <w:numId w:val="10"/>
        </w:numPr>
        <w:rPr>
          <w:rFonts w:ascii="Times New Roman" w:hAnsi="Times New Roman" w:cs="Times New Roman"/>
        </w:rPr>
      </w:pPr>
      <w:r w:rsidRPr="00736709">
        <w:rPr>
          <w:rFonts w:ascii="Times New Roman" w:hAnsi="Times New Roman" w:cs="Times New Roman"/>
        </w:rPr>
        <w:t>Mean true length: 1787.62</w:t>
      </w:r>
    </w:p>
    <w:p w14:paraId="24F56C78" w14:textId="77777777" w:rsidR="00736709" w:rsidRPr="00736709" w:rsidRDefault="00736709" w:rsidP="00736709">
      <w:pPr>
        <w:numPr>
          <w:ilvl w:val="0"/>
          <w:numId w:val="10"/>
        </w:numPr>
        <w:rPr>
          <w:rFonts w:ascii="Times New Roman" w:hAnsi="Times New Roman" w:cs="Times New Roman"/>
        </w:rPr>
      </w:pPr>
      <w:r w:rsidRPr="00736709">
        <w:rPr>
          <w:rFonts w:ascii="Times New Roman" w:hAnsi="Times New Roman" w:cs="Times New Roman"/>
        </w:rPr>
        <w:t>Mean parsimony length: 2239.20</w:t>
      </w:r>
    </w:p>
    <w:p w14:paraId="764EF003" w14:textId="77777777" w:rsidR="00736709" w:rsidRPr="00736709" w:rsidRDefault="00736709" w:rsidP="00736709">
      <w:pPr>
        <w:numPr>
          <w:ilvl w:val="0"/>
          <w:numId w:val="10"/>
        </w:numPr>
        <w:rPr>
          <w:rFonts w:ascii="Times New Roman" w:hAnsi="Times New Roman" w:cs="Times New Roman"/>
        </w:rPr>
      </w:pPr>
      <w:r w:rsidRPr="00736709">
        <w:rPr>
          <w:rFonts w:ascii="Times New Roman" w:hAnsi="Times New Roman" w:cs="Times New Roman"/>
        </w:rPr>
        <w:t>Mean difference: +451.58 ± 335.42</w:t>
      </w:r>
    </w:p>
    <w:p w14:paraId="4D5A9AAD" w14:textId="77777777" w:rsidR="00736709" w:rsidRPr="00736709" w:rsidRDefault="00736709" w:rsidP="00736709">
      <w:pPr>
        <w:numPr>
          <w:ilvl w:val="0"/>
          <w:numId w:val="10"/>
        </w:numPr>
        <w:rPr>
          <w:rFonts w:ascii="Times New Roman" w:hAnsi="Times New Roman" w:cs="Times New Roman"/>
        </w:rPr>
      </w:pPr>
      <w:r w:rsidRPr="00736709">
        <w:rPr>
          <w:rFonts w:ascii="Times New Roman" w:hAnsi="Times New Roman" w:cs="Times New Roman"/>
        </w:rPr>
        <w:t>Relative error: +25.26%</w:t>
      </w:r>
    </w:p>
    <w:p w14:paraId="27ECB4CB" w14:textId="77777777" w:rsidR="00736709" w:rsidRPr="00736709" w:rsidRDefault="00736709" w:rsidP="00736709">
      <w:pPr>
        <w:rPr>
          <w:rFonts w:ascii="Times New Roman" w:hAnsi="Times New Roman" w:cs="Times New Roman"/>
        </w:rPr>
      </w:pPr>
      <w:r w:rsidRPr="00736709">
        <w:rPr>
          <w:rFonts w:ascii="Times New Roman" w:hAnsi="Times New Roman" w:cs="Times New Roman"/>
        </w:rPr>
        <w:t>PAM = 200</w:t>
      </w:r>
    </w:p>
    <w:p w14:paraId="3EE09056" w14:textId="77777777" w:rsidR="00736709" w:rsidRPr="00736709" w:rsidRDefault="00736709" w:rsidP="00736709">
      <w:pPr>
        <w:numPr>
          <w:ilvl w:val="0"/>
          <w:numId w:val="11"/>
        </w:numPr>
        <w:rPr>
          <w:rFonts w:ascii="Times New Roman" w:hAnsi="Times New Roman" w:cs="Times New Roman"/>
        </w:rPr>
      </w:pPr>
      <w:r w:rsidRPr="00736709">
        <w:rPr>
          <w:rFonts w:ascii="Times New Roman" w:hAnsi="Times New Roman" w:cs="Times New Roman"/>
        </w:rPr>
        <w:t>Mean true length: 5619.10</w:t>
      </w:r>
    </w:p>
    <w:p w14:paraId="480DFCBF" w14:textId="77777777" w:rsidR="00736709" w:rsidRPr="00736709" w:rsidRDefault="00736709" w:rsidP="00736709">
      <w:pPr>
        <w:numPr>
          <w:ilvl w:val="0"/>
          <w:numId w:val="11"/>
        </w:numPr>
        <w:rPr>
          <w:rFonts w:ascii="Times New Roman" w:hAnsi="Times New Roman" w:cs="Times New Roman"/>
        </w:rPr>
      </w:pPr>
      <w:r w:rsidRPr="00736709">
        <w:rPr>
          <w:rFonts w:ascii="Times New Roman" w:hAnsi="Times New Roman" w:cs="Times New Roman"/>
        </w:rPr>
        <w:t>Mean parsimony length: 3468.26</w:t>
      </w:r>
    </w:p>
    <w:p w14:paraId="5BA60C7E" w14:textId="77777777" w:rsidR="00736709" w:rsidRPr="00736709" w:rsidRDefault="00736709" w:rsidP="00736709">
      <w:pPr>
        <w:numPr>
          <w:ilvl w:val="0"/>
          <w:numId w:val="11"/>
        </w:numPr>
        <w:rPr>
          <w:rFonts w:ascii="Times New Roman" w:hAnsi="Times New Roman" w:cs="Times New Roman"/>
        </w:rPr>
      </w:pPr>
      <w:r w:rsidRPr="00736709">
        <w:rPr>
          <w:rFonts w:ascii="Times New Roman" w:hAnsi="Times New Roman" w:cs="Times New Roman"/>
        </w:rPr>
        <w:t>Mean difference: −2150.84 ± 516.49</w:t>
      </w:r>
    </w:p>
    <w:p w14:paraId="0C3A2733" w14:textId="77777777" w:rsidR="00736709" w:rsidRPr="00736709" w:rsidRDefault="00736709" w:rsidP="00736709">
      <w:pPr>
        <w:numPr>
          <w:ilvl w:val="0"/>
          <w:numId w:val="11"/>
        </w:numPr>
        <w:rPr>
          <w:rFonts w:ascii="Times New Roman" w:hAnsi="Times New Roman" w:cs="Times New Roman"/>
        </w:rPr>
      </w:pPr>
      <w:r w:rsidRPr="00736709">
        <w:rPr>
          <w:rFonts w:ascii="Times New Roman" w:hAnsi="Times New Roman" w:cs="Times New Roman"/>
        </w:rPr>
        <w:t>Relative error: −38.28%</w:t>
      </w:r>
    </w:p>
    <w:p w14:paraId="2DFE98CF" w14:textId="77777777" w:rsidR="00736709" w:rsidRPr="00736709" w:rsidRDefault="00736709" w:rsidP="00736709">
      <w:pPr>
        <w:rPr>
          <w:rFonts w:ascii="Times New Roman" w:hAnsi="Times New Roman" w:cs="Times New Roman"/>
        </w:rPr>
      </w:pPr>
      <w:r w:rsidRPr="00736709">
        <w:rPr>
          <w:rFonts w:ascii="Times New Roman" w:hAnsi="Times New Roman" w:cs="Times New Roman"/>
        </w:rPr>
        <w:t>Interpretation (what it means)</w:t>
      </w:r>
    </w:p>
    <w:p w14:paraId="1B390967" w14:textId="77777777" w:rsidR="00736709" w:rsidRPr="00736709" w:rsidRDefault="00736709" w:rsidP="00736709">
      <w:pPr>
        <w:numPr>
          <w:ilvl w:val="0"/>
          <w:numId w:val="12"/>
        </w:numPr>
        <w:rPr>
          <w:rFonts w:ascii="Times New Roman" w:hAnsi="Times New Roman" w:cs="Times New Roman"/>
        </w:rPr>
      </w:pPr>
      <w:r w:rsidRPr="00736709">
        <w:rPr>
          <w:rFonts w:ascii="Times New Roman" w:hAnsi="Times New Roman" w:cs="Times New Roman"/>
        </w:rPr>
        <w:t>At lower divergence (50 PAM), parsimony on a random tree badly overestimates true length. This is expected because the tree topology is not the true one; extra changes are needed on an incorrect topology.</w:t>
      </w:r>
    </w:p>
    <w:p w14:paraId="762A83D7" w14:textId="77777777" w:rsidR="00736709" w:rsidRPr="00736709" w:rsidRDefault="00736709" w:rsidP="00736709">
      <w:pPr>
        <w:numPr>
          <w:ilvl w:val="0"/>
          <w:numId w:val="12"/>
        </w:numPr>
        <w:rPr>
          <w:rFonts w:ascii="Times New Roman" w:hAnsi="Times New Roman" w:cs="Times New Roman"/>
        </w:rPr>
      </w:pPr>
      <w:r w:rsidRPr="00736709">
        <w:rPr>
          <w:rFonts w:ascii="Times New Roman" w:hAnsi="Times New Roman" w:cs="Times New Roman"/>
        </w:rPr>
        <w:t>At moderate divergence (100 PAM), the overestimate remains but is proportionally smaller (true length is much larger).</w:t>
      </w:r>
    </w:p>
    <w:p w14:paraId="5810BDA0" w14:textId="77777777" w:rsidR="00736709" w:rsidRPr="00736709" w:rsidRDefault="00736709" w:rsidP="00736709">
      <w:pPr>
        <w:numPr>
          <w:ilvl w:val="0"/>
          <w:numId w:val="12"/>
        </w:numPr>
        <w:rPr>
          <w:rFonts w:ascii="Times New Roman" w:hAnsi="Times New Roman" w:cs="Times New Roman"/>
        </w:rPr>
      </w:pPr>
      <w:r w:rsidRPr="00736709">
        <w:rPr>
          <w:rFonts w:ascii="Times New Roman" w:hAnsi="Times New Roman" w:cs="Times New Roman"/>
        </w:rPr>
        <w:t xml:space="preserve">At high divergence (200 PAM), parsimony underestimates true length strongly. This is classic multiple-hit/saturation behavior: many true substitutions occur but are hidden by reversions and repeated substitutions at the same sites, so the minimum number of </w:t>
      </w:r>
      <w:r w:rsidRPr="00736709">
        <w:rPr>
          <w:rFonts w:ascii="Times New Roman" w:hAnsi="Times New Roman" w:cs="Times New Roman"/>
        </w:rPr>
        <w:lastRenderedPageBreak/>
        <w:t>changes required to explain the leaf characters becomes much smaller than the real number of mutations.</w:t>
      </w:r>
    </w:p>
    <w:p w14:paraId="154779F8" w14:textId="77777777" w:rsidR="00736709" w:rsidRPr="00736709" w:rsidRDefault="00736709" w:rsidP="00736709">
      <w:pPr>
        <w:rPr>
          <w:rFonts w:ascii="Times New Roman" w:hAnsi="Times New Roman" w:cs="Times New Roman"/>
        </w:rPr>
      </w:pPr>
      <w:r w:rsidRPr="00736709">
        <w:rPr>
          <w:rFonts w:ascii="Times New Roman" w:hAnsi="Times New Roman" w:cs="Times New Roman"/>
        </w:rPr>
        <w:t>“Are there significant differences across 50/100/200%?”</w:t>
      </w:r>
    </w:p>
    <w:p w14:paraId="721EE693" w14:textId="77777777" w:rsidR="00736709" w:rsidRPr="00736709" w:rsidRDefault="00736709" w:rsidP="00736709">
      <w:pPr>
        <w:rPr>
          <w:rFonts w:ascii="Times New Roman" w:hAnsi="Times New Roman" w:cs="Times New Roman"/>
        </w:rPr>
      </w:pPr>
      <w:r w:rsidRPr="00736709">
        <w:rPr>
          <w:rFonts w:ascii="Times New Roman" w:hAnsi="Times New Roman" w:cs="Times New Roman"/>
        </w:rPr>
        <w:t>Yes—both the mean error and its direction change substantially:</w:t>
      </w:r>
    </w:p>
    <w:p w14:paraId="26807A2F" w14:textId="77777777" w:rsidR="00736709" w:rsidRPr="00736709" w:rsidRDefault="00736709" w:rsidP="00736709">
      <w:pPr>
        <w:numPr>
          <w:ilvl w:val="0"/>
          <w:numId w:val="13"/>
        </w:numPr>
        <w:rPr>
          <w:rFonts w:ascii="Times New Roman" w:hAnsi="Times New Roman" w:cs="Times New Roman"/>
        </w:rPr>
      </w:pPr>
      <w:r w:rsidRPr="00736709">
        <w:rPr>
          <w:rFonts w:ascii="Times New Roman" w:hAnsi="Times New Roman" w:cs="Times New Roman"/>
        </w:rPr>
        <w:t>50 PAM: large positive bias</w:t>
      </w:r>
    </w:p>
    <w:p w14:paraId="29DC1C64" w14:textId="77777777" w:rsidR="00736709" w:rsidRPr="00736709" w:rsidRDefault="00736709" w:rsidP="00736709">
      <w:pPr>
        <w:numPr>
          <w:ilvl w:val="0"/>
          <w:numId w:val="13"/>
        </w:numPr>
        <w:rPr>
          <w:rFonts w:ascii="Times New Roman" w:hAnsi="Times New Roman" w:cs="Times New Roman"/>
        </w:rPr>
      </w:pPr>
      <w:r w:rsidRPr="00736709">
        <w:rPr>
          <w:rFonts w:ascii="Times New Roman" w:hAnsi="Times New Roman" w:cs="Times New Roman"/>
        </w:rPr>
        <w:t>100 PAM: smaller positive bias</w:t>
      </w:r>
    </w:p>
    <w:p w14:paraId="7C39EE75" w14:textId="77777777" w:rsidR="00736709" w:rsidRPr="00736709" w:rsidRDefault="00736709" w:rsidP="00736709">
      <w:pPr>
        <w:numPr>
          <w:ilvl w:val="0"/>
          <w:numId w:val="13"/>
        </w:numPr>
        <w:rPr>
          <w:rFonts w:ascii="Times New Roman" w:hAnsi="Times New Roman" w:cs="Times New Roman"/>
        </w:rPr>
      </w:pPr>
      <w:r w:rsidRPr="00736709">
        <w:rPr>
          <w:rFonts w:ascii="Times New Roman" w:hAnsi="Times New Roman" w:cs="Times New Roman"/>
        </w:rPr>
        <w:t>200 PAM: large negative bias</w:t>
      </w:r>
      <w:r w:rsidRPr="00736709">
        <w:rPr>
          <w:rFonts w:ascii="Times New Roman" w:hAnsi="Times New Roman" w:cs="Times New Roman"/>
        </w:rPr>
        <w:br/>
        <w:t>This is a strong qualitative difference consistent with saturation effects increasing with evolutionary distance.</w:t>
      </w:r>
    </w:p>
    <w:p w14:paraId="557DFF4E" w14:textId="77777777" w:rsidR="00736709" w:rsidRPr="00736709" w:rsidRDefault="00000000" w:rsidP="00736709">
      <w:pPr>
        <w:rPr>
          <w:rFonts w:ascii="Times New Roman" w:hAnsi="Times New Roman" w:cs="Times New Roman"/>
        </w:rPr>
      </w:pPr>
      <w:r>
        <w:rPr>
          <w:rFonts w:ascii="Times New Roman" w:hAnsi="Times New Roman" w:cs="Times New Roman"/>
        </w:rPr>
        <w:pict w14:anchorId="64EB995C">
          <v:rect id="_x0000_i1025" style="width:0;height:1.5pt" o:hralign="center" o:hrstd="t" o:hr="t" fillcolor="#a0a0a0" stroked="f"/>
        </w:pict>
      </w:r>
    </w:p>
    <w:p w14:paraId="5DB83677" w14:textId="5D525C0E" w:rsidR="00736709" w:rsidRPr="00736709" w:rsidRDefault="00736709" w:rsidP="00736709">
      <w:pPr>
        <w:rPr>
          <w:rFonts w:ascii="Times New Roman" w:hAnsi="Times New Roman" w:cs="Times New Roman"/>
        </w:rPr>
      </w:pPr>
      <w:r w:rsidRPr="00736709">
        <w:rPr>
          <w:rFonts w:ascii="Times New Roman" w:hAnsi="Times New Roman" w:cs="Times New Roman"/>
        </w:rPr>
        <w:t>6.2 UPGMA results (</w:t>
      </w:r>
      <w:r w:rsidR="005A2566">
        <w:rPr>
          <w:rFonts w:ascii="Times New Roman" w:hAnsi="Times New Roman" w:cs="Times New Roman"/>
        </w:rPr>
        <w:t>My</w:t>
      </w:r>
      <w:r w:rsidRPr="00736709">
        <w:rPr>
          <w:rFonts w:ascii="Times New Roman" w:hAnsi="Times New Roman" w:cs="Times New Roman"/>
        </w:rPr>
        <w:t xml:space="preserve"> output)</w:t>
      </w:r>
    </w:p>
    <w:p w14:paraId="7F0E58FB" w14:textId="77777777" w:rsidR="00736709" w:rsidRPr="00736709" w:rsidRDefault="00736709" w:rsidP="00736709">
      <w:pPr>
        <w:rPr>
          <w:rFonts w:ascii="Times New Roman" w:hAnsi="Times New Roman" w:cs="Times New Roman"/>
        </w:rPr>
      </w:pPr>
      <w:r w:rsidRPr="00736709">
        <w:rPr>
          <w:rFonts w:ascii="Times New Roman" w:hAnsi="Times New Roman" w:cs="Times New Roman"/>
        </w:rPr>
        <w:t>Mean RMS difference between true vs UPGMA-implied distances</w:t>
      </w:r>
    </w:p>
    <w:p w14:paraId="647888A5" w14:textId="77777777" w:rsidR="00736709" w:rsidRPr="00736709" w:rsidRDefault="00736709" w:rsidP="00736709">
      <w:pPr>
        <w:numPr>
          <w:ilvl w:val="0"/>
          <w:numId w:val="14"/>
        </w:numPr>
        <w:rPr>
          <w:rFonts w:ascii="Times New Roman" w:hAnsi="Times New Roman" w:cs="Times New Roman"/>
        </w:rPr>
      </w:pPr>
      <w:r w:rsidRPr="00736709">
        <w:rPr>
          <w:rFonts w:ascii="Times New Roman" w:hAnsi="Times New Roman" w:cs="Times New Roman"/>
        </w:rPr>
        <w:t>PAM 50: 51.65 ± 12.60</w:t>
      </w:r>
    </w:p>
    <w:p w14:paraId="7F1F1EB2" w14:textId="77777777" w:rsidR="00736709" w:rsidRPr="00736709" w:rsidRDefault="00736709" w:rsidP="00736709">
      <w:pPr>
        <w:numPr>
          <w:ilvl w:val="0"/>
          <w:numId w:val="14"/>
        </w:numPr>
        <w:rPr>
          <w:rFonts w:ascii="Times New Roman" w:hAnsi="Times New Roman" w:cs="Times New Roman"/>
        </w:rPr>
      </w:pPr>
      <w:r w:rsidRPr="00736709">
        <w:rPr>
          <w:rFonts w:ascii="Times New Roman" w:hAnsi="Times New Roman" w:cs="Times New Roman"/>
        </w:rPr>
        <w:t>PAM 100: 98.89 ± 18.48</w:t>
      </w:r>
    </w:p>
    <w:p w14:paraId="67E97D0F" w14:textId="77777777" w:rsidR="00736709" w:rsidRPr="00736709" w:rsidRDefault="00736709" w:rsidP="00736709">
      <w:pPr>
        <w:numPr>
          <w:ilvl w:val="0"/>
          <w:numId w:val="14"/>
        </w:numPr>
        <w:rPr>
          <w:rFonts w:ascii="Times New Roman" w:hAnsi="Times New Roman" w:cs="Times New Roman"/>
        </w:rPr>
      </w:pPr>
      <w:r w:rsidRPr="00736709">
        <w:rPr>
          <w:rFonts w:ascii="Times New Roman" w:hAnsi="Times New Roman" w:cs="Times New Roman"/>
        </w:rPr>
        <w:t>PAM 200: 216.21 ± 18.73</w:t>
      </w:r>
    </w:p>
    <w:p w14:paraId="036FA5F5" w14:textId="77777777" w:rsidR="00736709" w:rsidRPr="00736709" w:rsidRDefault="00736709" w:rsidP="00736709">
      <w:pPr>
        <w:rPr>
          <w:rFonts w:ascii="Times New Roman" w:hAnsi="Times New Roman" w:cs="Times New Roman"/>
        </w:rPr>
      </w:pPr>
      <w:r w:rsidRPr="00736709">
        <w:rPr>
          <w:rFonts w:ascii="Times New Roman" w:hAnsi="Times New Roman" w:cs="Times New Roman"/>
        </w:rPr>
        <w:t>Interpretation</w:t>
      </w:r>
    </w:p>
    <w:p w14:paraId="6D3E64FE" w14:textId="77777777" w:rsidR="00736709" w:rsidRPr="00736709" w:rsidRDefault="00736709" w:rsidP="00736709">
      <w:pPr>
        <w:numPr>
          <w:ilvl w:val="0"/>
          <w:numId w:val="15"/>
        </w:numPr>
        <w:rPr>
          <w:rFonts w:ascii="Times New Roman" w:hAnsi="Times New Roman" w:cs="Times New Roman"/>
        </w:rPr>
      </w:pPr>
      <w:r w:rsidRPr="00736709">
        <w:rPr>
          <w:rFonts w:ascii="Times New Roman" w:hAnsi="Times New Roman" w:cs="Times New Roman"/>
        </w:rPr>
        <w:t>RMS error increases roughly with evolutionary distance. That is expected because:</w:t>
      </w:r>
    </w:p>
    <w:p w14:paraId="0DB55EEF" w14:textId="77777777" w:rsidR="00736709" w:rsidRPr="00736709" w:rsidRDefault="00736709" w:rsidP="00736709">
      <w:pPr>
        <w:numPr>
          <w:ilvl w:val="1"/>
          <w:numId w:val="15"/>
        </w:numPr>
        <w:rPr>
          <w:rFonts w:ascii="Times New Roman" w:hAnsi="Times New Roman" w:cs="Times New Roman"/>
        </w:rPr>
      </w:pPr>
      <w:r w:rsidRPr="00736709">
        <w:rPr>
          <w:rFonts w:ascii="Times New Roman" w:hAnsi="Times New Roman" w:cs="Times New Roman"/>
        </w:rPr>
        <w:t>Observed Hamming distance saturates as sequences diverge (multiple hits reduce observed differences relative to true mutations).</w:t>
      </w:r>
    </w:p>
    <w:p w14:paraId="0207B7A4" w14:textId="77777777" w:rsidR="00736709" w:rsidRPr="00736709" w:rsidRDefault="00736709" w:rsidP="00736709">
      <w:pPr>
        <w:numPr>
          <w:ilvl w:val="1"/>
          <w:numId w:val="15"/>
        </w:numPr>
        <w:rPr>
          <w:rFonts w:ascii="Times New Roman" w:hAnsi="Times New Roman" w:cs="Times New Roman"/>
        </w:rPr>
      </w:pPr>
      <w:r w:rsidRPr="00736709">
        <w:rPr>
          <w:rFonts w:ascii="Times New Roman" w:hAnsi="Times New Roman" w:cs="Times New Roman"/>
        </w:rPr>
        <w:t>UPGMA assumes ultrametricity (equal-rate “molecular clock”). Your simulation has random speciation/extinction and independent mutation accumulation, which can violate equal-rate assumptions across lineages.</w:t>
      </w:r>
    </w:p>
    <w:p w14:paraId="7D1CC69F" w14:textId="77777777" w:rsidR="00736709" w:rsidRPr="00736709" w:rsidRDefault="00736709" w:rsidP="00736709">
      <w:pPr>
        <w:numPr>
          <w:ilvl w:val="0"/>
          <w:numId w:val="15"/>
        </w:numPr>
        <w:rPr>
          <w:rFonts w:ascii="Times New Roman" w:hAnsi="Times New Roman" w:cs="Times New Roman"/>
        </w:rPr>
      </w:pPr>
      <w:r w:rsidRPr="00736709">
        <w:rPr>
          <w:rFonts w:ascii="Times New Roman" w:hAnsi="Times New Roman" w:cs="Times New Roman"/>
        </w:rPr>
        <w:t>Therefore the tree built from observed distances increasingly misrepresents true mutation distances as divergence grows.</w:t>
      </w:r>
    </w:p>
    <w:p w14:paraId="53FCBCDF" w14:textId="77777777" w:rsidR="00736709" w:rsidRPr="00736709" w:rsidRDefault="00736709" w:rsidP="00736709">
      <w:pPr>
        <w:rPr>
          <w:rFonts w:ascii="Times New Roman" w:hAnsi="Times New Roman" w:cs="Times New Roman"/>
        </w:rPr>
      </w:pPr>
      <w:r w:rsidRPr="00736709">
        <w:rPr>
          <w:rFonts w:ascii="Times New Roman" w:hAnsi="Times New Roman" w:cs="Times New Roman"/>
        </w:rPr>
        <w:t>“Are there significant differences across 50/100/200%?”</w:t>
      </w:r>
    </w:p>
    <w:p w14:paraId="21E69234" w14:textId="77777777" w:rsidR="00736709" w:rsidRPr="00736709" w:rsidRDefault="00736709" w:rsidP="00736709">
      <w:pPr>
        <w:rPr>
          <w:rFonts w:ascii="Times New Roman" w:hAnsi="Times New Roman" w:cs="Times New Roman"/>
        </w:rPr>
      </w:pPr>
      <w:r w:rsidRPr="00736709">
        <w:rPr>
          <w:rFonts w:ascii="Times New Roman" w:hAnsi="Times New Roman" w:cs="Times New Roman"/>
        </w:rPr>
        <w:t>Yes—RMS error increases strongly and monotonically (≈52 → 99 → 216). This indicates the distance reconstruction degrades as divergence increases.</w:t>
      </w:r>
    </w:p>
    <w:p w14:paraId="2898F488" w14:textId="77777777" w:rsidR="00736709" w:rsidRDefault="00736709" w:rsidP="00EF16A0">
      <w:pPr>
        <w:rPr>
          <w:rFonts w:ascii="Times New Roman" w:hAnsi="Times New Roman" w:cs="Times New Roman"/>
          <w:b/>
          <w:bCs/>
        </w:rPr>
      </w:pPr>
    </w:p>
    <w:p w14:paraId="39D36BD7" w14:textId="77777777" w:rsidR="00736709" w:rsidRDefault="00736709" w:rsidP="00EF16A0">
      <w:pPr>
        <w:rPr>
          <w:rFonts w:ascii="Times New Roman" w:hAnsi="Times New Roman" w:cs="Times New Roman"/>
          <w:b/>
          <w:bCs/>
        </w:rPr>
      </w:pPr>
    </w:p>
    <w:p w14:paraId="7BD813CF" w14:textId="77777777" w:rsidR="00736709" w:rsidRDefault="00736709" w:rsidP="00EF16A0">
      <w:pPr>
        <w:rPr>
          <w:rFonts w:ascii="Times New Roman" w:hAnsi="Times New Roman" w:cs="Times New Roman"/>
          <w:b/>
          <w:bCs/>
        </w:rPr>
      </w:pPr>
    </w:p>
    <w:p w14:paraId="71668A18" w14:textId="77777777" w:rsidR="00736709" w:rsidRDefault="00736709" w:rsidP="00EF16A0">
      <w:pPr>
        <w:rPr>
          <w:rFonts w:ascii="Times New Roman" w:hAnsi="Times New Roman" w:cs="Times New Roman"/>
          <w:b/>
          <w:bCs/>
        </w:rPr>
      </w:pPr>
    </w:p>
    <w:p w14:paraId="19AA6761" w14:textId="77777777" w:rsidR="00736709" w:rsidRDefault="00736709" w:rsidP="00EF16A0">
      <w:pPr>
        <w:rPr>
          <w:rFonts w:ascii="Times New Roman" w:hAnsi="Times New Roman" w:cs="Times New Roman"/>
          <w:b/>
          <w:bCs/>
        </w:rPr>
      </w:pPr>
    </w:p>
    <w:p w14:paraId="54797038" w14:textId="05CCB78E" w:rsidR="00EF16A0" w:rsidRPr="00EF16A0" w:rsidRDefault="00EF16A0" w:rsidP="00EF16A0">
      <w:pPr>
        <w:rPr>
          <w:rFonts w:ascii="Times New Roman" w:hAnsi="Times New Roman" w:cs="Times New Roman"/>
          <w:b/>
          <w:bCs/>
        </w:rPr>
      </w:pPr>
      <w:r w:rsidRPr="00EF16A0">
        <w:rPr>
          <w:rFonts w:ascii="Times New Roman" w:hAnsi="Times New Roman" w:cs="Times New Roman"/>
          <w:b/>
          <w:bCs/>
        </w:rPr>
        <w:t>Conclusion</w:t>
      </w:r>
    </w:p>
    <w:p w14:paraId="51D2E531" w14:textId="77777777" w:rsidR="00EF16A0" w:rsidRPr="00EF16A0" w:rsidRDefault="00EF16A0" w:rsidP="00EF16A0">
      <w:pPr>
        <w:rPr>
          <w:rFonts w:ascii="Times New Roman" w:hAnsi="Times New Roman" w:cs="Times New Roman"/>
        </w:rPr>
      </w:pPr>
      <w:r w:rsidRPr="00EF16A0">
        <w:rPr>
          <w:rFonts w:ascii="Times New Roman" w:hAnsi="Times New Roman" w:cs="Times New Roman"/>
        </w:rPr>
        <w:t>There are </w:t>
      </w:r>
      <w:r w:rsidRPr="00EF16A0">
        <w:rPr>
          <w:rFonts w:ascii="Times New Roman" w:hAnsi="Times New Roman" w:cs="Times New Roman"/>
          <w:b/>
          <w:bCs/>
        </w:rPr>
        <w:t>significant differences</w:t>
      </w:r>
      <w:r w:rsidRPr="00EF16A0">
        <w:rPr>
          <w:rFonts w:ascii="Times New Roman" w:hAnsi="Times New Roman" w:cs="Times New Roman"/>
        </w:rPr>
        <w:t> between the known and estimated trees.</w:t>
      </w:r>
    </w:p>
    <w:p w14:paraId="22AF6244" w14:textId="77777777" w:rsidR="00EF16A0" w:rsidRPr="00EF16A0" w:rsidRDefault="00EF16A0" w:rsidP="00EF16A0">
      <w:pPr>
        <w:numPr>
          <w:ilvl w:val="0"/>
          <w:numId w:val="8"/>
        </w:numPr>
        <w:rPr>
          <w:rFonts w:ascii="Times New Roman" w:hAnsi="Times New Roman" w:cs="Times New Roman"/>
        </w:rPr>
      </w:pPr>
      <w:r w:rsidRPr="00EF16A0">
        <w:rPr>
          <w:rFonts w:ascii="Times New Roman" w:hAnsi="Times New Roman" w:cs="Times New Roman"/>
          <w:b/>
          <w:bCs/>
        </w:rPr>
        <w:t>Parsimony</w:t>
      </w:r>
      <w:r w:rsidRPr="00EF16A0">
        <w:rPr>
          <w:rFonts w:ascii="Times New Roman" w:hAnsi="Times New Roman" w:cs="Times New Roman"/>
        </w:rPr>
        <w:t> is highly sensitive to saturation; at high divergence, it creates a "lower bound" of change that vastly underestimates reality.</w:t>
      </w:r>
    </w:p>
    <w:p w14:paraId="3D599FE6" w14:textId="77777777" w:rsidR="00EF16A0" w:rsidRPr="00EF16A0" w:rsidRDefault="00EF16A0" w:rsidP="00EF16A0">
      <w:pPr>
        <w:numPr>
          <w:ilvl w:val="0"/>
          <w:numId w:val="8"/>
        </w:numPr>
        <w:rPr>
          <w:rFonts w:ascii="Times New Roman" w:hAnsi="Times New Roman" w:cs="Times New Roman"/>
        </w:rPr>
      </w:pPr>
      <w:r w:rsidRPr="00EF16A0">
        <w:rPr>
          <w:rFonts w:ascii="Times New Roman" w:hAnsi="Times New Roman" w:cs="Times New Roman"/>
          <w:b/>
          <w:bCs/>
        </w:rPr>
        <w:t>UPGMA</w:t>
      </w:r>
      <w:r w:rsidRPr="00EF16A0">
        <w:rPr>
          <w:rFonts w:ascii="Times New Roman" w:hAnsi="Times New Roman" w:cs="Times New Roman"/>
        </w:rPr>
        <w:t> fails to reconstruct true evolutionary distances because it relies on raw sequence differences, which do not account for multiple hits, and enforces a molecular clock that does not exist in the stochastic simulation.</w:t>
      </w:r>
    </w:p>
    <w:p w14:paraId="2FEE36ED" w14:textId="77777777" w:rsidR="009918AE" w:rsidRDefault="009918AE" w:rsidP="00CB07F8">
      <w:pPr>
        <w:rPr>
          <w:rFonts w:ascii="Times New Roman" w:hAnsi="Times New Roman" w:cs="Times New Roman"/>
        </w:rPr>
      </w:pPr>
    </w:p>
    <w:p w14:paraId="154B790D" w14:textId="77777777" w:rsidR="00167202" w:rsidRDefault="00167202" w:rsidP="00CB07F8">
      <w:pPr>
        <w:rPr>
          <w:rFonts w:ascii="Times New Roman" w:hAnsi="Times New Roman" w:cs="Times New Roman"/>
        </w:rPr>
      </w:pPr>
    </w:p>
    <w:p w14:paraId="08B4959C" w14:textId="569396B2" w:rsidR="00EC1307" w:rsidRPr="008154AB" w:rsidRDefault="00EC1307" w:rsidP="00EC1307">
      <w:pPr>
        <w:rPr>
          <w:rFonts w:ascii="Times New Roman" w:hAnsi="Times New Roman" w:cs="Times New Roman"/>
          <w:u w:val="single"/>
        </w:rPr>
      </w:pPr>
      <w:r>
        <w:rPr>
          <w:rFonts w:ascii="Times New Roman" w:hAnsi="Times New Roman" w:cs="Times New Roman"/>
          <w:b/>
          <w:bCs/>
        </w:rPr>
        <w:t>I am try to copy and paste the output result here but its broken.</w:t>
      </w:r>
      <w:r>
        <w:rPr>
          <w:rFonts w:ascii="Times New Roman" w:hAnsi="Times New Roman" w:cs="Times New Roman"/>
          <w:b/>
          <w:bCs/>
        </w:rPr>
        <w:br/>
      </w:r>
      <w:r w:rsidR="006B0A24" w:rsidRPr="006B0A24">
        <w:rPr>
          <w:rFonts w:ascii="Times New Roman" w:hAnsi="Times New Roman" w:cs="Times New Roman"/>
        </w:rPr>
        <w:t xml:space="preserve">All the code is uploaded in the Github: </w:t>
      </w:r>
      <w:r w:rsidR="006B0A24" w:rsidRPr="008154AB">
        <w:rPr>
          <w:rFonts w:ascii="Times New Roman" w:hAnsi="Times New Roman" w:cs="Times New Roman"/>
          <w:u w:val="single"/>
        </w:rPr>
        <w:t>https://github.com/md-imranhasan/intro_to_bio_501/blob/main/Programming_Project/Final_Programming_project.ipynb</w:t>
      </w:r>
    </w:p>
    <w:p w14:paraId="52EF8D37" w14:textId="77777777" w:rsidR="00167202" w:rsidRPr="00CB07F8" w:rsidRDefault="00167202" w:rsidP="00CB07F8">
      <w:pPr>
        <w:rPr>
          <w:rFonts w:ascii="Times New Roman" w:hAnsi="Times New Roman" w:cs="Times New Roman"/>
        </w:rPr>
      </w:pPr>
    </w:p>
    <w:sectPr w:rsidR="00167202" w:rsidRPr="00CB07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36CB4"/>
    <w:multiLevelType w:val="multilevel"/>
    <w:tmpl w:val="E3D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6530C"/>
    <w:multiLevelType w:val="multilevel"/>
    <w:tmpl w:val="85F45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AF5191"/>
    <w:multiLevelType w:val="multilevel"/>
    <w:tmpl w:val="D41A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307BD"/>
    <w:multiLevelType w:val="multilevel"/>
    <w:tmpl w:val="3064FA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A624B"/>
    <w:multiLevelType w:val="multilevel"/>
    <w:tmpl w:val="3700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7193B"/>
    <w:multiLevelType w:val="multilevel"/>
    <w:tmpl w:val="4EC41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A33F95"/>
    <w:multiLevelType w:val="multilevel"/>
    <w:tmpl w:val="0B7A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062BF"/>
    <w:multiLevelType w:val="multilevel"/>
    <w:tmpl w:val="2A405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8B7A28"/>
    <w:multiLevelType w:val="multilevel"/>
    <w:tmpl w:val="4160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C7F8F"/>
    <w:multiLevelType w:val="multilevel"/>
    <w:tmpl w:val="BAE4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08106E"/>
    <w:multiLevelType w:val="multilevel"/>
    <w:tmpl w:val="01C4F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C35C3E"/>
    <w:multiLevelType w:val="multilevel"/>
    <w:tmpl w:val="EE76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FE59B9"/>
    <w:multiLevelType w:val="multilevel"/>
    <w:tmpl w:val="C4DC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64268C"/>
    <w:multiLevelType w:val="multilevel"/>
    <w:tmpl w:val="236C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7B6972"/>
    <w:multiLevelType w:val="multilevel"/>
    <w:tmpl w:val="FE7A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033454">
    <w:abstractNumId w:val="7"/>
  </w:num>
  <w:num w:numId="2" w16cid:durableId="161626744">
    <w:abstractNumId w:val="2"/>
  </w:num>
  <w:num w:numId="3" w16cid:durableId="1076710406">
    <w:abstractNumId w:val="10"/>
  </w:num>
  <w:num w:numId="4" w16cid:durableId="147210860">
    <w:abstractNumId w:val="9"/>
  </w:num>
  <w:num w:numId="5" w16cid:durableId="1256089016">
    <w:abstractNumId w:val="13"/>
  </w:num>
  <w:num w:numId="6" w16cid:durableId="1852378543">
    <w:abstractNumId w:val="1"/>
  </w:num>
  <w:num w:numId="7" w16cid:durableId="636688326">
    <w:abstractNumId w:val="5"/>
  </w:num>
  <w:num w:numId="8" w16cid:durableId="641227704">
    <w:abstractNumId w:val="8"/>
  </w:num>
  <w:num w:numId="9" w16cid:durableId="1850217559">
    <w:abstractNumId w:val="6"/>
  </w:num>
  <w:num w:numId="10" w16cid:durableId="1441994722">
    <w:abstractNumId w:val="0"/>
  </w:num>
  <w:num w:numId="11" w16cid:durableId="1562446553">
    <w:abstractNumId w:val="14"/>
  </w:num>
  <w:num w:numId="12" w16cid:durableId="38169857">
    <w:abstractNumId w:val="12"/>
  </w:num>
  <w:num w:numId="13" w16cid:durableId="357703740">
    <w:abstractNumId w:val="4"/>
  </w:num>
  <w:num w:numId="14" w16cid:durableId="1302148530">
    <w:abstractNumId w:val="11"/>
  </w:num>
  <w:num w:numId="15" w16cid:durableId="1604335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5B7"/>
    <w:rsid w:val="00167202"/>
    <w:rsid w:val="004365B7"/>
    <w:rsid w:val="00570F16"/>
    <w:rsid w:val="005977C3"/>
    <w:rsid w:val="005A2566"/>
    <w:rsid w:val="006B0A24"/>
    <w:rsid w:val="00736709"/>
    <w:rsid w:val="008154AB"/>
    <w:rsid w:val="009918AE"/>
    <w:rsid w:val="00B36607"/>
    <w:rsid w:val="00CB07F8"/>
    <w:rsid w:val="00EC1307"/>
    <w:rsid w:val="00EF1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F07C3"/>
  <w15:chartTrackingRefBased/>
  <w15:docId w15:val="{4E2C89F4-6104-4530-B16F-6A5039A69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5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5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5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5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5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5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5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5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5B7"/>
    <w:rPr>
      <w:rFonts w:eastAsiaTheme="majorEastAsia" w:cstheme="majorBidi"/>
      <w:color w:val="272727" w:themeColor="text1" w:themeTint="D8"/>
    </w:rPr>
  </w:style>
  <w:style w:type="paragraph" w:styleId="Title">
    <w:name w:val="Title"/>
    <w:basedOn w:val="Normal"/>
    <w:next w:val="Normal"/>
    <w:link w:val="TitleChar"/>
    <w:uiPriority w:val="10"/>
    <w:qFormat/>
    <w:rsid w:val="00436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5B7"/>
    <w:pPr>
      <w:spacing w:before="160"/>
      <w:jc w:val="center"/>
    </w:pPr>
    <w:rPr>
      <w:i/>
      <w:iCs/>
      <w:color w:val="404040" w:themeColor="text1" w:themeTint="BF"/>
    </w:rPr>
  </w:style>
  <w:style w:type="character" w:customStyle="1" w:styleId="QuoteChar">
    <w:name w:val="Quote Char"/>
    <w:basedOn w:val="DefaultParagraphFont"/>
    <w:link w:val="Quote"/>
    <w:uiPriority w:val="29"/>
    <w:rsid w:val="004365B7"/>
    <w:rPr>
      <w:i/>
      <w:iCs/>
      <w:color w:val="404040" w:themeColor="text1" w:themeTint="BF"/>
    </w:rPr>
  </w:style>
  <w:style w:type="paragraph" w:styleId="ListParagraph">
    <w:name w:val="List Paragraph"/>
    <w:basedOn w:val="Normal"/>
    <w:uiPriority w:val="34"/>
    <w:qFormat/>
    <w:rsid w:val="004365B7"/>
    <w:pPr>
      <w:ind w:left="720"/>
      <w:contextualSpacing/>
    </w:pPr>
  </w:style>
  <w:style w:type="character" w:styleId="IntenseEmphasis">
    <w:name w:val="Intense Emphasis"/>
    <w:basedOn w:val="DefaultParagraphFont"/>
    <w:uiPriority w:val="21"/>
    <w:qFormat/>
    <w:rsid w:val="004365B7"/>
    <w:rPr>
      <w:i/>
      <w:iCs/>
      <w:color w:val="0F4761" w:themeColor="accent1" w:themeShade="BF"/>
    </w:rPr>
  </w:style>
  <w:style w:type="paragraph" w:styleId="IntenseQuote">
    <w:name w:val="Intense Quote"/>
    <w:basedOn w:val="Normal"/>
    <w:next w:val="Normal"/>
    <w:link w:val="IntenseQuoteChar"/>
    <w:uiPriority w:val="30"/>
    <w:qFormat/>
    <w:rsid w:val="00436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5B7"/>
    <w:rPr>
      <w:i/>
      <w:iCs/>
      <w:color w:val="0F4761" w:themeColor="accent1" w:themeShade="BF"/>
    </w:rPr>
  </w:style>
  <w:style w:type="character" w:styleId="IntenseReference">
    <w:name w:val="Intense Reference"/>
    <w:basedOn w:val="DefaultParagraphFont"/>
    <w:uiPriority w:val="32"/>
    <w:qFormat/>
    <w:rsid w:val="004365B7"/>
    <w:rPr>
      <w:b/>
      <w:bCs/>
      <w:smallCaps/>
      <w:color w:val="0F4761" w:themeColor="accent1" w:themeShade="BF"/>
      <w:spacing w:val="5"/>
    </w:rPr>
  </w:style>
  <w:style w:type="character" w:styleId="Hyperlink">
    <w:name w:val="Hyperlink"/>
    <w:basedOn w:val="DefaultParagraphFont"/>
    <w:uiPriority w:val="99"/>
    <w:unhideWhenUsed/>
    <w:rsid w:val="00EC130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1257</Words>
  <Characters>7166</Characters>
  <Application>Microsoft Office Word</Application>
  <DocSecurity>0</DocSecurity>
  <Lines>59</Lines>
  <Paragraphs>16</Paragraphs>
  <ScaleCrop>false</ScaleCrop>
  <Company/>
  <LinksUpToDate>false</LinksUpToDate>
  <CharactersWithSpaces>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Imran Hasan</dc:creator>
  <cp:keywords/>
  <dc:description/>
  <cp:lastModifiedBy>Md Imran Hasan</cp:lastModifiedBy>
  <cp:revision>11</cp:revision>
  <dcterms:created xsi:type="dcterms:W3CDTF">2025-12-12T19:57:00Z</dcterms:created>
  <dcterms:modified xsi:type="dcterms:W3CDTF">2025-12-16T05:30:00Z</dcterms:modified>
</cp:coreProperties>
</file>