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EC379" w14:textId="762CF5AA" w:rsidR="00D451AB" w:rsidRPr="00D451AB" w:rsidRDefault="00D451AB" w:rsidP="000F2FEF">
      <w:pPr>
        <w:pStyle w:val="Heading3"/>
        <w:numPr>
          <w:ilvl w:val="0"/>
          <w:numId w:val="0"/>
        </w:numPr>
        <w:tabs>
          <w:tab w:val="left" w:pos="9810"/>
        </w:tabs>
        <w:spacing w:before="1" w:line="360" w:lineRule="auto"/>
        <w:ind w:right="310" w:firstLine="90"/>
        <w:jc w:val="center"/>
        <w:rPr>
          <w:b/>
          <w:bCs/>
          <w:i w:val="0"/>
          <w:iCs w:val="0"/>
          <w:sz w:val="28"/>
          <w:szCs w:val="28"/>
        </w:rPr>
      </w:pPr>
      <w:r>
        <w:rPr>
          <w:b/>
          <w:bCs/>
          <w:i w:val="0"/>
          <w:iCs w:val="0"/>
          <w:sz w:val="28"/>
          <w:szCs w:val="28"/>
        </w:rPr>
        <w:t xml:space="preserve">        </w:t>
      </w:r>
      <w:r w:rsidRPr="00D451AB">
        <w:rPr>
          <w:b/>
          <w:bCs/>
          <w:i w:val="0"/>
          <w:iCs w:val="0"/>
          <w:sz w:val="28"/>
          <w:szCs w:val="28"/>
        </w:rPr>
        <w:t>Enhancing</w:t>
      </w:r>
      <w:r w:rsidRPr="00D451AB">
        <w:rPr>
          <w:b/>
          <w:bCs/>
          <w:i w:val="0"/>
          <w:iCs w:val="0"/>
          <w:spacing w:val="-5"/>
          <w:sz w:val="28"/>
          <w:szCs w:val="28"/>
        </w:rPr>
        <w:t xml:space="preserve"> </w:t>
      </w:r>
      <w:r w:rsidRPr="00D451AB">
        <w:rPr>
          <w:b/>
          <w:bCs/>
          <w:i w:val="0"/>
          <w:iCs w:val="0"/>
          <w:sz w:val="28"/>
          <w:szCs w:val="28"/>
        </w:rPr>
        <w:t>Ocular</w:t>
      </w:r>
      <w:r w:rsidRPr="00D451AB">
        <w:rPr>
          <w:b/>
          <w:bCs/>
          <w:i w:val="0"/>
          <w:iCs w:val="0"/>
          <w:spacing w:val="-6"/>
          <w:sz w:val="28"/>
          <w:szCs w:val="28"/>
        </w:rPr>
        <w:t xml:space="preserve"> </w:t>
      </w:r>
      <w:r w:rsidRPr="00D451AB">
        <w:rPr>
          <w:b/>
          <w:bCs/>
          <w:i w:val="0"/>
          <w:iCs w:val="0"/>
          <w:sz w:val="28"/>
          <w:szCs w:val="28"/>
        </w:rPr>
        <w:t>Disease</w:t>
      </w:r>
      <w:r w:rsidRPr="00D451AB">
        <w:rPr>
          <w:b/>
          <w:bCs/>
          <w:i w:val="0"/>
          <w:iCs w:val="0"/>
          <w:spacing w:val="-6"/>
          <w:sz w:val="28"/>
          <w:szCs w:val="28"/>
        </w:rPr>
        <w:t xml:space="preserve"> </w:t>
      </w:r>
      <w:r w:rsidRPr="00D451AB">
        <w:rPr>
          <w:b/>
          <w:bCs/>
          <w:i w:val="0"/>
          <w:iCs w:val="0"/>
          <w:sz w:val="28"/>
          <w:szCs w:val="28"/>
        </w:rPr>
        <w:t>Diagnosis</w:t>
      </w:r>
      <w:r w:rsidRPr="00D451AB">
        <w:rPr>
          <w:b/>
          <w:bCs/>
          <w:i w:val="0"/>
          <w:iCs w:val="0"/>
          <w:spacing w:val="-5"/>
          <w:sz w:val="28"/>
          <w:szCs w:val="28"/>
        </w:rPr>
        <w:t xml:space="preserve"> </w:t>
      </w:r>
      <w:r w:rsidRPr="00D451AB">
        <w:rPr>
          <w:b/>
          <w:bCs/>
          <w:i w:val="0"/>
          <w:iCs w:val="0"/>
          <w:sz w:val="28"/>
          <w:szCs w:val="28"/>
        </w:rPr>
        <w:t>in</w:t>
      </w:r>
      <w:r w:rsidRPr="00D451AB">
        <w:rPr>
          <w:b/>
          <w:bCs/>
          <w:i w:val="0"/>
          <w:iCs w:val="0"/>
          <w:spacing w:val="-7"/>
          <w:sz w:val="28"/>
          <w:szCs w:val="28"/>
        </w:rPr>
        <w:t xml:space="preserve"> </w:t>
      </w:r>
      <w:r w:rsidRPr="00D451AB">
        <w:rPr>
          <w:b/>
          <w:bCs/>
          <w:i w:val="0"/>
          <w:iCs w:val="0"/>
          <w:sz w:val="28"/>
          <w:szCs w:val="28"/>
        </w:rPr>
        <w:t>Fundus</w:t>
      </w:r>
      <w:r w:rsidRPr="00D451AB">
        <w:rPr>
          <w:b/>
          <w:bCs/>
          <w:i w:val="0"/>
          <w:iCs w:val="0"/>
          <w:spacing w:val="-5"/>
          <w:sz w:val="28"/>
          <w:szCs w:val="28"/>
        </w:rPr>
        <w:t xml:space="preserve"> </w:t>
      </w:r>
      <w:r w:rsidRPr="00D451AB">
        <w:rPr>
          <w:b/>
          <w:bCs/>
          <w:i w:val="0"/>
          <w:iCs w:val="0"/>
          <w:sz w:val="28"/>
          <w:szCs w:val="28"/>
        </w:rPr>
        <w:t>Images</w:t>
      </w:r>
      <w:r w:rsidRPr="00D451AB">
        <w:rPr>
          <w:b/>
          <w:bCs/>
          <w:i w:val="0"/>
          <w:iCs w:val="0"/>
          <w:spacing w:val="-6"/>
          <w:sz w:val="28"/>
          <w:szCs w:val="28"/>
        </w:rPr>
        <w:t xml:space="preserve"> </w:t>
      </w:r>
      <w:r w:rsidR="000F2FEF">
        <w:rPr>
          <w:b/>
          <w:bCs/>
          <w:i w:val="0"/>
          <w:iCs w:val="0"/>
          <w:sz w:val="28"/>
          <w:szCs w:val="28"/>
        </w:rPr>
        <w:t xml:space="preserve">using </w:t>
      </w:r>
      <w:r w:rsidRPr="00D451AB">
        <w:rPr>
          <w:b/>
          <w:bCs/>
          <w:i w:val="0"/>
          <w:iCs w:val="0"/>
          <w:sz w:val="28"/>
          <w:szCs w:val="28"/>
        </w:rPr>
        <w:t xml:space="preserve">Deep Learning </w:t>
      </w:r>
    </w:p>
    <w:p w14:paraId="41DDE049" w14:textId="3B0453CC" w:rsidR="00D451AB" w:rsidRPr="00FF4924" w:rsidRDefault="00D451AB" w:rsidP="00D451AB">
      <w:r w:rsidRPr="00D451AB">
        <w:t>Md. Marop Hossain</w:t>
      </w:r>
      <w:r w:rsidR="00ED52CB">
        <w:t xml:space="preserve"> </w:t>
      </w:r>
      <w:r w:rsidR="00ED52CB">
        <w:br/>
      </w:r>
      <w:r w:rsidR="00ED52CB" w:rsidRPr="00ED52CB">
        <w:rPr>
          <w:b/>
          <w:bCs/>
        </w:rPr>
        <w:t>I</w:t>
      </w:r>
      <w:r w:rsidR="00AB0035">
        <w:rPr>
          <w:b/>
          <w:bCs/>
        </w:rPr>
        <w:t>D</w:t>
      </w:r>
      <w:r w:rsidR="00ED52CB" w:rsidRPr="00FF4924">
        <w:rPr>
          <w:b/>
          <w:bCs/>
        </w:rPr>
        <w:t>#</w:t>
      </w:r>
      <w:r w:rsidR="00ED52CB" w:rsidRPr="00FF4924">
        <w:t>2013982042</w:t>
      </w:r>
    </w:p>
    <w:p w14:paraId="63BC7FC2" w14:textId="6B9373A4" w:rsidR="00D451AB" w:rsidRPr="00D451AB" w:rsidRDefault="00D451AB" w:rsidP="00D451AB">
      <w:pPr>
        <w:sectPr w:rsidR="00D451AB" w:rsidRPr="00D451AB" w:rsidSect="003B4E04">
          <w:footerReference w:type="default" r:id="rId8"/>
          <w:footerReference w:type="first" r:id="rId9"/>
          <w:pgSz w:w="11906" w:h="16838" w:code="9"/>
          <w:pgMar w:top="540" w:right="893" w:bottom="1440" w:left="893" w:header="720" w:footer="720" w:gutter="0"/>
          <w:cols w:space="720"/>
          <w:titlePg/>
          <w:docGrid w:linePitch="360"/>
        </w:sectPr>
      </w:pPr>
      <w:r w:rsidRPr="00D451AB">
        <w:t>Department ECE</w:t>
      </w:r>
      <w:r w:rsidR="00ED52CB">
        <w:t>, Major CSE</w:t>
      </w:r>
      <w:r w:rsidRPr="00D451AB">
        <w:br/>
        <w:t>marop.hossain@northsouth.edu</w:t>
      </w:r>
    </w:p>
    <w:p w14:paraId="398FA628" w14:textId="59D242E3" w:rsidR="00447BB9" w:rsidRDefault="00447BB9" w:rsidP="000F2FEF">
      <w:pPr>
        <w:pStyle w:val="Author"/>
        <w:spacing w:before="0"/>
        <w:jc w:val="both"/>
      </w:pPr>
      <w:r>
        <w:t xml:space="preserve"> </w:t>
      </w:r>
    </w:p>
    <w:p w14:paraId="56E6229F"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5CB22A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CFD21EE" w14:textId="17261620" w:rsidR="004D72B5" w:rsidRPr="001834DA" w:rsidRDefault="009303D9" w:rsidP="00D451AB">
      <w:pPr>
        <w:pStyle w:val="Abstract"/>
        <w:ind w:firstLine="90"/>
        <w:jc w:val="left"/>
        <w:rPr>
          <w:iCs/>
          <w:sz w:val="22"/>
          <w:szCs w:val="22"/>
        </w:rPr>
      </w:pPr>
      <w:r w:rsidRPr="001834DA">
        <w:rPr>
          <w:i/>
          <w:iCs/>
          <w:sz w:val="22"/>
          <w:szCs w:val="22"/>
        </w:rPr>
        <w:t>Abstract</w:t>
      </w:r>
    </w:p>
    <w:p w14:paraId="1A450ACC" w14:textId="22A9195D" w:rsidR="00CB5A51" w:rsidRPr="00D451AB" w:rsidRDefault="00D451AB" w:rsidP="0044711D">
      <w:pPr>
        <w:spacing w:after="240"/>
        <w:jc w:val="both"/>
      </w:pPr>
      <w:r>
        <w:t xml:space="preserve">           </w:t>
      </w:r>
      <w:r w:rsidR="0044711D">
        <w:t>Artificial intelligence (AI) based on deep learning (DL) is an emerging technology widely</w:t>
      </w:r>
      <w:r w:rsidR="0044711D">
        <w:t xml:space="preserve"> </w:t>
      </w:r>
      <w:r w:rsidR="0044711D">
        <w:t xml:space="preserve">adopted in image recognition, speech recognition, and natural language processing. </w:t>
      </w:r>
      <w:r w:rsidR="0044711D" w:rsidRPr="0044711D">
        <w:t>Deep learning is in the beginning stage of impacting healthcare, mostly in the field of ophthalmology.</w:t>
      </w:r>
      <w:r w:rsidR="0044711D">
        <w:t xml:space="preserve"> </w:t>
      </w:r>
      <w:r w:rsidR="00CB5A51" w:rsidRPr="00CB5A51">
        <w:t>These methods have achieved outstanding performance in detecting ocular diseases such as diabetic retinopathy, glaucoma, diabetic macular degeneration, cataracts, and age-related macular degeneration. In this project, I used custom CNN, and four pre-trained models—EfficientNetV2S, DenseNet-121, ResNet-50, and ResNeXt-50—were trained and evaluated on the ODIR dataset. The EfficientNetV2S model achieved the highest categorical accuracy at 100% with lower misclassified testing images, followed by ResNet-50 (99.96%), DenseNet-121 (99.16%),</w:t>
      </w:r>
      <w:r w:rsidR="00CB5A51">
        <w:t xml:space="preserve"> </w:t>
      </w:r>
      <w:r w:rsidR="00CB5A51" w:rsidRPr="00CB5A51">
        <w:t>and ResNeXt-50 (94.35%). The proposed system leverages these models to identify and classify ocular diseases, making diagnosis more accessible, accurate, and efficient. This advancement has the potential to significantly enhance early detection and treatment, ultimately improving patient outcomes and transforming the practice of ophthalmology.</w:t>
      </w:r>
    </w:p>
    <w:p w14:paraId="3226C5C4" w14:textId="6975BB45" w:rsidR="00BF036B" w:rsidRPr="004D72B5" w:rsidRDefault="004D72B5" w:rsidP="00CB5A51">
      <w:pPr>
        <w:pStyle w:val="Keywords"/>
        <w:ind w:firstLine="90"/>
        <w:jc w:val="left"/>
      </w:pPr>
      <w:r w:rsidRPr="004D72B5">
        <w:t>Keywords—</w:t>
      </w:r>
      <w:r w:rsidR="00D451AB">
        <w:t>deep learning</w:t>
      </w:r>
      <w:r w:rsidR="00D7522C">
        <w:t>,</w:t>
      </w:r>
      <w:r w:rsidR="009303D9" w:rsidRPr="004D72B5">
        <w:t xml:space="preserve"> </w:t>
      </w:r>
      <w:r w:rsidR="00D451AB">
        <w:t>ophthalmology</w:t>
      </w:r>
      <w:r w:rsidR="00D7522C">
        <w:t>,</w:t>
      </w:r>
      <w:r w:rsidR="009303D9" w:rsidRPr="004D72B5">
        <w:t xml:space="preserve"> </w:t>
      </w:r>
      <w:r w:rsidR="00D451AB">
        <w:t>artificial intelligence</w:t>
      </w:r>
      <w:r w:rsidR="00CB5A51">
        <w:t>, EfficientNetV2S, ResNet50, DenseNet121, ResNeXt50, CNN</w:t>
      </w:r>
      <w:r w:rsidR="009303D9" w:rsidRPr="004D72B5">
        <w:t xml:space="preserve"> </w:t>
      </w:r>
    </w:p>
    <w:p w14:paraId="439FCAF5" w14:textId="07A57EA4" w:rsidR="009303D9" w:rsidRDefault="009303D9" w:rsidP="00CB5A51">
      <w:pPr>
        <w:pStyle w:val="Heading1"/>
        <w:spacing w:before="0" w:after="0"/>
        <w:rPr>
          <w:b/>
          <w:bCs/>
        </w:rPr>
      </w:pPr>
      <w:r w:rsidRPr="00BF036B">
        <w:rPr>
          <w:b/>
          <w:bCs/>
        </w:rPr>
        <w:t xml:space="preserve">Introduction </w:t>
      </w:r>
    </w:p>
    <w:p w14:paraId="3568E4C3" w14:textId="2983E516" w:rsidR="00BF036B" w:rsidRPr="00CB5A51" w:rsidRDefault="00BF036B" w:rsidP="00CB5A51">
      <w:pPr>
        <w:pStyle w:val="Heading1"/>
        <w:numPr>
          <w:ilvl w:val="0"/>
          <w:numId w:val="25"/>
        </w:numPr>
        <w:ind w:left="450" w:hanging="306"/>
        <w:jc w:val="both"/>
        <w:rPr>
          <w:b/>
          <w:bCs/>
        </w:rPr>
      </w:pPr>
      <w:r w:rsidRPr="00093599">
        <w:rPr>
          <w:b/>
          <w:bCs/>
        </w:rPr>
        <w:t xml:space="preserve">   Backgroun and motivation</w:t>
      </w:r>
    </w:p>
    <w:p w14:paraId="744DFDC9" w14:textId="27B5FF00" w:rsidR="003C1B95" w:rsidRDefault="00D451AB" w:rsidP="003C1B95">
      <w:pPr>
        <w:jc w:val="both"/>
        <w:rPr>
          <w:b/>
          <w:bCs/>
        </w:rPr>
      </w:pPr>
      <w:r>
        <w:t xml:space="preserve">        </w:t>
      </w:r>
      <w:r w:rsidR="00BF036B">
        <w:t xml:space="preserve"> </w:t>
      </w:r>
      <w:r w:rsidRPr="00D451AB">
        <w:t>The eye is a vital organ for a human being that plays a critical role compared to other organs of the human body. Eye diseases can cause vision loss or blindness, which can have a profound impact on a person’s quality of life. There are a lot of eye diseases, such as diabetes, glaucoma, cataracts, age-related macular degeneration, hypertension, pathological myopia, and abnormalities. Globally, 600 million people will have diabetes by 2040, with a third having DR [1]. It is projected that 288 million patients may have some forms of AMD by 2040 [2]. The global prevalence of glaucoma for people aged 40–80 is 3.4%, and by the year 2040 it is projected there will be approximately 112 million affected individuals world</w:t>
      </w:r>
      <w:r w:rsidR="00BF036B">
        <w:t>-</w:t>
      </w:r>
      <w:r w:rsidR="00BF036B" w:rsidRPr="00D451AB">
        <w:t>wide [</w:t>
      </w:r>
      <w:r w:rsidRPr="00D451AB">
        <w:t xml:space="preserve">3]. To prevent such eye diseases, early detection and timely treatment can help reduce the risk of great loss of vision. Most eye care institutions are not well off in many underdeveloped nations. Furthermore, reliable medical treatment and ophthalmologists are scarce in rural areas. So, it becomes quite tough for the people of rural areas to carry the expenses of better treatment. As the population is increasing, the number of patients with eye diseases is also rapidly increasing. So, it’s a community’s or government’s obligation to improve eye care facilities for its citizens. A system that can detect eye diseases from retinal fundus images can be developed using digital image processing and machine learning. The system will take the retinal fundus </w:t>
      </w:r>
      <w:r w:rsidRPr="00D451AB">
        <w:t>images as input. Then, from the fundus images, the system can extract and simplify the features of specific eye diseases.</w:t>
      </w:r>
    </w:p>
    <w:p w14:paraId="0574A01F" w14:textId="7E75091D" w:rsidR="00BF036B" w:rsidRPr="00CB5A51" w:rsidRDefault="00BF036B" w:rsidP="00BF036B">
      <w:pPr>
        <w:pStyle w:val="Heading1"/>
        <w:numPr>
          <w:ilvl w:val="0"/>
          <w:numId w:val="30"/>
        </w:numPr>
        <w:jc w:val="left"/>
        <w:rPr>
          <w:b/>
          <w:bCs/>
        </w:rPr>
      </w:pPr>
      <w:r w:rsidRPr="00093599">
        <w:rPr>
          <w:b/>
          <w:bCs/>
        </w:rPr>
        <w:t>PURPOSE AND GOAL OF THE PROJECT</w:t>
      </w:r>
    </w:p>
    <w:p w14:paraId="3727DE6F" w14:textId="7DBBEB36" w:rsidR="00BF036B" w:rsidRDefault="00EF3F84" w:rsidP="00EF3F84">
      <w:pPr>
        <w:jc w:val="both"/>
      </w:pPr>
      <w:r>
        <w:t xml:space="preserve">           </w:t>
      </w:r>
      <w:r w:rsidR="00BF036B">
        <w:t>The</w:t>
      </w:r>
      <w:r w:rsidR="00BF036B">
        <w:rPr>
          <w:spacing w:val="-2"/>
        </w:rPr>
        <w:t xml:space="preserve"> </w:t>
      </w:r>
      <w:r w:rsidR="00BF036B">
        <w:t>purpose</w:t>
      </w:r>
      <w:r w:rsidR="00BF036B">
        <w:rPr>
          <w:spacing w:val="-1"/>
        </w:rPr>
        <w:t xml:space="preserve"> </w:t>
      </w:r>
      <w:r w:rsidR="00BF036B">
        <w:t>of</w:t>
      </w:r>
      <w:r w:rsidR="00BF036B">
        <w:rPr>
          <w:spacing w:val="-1"/>
        </w:rPr>
        <w:t xml:space="preserve"> </w:t>
      </w:r>
      <w:r w:rsidR="00BF036B">
        <w:t>this project is to develop a system using deep learning</w:t>
      </w:r>
      <w:r w:rsidR="00BF036B">
        <w:rPr>
          <w:spacing w:val="-1"/>
        </w:rPr>
        <w:t xml:space="preserve"> </w:t>
      </w:r>
      <w:r w:rsidR="00BF036B">
        <w:t>through CNN</w:t>
      </w:r>
      <w:r w:rsidR="00BF036B">
        <w:rPr>
          <w:spacing w:val="-1"/>
        </w:rPr>
        <w:t xml:space="preserve"> </w:t>
      </w:r>
      <w:r w:rsidR="00BF036B">
        <w:t xml:space="preserve">that will use the retinal fundus image to identify, extract, and evaluate disease-specific characteristics. This system will help to early detect eye diseases, which allows patients to maintain a good quality of vision while avoiding serious vision loss and blindness at an early age  </w:t>
      </w:r>
    </w:p>
    <w:p w14:paraId="5AAB199E" w14:textId="6B8DC42D" w:rsidR="00BF036B" w:rsidRDefault="00BF036B" w:rsidP="00BF036B">
      <w:pPr>
        <w:pStyle w:val="BodyText"/>
        <w:spacing w:before="199" w:line="360" w:lineRule="auto"/>
        <w:rPr>
          <w:spacing w:val="-2"/>
        </w:rPr>
      </w:pPr>
      <w:r>
        <w:t>To</w:t>
      </w:r>
      <w:r>
        <w:rPr>
          <w:spacing w:val="-2"/>
        </w:rPr>
        <w:t xml:space="preserve"> </w:t>
      </w:r>
      <w:r>
        <w:t>achieve</w:t>
      </w:r>
      <w:r>
        <w:rPr>
          <w:spacing w:val="-3"/>
        </w:rPr>
        <w:t xml:space="preserve"> </w:t>
      </w:r>
      <w:r>
        <w:t>the</w:t>
      </w:r>
      <w:r>
        <w:rPr>
          <w:spacing w:val="-2"/>
        </w:rPr>
        <w:t xml:space="preserve"> </w:t>
      </w:r>
      <w:r>
        <w:t xml:space="preserve">goal required objectives </w:t>
      </w:r>
      <w:r>
        <w:rPr>
          <w:spacing w:val="-2"/>
        </w:rPr>
        <w:t>taken:</w:t>
      </w:r>
    </w:p>
    <w:p w14:paraId="38ABE7B0" w14:textId="28C5E22A" w:rsidR="00BF036B" w:rsidRPr="00BF036B" w:rsidRDefault="00BF036B" w:rsidP="000B1424">
      <w:pPr>
        <w:pStyle w:val="ListParagraph"/>
        <w:numPr>
          <w:ilvl w:val="0"/>
          <w:numId w:val="28"/>
        </w:numPr>
        <w:jc w:val="both"/>
      </w:pPr>
      <w:r w:rsidRPr="00BF036B">
        <w:t>Determine a deep learning model that can accurately identify, extract, and evaluate disease-specific characteristics from retinal fundus images</w:t>
      </w:r>
    </w:p>
    <w:p w14:paraId="4A8234C2" w14:textId="3638FE1D" w:rsidR="00BF036B" w:rsidRPr="00BF036B" w:rsidRDefault="00BF036B" w:rsidP="000B1424">
      <w:pPr>
        <w:pStyle w:val="ListParagraph"/>
        <w:numPr>
          <w:ilvl w:val="0"/>
          <w:numId w:val="28"/>
        </w:numPr>
        <w:jc w:val="both"/>
      </w:pPr>
      <w:r w:rsidRPr="00BF036B">
        <w:rPr>
          <w:color w:val="1F1F1F"/>
        </w:rPr>
        <w:t>Create</w:t>
      </w:r>
      <w:r w:rsidRPr="00BF036B">
        <w:rPr>
          <w:color w:val="1F1F1F"/>
          <w:spacing w:val="-10"/>
        </w:rPr>
        <w:t xml:space="preserve"> </w:t>
      </w:r>
      <w:r w:rsidRPr="00BF036B">
        <w:rPr>
          <w:color w:val="1F1F1F"/>
        </w:rPr>
        <w:t>a</w:t>
      </w:r>
      <w:r w:rsidRPr="00BF036B">
        <w:rPr>
          <w:color w:val="1F1F1F"/>
          <w:spacing w:val="-10"/>
        </w:rPr>
        <w:t xml:space="preserve"> </w:t>
      </w:r>
      <w:r w:rsidRPr="00BF036B">
        <w:rPr>
          <w:color w:val="1F1F1F"/>
        </w:rPr>
        <w:t>system</w:t>
      </w:r>
      <w:r w:rsidRPr="00BF036B">
        <w:rPr>
          <w:color w:val="1F1F1F"/>
          <w:spacing w:val="-10"/>
        </w:rPr>
        <w:t xml:space="preserve"> </w:t>
      </w:r>
      <w:r w:rsidRPr="00BF036B">
        <w:rPr>
          <w:color w:val="1F1F1F"/>
        </w:rPr>
        <w:t>that</w:t>
      </w:r>
      <w:r w:rsidRPr="00BF036B">
        <w:rPr>
          <w:color w:val="1F1F1F"/>
          <w:spacing w:val="-10"/>
        </w:rPr>
        <w:t xml:space="preserve"> </w:t>
      </w:r>
      <w:r w:rsidRPr="00BF036B">
        <w:rPr>
          <w:color w:val="1F1F1F"/>
        </w:rPr>
        <w:t>is</w:t>
      </w:r>
      <w:r w:rsidRPr="00BF036B">
        <w:rPr>
          <w:color w:val="1F1F1F"/>
          <w:spacing w:val="-13"/>
        </w:rPr>
        <w:t xml:space="preserve"> </w:t>
      </w:r>
      <w:r w:rsidRPr="00BF036B">
        <w:rPr>
          <w:color w:val="1F1F1F"/>
        </w:rPr>
        <w:t>easy</w:t>
      </w:r>
      <w:r w:rsidRPr="00BF036B">
        <w:rPr>
          <w:color w:val="1F1F1F"/>
          <w:spacing w:val="-10"/>
        </w:rPr>
        <w:t xml:space="preserve"> </w:t>
      </w:r>
      <w:r w:rsidRPr="00BF036B">
        <w:rPr>
          <w:color w:val="1F1F1F"/>
        </w:rPr>
        <w:t>to</w:t>
      </w:r>
      <w:r w:rsidRPr="00BF036B">
        <w:rPr>
          <w:color w:val="1F1F1F"/>
          <w:spacing w:val="-11"/>
        </w:rPr>
        <w:t xml:space="preserve"> </w:t>
      </w:r>
      <w:r w:rsidRPr="00BF036B">
        <w:rPr>
          <w:color w:val="1F1F1F"/>
        </w:rPr>
        <w:t>use</w:t>
      </w:r>
      <w:r w:rsidRPr="00BF036B">
        <w:rPr>
          <w:color w:val="1F1F1F"/>
          <w:spacing w:val="-10"/>
        </w:rPr>
        <w:t xml:space="preserve"> </w:t>
      </w:r>
      <w:r w:rsidRPr="00BF036B">
        <w:rPr>
          <w:color w:val="1F1F1F"/>
        </w:rPr>
        <w:t>and</w:t>
      </w:r>
      <w:r w:rsidRPr="00BF036B">
        <w:rPr>
          <w:color w:val="1F1F1F"/>
          <w:spacing w:val="-10"/>
        </w:rPr>
        <w:t xml:space="preserve"> </w:t>
      </w:r>
      <w:r w:rsidRPr="00BF036B">
        <w:rPr>
          <w:color w:val="1F1F1F"/>
        </w:rPr>
        <w:t>accessible</w:t>
      </w:r>
      <w:r w:rsidRPr="00BF036B">
        <w:rPr>
          <w:color w:val="1F1F1F"/>
          <w:spacing w:val="-10"/>
        </w:rPr>
        <w:t xml:space="preserve"> </w:t>
      </w:r>
      <w:r w:rsidRPr="00BF036B">
        <w:rPr>
          <w:color w:val="1F1F1F"/>
        </w:rPr>
        <w:t>to</w:t>
      </w:r>
      <w:r w:rsidRPr="00BF036B">
        <w:rPr>
          <w:color w:val="1F1F1F"/>
          <w:spacing w:val="-10"/>
        </w:rPr>
        <w:t xml:space="preserve"> </w:t>
      </w:r>
      <w:r w:rsidRPr="00BF036B">
        <w:rPr>
          <w:color w:val="1F1F1F"/>
        </w:rPr>
        <w:t>healthcare</w:t>
      </w:r>
      <w:r w:rsidRPr="00BF036B">
        <w:rPr>
          <w:color w:val="1F1F1F"/>
          <w:spacing w:val="-10"/>
        </w:rPr>
        <w:t xml:space="preserve"> </w:t>
      </w:r>
      <w:r w:rsidRPr="00BF036B">
        <w:rPr>
          <w:color w:val="1F1F1F"/>
        </w:rPr>
        <w:t>professionals,</w:t>
      </w:r>
      <w:r w:rsidRPr="00BF036B">
        <w:rPr>
          <w:color w:val="1F1F1F"/>
          <w:spacing w:val="-10"/>
        </w:rPr>
        <w:t xml:space="preserve"> </w:t>
      </w:r>
      <w:r w:rsidRPr="00BF036B">
        <w:rPr>
          <w:color w:val="1F1F1F"/>
        </w:rPr>
        <w:t>so that they can quickly and accurately diagnose eye diseases</w:t>
      </w:r>
    </w:p>
    <w:p w14:paraId="6C125073" w14:textId="6152F817" w:rsidR="00BF036B" w:rsidRPr="00D451AB" w:rsidRDefault="00BF036B" w:rsidP="00BF036B">
      <w:pPr>
        <w:pStyle w:val="ListParagraph"/>
        <w:numPr>
          <w:ilvl w:val="0"/>
          <w:numId w:val="28"/>
        </w:numPr>
        <w:jc w:val="both"/>
      </w:pPr>
      <w:r w:rsidRPr="00BF036B">
        <w:rPr>
          <w:color w:val="1F1F1F"/>
        </w:rPr>
        <w:t>Help</w:t>
      </w:r>
      <w:r w:rsidRPr="00BF036B">
        <w:rPr>
          <w:color w:val="1F1F1F"/>
          <w:spacing w:val="-8"/>
        </w:rPr>
        <w:t xml:space="preserve"> </w:t>
      </w:r>
      <w:r w:rsidRPr="00BF036B">
        <w:rPr>
          <w:color w:val="1F1F1F"/>
        </w:rPr>
        <w:t>to</w:t>
      </w:r>
      <w:r w:rsidRPr="00BF036B">
        <w:rPr>
          <w:color w:val="1F1F1F"/>
          <w:spacing w:val="-9"/>
        </w:rPr>
        <w:t xml:space="preserve"> </w:t>
      </w:r>
      <w:r w:rsidRPr="00BF036B">
        <w:rPr>
          <w:color w:val="1F1F1F"/>
        </w:rPr>
        <w:t>improve</w:t>
      </w:r>
      <w:r w:rsidRPr="00BF036B">
        <w:rPr>
          <w:color w:val="1F1F1F"/>
          <w:spacing w:val="-9"/>
        </w:rPr>
        <w:t xml:space="preserve"> </w:t>
      </w:r>
      <w:r w:rsidRPr="00BF036B">
        <w:rPr>
          <w:color w:val="1F1F1F"/>
        </w:rPr>
        <w:t>the</w:t>
      </w:r>
      <w:r w:rsidRPr="00BF036B">
        <w:rPr>
          <w:color w:val="1F1F1F"/>
          <w:spacing w:val="-9"/>
        </w:rPr>
        <w:t xml:space="preserve"> </w:t>
      </w:r>
      <w:r w:rsidRPr="00BF036B">
        <w:rPr>
          <w:color w:val="1F1F1F"/>
        </w:rPr>
        <w:t>early</w:t>
      </w:r>
      <w:r w:rsidRPr="00BF036B">
        <w:rPr>
          <w:color w:val="1F1F1F"/>
          <w:spacing w:val="-9"/>
        </w:rPr>
        <w:t xml:space="preserve"> </w:t>
      </w:r>
      <w:r w:rsidRPr="00BF036B">
        <w:rPr>
          <w:color w:val="1F1F1F"/>
        </w:rPr>
        <w:t>detection</w:t>
      </w:r>
      <w:r w:rsidRPr="00BF036B">
        <w:rPr>
          <w:color w:val="1F1F1F"/>
          <w:spacing w:val="-9"/>
        </w:rPr>
        <w:t xml:space="preserve"> </w:t>
      </w:r>
      <w:r w:rsidRPr="00BF036B">
        <w:rPr>
          <w:color w:val="1F1F1F"/>
        </w:rPr>
        <w:t>and</w:t>
      </w:r>
      <w:r w:rsidRPr="00BF036B">
        <w:rPr>
          <w:color w:val="1F1F1F"/>
          <w:spacing w:val="-8"/>
        </w:rPr>
        <w:t xml:space="preserve"> </w:t>
      </w:r>
      <w:r w:rsidRPr="00BF036B">
        <w:rPr>
          <w:color w:val="1F1F1F"/>
        </w:rPr>
        <w:t>treatment</w:t>
      </w:r>
      <w:r w:rsidRPr="00BF036B">
        <w:rPr>
          <w:color w:val="1F1F1F"/>
          <w:spacing w:val="-10"/>
        </w:rPr>
        <w:t xml:space="preserve"> </w:t>
      </w:r>
      <w:r w:rsidRPr="00BF036B">
        <w:rPr>
          <w:color w:val="1F1F1F"/>
        </w:rPr>
        <w:t>of</w:t>
      </w:r>
      <w:r w:rsidRPr="00BF036B">
        <w:rPr>
          <w:color w:val="1F1F1F"/>
          <w:spacing w:val="-10"/>
        </w:rPr>
        <w:t xml:space="preserve"> </w:t>
      </w:r>
      <w:r w:rsidRPr="00BF036B">
        <w:rPr>
          <w:color w:val="1F1F1F"/>
        </w:rPr>
        <w:t>eye</w:t>
      </w:r>
      <w:r w:rsidRPr="00BF036B">
        <w:rPr>
          <w:color w:val="1F1F1F"/>
          <w:spacing w:val="-9"/>
        </w:rPr>
        <w:t xml:space="preserve"> </w:t>
      </w:r>
      <w:r w:rsidRPr="00BF036B">
        <w:rPr>
          <w:color w:val="1F1F1F"/>
        </w:rPr>
        <w:t>diseases,</w:t>
      </w:r>
      <w:r w:rsidRPr="00BF036B">
        <w:rPr>
          <w:color w:val="1F1F1F"/>
          <w:spacing w:val="-12"/>
        </w:rPr>
        <w:t xml:space="preserve"> </w:t>
      </w:r>
      <w:r w:rsidRPr="00BF036B">
        <w:rPr>
          <w:color w:val="1F1F1F"/>
        </w:rPr>
        <w:t>which</w:t>
      </w:r>
      <w:r w:rsidRPr="00BF036B">
        <w:rPr>
          <w:color w:val="1F1F1F"/>
          <w:spacing w:val="-8"/>
        </w:rPr>
        <w:t xml:space="preserve"> </w:t>
      </w:r>
      <w:r w:rsidRPr="00BF036B">
        <w:rPr>
          <w:color w:val="1F1F1F"/>
        </w:rPr>
        <w:t>can</w:t>
      </w:r>
      <w:r w:rsidRPr="00BF036B">
        <w:rPr>
          <w:color w:val="1F1F1F"/>
          <w:spacing w:val="-8"/>
        </w:rPr>
        <w:t xml:space="preserve"> </w:t>
      </w:r>
      <w:r w:rsidRPr="00BF036B">
        <w:rPr>
          <w:color w:val="1F1F1F"/>
        </w:rPr>
        <w:t>lead to better patient outcomes. And early detection of disease</w:t>
      </w:r>
    </w:p>
    <w:p w14:paraId="081EA49B" w14:textId="26495A6D" w:rsidR="004E2348" w:rsidRPr="00CB5A51" w:rsidRDefault="004E2348" w:rsidP="00CB5A51">
      <w:pPr>
        <w:pStyle w:val="Heading1"/>
        <w:rPr>
          <w:b/>
          <w:bCs/>
        </w:rPr>
      </w:pPr>
      <w:r w:rsidRPr="004E2348">
        <w:rPr>
          <w:b/>
          <w:bCs/>
        </w:rPr>
        <w:t>research literature review</w:t>
      </w:r>
    </w:p>
    <w:p w14:paraId="54B30FAB" w14:textId="78E8DA87" w:rsidR="002D09D9" w:rsidRDefault="00852B23" w:rsidP="00B33B36">
      <w:pPr>
        <w:spacing w:after="240"/>
        <w:jc w:val="both"/>
      </w:pPr>
      <w:r>
        <w:rPr>
          <w:rFonts w:asciiTheme="minorHAnsi" w:hAnsiTheme="minorHAnsi" w:cstheme="minorHAnsi"/>
          <w:b/>
          <w:bCs/>
        </w:rPr>
        <w:t xml:space="preserve">           </w:t>
      </w:r>
      <w:r w:rsidR="002D09D9" w:rsidRPr="002D09D9">
        <w:rPr>
          <w:rFonts w:asciiTheme="minorHAnsi" w:hAnsiTheme="minorHAnsi" w:cstheme="minorHAnsi"/>
          <w:b/>
          <w:bCs/>
        </w:rPr>
        <w:t>Ocular Disease Detection Using Advanced Neural Network Based Classification Algorithms [4]</w:t>
      </w:r>
      <w:r w:rsidR="002D09D9" w:rsidRPr="002D09D9">
        <w:t xml:space="preserve"> paper presents an in-depth exploration of the challenges in early screening and diagnosis of ocular diseases from fundus images, highlighting the need for computer-aided automated detection systems. To address this, they develop and evaluate four deep learning-based models—Resnet-34, Efficient-Net, MobileNetV2, and VGG-16 – for ocular disease detection. These models are trained on the Ocular Disease Intelligent Recognition (ODIR) dataset, comprising 5000 fundus images belonging to 8 different ocular disease classes. These categories include eight disease classes that are Normal (N), diabetes (D), cataract (C), glaucoma (G), age-related macular degeneration (A), myopia (M), hypertension (H), and other abnormalities/diseases (O). The VGG-16 model achieved the highest accuracy of 97.23%, followed by Resnet-34 (90.85%), MobileNetV2 (94.32%), and Efficient-Net (93.82%). The study concludes that these models can contribute to the development of a real-time ocular disease diagnosis system.  </w:t>
      </w:r>
    </w:p>
    <w:p w14:paraId="01FB5D3E" w14:textId="4449CD70" w:rsidR="00864B5F" w:rsidRDefault="00852B23" w:rsidP="00864B5F">
      <w:pPr>
        <w:jc w:val="both"/>
      </w:pPr>
      <w:r>
        <w:rPr>
          <w:rFonts w:asciiTheme="minorHAnsi" w:hAnsiTheme="minorHAnsi" w:cstheme="minorHAnsi"/>
          <w:b/>
          <w:bCs/>
        </w:rPr>
        <w:t xml:space="preserve">        </w:t>
      </w:r>
      <w:r w:rsidR="00864B5F" w:rsidRPr="00864B5F">
        <w:rPr>
          <w:rFonts w:asciiTheme="minorHAnsi" w:hAnsiTheme="minorHAnsi" w:cstheme="minorHAnsi"/>
          <w:b/>
          <w:bCs/>
        </w:rPr>
        <w:t xml:space="preserve">Convolutional Neural Network Modeling for Eye Disease Recognition [5] </w:t>
      </w:r>
      <w:r w:rsidR="00864B5F" w:rsidRPr="00864B5F">
        <w:t xml:space="preserve">addresses the pressing issue of eye diseases in Bangladesh, where limited access to healthcare services in rural areas contributes to a lack of awareness and early diagnosis. This paper suggests an osteopathic expert system that uses convolutional neural networks (CNNs) to identify common eye illnesses, including cataract, chalazion, and squint. A dataset of disease and disease-free eye images was collected, pre-processed, and augmented to develop and </w:t>
      </w:r>
      <w:r w:rsidR="00864B5F" w:rsidRPr="00864B5F">
        <w:lastRenderedPageBreak/>
        <w:t>evaluate the performance of six CNN models: VGG16, VGG19, Mobile-Net, Xception, InceptionV3, and DenseNet121. The results show that the Mobile-Net model achieves the highest accuracy of 97.49%, surpassing other recent works. The study aims to contribute to early disease detection and enhance healthcare accessibility in Bangladesh.</w:t>
      </w:r>
    </w:p>
    <w:p w14:paraId="39F705DB" w14:textId="40A2E551" w:rsidR="00864B5F" w:rsidRPr="00B33B36" w:rsidRDefault="00852B23" w:rsidP="00B33B36">
      <w:pPr>
        <w:spacing w:before="240"/>
        <w:jc w:val="both"/>
        <w:rPr>
          <w:sz w:val="24"/>
          <w:szCs w:val="24"/>
        </w:rPr>
      </w:pPr>
      <w:r>
        <w:rPr>
          <w:rFonts w:asciiTheme="minorHAnsi" w:hAnsiTheme="minorHAnsi" w:cstheme="minorHAnsi"/>
          <w:b/>
          <w:bCs/>
        </w:rPr>
        <w:t xml:space="preserve">       </w:t>
      </w:r>
      <w:r w:rsidR="00864B5F" w:rsidRPr="00864B5F">
        <w:rPr>
          <w:rFonts w:asciiTheme="minorHAnsi" w:hAnsiTheme="minorHAnsi" w:cstheme="minorHAnsi"/>
          <w:b/>
          <w:bCs/>
        </w:rPr>
        <w:t>Deep Transfer Learning Models for Medical Diabetic Retinopathy Detection</w:t>
      </w:r>
      <w:r w:rsidR="00864B5F">
        <w:rPr>
          <w:rFonts w:asciiTheme="minorHAnsi" w:hAnsiTheme="minorHAnsi" w:cstheme="minorHAnsi"/>
          <w:b/>
          <w:bCs/>
        </w:rPr>
        <w:t xml:space="preserve"> [6] </w:t>
      </w:r>
      <w:r w:rsidR="00864B5F" w:rsidRPr="00864B5F">
        <w:t>addresses the growing concern about diabetic retinopathy (DR), a significant diabetic eye disease leading to blindness. With the increasing number of diabetic patients projected to reach 552 million by 2034, the study explores the potential of artificial intelligence (AI) and deep learning (DL) techniques for early detection of DR, aiming to enhance recovery chances and minimize vision loss. The authors investigate various deep transfer learning models using the Asia Pacific Tele-Ophthalmology Society (APTOS) 2019 dataset, which contains five classes representing different stages of DR severity. The dataset contains 3662 images and consists of 5 classes such as no diabetic retinopathy, mild non-proliferative retinopathy, moderate non-proliferative retinopathy, severe non-proliferative retinopathy, and proliferative diabetic retinopathy (PDR). The results indicate that Alex-Net achieved the highest testing accuracy at 97.9%, along with performance metrics such as precision, recall, and F1 score. The use of augmentation techniques to address overfitting and the choice of specific CNN models like Alex-Net, ResNet18, Squeeze-Net, Google-Net, VGG16, and VGG19 are highlighted.</w:t>
      </w:r>
    </w:p>
    <w:p w14:paraId="17511A17" w14:textId="7B707560" w:rsidR="00B757EB" w:rsidRPr="00B757EB" w:rsidRDefault="00852B23" w:rsidP="00B33B36">
      <w:pPr>
        <w:spacing w:before="240"/>
        <w:jc w:val="both"/>
      </w:pPr>
      <w:r>
        <w:rPr>
          <w:rFonts w:asciiTheme="minorHAnsi" w:hAnsiTheme="minorHAnsi" w:cstheme="minorHAnsi"/>
          <w:b/>
          <w:bCs/>
        </w:rPr>
        <w:t xml:space="preserve">        </w:t>
      </w:r>
      <w:r w:rsidR="00E13F2C" w:rsidRPr="00E13F2C">
        <w:rPr>
          <w:rFonts w:asciiTheme="minorHAnsi" w:hAnsiTheme="minorHAnsi" w:cstheme="minorHAnsi"/>
          <w:b/>
          <w:bCs/>
        </w:rPr>
        <w:t>Deep Learning for Ocular Disease Recognition: An Inner-Class Balance</w:t>
      </w:r>
      <w:r w:rsidR="00E13F2C">
        <w:rPr>
          <w:rFonts w:asciiTheme="minorHAnsi" w:hAnsiTheme="minorHAnsi" w:cstheme="minorHAnsi"/>
          <w:b/>
          <w:bCs/>
        </w:rPr>
        <w:t xml:space="preserve"> [7] </w:t>
      </w:r>
      <w:r w:rsidR="00B757EB">
        <w:t>paper mentioned that i</w:t>
      </w:r>
      <w:r w:rsidR="00B757EB" w:rsidRPr="003D5A51">
        <w:t>t can be challenging for doctors to identify eye disorders early enough using fundus pictures. Finding eye diseases by hand takes a long time and can involve mistakes. So, we need a computer system to help find eye problems in pictures. This study uses deep learning, which is a type of computer program, to find eye diseases. For this study, they used state-of-the-art image classification algorithms, such as VGG-19, to classify the ODIR dataset, which contains 5000 images of eight different classes of the fundus. These classes represent different ocular diseases. However, the dataset within these classes is highly unbalanced. To resolve this issue, the work suggested converting this multiclass classification problem into a binary classification problem and taking the same number of images for both classifications. Then, the binary classifications were trained with VGG-19. The accuracy of the VGG-19 model was 98.13% for the normal (N) versus pathological myopia (M) class; the model reached an accuracy of 94.03% for normal (N) versus cataract (C), and the model provided an accuracy of 90.94% for normal (N) versus glaucoma (G). All of the other models also improve accuracy when the data is balance</w:t>
      </w:r>
      <w:r w:rsidR="00B757EB">
        <w:t xml:space="preserve">. </w:t>
      </w:r>
    </w:p>
    <w:p w14:paraId="3C187411" w14:textId="6AEC564D" w:rsidR="009303D9" w:rsidRPr="00B81AA0" w:rsidRDefault="00244729" w:rsidP="006B6B66">
      <w:pPr>
        <w:pStyle w:val="Heading1"/>
        <w:rPr>
          <w:b/>
          <w:bCs/>
        </w:rPr>
      </w:pPr>
      <w:r w:rsidRPr="00B81AA0">
        <w:rPr>
          <w:b/>
          <w:bCs/>
        </w:rPr>
        <w:t>methodology</w:t>
      </w:r>
    </w:p>
    <w:p w14:paraId="07B7BCCA" w14:textId="7E6F10DB" w:rsidR="004570DF" w:rsidRPr="0014407A" w:rsidRDefault="00B81AA0" w:rsidP="0014407A">
      <w:pPr>
        <w:pStyle w:val="ListParagraph"/>
        <w:numPr>
          <w:ilvl w:val="0"/>
          <w:numId w:val="29"/>
        </w:numPr>
        <w:ind w:left="450" w:hanging="270"/>
        <w:jc w:val="left"/>
        <w:rPr>
          <w:b/>
          <w:bCs/>
        </w:rPr>
      </w:pPr>
      <w:r w:rsidRPr="0014407A">
        <w:rPr>
          <w:b/>
          <w:bCs/>
        </w:rPr>
        <w:t>System Design</w:t>
      </w:r>
    </w:p>
    <w:p w14:paraId="05E6A942" w14:textId="77777777" w:rsidR="00B81AA0" w:rsidRDefault="00B81AA0" w:rsidP="00B81AA0">
      <w:pPr>
        <w:pStyle w:val="ListParagraph"/>
        <w:ind w:left="576"/>
        <w:jc w:val="left"/>
      </w:pPr>
    </w:p>
    <w:p w14:paraId="4A388B80" w14:textId="0FE50D3F" w:rsidR="00B81AA0" w:rsidRDefault="00EF3F84" w:rsidP="00B81AA0">
      <w:pPr>
        <w:ind w:left="216"/>
        <w:jc w:val="left"/>
      </w:pPr>
      <w:r>
        <w:rPr>
          <w:noProof/>
        </w:rPr>
        <w:drawing>
          <wp:inline distT="0" distB="0" distL="0" distR="0" wp14:anchorId="6139EED2" wp14:editId="415B35A9">
            <wp:extent cx="3089910" cy="314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fasdfasdffgd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3149600"/>
                    </a:xfrm>
                    <a:prstGeom prst="rect">
                      <a:avLst/>
                    </a:prstGeom>
                  </pic:spPr>
                </pic:pic>
              </a:graphicData>
            </a:graphic>
          </wp:inline>
        </w:drawing>
      </w:r>
    </w:p>
    <w:p w14:paraId="4C2D02A7" w14:textId="38CD9C05" w:rsidR="00B81AA0" w:rsidRPr="005F6ED8" w:rsidRDefault="00B81AA0" w:rsidP="00B81AA0">
      <w:pPr>
        <w:ind w:left="216"/>
        <w:rPr>
          <w:sz w:val="18"/>
          <w:szCs w:val="18"/>
        </w:rPr>
      </w:pPr>
      <w:r w:rsidRPr="005F6ED8">
        <w:rPr>
          <w:sz w:val="18"/>
          <w:szCs w:val="18"/>
        </w:rPr>
        <w:t>Figure: System Design Diagram</w:t>
      </w:r>
    </w:p>
    <w:p w14:paraId="42E7468E" w14:textId="77777777" w:rsidR="00C06016" w:rsidRPr="005F6ED8" w:rsidRDefault="00C06016" w:rsidP="00B81AA0">
      <w:pPr>
        <w:ind w:left="216"/>
        <w:rPr>
          <w:sz w:val="18"/>
          <w:szCs w:val="18"/>
        </w:rPr>
      </w:pPr>
    </w:p>
    <w:p w14:paraId="3DECA353" w14:textId="5FC2A813" w:rsidR="00093599" w:rsidRDefault="00C06016" w:rsidP="00C06016">
      <w:pPr>
        <w:pStyle w:val="NormalWeb"/>
        <w:spacing w:before="0" w:beforeAutospacing="0" w:after="0" w:afterAutospacing="0"/>
        <w:jc w:val="both"/>
        <w:rPr>
          <w:sz w:val="20"/>
          <w:szCs w:val="20"/>
        </w:rPr>
      </w:pPr>
      <w:r w:rsidRPr="00093599">
        <w:rPr>
          <w:rFonts w:ascii="Calibri" w:hAnsi="Calibri"/>
          <w:b/>
          <w:bCs/>
          <w:sz w:val="20"/>
          <w:szCs w:val="20"/>
        </w:rPr>
        <w:t>Finding best suitable data:</w:t>
      </w:r>
      <w:r w:rsidRPr="00C06016">
        <w:rPr>
          <w:b/>
          <w:bCs/>
          <w:sz w:val="20"/>
          <w:szCs w:val="20"/>
        </w:rPr>
        <w:t xml:space="preserve"> </w:t>
      </w:r>
      <w:r w:rsidRPr="00C06016">
        <w:rPr>
          <w:sz w:val="20"/>
          <w:szCs w:val="20"/>
        </w:rPr>
        <w:t xml:space="preserve"> I used the ODIR dataset combined with 4 classes such as cataract (C), normal (N), diabetes (D), and glaucoma (G) as the training and testing process.</w:t>
      </w:r>
    </w:p>
    <w:p w14:paraId="49B6BF3D" w14:textId="77777777" w:rsidR="005F6ED8" w:rsidRDefault="005F6ED8" w:rsidP="00C06016">
      <w:pPr>
        <w:pStyle w:val="NormalWeb"/>
        <w:spacing w:before="0" w:beforeAutospacing="0" w:after="0" w:afterAutospacing="0"/>
        <w:jc w:val="both"/>
        <w:rPr>
          <w:sz w:val="20"/>
          <w:szCs w:val="20"/>
        </w:rPr>
      </w:pPr>
    </w:p>
    <w:p w14:paraId="5882D7DB" w14:textId="3A42844A" w:rsidR="00C06016" w:rsidRDefault="00C06016" w:rsidP="00C06016">
      <w:pPr>
        <w:jc w:val="both"/>
      </w:pPr>
      <w:r w:rsidRPr="00093599">
        <w:rPr>
          <w:rFonts w:ascii="Calibri" w:hAnsi="Calibri"/>
          <w:b/>
          <w:bCs/>
        </w:rPr>
        <w:t>Preprocessing pipeline 1:</w:t>
      </w:r>
      <w:r>
        <w:t xml:space="preserve"> </w:t>
      </w:r>
      <w:r w:rsidRPr="00C06016">
        <w:t>The next step was to preprocess the data. This involved cleaning the data, removing any missing data, and performing initial feature extraction and selection. The goal of preprocessing was to prepare the data for training the neural network model, and we used image hashing to identify duplicate images. After finding duplicate images, we removed them from the dataset.</w:t>
      </w:r>
    </w:p>
    <w:p w14:paraId="24D9DC42" w14:textId="77777777" w:rsidR="00093599" w:rsidRPr="00C06016" w:rsidRDefault="00093599" w:rsidP="00C06016">
      <w:pPr>
        <w:jc w:val="both"/>
      </w:pPr>
    </w:p>
    <w:p w14:paraId="3B5C34E6" w14:textId="004DB203" w:rsidR="00C06016" w:rsidRDefault="00C06016" w:rsidP="00C06016">
      <w:pPr>
        <w:jc w:val="both"/>
      </w:pPr>
      <w:r w:rsidRPr="00093599">
        <w:rPr>
          <w:rFonts w:ascii="Calibri" w:hAnsi="Calibri"/>
          <w:b/>
          <w:bCs/>
        </w:rPr>
        <w:t>Dataset Splitting:</w:t>
      </w:r>
      <w:r>
        <w:rPr>
          <w:b/>
          <w:bCs/>
        </w:rPr>
        <w:t xml:space="preserve"> </w:t>
      </w:r>
      <w:r w:rsidRPr="00C06016">
        <w:t xml:space="preserve">I split the dataset into three subsets: training, validation, and test sets. The </w:t>
      </w:r>
      <w:r w:rsidRPr="00C06016">
        <w:rPr>
          <w:rFonts w:ascii="Calibri" w:hAnsi="Calibri"/>
          <w:b/>
          <w:bCs/>
        </w:rPr>
        <w:t>training set (50%)</w:t>
      </w:r>
      <w:r w:rsidRPr="00C06016">
        <w:t xml:space="preserve"> was used to train the model, a </w:t>
      </w:r>
      <w:r w:rsidRPr="00C06016">
        <w:rPr>
          <w:rFonts w:ascii="Calibri" w:hAnsi="Calibri"/>
          <w:b/>
          <w:bCs/>
        </w:rPr>
        <w:t>validation set (25%)</w:t>
      </w:r>
      <w:r w:rsidRPr="00C06016">
        <w:t xml:space="preserve"> was used to monitor the model's performance during training, and a </w:t>
      </w:r>
      <w:r w:rsidRPr="00C06016">
        <w:rPr>
          <w:rFonts w:ascii="Calibri" w:hAnsi="Calibri"/>
          <w:b/>
          <w:bCs/>
        </w:rPr>
        <w:t xml:space="preserve">test set (25%) </w:t>
      </w:r>
      <w:r w:rsidRPr="00C06016">
        <w:t>was used to evaluate the model's performance on unseen data.</w:t>
      </w:r>
    </w:p>
    <w:p w14:paraId="3FB2CF84" w14:textId="77777777" w:rsidR="00C06016" w:rsidRPr="00C06016" w:rsidRDefault="00C06016" w:rsidP="00C06016">
      <w:pPr>
        <w:jc w:val="both"/>
        <w:rPr>
          <w:b/>
          <w:bCs/>
        </w:rPr>
      </w:pPr>
    </w:p>
    <w:tbl>
      <w:tblPr>
        <w:tblStyle w:val="PlainTable2"/>
        <w:tblW w:w="0" w:type="auto"/>
        <w:tblLook w:val="04A0" w:firstRow="1" w:lastRow="0" w:firstColumn="1" w:lastColumn="0" w:noHBand="0" w:noVBand="1"/>
      </w:tblPr>
      <w:tblGrid>
        <w:gridCol w:w="2428"/>
        <w:gridCol w:w="2428"/>
      </w:tblGrid>
      <w:tr w:rsidR="00C06016" w14:paraId="20336BAB" w14:textId="77777777" w:rsidTr="00C06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shd w:val="clear" w:color="auto" w:fill="000000" w:themeFill="text1"/>
          </w:tcPr>
          <w:p w14:paraId="642E3036" w14:textId="1635C5DE" w:rsidR="00C06016" w:rsidRPr="005F6ED8" w:rsidRDefault="00C06016" w:rsidP="00C06016">
            <w:pPr>
              <w:pStyle w:val="NormalWeb"/>
              <w:spacing w:before="0" w:beforeAutospacing="0" w:after="0" w:afterAutospacing="0"/>
              <w:jc w:val="center"/>
              <w:rPr>
                <w:rFonts w:ascii="Calibri" w:hAnsi="Calibri" w:cs="Calibri"/>
                <w:sz w:val="18"/>
                <w:szCs w:val="18"/>
              </w:rPr>
            </w:pPr>
            <w:r w:rsidRPr="005F6ED8">
              <w:rPr>
                <w:rFonts w:ascii="Calibri" w:hAnsi="Calibri" w:cs="Calibri"/>
                <w:sz w:val="18"/>
                <w:szCs w:val="18"/>
              </w:rPr>
              <w:t>Divided Set</w:t>
            </w:r>
          </w:p>
        </w:tc>
        <w:tc>
          <w:tcPr>
            <w:tcW w:w="2428" w:type="dxa"/>
            <w:shd w:val="clear" w:color="auto" w:fill="000000" w:themeFill="text1"/>
          </w:tcPr>
          <w:p w14:paraId="5AFC6820" w14:textId="59EB88B3" w:rsidR="00C06016" w:rsidRPr="005F6ED8" w:rsidRDefault="00C06016" w:rsidP="00C06016">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5F6ED8">
              <w:rPr>
                <w:rFonts w:ascii="Calibri" w:hAnsi="Calibri" w:cs="Calibri"/>
                <w:sz w:val="18"/>
                <w:szCs w:val="18"/>
              </w:rPr>
              <w:t>Image No</w:t>
            </w:r>
          </w:p>
        </w:tc>
      </w:tr>
      <w:tr w:rsidR="00C06016" w14:paraId="22A0D223" w14:textId="77777777" w:rsidTr="00C06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Pr>
          <w:p w14:paraId="6FB64301" w14:textId="60A8AD33" w:rsidR="00C06016" w:rsidRPr="005F6ED8" w:rsidRDefault="00C06016" w:rsidP="00C06016">
            <w:pPr>
              <w:pStyle w:val="NormalWeb"/>
              <w:spacing w:before="0" w:beforeAutospacing="0" w:after="0" w:afterAutospacing="0"/>
              <w:jc w:val="center"/>
              <w:rPr>
                <w:rFonts w:asciiTheme="minorHAnsi" w:hAnsiTheme="minorHAnsi"/>
                <w:sz w:val="18"/>
                <w:szCs w:val="18"/>
              </w:rPr>
            </w:pPr>
            <w:r w:rsidRPr="005F6ED8">
              <w:rPr>
                <w:rFonts w:asciiTheme="minorHAnsi" w:hAnsiTheme="minorHAnsi"/>
                <w:sz w:val="18"/>
                <w:szCs w:val="18"/>
              </w:rPr>
              <w:t xml:space="preserve">Training set </w:t>
            </w:r>
            <w:r w:rsidRPr="005F6ED8">
              <w:rPr>
                <w:rFonts w:asciiTheme="minorHAnsi" w:hAnsiTheme="minorHAnsi"/>
                <w:spacing w:val="-2"/>
                <w:sz w:val="18"/>
                <w:szCs w:val="18"/>
              </w:rPr>
              <w:t>(50%)</w:t>
            </w:r>
          </w:p>
        </w:tc>
        <w:tc>
          <w:tcPr>
            <w:tcW w:w="2428" w:type="dxa"/>
          </w:tcPr>
          <w:p w14:paraId="3E356CEF" w14:textId="420969E0" w:rsidR="00C06016" w:rsidRPr="005F6ED8" w:rsidRDefault="00C06016" w:rsidP="00C0601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F6ED8">
              <w:rPr>
                <w:rFonts w:asciiTheme="minorHAnsi" w:hAnsiTheme="minorHAnsi"/>
                <w:b/>
                <w:spacing w:val="-4"/>
                <w:sz w:val="18"/>
                <w:szCs w:val="18"/>
              </w:rPr>
              <w:t>2108</w:t>
            </w:r>
          </w:p>
        </w:tc>
      </w:tr>
      <w:tr w:rsidR="00C06016" w14:paraId="45F6B55D" w14:textId="77777777" w:rsidTr="00C06016">
        <w:tc>
          <w:tcPr>
            <w:cnfStyle w:val="001000000000" w:firstRow="0" w:lastRow="0" w:firstColumn="1" w:lastColumn="0" w:oddVBand="0" w:evenVBand="0" w:oddHBand="0" w:evenHBand="0" w:firstRowFirstColumn="0" w:firstRowLastColumn="0" w:lastRowFirstColumn="0" w:lastRowLastColumn="0"/>
            <w:tcW w:w="2428" w:type="dxa"/>
          </w:tcPr>
          <w:p w14:paraId="0EAA3CDE" w14:textId="7E2F82E0" w:rsidR="00C06016" w:rsidRPr="005F6ED8" w:rsidRDefault="00C06016" w:rsidP="00C06016">
            <w:pPr>
              <w:pStyle w:val="NormalWeb"/>
              <w:spacing w:before="0" w:beforeAutospacing="0" w:after="0" w:afterAutospacing="0"/>
              <w:jc w:val="center"/>
              <w:rPr>
                <w:rFonts w:asciiTheme="minorHAnsi" w:hAnsiTheme="minorHAnsi"/>
                <w:sz w:val="18"/>
                <w:szCs w:val="18"/>
              </w:rPr>
            </w:pPr>
            <w:r w:rsidRPr="005F6ED8">
              <w:rPr>
                <w:rFonts w:asciiTheme="minorHAnsi" w:hAnsiTheme="minorHAnsi"/>
                <w:sz w:val="18"/>
                <w:szCs w:val="18"/>
              </w:rPr>
              <w:t xml:space="preserve">Validation set </w:t>
            </w:r>
            <w:r w:rsidRPr="005F6ED8">
              <w:rPr>
                <w:rFonts w:asciiTheme="minorHAnsi" w:hAnsiTheme="minorHAnsi"/>
                <w:spacing w:val="-2"/>
                <w:sz w:val="18"/>
                <w:szCs w:val="18"/>
              </w:rPr>
              <w:t>(25%)</w:t>
            </w:r>
          </w:p>
        </w:tc>
        <w:tc>
          <w:tcPr>
            <w:tcW w:w="2428" w:type="dxa"/>
          </w:tcPr>
          <w:p w14:paraId="33EDD44F" w14:textId="7FBCB6AB" w:rsidR="00C06016" w:rsidRPr="005F6ED8" w:rsidRDefault="00C06016" w:rsidP="00C0601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F6ED8">
              <w:rPr>
                <w:rFonts w:asciiTheme="minorHAnsi" w:hAnsiTheme="minorHAnsi"/>
                <w:b/>
                <w:spacing w:val="-4"/>
                <w:sz w:val="18"/>
                <w:szCs w:val="18"/>
              </w:rPr>
              <w:t>1052</w:t>
            </w:r>
          </w:p>
        </w:tc>
      </w:tr>
      <w:tr w:rsidR="00C06016" w14:paraId="5B100486" w14:textId="77777777" w:rsidTr="00C06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Pr>
          <w:p w14:paraId="24988262" w14:textId="05B8C286" w:rsidR="00C06016" w:rsidRPr="005F6ED8" w:rsidRDefault="00C06016" w:rsidP="00C06016">
            <w:pPr>
              <w:pStyle w:val="NormalWeb"/>
              <w:spacing w:before="0" w:beforeAutospacing="0" w:after="0" w:afterAutospacing="0"/>
              <w:jc w:val="center"/>
              <w:rPr>
                <w:rFonts w:asciiTheme="minorHAnsi" w:hAnsiTheme="minorHAnsi"/>
                <w:sz w:val="18"/>
                <w:szCs w:val="18"/>
              </w:rPr>
            </w:pPr>
            <w:r w:rsidRPr="005F6ED8">
              <w:rPr>
                <w:rFonts w:asciiTheme="minorHAnsi" w:hAnsiTheme="minorHAnsi"/>
                <w:sz w:val="18"/>
                <w:szCs w:val="18"/>
              </w:rPr>
              <w:t>Testing</w:t>
            </w:r>
            <w:r w:rsidRPr="005F6ED8">
              <w:rPr>
                <w:rFonts w:asciiTheme="minorHAnsi" w:hAnsiTheme="minorHAnsi"/>
                <w:spacing w:val="-1"/>
                <w:sz w:val="18"/>
                <w:szCs w:val="18"/>
              </w:rPr>
              <w:t xml:space="preserve"> </w:t>
            </w:r>
            <w:r w:rsidRPr="005F6ED8">
              <w:rPr>
                <w:rFonts w:asciiTheme="minorHAnsi" w:hAnsiTheme="minorHAnsi"/>
                <w:sz w:val="18"/>
                <w:szCs w:val="18"/>
              </w:rPr>
              <w:t>set</w:t>
            </w:r>
            <w:r w:rsidRPr="005F6ED8">
              <w:rPr>
                <w:rFonts w:asciiTheme="minorHAnsi" w:hAnsiTheme="minorHAnsi"/>
                <w:spacing w:val="-1"/>
                <w:sz w:val="18"/>
                <w:szCs w:val="18"/>
              </w:rPr>
              <w:t xml:space="preserve"> </w:t>
            </w:r>
            <w:r w:rsidRPr="005F6ED8">
              <w:rPr>
                <w:rFonts w:asciiTheme="minorHAnsi" w:hAnsiTheme="minorHAnsi"/>
                <w:spacing w:val="-2"/>
                <w:sz w:val="18"/>
                <w:szCs w:val="18"/>
              </w:rPr>
              <w:t>(25%)</w:t>
            </w:r>
          </w:p>
        </w:tc>
        <w:tc>
          <w:tcPr>
            <w:tcW w:w="2428" w:type="dxa"/>
          </w:tcPr>
          <w:p w14:paraId="09CEBC07" w14:textId="1C0B40A9" w:rsidR="00C06016" w:rsidRPr="005F6ED8" w:rsidRDefault="00C06016" w:rsidP="00C0601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F6ED8">
              <w:rPr>
                <w:rFonts w:asciiTheme="minorHAnsi" w:hAnsiTheme="minorHAnsi"/>
                <w:b/>
                <w:spacing w:val="-4"/>
                <w:sz w:val="18"/>
                <w:szCs w:val="18"/>
              </w:rPr>
              <w:t>1057</w:t>
            </w:r>
          </w:p>
        </w:tc>
      </w:tr>
      <w:tr w:rsidR="00C06016" w14:paraId="01310B6D" w14:textId="77777777" w:rsidTr="00C06016">
        <w:tc>
          <w:tcPr>
            <w:cnfStyle w:val="001000000000" w:firstRow="0" w:lastRow="0" w:firstColumn="1" w:lastColumn="0" w:oddVBand="0" w:evenVBand="0" w:oddHBand="0" w:evenHBand="0" w:firstRowFirstColumn="0" w:firstRowLastColumn="0" w:lastRowFirstColumn="0" w:lastRowLastColumn="0"/>
            <w:tcW w:w="2428" w:type="dxa"/>
          </w:tcPr>
          <w:p w14:paraId="108A7A6D" w14:textId="76BC4CC9" w:rsidR="00C06016" w:rsidRPr="005F6ED8" w:rsidRDefault="00C06016" w:rsidP="00C06016">
            <w:pPr>
              <w:pStyle w:val="NormalWeb"/>
              <w:spacing w:before="0" w:beforeAutospacing="0" w:after="0" w:afterAutospacing="0"/>
              <w:jc w:val="center"/>
              <w:rPr>
                <w:rFonts w:asciiTheme="minorHAnsi" w:hAnsiTheme="minorHAnsi"/>
                <w:sz w:val="18"/>
                <w:szCs w:val="18"/>
              </w:rPr>
            </w:pPr>
            <w:r w:rsidRPr="005F6ED8">
              <w:rPr>
                <w:rFonts w:asciiTheme="minorHAnsi" w:hAnsiTheme="minorHAnsi"/>
                <w:sz w:val="18"/>
                <w:szCs w:val="18"/>
              </w:rPr>
              <w:t xml:space="preserve">Total image </w:t>
            </w:r>
            <w:r w:rsidRPr="005F6ED8">
              <w:rPr>
                <w:rFonts w:asciiTheme="minorHAnsi" w:hAnsiTheme="minorHAnsi"/>
                <w:spacing w:val="-2"/>
                <w:sz w:val="18"/>
                <w:szCs w:val="18"/>
              </w:rPr>
              <w:t>count</w:t>
            </w:r>
          </w:p>
        </w:tc>
        <w:tc>
          <w:tcPr>
            <w:tcW w:w="2428" w:type="dxa"/>
          </w:tcPr>
          <w:p w14:paraId="2B8750BC" w14:textId="30DAC078" w:rsidR="00C06016" w:rsidRPr="005F6ED8" w:rsidRDefault="00C06016" w:rsidP="00C0601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F6ED8">
              <w:rPr>
                <w:rFonts w:asciiTheme="minorHAnsi" w:hAnsiTheme="minorHAnsi"/>
                <w:b/>
                <w:spacing w:val="-4"/>
                <w:sz w:val="18"/>
                <w:szCs w:val="18"/>
              </w:rPr>
              <w:t>4217</w:t>
            </w:r>
          </w:p>
        </w:tc>
      </w:tr>
    </w:tbl>
    <w:p w14:paraId="5CE282B9" w14:textId="273BF923" w:rsidR="00C06016" w:rsidRPr="005F6ED8" w:rsidRDefault="00C06016" w:rsidP="00093599">
      <w:pPr>
        <w:pStyle w:val="NormalWeb"/>
        <w:spacing w:before="0" w:beforeAutospacing="0" w:after="0" w:afterAutospacing="0"/>
        <w:jc w:val="center"/>
        <w:rPr>
          <w:sz w:val="18"/>
          <w:szCs w:val="18"/>
        </w:rPr>
      </w:pPr>
      <w:r w:rsidRPr="005F6ED8">
        <w:rPr>
          <w:sz w:val="18"/>
          <w:szCs w:val="18"/>
        </w:rPr>
        <w:t>Table: Dataset Distribution</w:t>
      </w:r>
    </w:p>
    <w:p w14:paraId="42D18E74" w14:textId="77777777" w:rsidR="00093599" w:rsidRPr="005F6ED8" w:rsidRDefault="00093599" w:rsidP="00093599">
      <w:pPr>
        <w:pStyle w:val="NormalWeb"/>
        <w:spacing w:before="0" w:beforeAutospacing="0" w:after="0" w:afterAutospacing="0"/>
        <w:jc w:val="center"/>
        <w:rPr>
          <w:sz w:val="18"/>
          <w:szCs w:val="18"/>
        </w:rPr>
      </w:pPr>
    </w:p>
    <w:p w14:paraId="34619EBE" w14:textId="238B94DA" w:rsidR="00093599" w:rsidRDefault="00093599" w:rsidP="00093599">
      <w:pPr>
        <w:jc w:val="both"/>
      </w:pPr>
      <w:r w:rsidRPr="00093599">
        <w:rPr>
          <w:rFonts w:ascii="Calibri" w:hAnsi="Calibri"/>
          <w:b/>
          <w:bCs/>
        </w:rPr>
        <w:t>Preprocessing pipeline 2:</w:t>
      </w:r>
      <w:r>
        <w:t xml:space="preserve"> I preprocessed the training set once again using a second preprocessing pipeline. This pipeline involved feature scaling, which was a technique that normalized the features to have a common scale. This helped the neural network model learn more effectively.</w:t>
      </w:r>
    </w:p>
    <w:p w14:paraId="2013B2B8" w14:textId="77777777" w:rsidR="00093599" w:rsidRDefault="00093599" w:rsidP="00093599">
      <w:pPr>
        <w:jc w:val="left"/>
      </w:pPr>
      <w:r>
        <w:t xml:space="preserve"> </w:t>
      </w:r>
    </w:p>
    <w:p w14:paraId="626A29DE" w14:textId="7361889A" w:rsidR="00093599" w:rsidRDefault="00093599" w:rsidP="00093599">
      <w:pPr>
        <w:jc w:val="both"/>
      </w:pPr>
      <w:r w:rsidRPr="00093599">
        <w:rPr>
          <w:rFonts w:ascii="Calibri" w:hAnsi="Calibri"/>
          <w:b/>
          <w:bCs/>
        </w:rPr>
        <w:t>Deep learning algorithm:</w:t>
      </w:r>
      <w:r>
        <w:t xml:space="preserve"> The next step was to choose a deep learning algorithm to train the model. A variety of deep learning algorithms could be used for image classification, but convolutional neural networks (CNNs) were particularly well-suited for this task. CNNs are a type of neural network </w:t>
      </w:r>
      <w:r>
        <w:lastRenderedPageBreak/>
        <w:t>that are able to learn spatial features from images.</w:t>
      </w:r>
      <w:r w:rsidR="005F6ED8">
        <w:t xml:space="preserve"> </w:t>
      </w:r>
      <w:r>
        <w:t xml:space="preserve">I used CNN and four deep learning-based models for targeted ocular disease diagnosis. For this project, I trained cutting-edge classification algorithms such as </w:t>
      </w:r>
      <w:r w:rsidRPr="00093599">
        <w:rPr>
          <w:rFonts w:ascii="Calibri" w:hAnsi="Calibri" w:cs="Calibri"/>
          <w:b/>
          <w:bCs/>
        </w:rPr>
        <w:t xml:space="preserve">EfficientNetV2S, DenseNet-121, ResNet-50, </w:t>
      </w:r>
      <w:r>
        <w:t xml:space="preserve">and </w:t>
      </w:r>
      <w:r w:rsidRPr="00093599">
        <w:rPr>
          <w:rFonts w:ascii="Calibri" w:hAnsi="Calibri" w:cs="Calibri"/>
          <w:b/>
          <w:bCs/>
        </w:rPr>
        <w:t>ResNeXt-50</w:t>
      </w:r>
      <w:r>
        <w:t xml:space="preserve"> on the ODIR dataset consisting of </w:t>
      </w:r>
      <w:r w:rsidRPr="00093599">
        <w:rPr>
          <w:rFonts w:ascii="Calibri" w:hAnsi="Calibri" w:cs="Calibri"/>
          <w:b/>
          <w:bCs/>
        </w:rPr>
        <w:t>4217 fundus images</w:t>
      </w:r>
      <w:r>
        <w:t xml:space="preserve"> that belonged to </w:t>
      </w:r>
      <w:r w:rsidRPr="00093599">
        <w:rPr>
          <w:rFonts w:ascii="Calibri" w:hAnsi="Calibri" w:cs="Calibri"/>
          <w:b/>
          <w:bCs/>
        </w:rPr>
        <w:t>4 different classes</w:t>
      </w:r>
      <w:r>
        <w:t xml:space="preserve"> such as </w:t>
      </w:r>
      <w:r w:rsidRPr="00093599">
        <w:rPr>
          <w:rFonts w:ascii="Calibri" w:hAnsi="Calibri" w:cs="Calibri"/>
          <w:b/>
          <w:bCs/>
        </w:rPr>
        <w:t>normal, cataract, glaucoma,</w:t>
      </w:r>
      <w:r>
        <w:t xml:space="preserve"> and </w:t>
      </w:r>
      <w:r w:rsidRPr="00093599">
        <w:rPr>
          <w:rFonts w:ascii="Calibri" w:hAnsi="Calibri" w:cs="Calibri"/>
          <w:b/>
          <w:bCs/>
        </w:rPr>
        <w:t>diabetic retinopathy.</w:t>
      </w:r>
      <w:r>
        <w:t xml:space="preserve"> Each of these classes represented a different ocular disease.</w:t>
      </w:r>
    </w:p>
    <w:p w14:paraId="3FDF6809" w14:textId="77777777" w:rsidR="00093599" w:rsidRDefault="00093599" w:rsidP="00093599">
      <w:pPr>
        <w:jc w:val="both"/>
      </w:pPr>
    </w:p>
    <w:p w14:paraId="1BCF66E6" w14:textId="573A5E51" w:rsidR="006D2D1C" w:rsidRDefault="00093599" w:rsidP="00093599">
      <w:pPr>
        <w:jc w:val="both"/>
      </w:pPr>
      <w:r>
        <w:t>CNN model architecture involved convolutional layers, activation functions (ReLU and softmax), max-pooling layers, dropout layers, hidden fully connected layers, and the output layer. The model also used the Adam and RMSProp optimizers and a categorical cross-entropy loss function. Hyperparameters such as batch size, learning rate, and the number of epochs were also used.</w:t>
      </w:r>
    </w:p>
    <w:p w14:paraId="4C7247D4" w14:textId="72C8F30C" w:rsidR="00093599" w:rsidRDefault="00093599" w:rsidP="00093599">
      <w:pPr>
        <w:jc w:val="both"/>
      </w:pPr>
    </w:p>
    <w:p w14:paraId="35A11614" w14:textId="77777777" w:rsidR="008C3278" w:rsidRDefault="00093599" w:rsidP="008C3278">
      <w:pPr>
        <w:jc w:val="both"/>
      </w:pPr>
      <w:r w:rsidRPr="00093599">
        <w:rPr>
          <w:rFonts w:ascii="Calibri" w:hAnsi="Calibri" w:cs="Calibri"/>
          <w:b/>
          <w:bCs/>
        </w:rPr>
        <w:t>Hyperparameter choice and training:</w:t>
      </w:r>
      <w:r>
        <w:t xml:space="preserve">  </w:t>
      </w:r>
      <w:r w:rsidRPr="00093599">
        <w:t xml:space="preserve">After </w:t>
      </w:r>
      <w:r>
        <w:t>I</w:t>
      </w:r>
      <w:r w:rsidRPr="00093599">
        <w:t xml:space="preserve"> had chosen a deep learning algorithm, the next step was to select the hyperparameters for the model. Hyperparameters were parameters that controlled the training process, such as the learning rate and the number of epochs. </w:t>
      </w:r>
      <w:r>
        <w:t>I</w:t>
      </w:r>
      <w:r w:rsidRPr="00093599">
        <w:t xml:space="preserve"> chose the hyperparameters using a process called grid search. Once the hyperparameters had been chosen, </w:t>
      </w:r>
      <w:r>
        <w:t>I</w:t>
      </w:r>
      <w:r w:rsidRPr="00093599">
        <w:t xml:space="preserve"> trained the model on the training set.</w:t>
      </w:r>
    </w:p>
    <w:p w14:paraId="58DD95DA" w14:textId="7FD8DF1E" w:rsidR="008C3278" w:rsidRPr="008C3278" w:rsidRDefault="008C3278" w:rsidP="008C3278">
      <w:pPr>
        <w:jc w:val="both"/>
        <w:rPr>
          <w:i/>
          <w:iCs/>
        </w:rPr>
      </w:pPr>
      <w:r w:rsidRPr="008C3278">
        <w:rPr>
          <w:i/>
          <w:iCs/>
        </w:rPr>
        <w:t>Let's discuss the hyperparameter section that I used during the training process</w:t>
      </w:r>
    </w:p>
    <w:p w14:paraId="2221070D" w14:textId="3DF48AA5" w:rsidR="00093599" w:rsidRDefault="00093599" w:rsidP="00093599">
      <w:pPr>
        <w:jc w:val="both"/>
      </w:pPr>
    </w:p>
    <w:p w14:paraId="6977A272" w14:textId="25EC5F83" w:rsidR="008C3278" w:rsidRPr="005F6ED8" w:rsidRDefault="008C3278" w:rsidP="008C3278">
      <w:pPr>
        <w:pStyle w:val="ListParagraph"/>
        <w:numPr>
          <w:ilvl w:val="0"/>
          <w:numId w:val="34"/>
        </w:numPr>
        <w:jc w:val="both"/>
        <w:rPr>
          <w:rFonts w:ascii="Calibri" w:hAnsi="Calibri" w:cs="Calibri"/>
          <w:b/>
          <w:bCs/>
        </w:rPr>
      </w:pPr>
      <w:r w:rsidRPr="005F6ED8">
        <w:rPr>
          <w:rFonts w:ascii="Calibri" w:hAnsi="Calibri" w:cs="Calibri"/>
          <w:b/>
          <w:bCs/>
        </w:rPr>
        <w:t>EfficientNetV2S</w:t>
      </w:r>
    </w:p>
    <w:p w14:paraId="7818E1CE" w14:textId="77777777" w:rsidR="008C3278" w:rsidRDefault="008C3278" w:rsidP="008C3278">
      <w:pPr>
        <w:pStyle w:val="ListParagraph"/>
        <w:jc w:val="both"/>
      </w:pPr>
    </w:p>
    <w:tbl>
      <w:tblPr>
        <w:tblStyle w:val="GridTable1Light"/>
        <w:tblW w:w="0" w:type="auto"/>
        <w:tblLook w:val="04A0" w:firstRow="1" w:lastRow="0" w:firstColumn="1" w:lastColumn="0" w:noHBand="0" w:noVBand="1"/>
      </w:tblPr>
      <w:tblGrid>
        <w:gridCol w:w="2428"/>
        <w:gridCol w:w="2428"/>
      </w:tblGrid>
      <w:tr w:rsidR="008C3278" w14:paraId="6994EB43"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Borders>
              <w:top w:val="nil"/>
              <w:bottom w:val="nil"/>
              <w:right w:val="nil"/>
            </w:tcBorders>
            <w:shd w:val="clear" w:color="auto" w:fill="000000" w:themeFill="text1"/>
          </w:tcPr>
          <w:p w14:paraId="5EA7C2B9" w14:textId="707806AA" w:rsidR="008C3278" w:rsidRPr="007D4A4B" w:rsidRDefault="008C3278" w:rsidP="008C3278">
            <w:pPr>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Hypermeter</w:t>
            </w:r>
          </w:p>
        </w:tc>
        <w:tc>
          <w:tcPr>
            <w:tcW w:w="2428" w:type="dxa"/>
            <w:tcBorders>
              <w:top w:val="nil"/>
              <w:left w:val="nil"/>
              <w:bottom w:val="nil"/>
            </w:tcBorders>
            <w:shd w:val="clear" w:color="auto" w:fill="000000" w:themeFill="text1"/>
          </w:tcPr>
          <w:p w14:paraId="64E613DD" w14:textId="12FA580C" w:rsidR="008C3278" w:rsidRPr="007D4A4B" w:rsidRDefault="008C3278" w:rsidP="008C3278">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EfficientNetV2S</w:t>
            </w:r>
          </w:p>
        </w:tc>
      </w:tr>
      <w:tr w:rsidR="008C3278" w:rsidRPr="008C3278" w14:paraId="32115813" w14:textId="77777777" w:rsidTr="00B465AB">
        <w:tc>
          <w:tcPr>
            <w:cnfStyle w:val="001000000000" w:firstRow="0" w:lastRow="0" w:firstColumn="1" w:lastColumn="0" w:oddVBand="0" w:evenVBand="0" w:oddHBand="0" w:evenHBand="0" w:firstRowFirstColumn="0" w:firstRowLastColumn="0" w:lastRowFirstColumn="0" w:lastRowLastColumn="0"/>
            <w:tcW w:w="2428" w:type="dxa"/>
            <w:tcBorders>
              <w:top w:val="nil"/>
            </w:tcBorders>
          </w:tcPr>
          <w:p w14:paraId="11124B59" w14:textId="210AC6F4" w:rsidR="008C3278" w:rsidRPr="00AE48DC" w:rsidRDefault="008C3278"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Data Augmentation</w:t>
            </w:r>
          </w:p>
        </w:tc>
        <w:tc>
          <w:tcPr>
            <w:tcW w:w="2428" w:type="dxa"/>
            <w:tcBorders>
              <w:top w:val="nil"/>
            </w:tcBorders>
          </w:tcPr>
          <w:p w14:paraId="3D902ECA" w14:textId="41B30530" w:rsidR="008C3278" w:rsidRPr="00AE48DC" w:rsidRDefault="008C3278"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RandomFlip</w:t>
            </w:r>
            <w:r w:rsidR="00AE48DC" w:rsidRPr="00AE48DC">
              <w:rPr>
                <w:sz w:val="14"/>
                <w:szCs w:val="14"/>
              </w:rPr>
              <w:t xml:space="preserve"> </w:t>
            </w:r>
            <w:r w:rsidRPr="00AE48DC">
              <w:rPr>
                <w:sz w:val="14"/>
                <w:szCs w:val="14"/>
              </w:rPr>
              <w:t>(horizontal), RandomRotation</w:t>
            </w:r>
            <w:r w:rsidR="00AE48DC" w:rsidRPr="00AE48DC">
              <w:rPr>
                <w:sz w:val="14"/>
                <w:szCs w:val="14"/>
              </w:rPr>
              <w:t xml:space="preserve"> </w:t>
            </w:r>
            <w:r w:rsidRPr="00AE48DC">
              <w:rPr>
                <w:sz w:val="14"/>
                <w:szCs w:val="14"/>
              </w:rPr>
              <w:t>(0.1),</w:t>
            </w:r>
          </w:p>
          <w:p w14:paraId="05E15F4A" w14:textId="0BDACDBE" w:rsidR="008C3278" w:rsidRPr="00AE48DC" w:rsidRDefault="008C3278"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RandomContrast</w:t>
            </w:r>
            <w:r w:rsidR="00AE48DC" w:rsidRPr="00AE48DC">
              <w:rPr>
                <w:sz w:val="14"/>
                <w:szCs w:val="14"/>
              </w:rPr>
              <w:t xml:space="preserve"> </w:t>
            </w:r>
            <w:r w:rsidRPr="00AE48DC">
              <w:rPr>
                <w:sz w:val="14"/>
                <w:szCs w:val="14"/>
              </w:rPr>
              <w:t>(0.1)</w:t>
            </w:r>
          </w:p>
        </w:tc>
      </w:tr>
      <w:tr w:rsidR="00AE48DC" w:rsidRPr="008C3278" w14:paraId="3F686B65"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5E6CA199" w14:textId="26F71DCE"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Input shape</w:t>
            </w:r>
          </w:p>
        </w:tc>
        <w:tc>
          <w:tcPr>
            <w:tcW w:w="2428" w:type="dxa"/>
          </w:tcPr>
          <w:p w14:paraId="08805C7A" w14:textId="35FA8A22"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(160, 160, 3)</w:t>
            </w:r>
          </w:p>
        </w:tc>
      </w:tr>
      <w:tr w:rsidR="00AE48DC" w:rsidRPr="008C3278" w14:paraId="5FC1AC51"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23ECC893" w14:textId="0B616724"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w:t>
            </w:r>
          </w:p>
        </w:tc>
        <w:tc>
          <w:tcPr>
            <w:tcW w:w="2428" w:type="dxa"/>
          </w:tcPr>
          <w:p w14:paraId="4DD782CC" w14:textId="4D6CDA92"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EfficientNetV2S</w:t>
            </w:r>
          </w:p>
        </w:tc>
      </w:tr>
      <w:tr w:rsidR="00AE48DC" w:rsidRPr="008C3278" w14:paraId="423AF295"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23FC81F5" w14:textId="36AC9522"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 Trainable</w:t>
            </w:r>
          </w:p>
        </w:tc>
        <w:tc>
          <w:tcPr>
            <w:tcW w:w="2428" w:type="dxa"/>
          </w:tcPr>
          <w:p w14:paraId="29126860" w14:textId="0113A22F"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True</w:t>
            </w:r>
          </w:p>
        </w:tc>
      </w:tr>
      <w:tr w:rsidR="00AE48DC" w:rsidRPr="008C3278" w14:paraId="15B47A1C"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6A791172" w14:textId="7A7B6A34"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Re-scaling</w:t>
            </w:r>
          </w:p>
        </w:tc>
        <w:tc>
          <w:tcPr>
            <w:tcW w:w="2428" w:type="dxa"/>
          </w:tcPr>
          <w:p w14:paraId="419F4204" w14:textId="6FA9EF6B"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1./255</w:t>
            </w:r>
          </w:p>
        </w:tc>
      </w:tr>
      <w:tr w:rsidR="00AE48DC" w:rsidRPr="008C3278" w14:paraId="04E088BE"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47BD31CE" w14:textId="6284DD8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Batch Normalization</w:t>
            </w:r>
          </w:p>
        </w:tc>
        <w:tc>
          <w:tcPr>
            <w:tcW w:w="2428" w:type="dxa"/>
          </w:tcPr>
          <w:p w14:paraId="402C7710" w14:textId="35BADA33"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AE48DC" w:rsidRPr="008C3278" w14:paraId="2611FEFC"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34EA9207" w14:textId="42AD9658"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Units</w:t>
            </w:r>
          </w:p>
        </w:tc>
        <w:tc>
          <w:tcPr>
            <w:tcW w:w="2428" w:type="dxa"/>
          </w:tcPr>
          <w:p w14:paraId="25F0E871" w14:textId="55C4A660"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256</w:t>
            </w:r>
          </w:p>
        </w:tc>
      </w:tr>
      <w:tr w:rsidR="00AE48DC" w:rsidRPr="008C3278" w14:paraId="3966CF98"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1B6FCB69" w14:textId="3F10C5E4"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Activation</w:t>
            </w:r>
          </w:p>
        </w:tc>
        <w:tc>
          <w:tcPr>
            <w:tcW w:w="2428" w:type="dxa"/>
          </w:tcPr>
          <w:p w14:paraId="2ADB4806" w14:textId="7D18FB7C"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ReLU</w:t>
            </w:r>
          </w:p>
        </w:tc>
      </w:tr>
      <w:tr w:rsidR="00AE48DC" w:rsidRPr="008C3278" w14:paraId="1F648999"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3836C3A6" w14:textId="25BA821D"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Kernel Regularizer</w:t>
            </w:r>
          </w:p>
        </w:tc>
        <w:tc>
          <w:tcPr>
            <w:tcW w:w="2428" w:type="dxa"/>
          </w:tcPr>
          <w:p w14:paraId="27FC9172" w14:textId="0206636A"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L2(0.016)</w:t>
            </w:r>
          </w:p>
        </w:tc>
      </w:tr>
      <w:tr w:rsidR="00AE48DC" w:rsidRPr="008C3278" w14:paraId="2D900E62"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6EFF7B7C" w14:textId="13E39C30"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Bias Regularizer</w:t>
            </w:r>
          </w:p>
        </w:tc>
        <w:tc>
          <w:tcPr>
            <w:tcW w:w="2428" w:type="dxa"/>
          </w:tcPr>
          <w:p w14:paraId="5A313A22" w14:textId="51A339A1"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L1(0.006)</w:t>
            </w:r>
          </w:p>
        </w:tc>
      </w:tr>
      <w:tr w:rsidR="00AE48DC" w:rsidRPr="008C3278" w14:paraId="3E313422"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0A848BE3" w14:textId="6C182590"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Activity Regularizer</w:t>
            </w:r>
          </w:p>
        </w:tc>
        <w:tc>
          <w:tcPr>
            <w:tcW w:w="2428" w:type="dxa"/>
          </w:tcPr>
          <w:p w14:paraId="19F7457B" w14:textId="54605039"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L1(0.006)</w:t>
            </w:r>
          </w:p>
        </w:tc>
      </w:tr>
      <w:tr w:rsidR="00AE48DC" w:rsidRPr="008C3278" w14:paraId="3EC6560A"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00A9DBE4" w14:textId="0272FDD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Dropout Rate</w:t>
            </w:r>
          </w:p>
        </w:tc>
        <w:tc>
          <w:tcPr>
            <w:tcW w:w="2428" w:type="dxa"/>
          </w:tcPr>
          <w:p w14:paraId="0F655DA6" w14:textId="21F79718"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40%</w:t>
            </w:r>
          </w:p>
        </w:tc>
      </w:tr>
      <w:tr w:rsidR="00AE48DC" w:rsidRPr="008C3278" w14:paraId="57C4278A"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59DF8D78" w14:textId="55A750DA"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Optimizer</w:t>
            </w:r>
          </w:p>
        </w:tc>
        <w:tc>
          <w:tcPr>
            <w:tcW w:w="2428" w:type="dxa"/>
          </w:tcPr>
          <w:p w14:paraId="70430FDB" w14:textId="2BFA7FD0"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Adamax (LR=0.001)</w:t>
            </w:r>
          </w:p>
        </w:tc>
      </w:tr>
      <w:tr w:rsidR="00AE48DC" w:rsidRPr="008C3278" w14:paraId="1B782639"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1B2DB107" w14:textId="484770B0"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Loss Function</w:t>
            </w:r>
          </w:p>
        </w:tc>
        <w:tc>
          <w:tcPr>
            <w:tcW w:w="2428" w:type="dxa"/>
          </w:tcPr>
          <w:p w14:paraId="42ED0F7E" w14:textId="2C97B59C"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Categorical Cross-</w:t>
            </w:r>
            <w:r w:rsidR="009D2A6A">
              <w:rPr>
                <w:sz w:val="14"/>
                <w:szCs w:val="14"/>
              </w:rPr>
              <w:t>E</w:t>
            </w:r>
            <w:r w:rsidRPr="00AE48DC">
              <w:rPr>
                <w:sz w:val="14"/>
                <w:szCs w:val="14"/>
              </w:rPr>
              <w:t>ntropy</w:t>
            </w:r>
          </w:p>
        </w:tc>
      </w:tr>
      <w:tr w:rsidR="00AE48DC" w:rsidRPr="008C3278" w14:paraId="19F4B609"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6B5F1D30" w14:textId="15AA7183"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Number of Epochs</w:t>
            </w:r>
          </w:p>
        </w:tc>
        <w:tc>
          <w:tcPr>
            <w:tcW w:w="2428" w:type="dxa"/>
          </w:tcPr>
          <w:p w14:paraId="3AEFBB64" w14:textId="25928BCD"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200</w:t>
            </w:r>
          </w:p>
        </w:tc>
      </w:tr>
      <w:tr w:rsidR="00AE48DC" w:rsidRPr="008C3278" w14:paraId="7E38647A"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5BF82E6A" w14:textId="7B67BDF1"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 Epochs (before overfitting)</w:t>
            </w:r>
          </w:p>
        </w:tc>
        <w:tc>
          <w:tcPr>
            <w:tcW w:w="2428" w:type="dxa"/>
          </w:tcPr>
          <w:p w14:paraId="5B198CB8" w14:textId="529E116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88</w:t>
            </w:r>
          </w:p>
        </w:tc>
      </w:tr>
      <w:tr w:rsidR="00AE48DC" w:rsidRPr="008C3278" w14:paraId="29E77A1E"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5473A344" w14:textId="46D459A0"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Best Epoch (model return after complete execution)</w:t>
            </w:r>
          </w:p>
        </w:tc>
        <w:tc>
          <w:tcPr>
            <w:tcW w:w="2428" w:type="dxa"/>
          </w:tcPr>
          <w:p w14:paraId="734B46C9" w14:textId="252054F5"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78</w:t>
            </w:r>
          </w:p>
        </w:tc>
      </w:tr>
      <w:tr w:rsidR="00AE48DC" w:rsidRPr="008C3278" w14:paraId="56FEA202"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3044965C" w14:textId="7D78C535"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Model Checkpoint</w:t>
            </w:r>
          </w:p>
        </w:tc>
        <w:tc>
          <w:tcPr>
            <w:tcW w:w="2428" w:type="dxa"/>
          </w:tcPr>
          <w:p w14:paraId="52490982" w14:textId="3B7CE6C1"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AE48DC" w:rsidRPr="008C3278" w14:paraId="171FBB6E"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019A0225" w14:textId="688D9A2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Stopping</w:t>
            </w:r>
          </w:p>
        </w:tc>
        <w:tc>
          <w:tcPr>
            <w:tcW w:w="2428" w:type="dxa"/>
          </w:tcPr>
          <w:p w14:paraId="0C50E9A3" w14:textId="60F5E8D4"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monitor=’val_loss’, mode=’min’, verbose=1, patience=10, min_delta=0.001</w:t>
            </w:r>
          </w:p>
        </w:tc>
      </w:tr>
      <w:tr w:rsidR="00AE48DC" w:rsidRPr="008C3278" w14:paraId="3482F275"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37662631" w14:textId="19270A0A"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64D402F9" w14:textId="1E111C3E"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ReduceLRonPlatea</w:t>
            </w:r>
          </w:p>
        </w:tc>
      </w:tr>
      <w:tr w:rsidR="00AE48DC" w:rsidRPr="008C3278" w14:paraId="6B5E4F61"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50134385" w14:textId="3E1567FC"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Scheduler</w:t>
            </w:r>
          </w:p>
        </w:tc>
        <w:tc>
          <w:tcPr>
            <w:tcW w:w="2428" w:type="dxa"/>
          </w:tcPr>
          <w:p w14:paraId="0E1233EA" w14:textId="2AD0EC00"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u (monitor=’val_loss, factor=0.2, patience=3, verbose=1, mode=’min’ min_lr=0.00001)</w:t>
            </w:r>
          </w:p>
        </w:tc>
      </w:tr>
      <w:tr w:rsidR="00AE48DC" w:rsidRPr="008C3278" w14:paraId="08BD1E58"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4CB79F4F" w14:textId="0DE3238F"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3B6765E7" w14:textId="676EBBEF"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initial: 0.001</w:t>
            </w:r>
          </w:p>
        </w:tc>
      </w:tr>
      <w:tr w:rsidR="00AE48DC" w:rsidRPr="008C3278" w14:paraId="04BED49D" w14:textId="77777777" w:rsidTr="008C3278">
        <w:tc>
          <w:tcPr>
            <w:cnfStyle w:val="001000000000" w:firstRow="0" w:lastRow="0" w:firstColumn="1" w:lastColumn="0" w:oddVBand="0" w:evenVBand="0" w:oddHBand="0" w:evenHBand="0" w:firstRowFirstColumn="0" w:firstRowLastColumn="0" w:lastRowFirstColumn="0" w:lastRowLastColumn="0"/>
            <w:tcW w:w="2428" w:type="dxa"/>
          </w:tcPr>
          <w:p w14:paraId="2F2D0B35" w14:textId="6E2A8C32"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CSV Logger</w:t>
            </w:r>
          </w:p>
        </w:tc>
        <w:tc>
          <w:tcPr>
            <w:tcW w:w="2428" w:type="dxa"/>
          </w:tcPr>
          <w:p w14:paraId="6E13B2CA" w14:textId="0B26AFB3"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bl>
    <w:p w14:paraId="338F1803" w14:textId="0A3733AF" w:rsidR="008C3278" w:rsidRDefault="008C3278" w:rsidP="008C3278">
      <w:pPr>
        <w:jc w:val="left"/>
        <w:rPr>
          <w:rFonts w:asciiTheme="minorHAnsi" w:hAnsiTheme="minorHAnsi" w:cstheme="minorHAnsi"/>
          <w:sz w:val="16"/>
          <w:szCs w:val="16"/>
        </w:rPr>
      </w:pPr>
    </w:p>
    <w:p w14:paraId="1416B49C" w14:textId="530D4F96" w:rsidR="00AE48DC" w:rsidRPr="005F6ED8" w:rsidRDefault="00AE48DC" w:rsidP="009D2A6A">
      <w:pPr>
        <w:pStyle w:val="ListParagraph"/>
        <w:numPr>
          <w:ilvl w:val="0"/>
          <w:numId w:val="34"/>
        </w:numPr>
        <w:jc w:val="both"/>
        <w:rPr>
          <w:rFonts w:ascii="Calibri" w:hAnsi="Calibri" w:cs="Calibri"/>
          <w:b/>
          <w:bCs/>
        </w:rPr>
      </w:pPr>
      <w:r w:rsidRPr="005F6ED8">
        <w:rPr>
          <w:rFonts w:ascii="Calibri" w:hAnsi="Calibri" w:cs="Calibri"/>
          <w:b/>
          <w:bCs/>
        </w:rPr>
        <w:t>ResNet50</w:t>
      </w:r>
    </w:p>
    <w:p w14:paraId="461B8D5B" w14:textId="77777777" w:rsidR="00AE48DC" w:rsidRDefault="00AE48DC" w:rsidP="00AE48DC">
      <w:pPr>
        <w:pStyle w:val="ListParagraph"/>
        <w:jc w:val="both"/>
      </w:pPr>
    </w:p>
    <w:tbl>
      <w:tblPr>
        <w:tblStyle w:val="GridTable1Light"/>
        <w:tblW w:w="0" w:type="auto"/>
        <w:tblLook w:val="04A0" w:firstRow="1" w:lastRow="0" w:firstColumn="1" w:lastColumn="0" w:noHBand="0" w:noVBand="1"/>
      </w:tblPr>
      <w:tblGrid>
        <w:gridCol w:w="2428"/>
        <w:gridCol w:w="2428"/>
      </w:tblGrid>
      <w:tr w:rsidR="00AE48DC" w14:paraId="5DB3EA28"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Borders>
              <w:bottom w:val="nil"/>
              <w:right w:val="nil"/>
            </w:tcBorders>
            <w:shd w:val="clear" w:color="auto" w:fill="000000" w:themeFill="text1"/>
          </w:tcPr>
          <w:p w14:paraId="2A0AADE2" w14:textId="77777777" w:rsidR="00AE48DC" w:rsidRPr="007D4A4B" w:rsidRDefault="00AE48DC" w:rsidP="00AE48DC">
            <w:pPr>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Hypermeter</w:t>
            </w:r>
          </w:p>
        </w:tc>
        <w:tc>
          <w:tcPr>
            <w:tcW w:w="2428" w:type="dxa"/>
            <w:tcBorders>
              <w:left w:val="nil"/>
              <w:bottom w:val="nil"/>
            </w:tcBorders>
            <w:shd w:val="clear" w:color="auto" w:fill="000000" w:themeFill="text1"/>
          </w:tcPr>
          <w:p w14:paraId="76BD7810" w14:textId="77777777" w:rsidR="00AE48DC" w:rsidRPr="007D4A4B" w:rsidRDefault="00AE48DC" w:rsidP="00AE48D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EfficientNetV2S</w:t>
            </w:r>
          </w:p>
        </w:tc>
      </w:tr>
      <w:tr w:rsidR="00AE48DC" w:rsidRPr="008C3278" w14:paraId="5813FB95" w14:textId="77777777" w:rsidTr="00B465AB">
        <w:tc>
          <w:tcPr>
            <w:cnfStyle w:val="001000000000" w:firstRow="0" w:lastRow="0" w:firstColumn="1" w:lastColumn="0" w:oddVBand="0" w:evenVBand="0" w:oddHBand="0" w:evenHBand="0" w:firstRowFirstColumn="0" w:firstRowLastColumn="0" w:lastRowFirstColumn="0" w:lastRowLastColumn="0"/>
            <w:tcW w:w="2428" w:type="dxa"/>
            <w:tcBorders>
              <w:top w:val="nil"/>
            </w:tcBorders>
          </w:tcPr>
          <w:p w14:paraId="5A2AF38B"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Data Augmentation</w:t>
            </w:r>
          </w:p>
        </w:tc>
        <w:tc>
          <w:tcPr>
            <w:tcW w:w="2428" w:type="dxa"/>
            <w:tcBorders>
              <w:top w:val="nil"/>
            </w:tcBorders>
          </w:tcPr>
          <w:p w14:paraId="3CCE14BB"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RandomFlip (horizontal), RandomRotation (0.1),</w:t>
            </w:r>
          </w:p>
          <w:p w14:paraId="48FE1FBA"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RandomContrast (0.1)</w:t>
            </w:r>
          </w:p>
        </w:tc>
      </w:tr>
      <w:tr w:rsidR="00AE48DC" w:rsidRPr="008C3278" w14:paraId="7E06BF6B"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11A77B3E"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Input shape</w:t>
            </w:r>
          </w:p>
        </w:tc>
        <w:tc>
          <w:tcPr>
            <w:tcW w:w="2428" w:type="dxa"/>
          </w:tcPr>
          <w:p w14:paraId="612FB384"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(160, 160, 3)</w:t>
            </w:r>
          </w:p>
        </w:tc>
      </w:tr>
      <w:tr w:rsidR="00AE48DC" w:rsidRPr="008C3278" w14:paraId="0784BCCE"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63EA5E5C"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w:t>
            </w:r>
          </w:p>
        </w:tc>
        <w:tc>
          <w:tcPr>
            <w:tcW w:w="2428" w:type="dxa"/>
          </w:tcPr>
          <w:p w14:paraId="3132DE3E" w14:textId="0A792C86" w:rsidR="00AE48DC" w:rsidRPr="00AE48DC" w:rsidRDefault="009D2A6A"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ResNet50 (pre-trained)</w:t>
            </w:r>
          </w:p>
        </w:tc>
      </w:tr>
      <w:tr w:rsidR="00AE48DC" w:rsidRPr="008C3278" w14:paraId="0B9022B8"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0A4BDADE"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 Trainable</w:t>
            </w:r>
          </w:p>
        </w:tc>
        <w:tc>
          <w:tcPr>
            <w:tcW w:w="2428" w:type="dxa"/>
          </w:tcPr>
          <w:p w14:paraId="1B183AB0"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True</w:t>
            </w:r>
          </w:p>
        </w:tc>
      </w:tr>
      <w:tr w:rsidR="00AE48DC" w:rsidRPr="008C3278" w14:paraId="04DB7F60"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3390A9D6"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Re-scaling</w:t>
            </w:r>
          </w:p>
        </w:tc>
        <w:tc>
          <w:tcPr>
            <w:tcW w:w="2428" w:type="dxa"/>
          </w:tcPr>
          <w:p w14:paraId="4FD04B09"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1./255</w:t>
            </w:r>
          </w:p>
        </w:tc>
      </w:tr>
      <w:tr w:rsidR="00AE48DC" w:rsidRPr="008C3278" w14:paraId="0473CA31"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73B236F3"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Batch Normalization</w:t>
            </w:r>
          </w:p>
        </w:tc>
        <w:tc>
          <w:tcPr>
            <w:tcW w:w="2428" w:type="dxa"/>
          </w:tcPr>
          <w:p w14:paraId="16F30782"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AE48DC" w:rsidRPr="008C3278" w14:paraId="2A7568BA"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6920639C"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Units</w:t>
            </w:r>
          </w:p>
        </w:tc>
        <w:tc>
          <w:tcPr>
            <w:tcW w:w="2428" w:type="dxa"/>
          </w:tcPr>
          <w:p w14:paraId="1A9A3F27"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256</w:t>
            </w:r>
          </w:p>
        </w:tc>
      </w:tr>
      <w:tr w:rsidR="00AE48DC" w:rsidRPr="008C3278" w14:paraId="525B8CF4"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753F6BD4"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Activation</w:t>
            </w:r>
          </w:p>
        </w:tc>
        <w:tc>
          <w:tcPr>
            <w:tcW w:w="2428" w:type="dxa"/>
          </w:tcPr>
          <w:p w14:paraId="1D189011"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ReLU</w:t>
            </w:r>
          </w:p>
        </w:tc>
      </w:tr>
      <w:tr w:rsidR="00AE48DC" w:rsidRPr="008C3278" w14:paraId="3E1B3A90"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1D3B4FFF"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Kernel Regularizer</w:t>
            </w:r>
          </w:p>
        </w:tc>
        <w:tc>
          <w:tcPr>
            <w:tcW w:w="2428" w:type="dxa"/>
          </w:tcPr>
          <w:p w14:paraId="0778BDEF" w14:textId="6F2564AD"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L2(0.0</w:t>
            </w:r>
            <w:r w:rsidR="009D2A6A">
              <w:rPr>
                <w:sz w:val="14"/>
                <w:szCs w:val="14"/>
              </w:rPr>
              <w:t>01</w:t>
            </w:r>
            <w:r w:rsidRPr="00AE48DC">
              <w:rPr>
                <w:sz w:val="14"/>
                <w:szCs w:val="14"/>
              </w:rPr>
              <w:t>)</w:t>
            </w:r>
          </w:p>
        </w:tc>
      </w:tr>
      <w:tr w:rsidR="00AE48DC" w:rsidRPr="008C3278" w14:paraId="0253B9FF"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35A27DC1"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Bias Regularizer</w:t>
            </w:r>
          </w:p>
        </w:tc>
        <w:tc>
          <w:tcPr>
            <w:tcW w:w="2428" w:type="dxa"/>
          </w:tcPr>
          <w:p w14:paraId="35BF2DFB" w14:textId="35F8B671"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L1(0.00</w:t>
            </w:r>
            <w:r w:rsidR="009D2A6A">
              <w:rPr>
                <w:sz w:val="14"/>
                <w:szCs w:val="14"/>
              </w:rPr>
              <w:t>1</w:t>
            </w:r>
            <w:r w:rsidRPr="00AE48DC">
              <w:rPr>
                <w:sz w:val="14"/>
                <w:szCs w:val="14"/>
              </w:rPr>
              <w:t>)</w:t>
            </w:r>
          </w:p>
        </w:tc>
      </w:tr>
      <w:tr w:rsidR="00AE48DC" w:rsidRPr="008C3278" w14:paraId="4FA2F71B"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61132DDF"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Activity Regularizer</w:t>
            </w:r>
          </w:p>
        </w:tc>
        <w:tc>
          <w:tcPr>
            <w:tcW w:w="2428" w:type="dxa"/>
          </w:tcPr>
          <w:p w14:paraId="37D3B3BC" w14:textId="253C59B5"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L1(0.00</w:t>
            </w:r>
            <w:r w:rsidR="009D2A6A">
              <w:rPr>
                <w:sz w:val="14"/>
                <w:szCs w:val="14"/>
              </w:rPr>
              <w:t>1</w:t>
            </w:r>
            <w:r w:rsidRPr="00AE48DC">
              <w:rPr>
                <w:sz w:val="14"/>
                <w:szCs w:val="14"/>
              </w:rPr>
              <w:t>)</w:t>
            </w:r>
          </w:p>
        </w:tc>
      </w:tr>
      <w:tr w:rsidR="00AE48DC" w:rsidRPr="008C3278" w14:paraId="74D4B9AB"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39EEAF69"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Dropout Rate</w:t>
            </w:r>
          </w:p>
        </w:tc>
        <w:tc>
          <w:tcPr>
            <w:tcW w:w="2428" w:type="dxa"/>
          </w:tcPr>
          <w:p w14:paraId="14CC1881" w14:textId="1418840C" w:rsidR="00AE48DC" w:rsidRPr="00AE48DC" w:rsidRDefault="009D2A6A"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5</w:t>
            </w:r>
            <w:r w:rsidR="00AE48DC" w:rsidRPr="00AE48DC">
              <w:rPr>
                <w:sz w:val="14"/>
                <w:szCs w:val="14"/>
              </w:rPr>
              <w:t>0%</w:t>
            </w:r>
          </w:p>
        </w:tc>
      </w:tr>
      <w:tr w:rsidR="00AE48DC" w:rsidRPr="008C3278" w14:paraId="4AC8F320"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1FE3C6CA"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Optimizer</w:t>
            </w:r>
          </w:p>
        </w:tc>
        <w:tc>
          <w:tcPr>
            <w:tcW w:w="2428" w:type="dxa"/>
          </w:tcPr>
          <w:p w14:paraId="004DFBFE" w14:textId="0B8E7929"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Adamax (LR=0.00</w:t>
            </w:r>
            <w:r w:rsidR="009D2A6A">
              <w:rPr>
                <w:sz w:val="14"/>
                <w:szCs w:val="14"/>
              </w:rPr>
              <w:t>0</w:t>
            </w:r>
            <w:r w:rsidRPr="00AE48DC">
              <w:rPr>
                <w:sz w:val="14"/>
                <w:szCs w:val="14"/>
              </w:rPr>
              <w:t>1)</w:t>
            </w:r>
          </w:p>
        </w:tc>
      </w:tr>
      <w:tr w:rsidR="00AE48DC" w:rsidRPr="008C3278" w14:paraId="70A57188"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1A23E0C8"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Loss Function</w:t>
            </w:r>
          </w:p>
        </w:tc>
        <w:tc>
          <w:tcPr>
            <w:tcW w:w="2428" w:type="dxa"/>
          </w:tcPr>
          <w:p w14:paraId="6D730576" w14:textId="4463DC22"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Categorical Cross-</w:t>
            </w:r>
            <w:r w:rsidR="009D2A6A">
              <w:rPr>
                <w:sz w:val="14"/>
                <w:szCs w:val="14"/>
              </w:rPr>
              <w:t>E</w:t>
            </w:r>
            <w:r w:rsidRPr="00AE48DC">
              <w:rPr>
                <w:sz w:val="14"/>
                <w:szCs w:val="14"/>
              </w:rPr>
              <w:t>ntropy</w:t>
            </w:r>
          </w:p>
        </w:tc>
      </w:tr>
      <w:tr w:rsidR="00AE48DC" w:rsidRPr="008C3278" w14:paraId="2AC14E61"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16015D61"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Number of Epochs</w:t>
            </w:r>
          </w:p>
        </w:tc>
        <w:tc>
          <w:tcPr>
            <w:tcW w:w="2428" w:type="dxa"/>
          </w:tcPr>
          <w:p w14:paraId="4D68062A"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200</w:t>
            </w:r>
          </w:p>
        </w:tc>
      </w:tr>
      <w:tr w:rsidR="00AE48DC" w:rsidRPr="008C3278" w14:paraId="0EB2A651"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54E89FE7"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 Epochs (before overfitting)</w:t>
            </w:r>
          </w:p>
        </w:tc>
        <w:tc>
          <w:tcPr>
            <w:tcW w:w="2428" w:type="dxa"/>
          </w:tcPr>
          <w:p w14:paraId="7B4B3163" w14:textId="63C9831C"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8</w:t>
            </w:r>
            <w:r w:rsidR="009D2A6A">
              <w:rPr>
                <w:sz w:val="14"/>
                <w:szCs w:val="14"/>
              </w:rPr>
              <w:t>2</w:t>
            </w:r>
          </w:p>
        </w:tc>
      </w:tr>
      <w:tr w:rsidR="00AE48DC" w:rsidRPr="008C3278" w14:paraId="286095D9"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76A334EF"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Best Epoch (model return after complete execution)</w:t>
            </w:r>
          </w:p>
        </w:tc>
        <w:tc>
          <w:tcPr>
            <w:tcW w:w="2428" w:type="dxa"/>
          </w:tcPr>
          <w:p w14:paraId="6E32A7E9" w14:textId="72529F0B" w:rsidR="00AE48DC" w:rsidRPr="00AE48DC" w:rsidRDefault="009D2A6A"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72</w:t>
            </w:r>
          </w:p>
        </w:tc>
      </w:tr>
      <w:tr w:rsidR="00AE48DC" w:rsidRPr="008C3278" w14:paraId="31431ABB"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1C617795"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Model Checkpoint</w:t>
            </w:r>
          </w:p>
        </w:tc>
        <w:tc>
          <w:tcPr>
            <w:tcW w:w="2428" w:type="dxa"/>
          </w:tcPr>
          <w:p w14:paraId="6235491F"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AE48DC" w:rsidRPr="008C3278" w14:paraId="25253D6C"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7665440F"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Stopping</w:t>
            </w:r>
          </w:p>
        </w:tc>
        <w:tc>
          <w:tcPr>
            <w:tcW w:w="2428" w:type="dxa"/>
          </w:tcPr>
          <w:p w14:paraId="25F0E245"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monitor=’val_loss’, mode=’min’, verbose=1, patience=10, min_delta=0.001</w:t>
            </w:r>
          </w:p>
        </w:tc>
      </w:tr>
      <w:tr w:rsidR="00AE48DC" w:rsidRPr="008C3278" w14:paraId="7DFC8DA1"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20B20F3C"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69FF30B5"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ReduceLRonPlatea</w:t>
            </w:r>
          </w:p>
        </w:tc>
      </w:tr>
      <w:tr w:rsidR="00AE48DC" w:rsidRPr="008C3278" w14:paraId="59479CF8"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5CD25FAF"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Scheduler</w:t>
            </w:r>
          </w:p>
        </w:tc>
        <w:tc>
          <w:tcPr>
            <w:tcW w:w="2428" w:type="dxa"/>
          </w:tcPr>
          <w:p w14:paraId="0DADA2B4" w14:textId="77777777"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u (monitor=’val_loss, factor=0.2, patience=3, verbose=1, mode=’min’ min_lr=0.00001)</w:t>
            </w:r>
          </w:p>
        </w:tc>
      </w:tr>
      <w:tr w:rsidR="00AE48DC" w:rsidRPr="008C3278" w14:paraId="53DAB9C0"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2B5DBE2C"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46555CED" w14:textId="66AC60CE" w:rsidR="00AE48DC" w:rsidRPr="00AE48DC" w:rsidRDefault="00AE48DC"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initial: 0.0</w:t>
            </w:r>
            <w:r w:rsidR="009D2A6A">
              <w:rPr>
                <w:sz w:val="14"/>
                <w:szCs w:val="14"/>
              </w:rPr>
              <w:t>0</w:t>
            </w:r>
            <w:r w:rsidRPr="00AE48DC">
              <w:rPr>
                <w:sz w:val="14"/>
                <w:szCs w:val="14"/>
              </w:rPr>
              <w:t>01</w:t>
            </w:r>
          </w:p>
        </w:tc>
      </w:tr>
      <w:tr w:rsidR="00AE48DC" w:rsidRPr="008C3278" w14:paraId="4FA3017D" w14:textId="77777777" w:rsidTr="00AE48DC">
        <w:tc>
          <w:tcPr>
            <w:cnfStyle w:val="001000000000" w:firstRow="0" w:lastRow="0" w:firstColumn="1" w:lastColumn="0" w:oddVBand="0" w:evenVBand="0" w:oddHBand="0" w:evenHBand="0" w:firstRowFirstColumn="0" w:firstRowLastColumn="0" w:lastRowFirstColumn="0" w:lastRowLastColumn="0"/>
            <w:tcW w:w="2428" w:type="dxa"/>
          </w:tcPr>
          <w:p w14:paraId="0914E9CC" w14:textId="77777777" w:rsidR="00AE48DC" w:rsidRPr="00AE48DC" w:rsidRDefault="00AE48DC" w:rsidP="00AE48DC">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CSV Logger</w:t>
            </w:r>
          </w:p>
        </w:tc>
        <w:tc>
          <w:tcPr>
            <w:tcW w:w="2428" w:type="dxa"/>
          </w:tcPr>
          <w:p w14:paraId="0259F1EF" w14:textId="7A1F5908" w:rsidR="00AE48DC" w:rsidRPr="00AE48DC" w:rsidRDefault="009D2A6A" w:rsidP="00AE48DC">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w:t>
            </w:r>
            <w:r w:rsidR="00AE48DC" w:rsidRPr="00AE48DC">
              <w:rPr>
                <w:sz w:val="14"/>
                <w:szCs w:val="14"/>
              </w:rPr>
              <w:t>es</w:t>
            </w:r>
          </w:p>
        </w:tc>
      </w:tr>
    </w:tbl>
    <w:p w14:paraId="3B7D03EF" w14:textId="1FA774EE" w:rsidR="00AE48DC" w:rsidRDefault="00AE48DC" w:rsidP="00AE48DC">
      <w:pPr>
        <w:jc w:val="left"/>
        <w:rPr>
          <w:rFonts w:asciiTheme="minorHAnsi" w:hAnsiTheme="minorHAnsi" w:cstheme="minorHAnsi"/>
          <w:sz w:val="16"/>
          <w:szCs w:val="16"/>
        </w:rPr>
      </w:pPr>
    </w:p>
    <w:p w14:paraId="73D86309" w14:textId="20CEC821" w:rsidR="009D2A6A" w:rsidRPr="005F6ED8" w:rsidRDefault="009D2A6A" w:rsidP="009D2A6A">
      <w:pPr>
        <w:pStyle w:val="ListParagraph"/>
        <w:numPr>
          <w:ilvl w:val="0"/>
          <w:numId w:val="34"/>
        </w:numPr>
        <w:jc w:val="both"/>
        <w:rPr>
          <w:rFonts w:ascii="Calibri" w:hAnsi="Calibri" w:cs="Calibri"/>
          <w:b/>
          <w:bCs/>
        </w:rPr>
      </w:pPr>
      <w:r w:rsidRPr="005F6ED8">
        <w:rPr>
          <w:rFonts w:ascii="Calibri" w:hAnsi="Calibri" w:cs="Calibri"/>
          <w:b/>
          <w:bCs/>
        </w:rPr>
        <w:t>DenseNet121</w:t>
      </w:r>
    </w:p>
    <w:p w14:paraId="4F5C4A2D" w14:textId="77777777" w:rsidR="009D2A6A" w:rsidRDefault="009D2A6A" w:rsidP="009D2A6A">
      <w:pPr>
        <w:pStyle w:val="ListParagraph"/>
        <w:jc w:val="both"/>
      </w:pPr>
    </w:p>
    <w:tbl>
      <w:tblPr>
        <w:tblStyle w:val="GridTable1Light"/>
        <w:tblW w:w="0" w:type="auto"/>
        <w:tblLook w:val="04A0" w:firstRow="1" w:lastRow="0" w:firstColumn="1" w:lastColumn="0" w:noHBand="0" w:noVBand="1"/>
      </w:tblPr>
      <w:tblGrid>
        <w:gridCol w:w="2428"/>
        <w:gridCol w:w="2428"/>
      </w:tblGrid>
      <w:tr w:rsidR="009D2A6A" w14:paraId="5AD06ED2"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Borders>
              <w:top w:val="nil"/>
              <w:bottom w:val="nil"/>
              <w:right w:val="nil"/>
            </w:tcBorders>
            <w:shd w:val="clear" w:color="auto" w:fill="000000" w:themeFill="text1"/>
          </w:tcPr>
          <w:p w14:paraId="22968E92" w14:textId="77777777" w:rsidR="009D2A6A" w:rsidRPr="007D4A4B" w:rsidRDefault="009D2A6A" w:rsidP="00A95764">
            <w:pPr>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Hypermeter</w:t>
            </w:r>
          </w:p>
        </w:tc>
        <w:tc>
          <w:tcPr>
            <w:tcW w:w="2428" w:type="dxa"/>
            <w:tcBorders>
              <w:top w:val="nil"/>
              <w:left w:val="nil"/>
              <w:bottom w:val="nil"/>
            </w:tcBorders>
            <w:shd w:val="clear" w:color="auto" w:fill="000000" w:themeFill="text1"/>
          </w:tcPr>
          <w:p w14:paraId="04E831F0" w14:textId="77777777" w:rsidR="009D2A6A" w:rsidRPr="007D4A4B" w:rsidRDefault="009D2A6A" w:rsidP="00A95764">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EfficientNetV2S</w:t>
            </w:r>
          </w:p>
        </w:tc>
      </w:tr>
      <w:tr w:rsidR="009D2A6A" w:rsidRPr="008C3278" w14:paraId="50C820F2" w14:textId="77777777" w:rsidTr="00B465AB">
        <w:tc>
          <w:tcPr>
            <w:cnfStyle w:val="001000000000" w:firstRow="0" w:lastRow="0" w:firstColumn="1" w:lastColumn="0" w:oddVBand="0" w:evenVBand="0" w:oddHBand="0" w:evenHBand="0" w:firstRowFirstColumn="0" w:firstRowLastColumn="0" w:lastRowFirstColumn="0" w:lastRowLastColumn="0"/>
            <w:tcW w:w="2428" w:type="dxa"/>
            <w:tcBorders>
              <w:top w:val="nil"/>
            </w:tcBorders>
          </w:tcPr>
          <w:p w14:paraId="093855B2"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Data Augmentation</w:t>
            </w:r>
          </w:p>
        </w:tc>
        <w:tc>
          <w:tcPr>
            <w:tcW w:w="2428" w:type="dxa"/>
            <w:tcBorders>
              <w:top w:val="nil"/>
            </w:tcBorders>
          </w:tcPr>
          <w:p w14:paraId="513C3440"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RandomFlip (horizontal), RandomRotation (0.1),</w:t>
            </w:r>
          </w:p>
          <w:p w14:paraId="0DAD69FF" w14:textId="3D032E9D"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RandomContrast (0.1)</w:t>
            </w:r>
            <w:r>
              <w:rPr>
                <w:sz w:val="14"/>
                <w:szCs w:val="14"/>
              </w:rPr>
              <w:t>,</w:t>
            </w:r>
            <w:r>
              <w:rPr>
                <w:sz w:val="14"/>
                <w:szCs w:val="14"/>
              </w:rPr>
              <w:br/>
              <w:t>RandomCrop (height=160, width=160)</w:t>
            </w:r>
          </w:p>
        </w:tc>
      </w:tr>
      <w:tr w:rsidR="009D2A6A" w:rsidRPr="008C3278" w14:paraId="17BDBF6E"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8A4BE6E"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Input shape</w:t>
            </w:r>
          </w:p>
        </w:tc>
        <w:tc>
          <w:tcPr>
            <w:tcW w:w="2428" w:type="dxa"/>
          </w:tcPr>
          <w:p w14:paraId="532A459F"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(160, 160, 3)</w:t>
            </w:r>
          </w:p>
        </w:tc>
      </w:tr>
      <w:tr w:rsidR="009D2A6A" w:rsidRPr="008C3278" w14:paraId="7EFFB6D6"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65658A31"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w:t>
            </w:r>
          </w:p>
        </w:tc>
        <w:tc>
          <w:tcPr>
            <w:tcW w:w="2428" w:type="dxa"/>
          </w:tcPr>
          <w:p w14:paraId="03737297" w14:textId="3023BD01"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DenseNet121 (pre-trained)</w:t>
            </w:r>
          </w:p>
        </w:tc>
      </w:tr>
      <w:tr w:rsidR="009D2A6A" w:rsidRPr="008C3278" w14:paraId="3023C6BA"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3316217C"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 Trainable</w:t>
            </w:r>
          </w:p>
        </w:tc>
        <w:tc>
          <w:tcPr>
            <w:tcW w:w="2428" w:type="dxa"/>
          </w:tcPr>
          <w:p w14:paraId="730F61B1"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True</w:t>
            </w:r>
          </w:p>
        </w:tc>
      </w:tr>
      <w:tr w:rsidR="009D2A6A" w:rsidRPr="008C3278" w14:paraId="514E219F"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678B981F"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Re-scaling</w:t>
            </w:r>
          </w:p>
        </w:tc>
        <w:tc>
          <w:tcPr>
            <w:tcW w:w="2428" w:type="dxa"/>
          </w:tcPr>
          <w:p w14:paraId="7157D332"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1./255</w:t>
            </w:r>
          </w:p>
        </w:tc>
      </w:tr>
      <w:tr w:rsidR="009D2A6A" w:rsidRPr="008C3278" w14:paraId="77BE262F"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3D6C9F5D"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Batch Normalization</w:t>
            </w:r>
          </w:p>
        </w:tc>
        <w:tc>
          <w:tcPr>
            <w:tcW w:w="2428" w:type="dxa"/>
          </w:tcPr>
          <w:p w14:paraId="0B2A7B05"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9D2A6A" w:rsidRPr="008C3278" w14:paraId="2B05895A"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54CBE231"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Units</w:t>
            </w:r>
          </w:p>
        </w:tc>
        <w:tc>
          <w:tcPr>
            <w:tcW w:w="2428" w:type="dxa"/>
          </w:tcPr>
          <w:p w14:paraId="2CB15B3A"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256</w:t>
            </w:r>
          </w:p>
        </w:tc>
      </w:tr>
      <w:tr w:rsidR="009D2A6A" w:rsidRPr="008C3278" w14:paraId="7BB10856"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E730DE7"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Activation</w:t>
            </w:r>
          </w:p>
        </w:tc>
        <w:tc>
          <w:tcPr>
            <w:tcW w:w="2428" w:type="dxa"/>
          </w:tcPr>
          <w:p w14:paraId="6EE8FFFA"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ReLU</w:t>
            </w:r>
          </w:p>
        </w:tc>
      </w:tr>
      <w:tr w:rsidR="009D2A6A" w:rsidRPr="008C3278" w14:paraId="3BD8C7A0"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5199C872"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Kernel Regularizer</w:t>
            </w:r>
          </w:p>
        </w:tc>
        <w:tc>
          <w:tcPr>
            <w:tcW w:w="2428" w:type="dxa"/>
          </w:tcPr>
          <w:p w14:paraId="13ABAB56" w14:textId="7D734B91"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L2(0.0</w:t>
            </w:r>
            <w:r>
              <w:rPr>
                <w:sz w:val="14"/>
                <w:szCs w:val="14"/>
              </w:rPr>
              <w:t>01</w:t>
            </w:r>
            <w:r w:rsidRPr="00AE48DC">
              <w:rPr>
                <w:sz w:val="14"/>
                <w:szCs w:val="14"/>
              </w:rPr>
              <w:t>)</w:t>
            </w:r>
          </w:p>
        </w:tc>
      </w:tr>
      <w:tr w:rsidR="009D2A6A" w:rsidRPr="008C3278" w14:paraId="4A4768A8"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66F269C"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Bias Regularizer</w:t>
            </w:r>
          </w:p>
        </w:tc>
        <w:tc>
          <w:tcPr>
            <w:tcW w:w="2428" w:type="dxa"/>
          </w:tcPr>
          <w:p w14:paraId="7128EE35" w14:textId="2FB4D0DA"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L1(0.00</w:t>
            </w:r>
            <w:r>
              <w:rPr>
                <w:sz w:val="14"/>
                <w:szCs w:val="14"/>
              </w:rPr>
              <w:t>1</w:t>
            </w:r>
            <w:r w:rsidRPr="00AE48DC">
              <w:rPr>
                <w:sz w:val="14"/>
                <w:szCs w:val="14"/>
              </w:rPr>
              <w:t>)</w:t>
            </w:r>
          </w:p>
        </w:tc>
      </w:tr>
      <w:tr w:rsidR="009D2A6A" w:rsidRPr="008C3278" w14:paraId="76E01604"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3086C32F"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Activity Regularizer</w:t>
            </w:r>
          </w:p>
        </w:tc>
        <w:tc>
          <w:tcPr>
            <w:tcW w:w="2428" w:type="dxa"/>
          </w:tcPr>
          <w:p w14:paraId="3CFAA6DC" w14:textId="5B8CD21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L1(0.00</w:t>
            </w:r>
            <w:r>
              <w:rPr>
                <w:sz w:val="14"/>
                <w:szCs w:val="14"/>
              </w:rPr>
              <w:t>1</w:t>
            </w:r>
            <w:r w:rsidRPr="00AE48DC">
              <w:rPr>
                <w:sz w:val="14"/>
                <w:szCs w:val="14"/>
              </w:rPr>
              <w:t>)</w:t>
            </w:r>
          </w:p>
        </w:tc>
      </w:tr>
      <w:tr w:rsidR="009D2A6A" w:rsidRPr="008C3278" w14:paraId="6656780C"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DB99E54"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Dropout Rate</w:t>
            </w:r>
          </w:p>
        </w:tc>
        <w:tc>
          <w:tcPr>
            <w:tcW w:w="2428" w:type="dxa"/>
          </w:tcPr>
          <w:p w14:paraId="24FBAE32" w14:textId="5D21F0EF"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4</w:t>
            </w:r>
            <w:r w:rsidRPr="00AE48DC">
              <w:rPr>
                <w:sz w:val="14"/>
                <w:szCs w:val="14"/>
              </w:rPr>
              <w:t>0%</w:t>
            </w:r>
          </w:p>
        </w:tc>
      </w:tr>
      <w:tr w:rsidR="009D2A6A" w:rsidRPr="008C3278" w14:paraId="4549FE36"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E4853EE"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Optimizer</w:t>
            </w:r>
          </w:p>
        </w:tc>
        <w:tc>
          <w:tcPr>
            <w:tcW w:w="2428" w:type="dxa"/>
          </w:tcPr>
          <w:p w14:paraId="57C896B2" w14:textId="776069D3"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Adamax (LR=0.00</w:t>
            </w:r>
            <w:r>
              <w:rPr>
                <w:sz w:val="14"/>
                <w:szCs w:val="14"/>
              </w:rPr>
              <w:t>00</w:t>
            </w:r>
            <w:r w:rsidRPr="00AE48DC">
              <w:rPr>
                <w:sz w:val="14"/>
                <w:szCs w:val="14"/>
              </w:rPr>
              <w:t>1)</w:t>
            </w:r>
          </w:p>
        </w:tc>
      </w:tr>
      <w:tr w:rsidR="009D2A6A" w:rsidRPr="008C3278" w14:paraId="316CC917"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42AA2566"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Loss Function</w:t>
            </w:r>
          </w:p>
        </w:tc>
        <w:tc>
          <w:tcPr>
            <w:tcW w:w="2428" w:type="dxa"/>
          </w:tcPr>
          <w:p w14:paraId="14699459" w14:textId="1587B11A"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Categorical Cross-</w:t>
            </w:r>
            <w:r>
              <w:rPr>
                <w:sz w:val="14"/>
                <w:szCs w:val="14"/>
              </w:rPr>
              <w:t>E</w:t>
            </w:r>
            <w:r w:rsidRPr="00AE48DC">
              <w:rPr>
                <w:sz w:val="14"/>
                <w:szCs w:val="14"/>
              </w:rPr>
              <w:t>ntropy</w:t>
            </w:r>
          </w:p>
        </w:tc>
      </w:tr>
      <w:tr w:rsidR="009D2A6A" w:rsidRPr="008C3278" w14:paraId="53EC3BDE"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356B3805"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Number of Epochs</w:t>
            </w:r>
          </w:p>
        </w:tc>
        <w:tc>
          <w:tcPr>
            <w:tcW w:w="2428" w:type="dxa"/>
          </w:tcPr>
          <w:p w14:paraId="6D50E849" w14:textId="59CC31C5"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3</w:t>
            </w:r>
            <w:r w:rsidRPr="00AE48DC">
              <w:rPr>
                <w:sz w:val="14"/>
                <w:szCs w:val="14"/>
              </w:rPr>
              <w:t>00</w:t>
            </w:r>
          </w:p>
        </w:tc>
      </w:tr>
      <w:tr w:rsidR="009D2A6A" w:rsidRPr="008C3278" w14:paraId="6B61719E"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8C19D86"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 Epochs (before overfitting)</w:t>
            </w:r>
          </w:p>
        </w:tc>
        <w:tc>
          <w:tcPr>
            <w:tcW w:w="2428" w:type="dxa"/>
          </w:tcPr>
          <w:p w14:paraId="26C4EA68" w14:textId="2F16E5CF"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131</w:t>
            </w:r>
          </w:p>
        </w:tc>
      </w:tr>
      <w:tr w:rsidR="009D2A6A" w:rsidRPr="008C3278" w14:paraId="29EB6B73"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450B270"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Best Epoch (model return after complete execution)</w:t>
            </w:r>
          </w:p>
        </w:tc>
        <w:tc>
          <w:tcPr>
            <w:tcW w:w="2428" w:type="dxa"/>
          </w:tcPr>
          <w:p w14:paraId="76DA25DC" w14:textId="2FC9C5DB"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121</w:t>
            </w:r>
          </w:p>
        </w:tc>
      </w:tr>
      <w:tr w:rsidR="009D2A6A" w:rsidRPr="008C3278" w14:paraId="7A11D34A"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4785DE70"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Model Checkpoint</w:t>
            </w:r>
          </w:p>
        </w:tc>
        <w:tc>
          <w:tcPr>
            <w:tcW w:w="2428" w:type="dxa"/>
          </w:tcPr>
          <w:p w14:paraId="75B34959" w14:textId="38B86950"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9D2A6A" w:rsidRPr="008C3278" w14:paraId="0D7360BD"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8E3B6BF"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Stopping</w:t>
            </w:r>
          </w:p>
        </w:tc>
        <w:tc>
          <w:tcPr>
            <w:tcW w:w="2428" w:type="dxa"/>
          </w:tcPr>
          <w:p w14:paraId="72E67069"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monitor=’val_loss’, mode=’min’, verbose=1, patience=10, min_delta=0.001</w:t>
            </w:r>
          </w:p>
        </w:tc>
      </w:tr>
      <w:tr w:rsidR="009D2A6A" w:rsidRPr="008C3278" w14:paraId="403A51E9"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E52D80D"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6B3736B3"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ReduceLRonPlatea</w:t>
            </w:r>
          </w:p>
        </w:tc>
      </w:tr>
      <w:tr w:rsidR="009D2A6A" w:rsidRPr="008C3278" w14:paraId="6313FEE3"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8652C3E"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Scheduler</w:t>
            </w:r>
          </w:p>
        </w:tc>
        <w:tc>
          <w:tcPr>
            <w:tcW w:w="2428" w:type="dxa"/>
          </w:tcPr>
          <w:p w14:paraId="7C5EFCC5" w14:textId="2911D58A"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u (monitor=’val_loss, factor=0.2, patience=</w:t>
            </w:r>
            <w:r>
              <w:rPr>
                <w:sz w:val="14"/>
                <w:szCs w:val="14"/>
              </w:rPr>
              <w:t>5</w:t>
            </w:r>
            <w:r w:rsidRPr="00AE48DC">
              <w:rPr>
                <w:sz w:val="14"/>
                <w:szCs w:val="14"/>
              </w:rPr>
              <w:t>, verbose=1, mode=’min’ min_lr=0.00001)</w:t>
            </w:r>
          </w:p>
        </w:tc>
      </w:tr>
      <w:tr w:rsidR="009D2A6A" w:rsidRPr="008C3278" w14:paraId="03F9F33F"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12624E8"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7F6294F8" w14:textId="419D8D4E"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initial: 0.00</w:t>
            </w:r>
            <w:r>
              <w:rPr>
                <w:sz w:val="14"/>
                <w:szCs w:val="14"/>
              </w:rPr>
              <w:t>00</w:t>
            </w:r>
            <w:r w:rsidRPr="00AE48DC">
              <w:rPr>
                <w:sz w:val="14"/>
                <w:szCs w:val="14"/>
              </w:rPr>
              <w:t>1</w:t>
            </w:r>
          </w:p>
        </w:tc>
      </w:tr>
      <w:tr w:rsidR="009D2A6A" w:rsidRPr="008C3278" w14:paraId="6CD15A5B"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6F562D3" w14:textId="77777777" w:rsidR="009D2A6A" w:rsidRPr="00AE48DC" w:rsidRDefault="009D2A6A"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CSV Logger</w:t>
            </w:r>
          </w:p>
        </w:tc>
        <w:tc>
          <w:tcPr>
            <w:tcW w:w="2428" w:type="dxa"/>
          </w:tcPr>
          <w:p w14:paraId="2EDCEF34" w14:textId="77777777" w:rsidR="009D2A6A" w:rsidRPr="00AE48DC" w:rsidRDefault="009D2A6A"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bl>
    <w:p w14:paraId="3684454D" w14:textId="77777777" w:rsidR="009D2A6A" w:rsidRPr="008C3278" w:rsidRDefault="009D2A6A" w:rsidP="009D2A6A">
      <w:pPr>
        <w:jc w:val="left"/>
        <w:rPr>
          <w:rFonts w:asciiTheme="minorHAnsi" w:hAnsiTheme="minorHAnsi" w:cstheme="minorHAnsi"/>
          <w:sz w:val="16"/>
          <w:szCs w:val="16"/>
        </w:rPr>
      </w:pPr>
    </w:p>
    <w:p w14:paraId="5442CB1E" w14:textId="5EDF6133" w:rsidR="009D2A6A" w:rsidRPr="005F6ED8" w:rsidRDefault="009D2A6A" w:rsidP="009D2A6A">
      <w:pPr>
        <w:pStyle w:val="ListParagraph"/>
        <w:numPr>
          <w:ilvl w:val="0"/>
          <w:numId w:val="34"/>
        </w:numPr>
        <w:jc w:val="both"/>
        <w:rPr>
          <w:rFonts w:ascii="Calibri" w:hAnsi="Calibri" w:cs="Calibri"/>
          <w:b/>
          <w:bCs/>
        </w:rPr>
      </w:pPr>
      <w:r w:rsidRPr="005F6ED8">
        <w:rPr>
          <w:rFonts w:ascii="Calibri" w:hAnsi="Calibri" w:cs="Calibri"/>
          <w:b/>
          <w:bCs/>
        </w:rPr>
        <w:t>ResNeXt50</w:t>
      </w:r>
    </w:p>
    <w:p w14:paraId="21771950" w14:textId="77777777" w:rsidR="009D2A6A" w:rsidRDefault="009D2A6A" w:rsidP="009D2A6A">
      <w:pPr>
        <w:pStyle w:val="ListParagraph"/>
        <w:jc w:val="both"/>
      </w:pPr>
    </w:p>
    <w:tbl>
      <w:tblPr>
        <w:tblStyle w:val="GridTable1Light"/>
        <w:tblW w:w="0" w:type="auto"/>
        <w:tblLook w:val="04A0" w:firstRow="1" w:lastRow="0" w:firstColumn="1" w:lastColumn="0" w:noHBand="0" w:noVBand="1"/>
      </w:tblPr>
      <w:tblGrid>
        <w:gridCol w:w="2428"/>
        <w:gridCol w:w="2428"/>
      </w:tblGrid>
      <w:tr w:rsidR="009D2A6A" w14:paraId="3A15EEB3"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Borders>
              <w:bottom w:val="nil"/>
              <w:right w:val="nil"/>
            </w:tcBorders>
            <w:shd w:val="clear" w:color="auto" w:fill="000000" w:themeFill="text1"/>
          </w:tcPr>
          <w:p w14:paraId="7112DC9D" w14:textId="77777777" w:rsidR="009D2A6A" w:rsidRPr="007D4A4B" w:rsidRDefault="009D2A6A" w:rsidP="00A95764">
            <w:pPr>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Hypermeter</w:t>
            </w:r>
          </w:p>
        </w:tc>
        <w:tc>
          <w:tcPr>
            <w:tcW w:w="2428" w:type="dxa"/>
            <w:tcBorders>
              <w:left w:val="nil"/>
              <w:bottom w:val="nil"/>
            </w:tcBorders>
            <w:shd w:val="clear" w:color="auto" w:fill="000000" w:themeFill="text1"/>
          </w:tcPr>
          <w:p w14:paraId="7BA668F8" w14:textId="77777777" w:rsidR="009D2A6A" w:rsidRPr="007D4A4B" w:rsidRDefault="009D2A6A" w:rsidP="00A95764">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EfficientNetV2S</w:t>
            </w:r>
          </w:p>
        </w:tc>
      </w:tr>
      <w:tr w:rsidR="009D2A6A" w:rsidRPr="008C3278" w14:paraId="356560FA" w14:textId="77777777" w:rsidTr="00B465AB">
        <w:tc>
          <w:tcPr>
            <w:cnfStyle w:val="001000000000" w:firstRow="0" w:lastRow="0" w:firstColumn="1" w:lastColumn="0" w:oddVBand="0" w:evenVBand="0" w:oddHBand="0" w:evenHBand="0" w:firstRowFirstColumn="0" w:firstRowLastColumn="0" w:lastRowFirstColumn="0" w:lastRowLastColumn="0"/>
            <w:tcW w:w="2428" w:type="dxa"/>
            <w:tcBorders>
              <w:top w:val="nil"/>
            </w:tcBorders>
          </w:tcPr>
          <w:p w14:paraId="76732590"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Data Augmentation</w:t>
            </w:r>
          </w:p>
        </w:tc>
        <w:tc>
          <w:tcPr>
            <w:tcW w:w="2428" w:type="dxa"/>
            <w:tcBorders>
              <w:top w:val="nil"/>
            </w:tcBorders>
          </w:tcPr>
          <w:p w14:paraId="0E3B34FE"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RandomFlip (horizontal), RandomRotation (0.1),</w:t>
            </w:r>
          </w:p>
          <w:p w14:paraId="038ABE43" w14:textId="77777777" w:rsidR="009D2A6A"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RandomContrast (0.1)</w:t>
            </w:r>
            <w:r>
              <w:rPr>
                <w:sz w:val="14"/>
                <w:szCs w:val="14"/>
              </w:rPr>
              <w:t>,</w:t>
            </w:r>
            <w:r>
              <w:rPr>
                <w:sz w:val="14"/>
                <w:szCs w:val="14"/>
              </w:rPr>
              <w:br/>
              <w:t>RandomCrop (height=160, width=160),</w:t>
            </w:r>
          </w:p>
          <w:p w14:paraId="3281B765" w14:textId="5466FA98"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RandomZoom (0.2)</w:t>
            </w:r>
          </w:p>
        </w:tc>
      </w:tr>
      <w:tr w:rsidR="009D2A6A" w:rsidRPr="008C3278" w14:paraId="2AE8843A"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D463502"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Input shape</w:t>
            </w:r>
          </w:p>
        </w:tc>
        <w:tc>
          <w:tcPr>
            <w:tcW w:w="2428" w:type="dxa"/>
          </w:tcPr>
          <w:p w14:paraId="596C4D90"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(160, 160, 3)</w:t>
            </w:r>
          </w:p>
        </w:tc>
      </w:tr>
      <w:tr w:rsidR="009D2A6A" w:rsidRPr="008C3278" w14:paraId="161C460A"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352562AA"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w:t>
            </w:r>
          </w:p>
        </w:tc>
        <w:tc>
          <w:tcPr>
            <w:tcW w:w="2428" w:type="dxa"/>
          </w:tcPr>
          <w:p w14:paraId="7646D312" w14:textId="40DEE190"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ResNeXt50 (pre-trained)</w:t>
            </w:r>
          </w:p>
        </w:tc>
      </w:tr>
      <w:tr w:rsidR="009D2A6A" w:rsidRPr="008C3278" w14:paraId="670B06FB"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55B7A1B5"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 Trainable</w:t>
            </w:r>
          </w:p>
        </w:tc>
        <w:tc>
          <w:tcPr>
            <w:tcW w:w="2428" w:type="dxa"/>
          </w:tcPr>
          <w:p w14:paraId="00C37FD0"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True</w:t>
            </w:r>
          </w:p>
        </w:tc>
      </w:tr>
      <w:tr w:rsidR="009D2A6A" w:rsidRPr="008C3278" w14:paraId="749E8F63"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D17C2C6"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Re-scaling</w:t>
            </w:r>
          </w:p>
        </w:tc>
        <w:tc>
          <w:tcPr>
            <w:tcW w:w="2428" w:type="dxa"/>
          </w:tcPr>
          <w:p w14:paraId="0397E0FA"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1./255</w:t>
            </w:r>
          </w:p>
        </w:tc>
      </w:tr>
      <w:tr w:rsidR="009D2A6A" w:rsidRPr="008C3278" w14:paraId="66405C9D"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1EFCE7E"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Batch Normalization</w:t>
            </w:r>
          </w:p>
        </w:tc>
        <w:tc>
          <w:tcPr>
            <w:tcW w:w="2428" w:type="dxa"/>
          </w:tcPr>
          <w:p w14:paraId="67D15F42"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9D2A6A" w:rsidRPr="008C3278" w14:paraId="465DFF58"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4E2DEA9F"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Units</w:t>
            </w:r>
          </w:p>
        </w:tc>
        <w:tc>
          <w:tcPr>
            <w:tcW w:w="2428" w:type="dxa"/>
          </w:tcPr>
          <w:p w14:paraId="528EABB4"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256</w:t>
            </w:r>
          </w:p>
        </w:tc>
      </w:tr>
      <w:tr w:rsidR="009D2A6A" w:rsidRPr="008C3278" w14:paraId="470CE23D"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F199C7A"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Activation</w:t>
            </w:r>
          </w:p>
        </w:tc>
        <w:tc>
          <w:tcPr>
            <w:tcW w:w="2428" w:type="dxa"/>
          </w:tcPr>
          <w:p w14:paraId="3494AF11"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ReLU</w:t>
            </w:r>
          </w:p>
        </w:tc>
      </w:tr>
      <w:tr w:rsidR="009D2A6A" w:rsidRPr="008C3278" w14:paraId="5FA5FB09"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54500770"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Kernel Regularizer</w:t>
            </w:r>
          </w:p>
        </w:tc>
        <w:tc>
          <w:tcPr>
            <w:tcW w:w="2428" w:type="dxa"/>
          </w:tcPr>
          <w:p w14:paraId="1D3A4641" w14:textId="56BA9E21"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L2(0.0</w:t>
            </w:r>
            <w:r>
              <w:rPr>
                <w:sz w:val="14"/>
                <w:szCs w:val="14"/>
              </w:rPr>
              <w:t>01</w:t>
            </w:r>
            <w:r w:rsidRPr="00AE48DC">
              <w:rPr>
                <w:sz w:val="14"/>
                <w:szCs w:val="14"/>
              </w:rPr>
              <w:t>)</w:t>
            </w:r>
          </w:p>
        </w:tc>
      </w:tr>
      <w:tr w:rsidR="009D2A6A" w:rsidRPr="008C3278" w14:paraId="0CDA6AD6"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7D9C76C9"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lastRenderedPageBreak/>
              <w:t>Bias Regularizer</w:t>
            </w:r>
          </w:p>
        </w:tc>
        <w:tc>
          <w:tcPr>
            <w:tcW w:w="2428" w:type="dxa"/>
          </w:tcPr>
          <w:p w14:paraId="7685FA26" w14:textId="5A2A330F"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L1(0.00</w:t>
            </w:r>
            <w:r>
              <w:rPr>
                <w:sz w:val="14"/>
                <w:szCs w:val="14"/>
              </w:rPr>
              <w:t>1</w:t>
            </w:r>
            <w:r w:rsidRPr="00AE48DC">
              <w:rPr>
                <w:sz w:val="14"/>
                <w:szCs w:val="14"/>
              </w:rPr>
              <w:t>)</w:t>
            </w:r>
          </w:p>
        </w:tc>
      </w:tr>
      <w:tr w:rsidR="009D2A6A" w:rsidRPr="008C3278" w14:paraId="4D568566"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32413DEE"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Activity Regularizer</w:t>
            </w:r>
          </w:p>
        </w:tc>
        <w:tc>
          <w:tcPr>
            <w:tcW w:w="2428" w:type="dxa"/>
          </w:tcPr>
          <w:p w14:paraId="0BF1910E" w14:textId="3082A0FB"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L1(0.00</w:t>
            </w:r>
            <w:r>
              <w:rPr>
                <w:sz w:val="14"/>
                <w:szCs w:val="14"/>
              </w:rPr>
              <w:t>1</w:t>
            </w:r>
            <w:r w:rsidRPr="00AE48DC">
              <w:rPr>
                <w:sz w:val="14"/>
                <w:szCs w:val="14"/>
              </w:rPr>
              <w:t>)</w:t>
            </w:r>
          </w:p>
        </w:tc>
      </w:tr>
      <w:tr w:rsidR="009D2A6A" w:rsidRPr="008C3278" w14:paraId="629F9B73"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B48868E"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Dropout Rate</w:t>
            </w:r>
          </w:p>
        </w:tc>
        <w:tc>
          <w:tcPr>
            <w:tcW w:w="2428" w:type="dxa"/>
          </w:tcPr>
          <w:p w14:paraId="785EA9A8" w14:textId="61690B1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5</w:t>
            </w:r>
            <w:r w:rsidRPr="00AE48DC">
              <w:rPr>
                <w:sz w:val="14"/>
                <w:szCs w:val="14"/>
              </w:rPr>
              <w:t>0%</w:t>
            </w:r>
          </w:p>
        </w:tc>
      </w:tr>
      <w:tr w:rsidR="009D2A6A" w:rsidRPr="008C3278" w14:paraId="3735537F"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01B69B7"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Optimizer</w:t>
            </w:r>
          </w:p>
        </w:tc>
        <w:tc>
          <w:tcPr>
            <w:tcW w:w="2428" w:type="dxa"/>
          </w:tcPr>
          <w:p w14:paraId="56B34A46" w14:textId="15DB600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Adamax (LR=0.0</w:t>
            </w:r>
            <w:r>
              <w:rPr>
                <w:sz w:val="14"/>
                <w:szCs w:val="14"/>
              </w:rPr>
              <w:t>0</w:t>
            </w:r>
            <w:r w:rsidRPr="00AE48DC">
              <w:rPr>
                <w:sz w:val="14"/>
                <w:szCs w:val="14"/>
              </w:rPr>
              <w:t>01)</w:t>
            </w:r>
          </w:p>
        </w:tc>
      </w:tr>
      <w:tr w:rsidR="009D2A6A" w:rsidRPr="008C3278" w14:paraId="7129E8EA"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3D0F07A"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Loss Function</w:t>
            </w:r>
          </w:p>
        </w:tc>
        <w:tc>
          <w:tcPr>
            <w:tcW w:w="2428" w:type="dxa"/>
          </w:tcPr>
          <w:p w14:paraId="51A63AC8" w14:textId="3A4B7EBD"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Categorical Cross-</w:t>
            </w:r>
            <w:r>
              <w:rPr>
                <w:sz w:val="14"/>
                <w:szCs w:val="14"/>
              </w:rPr>
              <w:t>E</w:t>
            </w:r>
            <w:r w:rsidRPr="00AE48DC">
              <w:rPr>
                <w:sz w:val="14"/>
                <w:szCs w:val="14"/>
              </w:rPr>
              <w:t>ntropy</w:t>
            </w:r>
          </w:p>
        </w:tc>
      </w:tr>
      <w:tr w:rsidR="009D2A6A" w:rsidRPr="008C3278" w14:paraId="51C845FD"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6FD9462D"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Number of Epochs</w:t>
            </w:r>
          </w:p>
        </w:tc>
        <w:tc>
          <w:tcPr>
            <w:tcW w:w="2428" w:type="dxa"/>
          </w:tcPr>
          <w:p w14:paraId="7D661F36" w14:textId="0CDB8AF1"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2</w:t>
            </w:r>
            <w:r>
              <w:rPr>
                <w:sz w:val="14"/>
                <w:szCs w:val="14"/>
              </w:rPr>
              <w:t>5</w:t>
            </w:r>
            <w:r w:rsidRPr="00AE48DC">
              <w:rPr>
                <w:sz w:val="14"/>
                <w:szCs w:val="14"/>
              </w:rPr>
              <w:t>0</w:t>
            </w:r>
          </w:p>
        </w:tc>
      </w:tr>
      <w:tr w:rsidR="009D2A6A" w:rsidRPr="008C3278" w14:paraId="0288633A"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B31DFFE"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 Epochs (before overfitting)</w:t>
            </w:r>
          </w:p>
        </w:tc>
        <w:tc>
          <w:tcPr>
            <w:tcW w:w="2428" w:type="dxa"/>
          </w:tcPr>
          <w:p w14:paraId="136AC807" w14:textId="39CE82F5"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41</w:t>
            </w:r>
          </w:p>
        </w:tc>
      </w:tr>
      <w:tr w:rsidR="009D2A6A" w:rsidRPr="008C3278" w14:paraId="192635BA"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455361C4"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Best Epoch (model return after complete execution)</w:t>
            </w:r>
          </w:p>
        </w:tc>
        <w:tc>
          <w:tcPr>
            <w:tcW w:w="2428" w:type="dxa"/>
          </w:tcPr>
          <w:p w14:paraId="2ADA70CD" w14:textId="095A4FD5"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31</w:t>
            </w:r>
          </w:p>
        </w:tc>
      </w:tr>
      <w:tr w:rsidR="009D2A6A" w:rsidRPr="008C3278" w14:paraId="75966518"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69E7DE75"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Model Checkpoint</w:t>
            </w:r>
          </w:p>
        </w:tc>
        <w:tc>
          <w:tcPr>
            <w:tcW w:w="2428" w:type="dxa"/>
          </w:tcPr>
          <w:p w14:paraId="7F4E300D"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9D2A6A" w:rsidRPr="008C3278" w14:paraId="246547FB"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5B14C05"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Stopping</w:t>
            </w:r>
          </w:p>
        </w:tc>
        <w:tc>
          <w:tcPr>
            <w:tcW w:w="2428" w:type="dxa"/>
          </w:tcPr>
          <w:p w14:paraId="1DBE30DD"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monitor=’val_loss’, mode=’min’, verbose=1, patience=10, min_delta=0.001</w:t>
            </w:r>
          </w:p>
        </w:tc>
      </w:tr>
      <w:tr w:rsidR="009D2A6A" w:rsidRPr="008C3278" w14:paraId="10FEDD3E"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5C873CC7"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4B337AE7"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ReduceLRonPlatea</w:t>
            </w:r>
          </w:p>
        </w:tc>
      </w:tr>
      <w:tr w:rsidR="009D2A6A" w:rsidRPr="008C3278" w14:paraId="752E311B"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C7A4787"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Scheduler</w:t>
            </w:r>
          </w:p>
        </w:tc>
        <w:tc>
          <w:tcPr>
            <w:tcW w:w="2428" w:type="dxa"/>
          </w:tcPr>
          <w:p w14:paraId="1A16BBC5" w14:textId="0F570D21"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u (monitor=’val_loss, factor=0.2, patience=3, verbose=</w:t>
            </w:r>
            <w:r>
              <w:rPr>
                <w:sz w:val="14"/>
                <w:szCs w:val="14"/>
              </w:rPr>
              <w:t>5</w:t>
            </w:r>
            <w:r w:rsidRPr="00AE48DC">
              <w:rPr>
                <w:sz w:val="14"/>
                <w:szCs w:val="14"/>
              </w:rPr>
              <w:t>, mode=’min’ min_lr=0.00001)</w:t>
            </w:r>
          </w:p>
        </w:tc>
      </w:tr>
      <w:tr w:rsidR="009D2A6A" w:rsidRPr="008C3278" w14:paraId="43826438"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81ED006"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211F295C"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initial: 0.001</w:t>
            </w:r>
          </w:p>
        </w:tc>
      </w:tr>
      <w:tr w:rsidR="009D2A6A" w:rsidRPr="008C3278" w14:paraId="63048B60"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7C4BA237" w14:textId="77777777" w:rsidR="009D2A6A" w:rsidRPr="00AE48DC" w:rsidRDefault="009D2A6A" w:rsidP="009D2A6A">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CSV Logger</w:t>
            </w:r>
          </w:p>
        </w:tc>
        <w:tc>
          <w:tcPr>
            <w:tcW w:w="2428" w:type="dxa"/>
          </w:tcPr>
          <w:p w14:paraId="7C9B0B11" w14:textId="77777777" w:rsidR="009D2A6A" w:rsidRPr="00AE48DC" w:rsidRDefault="009D2A6A" w:rsidP="009D2A6A">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bl>
    <w:p w14:paraId="4063D9FC" w14:textId="6DEAB443" w:rsidR="009D2A6A" w:rsidRDefault="009D2A6A" w:rsidP="009D2A6A">
      <w:pPr>
        <w:jc w:val="left"/>
        <w:rPr>
          <w:rFonts w:asciiTheme="minorHAnsi" w:hAnsiTheme="minorHAnsi" w:cstheme="minorHAnsi"/>
          <w:sz w:val="16"/>
          <w:szCs w:val="16"/>
        </w:rPr>
      </w:pPr>
    </w:p>
    <w:p w14:paraId="63F8A0FF" w14:textId="45766367" w:rsidR="00A95764" w:rsidRPr="005F6ED8" w:rsidRDefault="005F6ED8" w:rsidP="009D2A6A">
      <w:pPr>
        <w:jc w:val="left"/>
        <w:rPr>
          <w:rFonts w:asciiTheme="minorHAnsi" w:hAnsiTheme="minorHAnsi" w:cstheme="minorHAnsi"/>
          <w:b/>
          <w:bCs/>
        </w:rPr>
      </w:pPr>
      <w:r>
        <w:rPr>
          <w:rFonts w:asciiTheme="minorHAnsi" w:hAnsiTheme="minorHAnsi" w:cstheme="minorHAnsi"/>
          <w:b/>
          <w:bCs/>
        </w:rPr>
        <w:t>C</w:t>
      </w:r>
      <w:r w:rsidR="00A95764" w:rsidRPr="005F6ED8">
        <w:rPr>
          <w:rFonts w:asciiTheme="minorHAnsi" w:hAnsiTheme="minorHAnsi" w:cstheme="minorHAnsi"/>
          <w:b/>
          <w:bCs/>
        </w:rPr>
        <w:t>ustom CNN Model:</w:t>
      </w:r>
    </w:p>
    <w:p w14:paraId="192736AD" w14:textId="77777777" w:rsidR="00A95764" w:rsidRDefault="00A95764" w:rsidP="00A95764">
      <w:pPr>
        <w:pStyle w:val="ListParagraph"/>
        <w:jc w:val="both"/>
      </w:pPr>
    </w:p>
    <w:tbl>
      <w:tblPr>
        <w:tblStyle w:val="GridTable1Light"/>
        <w:tblW w:w="0" w:type="auto"/>
        <w:tblLook w:val="04A0" w:firstRow="1" w:lastRow="0" w:firstColumn="1" w:lastColumn="0" w:noHBand="0" w:noVBand="1"/>
      </w:tblPr>
      <w:tblGrid>
        <w:gridCol w:w="2428"/>
        <w:gridCol w:w="2428"/>
      </w:tblGrid>
      <w:tr w:rsidR="00A95764" w14:paraId="50926CD6"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Borders>
              <w:top w:val="nil"/>
              <w:bottom w:val="nil"/>
              <w:right w:val="nil"/>
            </w:tcBorders>
            <w:shd w:val="clear" w:color="auto" w:fill="000000" w:themeFill="text1"/>
          </w:tcPr>
          <w:p w14:paraId="10695B40" w14:textId="77777777" w:rsidR="00A95764" w:rsidRPr="007D4A4B" w:rsidRDefault="00A95764" w:rsidP="00A95764">
            <w:pPr>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Hypermeter</w:t>
            </w:r>
          </w:p>
        </w:tc>
        <w:tc>
          <w:tcPr>
            <w:tcW w:w="2428" w:type="dxa"/>
            <w:tcBorders>
              <w:top w:val="nil"/>
              <w:left w:val="nil"/>
              <w:bottom w:val="nil"/>
            </w:tcBorders>
            <w:shd w:val="clear" w:color="auto" w:fill="000000" w:themeFill="text1"/>
          </w:tcPr>
          <w:p w14:paraId="34DE55E8" w14:textId="77777777" w:rsidR="00A95764" w:rsidRPr="007D4A4B" w:rsidRDefault="00A95764" w:rsidP="00A95764">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7D4A4B">
              <w:rPr>
                <w:rFonts w:ascii="Calibri" w:hAnsi="Calibri" w:cs="Calibri"/>
                <w:color w:val="FFFFFF" w:themeColor="background1"/>
                <w:spacing w:val="-2"/>
                <w:sz w:val="16"/>
                <w:szCs w:val="16"/>
              </w:rPr>
              <w:t>EfficientNetV2S</w:t>
            </w:r>
          </w:p>
        </w:tc>
      </w:tr>
      <w:tr w:rsidR="00A95764" w:rsidRPr="008C3278" w14:paraId="4EF0A39B" w14:textId="77777777" w:rsidTr="00B465AB">
        <w:tc>
          <w:tcPr>
            <w:cnfStyle w:val="001000000000" w:firstRow="0" w:lastRow="0" w:firstColumn="1" w:lastColumn="0" w:oddVBand="0" w:evenVBand="0" w:oddHBand="0" w:evenHBand="0" w:firstRowFirstColumn="0" w:firstRowLastColumn="0" w:lastRowFirstColumn="0" w:lastRowLastColumn="0"/>
            <w:tcW w:w="2428" w:type="dxa"/>
            <w:tcBorders>
              <w:top w:val="nil"/>
            </w:tcBorders>
          </w:tcPr>
          <w:p w14:paraId="1C66397E"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Data Augmentation</w:t>
            </w:r>
          </w:p>
        </w:tc>
        <w:tc>
          <w:tcPr>
            <w:tcW w:w="2428" w:type="dxa"/>
            <w:tcBorders>
              <w:top w:val="nil"/>
            </w:tcBorders>
          </w:tcPr>
          <w:p w14:paraId="18B851E5"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RandomFlip (horizontal), RandomRotation (0.1),</w:t>
            </w:r>
          </w:p>
          <w:p w14:paraId="632649F8" w14:textId="0B8D1B08"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RandomContrast (0.1)</w:t>
            </w:r>
            <w:r>
              <w:rPr>
                <w:sz w:val="14"/>
                <w:szCs w:val="14"/>
              </w:rPr>
              <w:t>,</w:t>
            </w:r>
          </w:p>
        </w:tc>
      </w:tr>
      <w:tr w:rsidR="00A95764" w:rsidRPr="008C3278" w14:paraId="72F72874"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0C15C76"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Input shape</w:t>
            </w:r>
          </w:p>
        </w:tc>
        <w:tc>
          <w:tcPr>
            <w:tcW w:w="2428" w:type="dxa"/>
          </w:tcPr>
          <w:p w14:paraId="1504C49B"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(160, 160, 3)</w:t>
            </w:r>
          </w:p>
        </w:tc>
      </w:tr>
      <w:tr w:rsidR="00A95764" w:rsidRPr="008C3278" w14:paraId="30D59C99"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ED7CDB0"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w:t>
            </w:r>
          </w:p>
        </w:tc>
        <w:tc>
          <w:tcPr>
            <w:tcW w:w="2428" w:type="dxa"/>
          </w:tcPr>
          <w:p w14:paraId="07FA8539" w14:textId="66695B3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w:t>
            </w:r>
          </w:p>
        </w:tc>
      </w:tr>
      <w:tr w:rsidR="00A95764" w:rsidRPr="008C3278" w14:paraId="284ED3D1"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0DE5589A"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Base Model Trainable</w:t>
            </w:r>
          </w:p>
        </w:tc>
        <w:tc>
          <w:tcPr>
            <w:tcW w:w="2428" w:type="dxa"/>
          </w:tcPr>
          <w:p w14:paraId="3284B635" w14:textId="3676B8B7" w:rsidR="00A95764" w:rsidRPr="00AE48DC" w:rsidRDefault="00D14D65"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w:t>
            </w:r>
          </w:p>
        </w:tc>
      </w:tr>
      <w:tr w:rsidR="00A95764" w:rsidRPr="008C3278" w14:paraId="5BF18F8F"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7320B41E"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Re-scaling</w:t>
            </w:r>
          </w:p>
        </w:tc>
        <w:tc>
          <w:tcPr>
            <w:tcW w:w="2428" w:type="dxa"/>
          </w:tcPr>
          <w:p w14:paraId="48AACFC5"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1./255</w:t>
            </w:r>
          </w:p>
        </w:tc>
      </w:tr>
      <w:tr w:rsidR="00A95764" w:rsidRPr="008C3278" w14:paraId="6AAA6FED"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5D1D365E"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Batch Normalization</w:t>
            </w:r>
          </w:p>
        </w:tc>
        <w:tc>
          <w:tcPr>
            <w:tcW w:w="2428" w:type="dxa"/>
          </w:tcPr>
          <w:p w14:paraId="44BB90AF"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A95764" w:rsidRPr="008C3278" w14:paraId="18524E89"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794B596"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Units</w:t>
            </w:r>
          </w:p>
        </w:tc>
        <w:tc>
          <w:tcPr>
            <w:tcW w:w="2428" w:type="dxa"/>
          </w:tcPr>
          <w:p w14:paraId="0F06F0D8"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256</w:t>
            </w:r>
          </w:p>
        </w:tc>
      </w:tr>
      <w:tr w:rsidR="00A95764" w:rsidRPr="008C3278" w14:paraId="6FD83764"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89B9CDC"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Dense Layer Activation</w:t>
            </w:r>
          </w:p>
        </w:tc>
        <w:tc>
          <w:tcPr>
            <w:tcW w:w="2428" w:type="dxa"/>
          </w:tcPr>
          <w:p w14:paraId="74DD7B83"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ReLU</w:t>
            </w:r>
          </w:p>
        </w:tc>
      </w:tr>
      <w:tr w:rsidR="00A95764" w:rsidRPr="008C3278" w14:paraId="41CB12B3"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54D1D942"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Kernel Regularizer</w:t>
            </w:r>
          </w:p>
        </w:tc>
        <w:tc>
          <w:tcPr>
            <w:tcW w:w="2428" w:type="dxa"/>
          </w:tcPr>
          <w:p w14:paraId="1188A267" w14:textId="60BD336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L2(0.0</w:t>
            </w:r>
            <w:r w:rsidR="00D14D65">
              <w:rPr>
                <w:sz w:val="14"/>
                <w:szCs w:val="14"/>
              </w:rPr>
              <w:t>16</w:t>
            </w:r>
            <w:r w:rsidRPr="00AE48DC">
              <w:rPr>
                <w:sz w:val="14"/>
                <w:szCs w:val="14"/>
              </w:rPr>
              <w:t>)</w:t>
            </w:r>
          </w:p>
        </w:tc>
      </w:tr>
      <w:tr w:rsidR="00A95764" w:rsidRPr="008C3278" w14:paraId="21353F14"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699293B"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Bias Regularizer</w:t>
            </w:r>
          </w:p>
        </w:tc>
        <w:tc>
          <w:tcPr>
            <w:tcW w:w="2428" w:type="dxa"/>
          </w:tcPr>
          <w:p w14:paraId="5CCF8BDB" w14:textId="7BEAA50D"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w:t>
            </w:r>
            <w:r w:rsidR="00D14D65">
              <w:rPr>
                <w:sz w:val="14"/>
                <w:szCs w:val="14"/>
              </w:rPr>
              <w:t>06</w:t>
            </w:r>
            <w:r w:rsidRPr="00AE48DC">
              <w:rPr>
                <w:sz w:val="14"/>
                <w:szCs w:val="14"/>
              </w:rPr>
              <w:t>)</w:t>
            </w:r>
          </w:p>
        </w:tc>
      </w:tr>
      <w:tr w:rsidR="00A95764" w:rsidRPr="008C3278" w14:paraId="4DAF378E"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2C1B909"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Activity Regularizer</w:t>
            </w:r>
          </w:p>
        </w:tc>
        <w:tc>
          <w:tcPr>
            <w:tcW w:w="2428" w:type="dxa"/>
          </w:tcPr>
          <w:p w14:paraId="2CE44EC9" w14:textId="4AC4B645"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L1(0.00</w:t>
            </w:r>
            <w:r w:rsidR="00D14D65">
              <w:rPr>
                <w:sz w:val="14"/>
                <w:szCs w:val="14"/>
              </w:rPr>
              <w:t>6</w:t>
            </w:r>
            <w:r w:rsidRPr="00AE48DC">
              <w:rPr>
                <w:sz w:val="14"/>
                <w:szCs w:val="14"/>
              </w:rPr>
              <w:t>)</w:t>
            </w:r>
          </w:p>
        </w:tc>
      </w:tr>
      <w:tr w:rsidR="00A95764" w:rsidRPr="008C3278" w14:paraId="1DD436D7"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55F327D0"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Dropout Rate</w:t>
            </w:r>
          </w:p>
        </w:tc>
        <w:tc>
          <w:tcPr>
            <w:tcW w:w="2428" w:type="dxa"/>
          </w:tcPr>
          <w:p w14:paraId="6C4B3F9C" w14:textId="1A9302B8" w:rsidR="00A95764" w:rsidRPr="00AE48DC" w:rsidRDefault="00D14D65"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4</w:t>
            </w:r>
            <w:r w:rsidR="00A95764" w:rsidRPr="00AE48DC">
              <w:rPr>
                <w:sz w:val="14"/>
                <w:szCs w:val="14"/>
              </w:rPr>
              <w:t>0%</w:t>
            </w:r>
          </w:p>
        </w:tc>
      </w:tr>
      <w:tr w:rsidR="00A95764" w:rsidRPr="008C3278" w14:paraId="62617595"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7148909F"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Optimizer</w:t>
            </w:r>
          </w:p>
        </w:tc>
        <w:tc>
          <w:tcPr>
            <w:tcW w:w="2428" w:type="dxa"/>
          </w:tcPr>
          <w:p w14:paraId="07E11EA6" w14:textId="14DBFC6D"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AE48DC">
              <w:rPr>
                <w:sz w:val="14"/>
                <w:szCs w:val="14"/>
              </w:rPr>
              <w:t>Adamax</w:t>
            </w:r>
            <w:proofErr w:type="spellEnd"/>
            <w:r w:rsidRPr="00AE48DC">
              <w:rPr>
                <w:sz w:val="14"/>
                <w:szCs w:val="14"/>
              </w:rPr>
              <w:t xml:space="preserve"> (LR=0.0</w:t>
            </w:r>
            <w:r>
              <w:rPr>
                <w:sz w:val="14"/>
                <w:szCs w:val="14"/>
              </w:rPr>
              <w:t>0</w:t>
            </w:r>
            <w:r w:rsidRPr="00AE48DC">
              <w:rPr>
                <w:sz w:val="14"/>
                <w:szCs w:val="14"/>
              </w:rPr>
              <w:t>1)</w:t>
            </w:r>
          </w:p>
        </w:tc>
      </w:tr>
      <w:tr w:rsidR="00A95764" w:rsidRPr="008C3278" w14:paraId="705F5126"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4FE8C692"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Loss Function</w:t>
            </w:r>
          </w:p>
        </w:tc>
        <w:tc>
          <w:tcPr>
            <w:tcW w:w="2428" w:type="dxa"/>
          </w:tcPr>
          <w:p w14:paraId="3016A907"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Categorical Cross-</w:t>
            </w:r>
            <w:r>
              <w:rPr>
                <w:sz w:val="14"/>
                <w:szCs w:val="14"/>
              </w:rPr>
              <w:t>E</w:t>
            </w:r>
            <w:r w:rsidRPr="00AE48DC">
              <w:rPr>
                <w:sz w:val="14"/>
                <w:szCs w:val="14"/>
              </w:rPr>
              <w:t>ntropy</w:t>
            </w:r>
          </w:p>
        </w:tc>
      </w:tr>
      <w:tr w:rsidR="00A95764" w:rsidRPr="008C3278" w14:paraId="32AB4400"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3B91651"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Number of Epochs</w:t>
            </w:r>
          </w:p>
        </w:tc>
        <w:tc>
          <w:tcPr>
            <w:tcW w:w="2428" w:type="dxa"/>
          </w:tcPr>
          <w:p w14:paraId="3E99F07A" w14:textId="13ADD4F2"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2</w:t>
            </w:r>
            <w:r w:rsidR="00D14D65">
              <w:rPr>
                <w:sz w:val="14"/>
                <w:szCs w:val="14"/>
              </w:rPr>
              <w:t>0</w:t>
            </w:r>
            <w:r w:rsidRPr="00AE48DC">
              <w:rPr>
                <w:sz w:val="14"/>
                <w:szCs w:val="14"/>
              </w:rPr>
              <w:t>0</w:t>
            </w:r>
          </w:p>
        </w:tc>
      </w:tr>
      <w:tr w:rsidR="00A95764" w:rsidRPr="008C3278" w14:paraId="6029A814"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6F5C7902"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 Epochs (before overfitting)</w:t>
            </w:r>
          </w:p>
        </w:tc>
        <w:tc>
          <w:tcPr>
            <w:tcW w:w="2428" w:type="dxa"/>
          </w:tcPr>
          <w:p w14:paraId="499B26BB" w14:textId="17720E06" w:rsidR="00A95764" w:rsidRPr="00AE48DC" w:rsidRDefault="00D14D65"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82</w:t>
            </w:r>
          </w:p>
        </w:tc>
      </w:tr>
      <w:tr w:rsidR="00A95764" w:rsidRPr="008C3278" w14:paraId="4E4A810E"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3921E06E"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Best Epoch (model return after complete execution)</w:t>
            </w:r>
          </w:p>
        </w:tc>
        <w:tc>
          <w:tcPr>
            <w:tcW w:w="2428" w:type="dxa"/>
          </w:tcPr>
          <w:p w14:paraId="63ABBBA4" w14:textId="77F4A838" w:rsidR="00A95764" w:rsidRPr="00AE48DC" w:rsidRDefault="00D14D65"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72</w:t>
            </w:r>
          </w:p>
        </w:tc>
      </w:tr>
      <w:tr w:rsidR="00A95764" w:rsidRPr="008C3278" w14:paraId="72CAD4D7"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1B45E74E"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Model Checkpoint</w:t>
            </w:r>
          </w:p>
        </w:tc>
        <w:tc>
          <w:tcPr>
            <w:tcW w:w="2428" w:type="dxa"/>
          </w:tcPr>
          <w:p w14:paraId="63C7606B"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r w:rsidR="00A95764" w:rsidRPr="008C3278" w14:paraId="1E670A3A"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6A54327D"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Early Stopping</w:t>
            </w:r>
          </w:p>
        </w:tc>
        <w:tc>
          <w:tcPr>
            <w:tcW w:w="2428" w:type="dxa"/>
          </w:tcPr>
          <w:p w14:paraId="3B21E550"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monitor=’</w:t>
            </w:r>
            <w:proofErr w:type="spellStart"/>
            <w:r w:rsidRPr="00AE48DC">
              <w:rPr>
                <w:sz w:val="14"/>
                <w:szCs w:val="14"/>
              </w:rPr>
              <w:t>val_loss</w:t>
            </w:r>
            <w:proofErr w:type="spellEnd"/>
            <w:r w:rsidRPr="00AE48DC">
              <w:rPr>
                <w:sz w:val="14"/>
                <w:szCs w:val="14"/>
              </w:rPr>
              <w:t xml:space="preserve">’, mode=’min’, verbose=1, patience=10, </w:t>
            </w:r>
            <w:proofErr w:type="spellStart"/>
            <w:r w:rsidRPr="00AE48DC">
              <w:rPr>
                <w:sz w:val="14"/>
                <w:szCs w:val="14"/>
              </w:rPr>
              <w:t>min_delta</w:t>
            </w:r>
            <w:proofErr w:type="spellEnd"/>
            <w:r w:rsidRPr="00AE48DC">
              <w:rPr>
                <w:sz w:val="14"/>
                <w:szCs w:val="14"/>
              </w:rPr>
              <w:t>=0.001</w:t>
            </w:r>
          </w:p>
        </w:tc>
      </w:tr>
      <w:tr w:rsidR="00A95764" w:rsidRPr="008C3278" w14:paraId="29FF9166"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72001694"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086F1EDC"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AE48DC">
              <w:rPr>
                <w:sz w:val="14"/>
                <w:szCs w:val="14"/>
              </w:rPr>
              <w:t>ReduceLRonPlatea</w:t>
            </w:r>
            <w:proofErr w:type="spellEnd"/>
          </w:p>
        </w:tc>
      </w:tr>
      <w:tr w:rsidR="00A95764" w:rsidRPr="008C3278" w14:paraId="70D4C297"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4C79C7BA"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Scheduler</w:t>
            </w:r>
          </w:p>
        </w:tc>
        <w:tc>
          <w:tcPr>
            <w:tcW w:w="2428" w:type="dxa"/>
          </w:tcPr>
          <w:p w14:paraId="76F003F5" w14:textId="04533ED3"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u (monitor=’</w:t>
            </w:r>
            <w:proofErr w:type="spellStart"/>
            <w:r w:rsidRPr="00AE48DC">
              <w:rPr>
                <w:sz w:val="14"/>
                <w:szCs w:val="14"/>
              </w:rPr>
              <w:t>val_loss</w:t>
            </w:r>
            <w:proofErr w:type="spellEnd"/>
            <w:r w:rsidRPr="00AE48DC">
              <w:rPr>
                <w:sz w:val="14"/>
                <w:szCs w:val="14"/>
              </w:rPr>
              <w:t>, factor=0.2, patience=3, verbose=</w:t>
            </w:r>
            <w:r w:rsidR="00D14D65">
              <w:rPr>
                <w:sz w:val="14"/>
                <w:szCs w:val="14"/>
              </w:rPr>
              <w:t>1</w:t>
            </w:r>
            <w:r w:rsidRPr="00AE48DC">
              <w:rPr>
                <w:sz w:val="14"/>
                <w:szCs w:val="14"/>
              </w:rPr>
              <w:t xml:space="preserve">, mode=’min’ </w:t>
            </w:r>
            <w:proofErr w:type="spellStart"/>
            <w:r w:rsidRPr="00AE48DC">
              <w:rPr>
                <w:sz w:val="14"/>
                <w:szCs w:val="14"/>
              </w:rPr>
              <w:t>min_lr</w:t>
            </w:r>
            <w:proofErr w:type="spellEnd"/>
            <w:r w:rsidRPr="00AE48DC">
              <w:rPr>
                <w:sz w:val="14"/>
                <w:szCs w:val="14"/>
              </w:rPr>
              <w:t>=0.00001)</w:t>
            </w:r>
          </w:p>
        </w:tc>
      </w:tr>
      <w:tr w:rsidR="00A95764" w:rsidRPr="008C3278" w14:paraId="3DEBFB14"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D3A0CF9"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Learning Rate</w:t>
            </w:r>
          </w:p>
        </w:tc>
        <w:tc>
          <w:tcPr>
            <w:tcW w:w="2428" w:type="dxa"/>
          </w:tcPr>
          <w:p w14:paraId="27107883"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initial: 0.001</w:t>
            </w:r>
          </w:p>
        </w:tc>
      </w:tr>
      <w:tr w:rsidR="00A95764" w:rsidRPr="008C3278" w14:paraId="76BFBAD9" w14:textId="77777777" w:rsidTr="00A95764">
        <w:tc>
          <w:tcPr>
            <w:cnfStyle w:val="001000000000" w:firstRow="0" w:lastRow="0" w:firstColumn="1" w:lastColumn="0" w:oddVBand="0" w:evenVBand="0" w:oddHBand="0" w:evenHBand="0" w:firstRowFirstColumn="0" w:firstRowLastColumn="0" w:lastRowFirstColumn="0" w:lastRowLastColumn="0"/>
            <w:tcW w:w="2428" w:type="dxa"/>
          </w:tcPr>
          <w:p w14:paraId="210BFEAA" w14:textId="77777777" w:rsidR="00A95764" w:rsidRPr="00AE48DC" w:rsidRDefault="00A95764" w:rsidP="00A95764">
            <w:pPr>
              <w:jc w:val="left"/>
              <w:rPr>
                <w:rFonts w:asciiTheme="minorHAnsi" w:hAnsiTheme="minorHAnsi" w:cstheme="minorHAnsi"/>
                <w:b w:val="0"/>
                <w:bCs w:val="0"/>
                <w:sz w:val="14"/>
                <w:szCs w:val="14"/>
              </w:rPr>
            </w:pPr>
            <w:r w:rsidRPr="00AE48DC">
              <w:rPr>
                <w:rFonts w:asciiTheme="minorHAnsi" w:hAnsiTheme="minorHAnsi" w:cstheme="minorHAnsi"/>
                <w:b w:val="0"/>
                <w:bCs w:val="0"/>
                <w:sz w:val="14"/>
                <w:szCs w:val="14"/>
              </w:rPr>
              <w:t>CSV Logger</w:t>
            </w:r>
          </w:p>
        </w:tc>
        <w:tc>
          <w:tcPr>
            <w:tcW w:w="2428" w:type="dxa"/>
          </w:tcPr>
          <w:p w14:paraId="643595C6" w14:textId="77777777" w:rsidR="00A95764" w:rsidRPr="00AE48DC" w:rsidRDefault="00A95764" w:rsidP="00A95764">
            <w:pPr>
              <w:jc w:val="left"/>
              <w:cnfStyle w:val="000000000000" w:firstRow="0" w:lastRow="0" w:firstColumn="0" w:lastColumn="0" w:oddVBand="0" w:evenVBand="0" w:oddHBand="0" w:evenHBand="0" w:firstRowFirstColumn="0" w:firstRowLastColumn="0" w:lastRowFirstColumn="0" w:lastRowLastColumn="0"/>
              <w:rPr>
                <w:sz w:val="14"/>
                <w:szCs w:val="14"/>
              </w:rPr>
            </w:pPr>
            <w:r w:rsidRPr="00AE48DC">
              <w:rPr>
                <w:sz w:val="14"/>
                <w:szCs w:val="14"/>
              </w:rPr>
              <w:t>yes</w:t>
            </w:r>
          </w:p>
        </w:tc>
      </w:tr>
    </w:tbl>
    <w:p w14:paraId="67C1C890" w14:textId="77777777" w:rsidR="00A95764" w:rsidRPr="008C3278" w:rsidRDefault="00A95764" w:rsidP="009D2A6A">
      <w:pPr>
        <w:jc w:val="left"/>
        <w:rPr>
          <w:rFonts w:asciiTheme="minorHAnsi" w:hAnsiTheme="minorHAnsi" w:cstheme="minorHAnsi"/>
          <w:sz w:val="16"/>
          <w:szCs w:val="16"/>
        </w:rPr>
      </w:pPr>
    </w:p>
    <w:p w14:paraId="0A18EC83" w14:textId="6BB98FF6" w:rsidR="008373B0" w:rsidRPr="008373B0" w:rsidRDefault="008373B0" w:rsidP="008373B0">
      <w:pPr>
        <w:jc w:val="both"/>
      </w:pPr>
      <w:r w:rsidRPr="008373B0">
        <w:rPr>
          <w:rFonts w:asciiTheme="minorHAnsi" w:hAnsiTheme="minorHAnsi" w:cstheme="minorHAnsi"/>
          <w:b/>
          <w:bCs/>
        </w:rPr>
        <w:t>Evaluation:</w:t>
      </w:r>
      <w:r w:rsidRPr="008373B0">
        <w:t xml:space="preserve"> I evaluated the model on the </w:t>
      </w:r>
      <w:r w:rsidRPr="008373B0">
        <w:rPr>
          <w:rFonts w:ascii="Calibri" w:hAnsi="Calibri" w:cs="Calibri"/>
          <w:b/>
          <w:bCs/>
        </w:rPr>
        <w:t>validation set (25%)</w:t>
      </w:r>
      <w:r w:rsidRPr="008373B0">
        <w:t xml:space="preserve"> once it had been trained. This was done to assess the performance of the model and identify any areas where it could be improved. The model was then tuned by adjusting the hyperparameters and retraining the model. This process was repeated until the model was performing well on the validation set.</w:t>
      </w:r>
    </w:p>
    <w:p w14:paraId="79361256" w14:textId="77777777" w:rsidR="008373B0" w:rsidRPr="008373B0" w:rsidRDefault="008373B0" w:rsidP="008373B0">
      <w:pPr>
        <w:jc w:val="both"/>
      </w:pPr>
    </w:p>
    <w:p w14:paraId="4F3D8870" w14:textId="519F8E30" w:rsidR="008373B0" w:rsidRPr="008373B0" w:rsidRDefault="008373B0" w:rsidP="008373B0">
      <w:pPr>
        <w:jc w:val="both"/>
      </w:pPr>
      <w:r w:rsidRPr="008373B0">
        <w:rPr>
          <w:rFonts w:asciiTheme="minorHAnsi" w:hAnsiTheme="minorHAnsi" w:cstheme="minorHAnsi"/>
          <w:b/>
          <w:bCs/>
        </w:rPr>
        <w:t>Predictive model candidate:</w:t>
      </w:r>
      <w:r w:rsidRPr="008373B0">
        <w:t xml:space="preserve"> In this case, </w:t>
      </w:r>
      <w:r>
        <w:t xml:space="preserve">I </w:t>
      </w:r>
      <w:r w:rsidRPr="008373B0">
        <w:t xml:space="preserve">used different types of hyperparameters, a training set, and a validation set of all the models, as </w:t>
      </w:r>
      <w:r>
        <w:t>I</w:t>
      </w:r>
      <w:r w:rsidRPr="008373B0">
        <w:t xml:space="preserve"> will calculate each model’s best performance on the validation set and training set. </w:t>
      </w:r>
      <w:r>
        <w:t>I</w:t>
      </w:r>
      <w:r w:rsidRPr="008373B0">
        <w:t xml:space="preserve"> also calculated the validation and training losses, precision, recall, and f1-score. In these steps, </w:t>
      </w:r>
      <w:r>
        <w:t xml:space="preserve">I </w:t>
      </w:r>
      <w:r w:rsidRPr="008373B0">
        <w:t>also knew that the current model is either face overfitting, underfitting, or balance fit or not.</w:t>
      </w:r>
    </w:p>
    <w:p w14:paraId="06A80C41" w14:textId="77777777" w:rsidR="008373B0" w:rsidRPr="008373B0" w:rsidRDefault="008373B0" w:rsidP="008373B0">
      <w:pPr>
        <w:jc w:val="both"/>
      </w:pPr>
    </w:p>
    <w:p w14:paraId="3073BE83" w14:textId="51D70A37" w:rsidR="008373B0" w:rsidRPr="008373B0" w:rsidRDefault="008373B0" w:rsidP="008373B0">
      <w:pPr>
        <w:jc w:val="both"/>
      </w:pPr>
      <w:r w:rsidRPr="008373B0">
        <w:rPr>
          <w:rFonts w:asciiTheme="minorHAnsi" w:hAnsiTheme="minorHAnsi" w:cstheme="minorHAnsi"/>
          <w:b/>
          <w:bCs/>
        </w:rPr>
        <w:t>Final Predictive Model:</w:t>
      </w:r>
      <w:r w:rsidRPr="008373B0">
        <w:t xml:space="preserve"> The model that performs best on the validation set and testing will be selected as the predictive model candidate.</w:t>
      </w:r>
    </w:p>
    <w:p w14:paraId="02C67F85" w14:textId="41AFB52D" w:rsidR="00AE48DC" w:rsidRPr="005F6ED8" w:rsidRDefault="008373B0" w:rsidP="005F6ED8">
      <w:pPr>
        <w:jc w:val="both"/>
      </w:pPr>
      <w:r w:rsidRPr="008373B0">
        <w:t xml:space="preserve">In this step, </w:t>
      </w:r>
      <w:r>
        <w:t>I</w:t>
      </w:r>
      <w:r w:rsidRPr="008373B0">
        <w:t xml:space="preserve"> tested all the models on a dataset of </w:t>
      </w:r>
      <w:r w:rsidRPr="008373B0">
        <w:rPr>
          <w:rFonts w:asciiTheme="minorHAnsi" w:hAnsiTheme="minorHAnsi" w:cstheme="minorHAnsi"/>
          <w:b/>
          <w:bCs/>
        </w:rPr>
        <w:t>1057 images,</w:t>
      </w:r>
      <w:r w:rsidRPr="008373B0">
        <w:t xml:space="preserve"> as </w:t>
      </w:r>
      <w:r>
        <w:t>I</w:t>
      </w:r>
      <w:r w:rsidRPr="008373B0">
        <w:t xml:space="preserve"> could calculate the model performance and the number of misclassified test images in the testing set. If </w:t>
      </w:r>
      <w:r>
        <w:t>I</w:t>
      </w:r>
      <w:r w:rsidRPr="008373B0">
        <w:t xml:space="preserve"> get better accuracy and a lower number of misclassified images in the testing set, </w:t>
      </w:r>
      <w:r>
        <w:t>I</w:t>
      </w:r>
      <w:r w:rsidRPr="008373B0">
        <w:t xml:space="preserve"> will choose the best model for the tasks where it is important to correctly classify all of the images and minimize the number of errors. It is also important to note that the prediction accuracy of the test data is not the only factor to consider when choosing the best model. Other factors, such as the model's training time and inference speed, may also have been important.</w:t>
      </w:r>
    </w:p>
    <w:p w14:paraId="42DC0FAF" w14:textId="77777777" w:rsidR="00093599" w:rsidRDefault="00093599" w:rsidP="00093599">
      <w:pPr>
        <w:jc w:val="both"/>
      </w:pPr>
    </w:p>
    <w:p w14:paraId="67047EBA" w14:textId="388CF3D4" w:rsidR="001A3AE7" w:rsidRPr="006D2B8D" w:rsidRDefault="00B81AA0" w:rsidP="006D2B8D">
      <w:pPr>
        <w:pStyle w:val="ListParagraph"/>
        <w:numPr>
          <w:ilvl w:val="0"/>
          <w:numId w:val="25"/>
        </w:numPr>
        <w:tabs>
          <w:tab w:val="left" w:pos="216"/>
        </w:tabs>
        <w:ind w:left="360"/>
        <w:jc w:val="left"/>
        <w:rPr>
          <w:b/>
          <w:bCs/>
        </w:rPr>
      </w:pPr>
      <w:r w:rsidRPr="006D2B8D">
        <w:rPr>
          <w:b/>
          <w:bCs/>
        </w:rPr>
        <w:t>Required Software</w:t>
      </w:r>
    </w:p>
    <w:p w14:paraId="18C1EADD" w14:textId="77777777" w:rsidR="001A3AE7" w:rsidRDefault="001A3AE7" w:rsidP="001A3AE7">
      <w:pPr>
        <w:ind w:left="216"/>
        <w:jc w:val="left"/>
      </w:pPr>
    </w:p>
    <w:tbl>
      <w:tblPr>
        <w:tblStyle w:val="TableGridLight"/>
        <w:tblW w:w="0" w:type="auto"/>
        <w:tblLook w:val="04A0" w:firstRow="1" w:lastRow="0" w:firstColumn="1" w:lastColumn="0" w:noHBand="0" w:noVBand="1"/>
      </w:tblPr>
      <w:tblGrid>
        <w:gridCol w:w="2428"/>
        <w:gridCol w:w="2428"/>
      </w:tblGrid>
      <w:tr w:rsidR="00347600" w14:paraId="0355E5E0" w14:textId="77777777" w:rsidTr="00560E14">
        <w:trPr>
          <w:trHeight w:val="251"/>
        </w:trPr>
        <w:tc>
          <w:tcPr>
            <w:tcW w:w="2428" w:type="dxa"/>
            <w:tcBorders>
              <w:top w:val="nil"/>
              <w:bottom w:val="nil"/>
              <w:right w:val="nil"/>
            </w:tcBorders>
            <w:shd w:val="clear" w:color="auto" w:fill="171717" w:themeFill="background2" w:themeFillShade="1A"/>
            <w:vAlign w:val="center"/>
          </w:tcPr>
          <w:p w14:paraId="48DA3B68" w14:textId="3B8DEBE3" w:rsidR="00347600" w:rsidRPr="00EB05E9" w:rsidRDefault="00347600" w:rsidP="00EB05E9">
            <w:pPr>
              <w:rPr>
                <w:rFonts w:ascii="Calibri" w:hAnsi="Calibri"/>
                <w:b/>
                <w:bCs/>
                <w:color w:val="FFFFFF" w:themeColor="background1"/>
                <w:sz w:val="16"/>
                <w:szCs w:val="16"/>
              </w:rPr>
            </w:pPr>
            <w:r w:rsidRPr="00EB05E9">
              <w:rPr>
                <w:rFonts w:ascii="Calibri" w:hAnsi="Calibri"/>
                <w:b/>
                <w:bCs/>
                <w:color w:val="FFFFFF" w:themeColor="background1"/>
                <w:sz w:val="16"/>
                <w:szCs w:val="16"/>
              </w:rPr>
              <w:t>Tools</w:t>
            </w:r>
          </w:p>
        </w:tc>
        <w:tc>
          <w:tcPr>
            <w:tcW w:w="2428" w:type="dxa"/>
            <w:tcBorders>
              <w:top w:val="nil"/>
              <w:left w:val="nil"/>
              <w:bottom w:val="nil"/>
            </w:tcBorders>
            <w:shd w:val="clear" w:color="auto" w:fill="171717" w:themeFill="background2" w:themeFillShade="1A"/>
            <w:vAlign w:val="center"/>
          </w:tcPr>
          <w:p w14:paraId="7725E1D7" w14:textId="1CD8F23D" w:rsidR="00347600" w:rsidRPr="00EB05E9" w:rsidRDefault="00347600" w:rsidP="00EB05E9">
            <w:pPr>
              <w:rPr>
                <w:rFonts w:ascii="Calibri" w:hAnsi="Calibri"/>
                <w:b/>
                <w:bCs/>
                <w:color w:val="FFFFFF" w:themeColor="background1"/>
                <w:sz w:val="16"/>
                <w:szCs w:val="16"/>
              </w:rPr>
            </w:pPr>
            <w:r w:rsidRPr="00EB05E9">
              <w:rPr>
                <w:rFonts w:ascii="Calibri" w:hAnsi="Calibri"/>
                <w:b/>
                <w:bCs/>
                <w:color w:val="FFFFFF" w:themeColor="background1"/>
                <w:sz w:val="16"/>
                <w:szCs w:val="16"/>
              </w:rPr>
              <w:t>Why I selected this tool</w:t>
            </w:r>
          </w:p>
        </w:tc>
      </w:tr>
      <w:tr w:rsidR="00685E63" w:rsidRPr="00EB05E9" w14:paraId="7F011763" w14:textId="77777777" w:rsidTr="00B465AB">
        <w:tc>
          <w:tcPr>
            <w:tcW w:w="2428" w:type="dxa"/>
            <w:tcBorders>
              <w:top w:val="nil"/>
            </w:tcBorders>
            <w:vAlign w:val="center"/>
          </w:tcPr>
          <w:p w14:paraId="4565159D" w14:textId="735A0A57" w:rsidR="00685E63" w:rsidRPr="0014407A" w:rsidRDefault="00685E63" w:rsidP="00EB05E9">
            <w:pPr>
              <w:rPr>
                <w:rFonts w:ascii="Calibri" w:hAnsi="Calibri"/>
                <w:b/>
                <w:bCs/>
                <w:sz w:val="16"/>
                <w:szCs w:val="16"/>
              </w:rPr>
            </w:pPr>
            <w:r w:rsidRPr="0014407A">
              <w:rPr>
                <w:rFonts w:ascii="Calibri" w:hAnsi="Calibri"/>
                <w:b/>
                <w:bCs/>
                <w:sz w:val="16"/>
                <w:szCs w:val="16"/>
              </w:rPr>
              <w:t>Python [8]</w:t>
            </w:r>
          </w:p>
          <w:p w14:paraId="3B89DADE" w14:textId="3D9CDA07" w:rsidR="00685E63" w:rsidRPr="0014407A" w:rsidRDefault="00685E63" w:rsidP="00EB05E9">
            <w:pPr>
              <w:rPr>
                <w:rFonts w:ascii="Calibri" w:hAnsi="Calibri"/>
                <w:b/>
                <w:bCs/>
                <w:sz w:val="16"/>
                <w:szCs w:val="16"/>
              </w:rPr>
            </w:pPr>
          </w:p>
        </w:tc>
        <w:tc>
          <w:tcPr>
            <w:tcW w:w="2428" w:type="dxa"/>
            <w:tcBorders>
              <w:top w:val="nil"/>
            </w:tcBorders>
          </w:tcPr>
          <w:p w14:paraId="329E53C9" w14:textId="5E6C295D" w:rsidR="00685E63" w:rsidRPr="0014407A" w:rsidRDefault="00685E63" w:rsidP="00685E63">
            <w:pPr>
              <w:jc w:val="both"/>
              <w:rPr>
                <w:rFonts w:ascii="Calibri" w:hAnsi="Calibri"/>
                <w:sz w:val="16"/>
                <w:szCs w:val="16"/>
              </w:rPr>
            </w:pPr>
            <w:r w:rsidRPr="0014407A">
              <w:rPr>
                <w:rFonts w:ascii="Calibri" w:hAnsi="Calibri"/>
                <w:color w:val="1F1F1F"/>
                <w:sz w:val="16"/>
                <w:szCs w:val="16"/>
              </w:rPr>
              <w:t>Python is a versatile programming language that is well-suited for deep learning. It is also relatively easy to learn and use.</w:t>
            </w:r>
          </w:p>
        </w:tc>
      </w:tr>
      <w:tr w:rsidR="00347600" w:rsidRPr="00EB05E9" w14:paraId="397B9E44" w14:textId="77777777" w:rsidTr="00EB05E9">
        <w:tc>
          <w:tcPr>
            <w:tcW w:w="2428" w:type="dxa"/>
            <w:vAlign w:val="center"/>
          </w:tcPr>
          <w:p w14:paraId="11608417" w14:textId="4498C8F2" w:rsidR="00347600" w:rsidRPr="0014407A" w:rsidRDefault="00EB05E9" w:rsidP="00EB05E9">
            <w:pPr>
              <w:rPr>
                <w:rFonts w:ascii="Calibri" w:hAnsi="Calibri"/>
                <w:b/>
                <w:bCs/>
                <w:sz w:val="16"/>
                <w:szCs w:val="16"/>
              </w:rPr>
            </w:pPr>
            <w:r w:rsidRPr="0014407A">
              <w:rPr>
                <w:rFonts w:ascii="Calibri" w:hAnsi="Calibri"/>
                <w:b/>
                <w:bCs/>
                <w:sz w:val="16"/>
                <w:szCs w:val="16"/>
              </w:rPr>
              <w:t>TensorFlow</w:t>
            </w:r>
            <w:r w:rsidR="00685E63" w:rsidRPr="0014407A">
              <w:rPr>
                <w:rFonts w:ascii="Calibri" w:hAnsi="Calibri"/>
                <w:b/>
                <w:bCs/>
                <w:sz w:val="16"/>
                <w:szCs w:val="16"/>
              </w:rPr>
              <w:t xml:space="preserve"> [9]</w:t>
            </w:r>
          </w:p>
        </w:tc>
        <w:tc>
          <w:tcPr>
            <w:tcW w:w="2428" w:type="dxa"/>
          </w:tcPr>
          <w:p w14:paraId="3EB8254C" w14:textId="192E62C4" w:rsidR="00347600" w:rsidRPr="0014407A" w:rsidRDefault="00EB05E9" w:rsidP="00685E63">
            <w:pPr>
              <w:jc w:val="both"/>
              <w:rPr>
                <w:rFonts w:ascii="Calibri" w:hAnsi="Calibri"/>
                <w:sz w:val="16"/>
                <w:szCs w:val="16"/>
              </w:rPr>
            </w:pPr>
            <w:r w:rsidRPr="0014407A">
              <w:rPr>
                <w:rFonts w:ascii="Calibri" w:hAnsi="Calibri"/>
                <w:sz w:val="16"/>
                <w:szCs w:val="16"/>
              </w:rPr>
              <w:t>TensorFlow is strong, flexible, and supported by the community. It offers many resources and features for building and training neural networks</w:t>
            </w:r>
          </w:p>
        </w:tc>
      </w:tr>
      <w:tr w:rsidR="00EB05E9" w:rsidRPr="00EB05E9" w14:paraId="7A46D00C" w14:textId="77777777" w:rsidTr="00EB05E9">
        <w:tc>
          <w:tcPr>
            <w:tcW w:w="2428" w:type="dxa"/>
            <w:vAlign w:val="center"/>
          </w:tcPr>
          <w:p w14:paraId="56735F62" w14:textId="4266077F" w:rsidR="00EB05E9" w:rsidRPr="0014407A" w:rsidRDefault="00EB05E9" w:rsidP="00EB05E9">
            <w:pPr>
              <w:rPr>
                <w:rFonts w:ascii="Calibri" w:hAnsi="Calibri"/>
                <w:b/>
                <w:bCs/>
                <w:sz w:val="16"/>
                <w:szCs w:val="16"/>
              </w:rPr>
            </w:pPr>
            <w:r w:rsidRPr="0014407A">
              <w:rPr>
                <w:rFonts w:ascii="Calibri" w:hAnsi="Calibri"/>
                <w:b/>
                <w:bCs/>
                <w:sz w:val="16"/>
                <w:szCs w:val="16"/>
              </w:rPr>
              <w:t>Keras</w:t>
            </w:r>
            <w:r w:rsidR="00685E63" w:rsidRPr="0014407A">
              <w:rPr>
                <w:rFonts w:ascii="Calibri" w:hAnsi="Calibri"/>
                <w:b/>
                <w:bCs/>
                <w:sz w:val="16"/>
                <w:szCs w:val="16"/>
              </w:rPr>
              <w:t xml:space="preserve"> [10]</w:t>
            </w:r>
          </w:p>
        </w:tc>
        <w:tc>
          <w:tcPr>
            <w:tcW w:w="2428" w:type="dxa"/>
          </w:tcPr>
          <w:p w14:paraId="231F13C9" w14:textId="1569646B" w:rsidR="00EB05E9" w:rsidRPr="0014407A" w:rsidRDefault="00EB05E9" w:rsidP="00685E63">
            <w:pPr>
              <w:jc w:val="both"/>
              <w:rPr>
                <w:rFonts w:ascii="Calibri" w:hAnsi="Calibri"/>
                <w:sz w:val="16"/>
                <w:szCs w:val="16"/>
              </w:rPr>
            </w:pPr>
            <w:r w:rsidRPr="0014407A">
              <w:rPr>
                <w:rFonts w:ascii="Calibri" w:hAnsi="Calibri"/>
                <w:sz w:val="16"/>
                <w:szCs w:val="16"/>
              </w:rPr>
              <w:t>It makes it easier to build and train deep learning models</w:t>
            </w:r>
          </w:p>
        </w:tc>
      </w:tr>
      <w:tr w:rsidR="00EB05E9" w:rsidRPr="00EB05E9" w14:paraId="32E43FFC" w14:textId="77777777" w:rsidTr="00EB05E9">
        <w:tc>
          <w:tcPr>
            <w:tcW w:w="2428" w:type="dxa"/>
            <w:vAlign w:val="center"/>
          </w:tcPr>
          <w:p w14:paraId="09A847E3" w14:textId="399CE251" w:rsidR="00EB05E9" w:rsidRPr="0014407A" w:rsidRDefault="00EB05E9" w:rsidP="00EB05E9">
            <w:pPr>
              <w:rPr>
                <w:rFonts w:ascii="Calibri" w:hAnsi="Calibri"/>
                <w:b/>
                <w:bCs/>
                <w:sz w:val="16"/>
                <w:szCs w:val="16"/>
              </w:rPr>
            </w:pPr>
            <w:r w:rsidRPr="0014407A">
              <w:rPr>
                <w:rFonts w:ascii="Calibri" w:hAnsi="Calibri"/>
                <w:b/>
                <w:bCs/>
                <w:sz w:val="16"/>
                <w:szCs w:val="16"/>
              </w:rPr>
              <w:t>NumPy</w:t>
            </w:r>
            <w:r w:rsidR="00685E63" w:rsidRPr="0014407A">
              <w:rPr>
                <w:rFonts w:ascii="Calibri" w:hAnsi="Calibri"/>
                <w:b/>
                <w:bCs/>
                <w:sz w:val="16"/>
                <w:szCs w:val="16"/>
              </w:rPr>
              <w:t xml:space="preserve"> [11]</w:t>
            </w:r>
          </w:p>
        </w:tc>
        <w:tc>
          <w:tcPr>
            <w:tcW w:w="2428" w:type="dxa"/>
          </w:tcPr>
          <w:p w14:paraId="17DA75C2" w14:textId="672AF931" w:rsidR="00EB05E9" w:rsidRPr="0014407A" w:rsidRDefault="00EB05E9" w:rsidP="00685E63">
            <w:pPr>
              <w:jc w:val="both"/>
              <w:rPr>
                <w:rFonts w:ascii="Calibri" w:hAnsi="Calibri"/>
                <w:sz w:val="16"/>
                <w:szCs w:val="16"/>
              </w:rPr>
            </w:pPr>
            <w:r w:rsidRPr="0014407A">
              <w:rPr>
                <w:rFonts w:ascii="Calibri" w:hAnsi="Calibri"/>
                <w:sz w:val="16"/>
                <w:szCs w:val="16"/>
              </w:rPr>
              <w:t>Data preparation and analysis in eye disease detection were made more accessible using NumPy</w:t>
            </w:r>
          </w:p>
        </w:tc>
      </w:tr>
      <w:tr w:rsidR="00EB05E9" w:rsidRPr="00EB05E9" w14:paraId="64741B82" w14:textId="77777777" w:rsidTr="00EB05E9">
        <w:tc>
          <w:tcPr>
            <w:tcW w:w="2428" w:type="dxa"/>
            <w:vAlign w:val="center"/>
          </w:tcPr>
          <w:p w14:paraId="79777C56" w14:textId="06FB8DE4" w:rsidR="00EB05E9" w:rsidRPr="0014407A" w:rsidRDefault="00EB05E9" w:rsidP="00EB05E9">
            <w:pPr>
              <w:rPr>
                <w:rFonts w:ascii="Calibri" w:hAnsi="Calibri"/>
                <w:b/>
                <w:bCs/>
                <w:sz w:val="16"/>
                <w:szCs w:val="16"/>
              </w:rPr>
            </w:pPr>
            <w:r w:rsidRPr="0014407A">
              <w:rPr>
                <w:rFonts w:ascii="Calibri" w:hAnsi="Calibri"/>
                <w:b/>
                <w:bCs/>
                <w:sz w:val="16"/>
                <w:szCs w:val="16"/>
              </w:rPr>
              <w:t>Pandas</w:t>
            </w:r>
            <w:r w:rsidR="00685E63" w:rsidRPr="0014407A">
              <w:rPr>
                <w:rFonts w:ascii="Calibri" w:hAnsi="Calibri"/>
                <w:b/>
                <w:bCs/>
                <w:sz w:val="16"/>
                <w:szCs w:val="16"/>
              </w:rPr>
              <w:t xml:space="preserve"> [12]</w:t>
            </w:r>
          </w:p>
        </w:tc>
        <w:tc>
          <w:tcPr>
            <w:tcW w:w="2428" w:type="dxa"/>
          </w:tcPr>
          <w:p w14:paraId="77E9EE9E" w14:textId="0AF1D2C0" w:rsidR="00EB05E9" w:rsidRPr="0014407A" w:rsidRDefault="00EB05E9" w:rsidP="00685E63">
            <w:pPr>
              <w:jc w:val="both"/>
              <w:rPr>
                <w:rFonts w:ascii="Calibri" w:hAnsi="Calibri"/>
                <w:sz w:val="16"/>
                <w:szCs w:val="16"/>
              </w:rPr>
            </w:pPr>
            <w:r w:rsidRPr="0014407A">
              <w:rPr>
                <w:rFonts w:ascii="Calibri" w:hAnsi="Calibri"/>
                <w:sz w:val="16"/>
                <w:szCs w:val="16"/>
              </w:rPr>
              <w:t>Pandas due to their effective data handling, numerical computing, and deep learning integration.</w:t>
            </w:r>
          </w:p>
        </w:tc>
      </w:tr>
      <w:tr w:rsidR="00EB05E9" w:rsidRPr="00EB05E9" w14:paraId="2244D19A" w14:textId="77777777" w:rsidTr="00EB05E9">
        <w:tc>
          <w:tcPr>
            <w:tcW w:w="2428" w:type="dxa"/>
            <w:vAlign w:val="center"/>
          </w:tcPr>
          <w:p w14:paraId="55502AA9" w14:textId="5E4AD4E6" w:rsidR="00EB05E9" w:rsidRPr="0014407A" w:rsidRDefault="00EB05E9" w:rsidP="00EB05E9">
            <w:pPr>
              <w:rPr>
                <w:rFonts w:ascii="Calibri" w:hAnsi="Calibri"/>
                <w:b/>
                <w:bCs/>
                <w:sz w:val="16"/>
                <w:szCs w:val="16"/>
              </w:rPr>
            </w:pPr>
            <w:r w:rsidRPr="0014407A">
              <w:rPr>
                <w:rFonts w:ascii="Calibri" w:hAnsi="Calibri"/>
                <w:b/>
                <w:bCs/>
                <w:sz w:val="16"/>
                <w:szCs w:val="16"/>
              </w:rPr>
              <w:t>Matplotlib</w:t>
            </w:r>
            <w:r w:rsidR="00685E63" w:rsidRPr="0014407A">
              <w:rPr>
                <w:rFonts w:ascii="Calibri" w:hAnsi="Calibri"/>
                <w:b/>
                <w:bCs/>
                <w:sz w:val="16"/>
                <w:szCs w:val="16"/>
              </w:rPr>
              <w:t xml:space="preserve"> [13]</w:t>
            </w:r>
            <w:r w:rsidRPr="0014407A">
              <w:rPr>
                <w:rFonts w:ascii="Calibri" w:hAnsi="Calibri"/>
                <w:b/>
                <w:bCs/>
                <w:sz w:val="16"/>
                <w:szCs w:val="16"/>
              </w:rPr>
              <w:t>, Seaborn</w:t>
            </w:r>
            <w:r w:rsidR="00685E63" w:rsidRPr="0014407A">
              <w:rPr>
                <w:rFonts w:ascii="Calibri" w:hAnsi="Calibri"/>
                <w:b/>
                <w:bCs/>
                <w:sz w:val="16"/>
                <w:szCs w:val="16"/>
              </w:rPr>
              <w:t xml:space="preserve"> [14]</w:t>
            </w:r>
          </w:p>
        </w:tc>
        <w:tc>
          <w:tcPr>
            <w:tcW w:w="2428" w:type="dxa"/>
          </w:tcPr>
          <w:p w14:paraId="7F816677" w14:textId="148DFDA3" w:rsidR="00EB05E9" w:rsidRPr="0014407A" w:rsidRDefault="0066468A" w:rsidP="00685E63">
            <w:pPr>
              <w:jc w:val="both"/>
              <w:rPr>
                <w:rFonts w:ascii="Calibri" w:hAnsi="Calibri"/>
                <w:sz w:val="16"/>
                <w:szCs w:val="16"/>
              </w:rPr>
            </w:pPr>
            <w:r w:rsidRPr="0014407A">
              <w:rPr>
                <w:rFonts w:ascii="Calibri" w:hAnsi="Calibri"/>
                <w:sz w:val="16"/>
                <w:szCs w:val="16"/>
              </w:rPr>
              <w:t>These libraries provide me some powerful tools for data visualization which can I use them to visu</w:t>
            </w:r>
            <w:r w:rsidR="00685E63" w:rsidRPr="0014407A">
              <w:rPr>
                <w:rFonts w:ascii="Calibri" w:hAnsi="Calibri"/>
                <w:sz w:val="16"/>
                <w:szCs w:val="16"/>
              </w:rPr>
              <w:t>alize fundus image, explore the distribution of image feature, and analyze model performance such as plotting fundus image, visualizing model predications etc.,</w:t>
            </w:r>
          </w:p>
        </w:tc>
      </w:tr>
      <w:tr w:rsidR="00EB05E9" w:rsidRPr="00EB05E9" w14:paraId="59053E66" w14:textId="77777777" w:rsidTr="00EB05E9">
        <w:tc>
          <w:tcPr>
            <w:tcW w:w="2428" w:type="dxa"/>
            <w:vAlign w:val="center"/>
          </w:tcPr>
          <w:p w14:paraId="4529C9DA" w14:textId="276B553F" w:rsidR="00EB05E9" w:rsidRPr="0014407A" w:rsidRDefault="00EB05E9" w:rsidP="00EB05E9">
            <w:pPr>
              <w:rPr>
                <w:rFonts w:ascii="Calibri" w:hAnsi="Calibri"/>
                <w:b/>
                <w:bCs/>
                <w:sz w:val="16"/>
                <w:szCs w:val="16"/>
              </w:rPr>
            </w:pPr>
            <w:r w:rsidRPr="0014407A">
              <w:rPr>
                <w:rFonts w:ascii="Calibri" w:hAnsi="Calibri"/>
                <w:b/>
                <w:bCs/>
                <w:sz w:val="16"/>
                <w:szCs w:val="16"/>
              </w:rPr>
              <w:t>Scikit-learn</w:t>
            </w:r>
            <w:r w:rsidR="00685E63" w:rsidRPr="0014407A">
              <w:rPr>
                <w:rFonts w:ascii="Calibri" w:hAnsi="Calibri"/>
                <w:b/>
                <w:bCs/>
                <w:sz w:val="16"/>
                <w:szCs w:val="16"/>
              </w:rPr>
              <w:t xml:space="preserve"> [15]</w:t>
            </w:r>
          </w:p>
        </w:tc>
        <w:tc>
          <w:tcPr>
            <w:tcW w:w="2428" w:type="dxa"/>
          </w:tcPr>
          <w:p w14:paraId="6F317FEB" w14:textId="762733EC" w:rsidR="00EB05E9" w:rsidRPr="0014407A" w:rsidRDefault="00685E63" w:rsidP="00685E63">
            <w:pPr>
              <w:jc w:val="both"/>
              <w:rPr>
                <w:rFonts w:ascii="Calibri" w:hAnsi="Calibri"/>
                <w:sz w:val="16"/>
                <w:szCs w:val="16"/>
              </w:rPr>
            </w:pPr>
            <w:r w:rsidRPr="0014407A">
              <w:rPr>
                <w:rFonts w:ascii="Calibri" w:hAnsi="Calibri"/>
                <w:sz w:val="16"/>
                <w:szCs w:val="16"/>
              </w:rPr>
              <w:t>It provides me wide range of deep learning algorithms and tools for model evaluation and performance metrics such as preprocessing, model evaluation, Hyperparameter tuning, and model selection.</w:t>
            </w:r>
          </w:p>
        </w:tc>
      </w:tr>
      <w:tr w:rsidR="00EB05E9" w:rsidRPr="00EB05E9" w14:paraId="6364761F" w14:textId="77777777" w:rsidTr="00EB05E9">
        <w:tc>
          <w:tcPr>
            <w:tcW w:w="2428" w:type="dxa"/>
            <w:vAlign w:val="center"/>
          </w:tcPr>
          <w:p w14:paraId="3937BBC7" w14:textId="5BB21C24" w:rsidR="00EB05E9" w:rsidRPr="0014407A" w:rsidRDefault="00EB05E9" w:rsidP="00EB05E9">
            <w:pPr>
              <w:rPr>
                <w:rFonts w:ascii="Calibri" w:hAnsi="Calibri"/>
                <w:b/>
                <w:bCs/>
                <w:sz w:val="16"/>
                <w:szCs w:val="16"/>
              </w:rPr>
            </w:pPr>
            <w:r w:rsidRPr="0014407A">
              <w:rPr>
                <w:rFonts w:ascii="Calibri" w:hAnsi="Calibri"/>
                <w:b/>
                <w:bCs/>
                <w:sz w:val="16"/>
                <w:szCs w:val="16"/>
              </w:rPr>
              <w:t>Google Collab pro</w:t>
            </w:r>
            <w:r w:rsidR="00685E63" w:rsidRPr="0014407A">
              <w:rPr>
                <w:rFonts w:ascii="Calibri" w:hAnsi="Calibri"/>
                <w:b/>
                <w:bCs/>
                <w:sz w:val="16"/>
                <w:szCs w:val="16"/>
              </w:rPr>
              <w:t xml:space="preserve"> </w:t>
            </w:r>
          </w:p>
        </w:tc>
        <w:tc>
          <w:tcPr>
            <w:tcW w:w="2428" w:type="dxa"/>
          </w:tcPr>
          <w:p w14:paraId="2A2B8A46" w14:textId="691D8AD5" w:rsidR="00EB05E9" w:rsidRPr="0014407A" w:rsidRDefault="00EB05E9" w:rsidP="00685E63">
            <w:pPr>
              <w:jc w:val="both"/>
              <w:rPr>
                <w:rFonts w:ascii="Calibri" w:hAnsi="Calibri"/>
                <w:sz w:val="16"/>
                <w:szCs w:val="16"/>
              </w:rPr>
            </w:pPr>
            <w:r w:rsidRPr="0014407A">
              <w:rPr>
                <w:rFonts w:ascii="Calibri" w:hAnsi="Calibri"/>
                <w:sz w:val="16"/>
                <w:szCs w:val="16"/>
              </w:rPr>
              <w:t>It provides solid GPUs and TPUs, available with Google Collab Pro, which helps train deep-learning models</w:t>
            </w:r>
          </w:p>
        </w:tc>
      </w:tr>
    </w:tbl>
    <w:p w14:paraId="12AC77C3" w14:textId="77777777" w:rsidR="00347600" w:rsidRPr="00EB05E9" w:rsidRDefault="00347600" w:rsidP="00DB3592">
      <w:pPr>
        <w:jc w:val="left"/>
        <w:rPr>
          <w:sz w:val="16"/>
          <w:szCs w:val="16"/>
        </w:rPr>
      </w:pPr>
    </w:p>
    <w:p w14:paraId="0CF98F6D" w14:textId="3F568796" w:rsidR="00DB3592" w:rsidRPr="006D2B8D" w:rsidRDefault="00685E63" w:rsidP="006D2B8D">
      <w:pPr>
        <w:pStyle w:val="ListParagraph"/>
        <w:numPr>
          <w:ilvl w:val="0"/>
          <w:numId w:val="25"/>
        </w:numPr>
        <w:ind w:left="270" w:hanging="270"/>
        <w:jc w:val="left"/>
        <w:rPr>
          <w:b/>
          <w:bCs/>
        </w:rPr>
      </w:pPr>
      <w:r w:rsidRPr="006D2B8D">
        <w:rPr>
          <w:b/>
          <w:bCs/>
        </w:rPr>
        <w:t xml:space="preserve">Model </w:t>
      </w:r>
      <w:r w:rsidR="00490483" w:rsidRPr="006D2B8D">
        <w:rPr>
          <w:b/>
          <w:bCs/>
        </w:rPr>
        <w:t>E</w:t>
      </w:r>
      <w:r w:rsidRPr="006D2B8D">
        <w:rPr>
          <w:b/>
          <w:bCs/>
        </w:rPr>
        <w:t xml:space="preserve">xplanation </w:t>
      </w:r>
    </w:p>
    <w:p w14:paraId="647FD415" w14:textId="16F81E12" w:rsidR="00490483" w:rsidRDefault="00490483" w:rsidP="00490483">
      <w:pPr>
        <w:pStyle w:val="ListParagraph"/>
        <w:ind w:left="576"/>
        <w:jc w:val="left"/>
      </w:pPr>
    </w:p>
    <w:p w14:paraId="5FB6396C" w14:textId="3E3B7453" w:rsidR="00490483" w:rsidRDefault="00852B23" w:rsidP="00490483">
      <w:pPr>
        <w:pStyle w:val="ListParagraph"/>
        <w:ind w:left="0"/>
        <w:jc w:val="both"/>
      </w:pPr>
      <w:r>
        <w:t xml:space="preserve">          </w:t>
      </w:r>
      <w:r w:rsidR="00490483">
        <w:t xml:space="preserve">I used four deep learning model in this project such </w:t>
      </w:r>
      <w:r w:rsidR="00490483" w:rsidRPr="00402685">
        <w:rPr>
          <w:rFonts w:ascii="Calibri" w:hAnsi="Calibri" w:cs="Calibri"/>
          <w:b/>
          <w:bCs/>
        </w:rPr>
        <w:t>EfficientNetV2S, ResNet50, DenseNet121</w:t>
      </w:r>
      <w:r w:rsidR="00490483">
        <w:t xml:space="preserve">, and </w:t>
      </w:r>
      <w:r w:rsidR="00490483" w:rsidRPr="00402685">
        <w:rPr>
          <w:rFonts w:asciiTheme="minorHAnsi" w:hAnsiTheme="minorHAnsi" w:cstheme="minorHAnsi"/>
          <w:b/>
          <w:bCs/>
        </w:rPr>
        <w:t>ResNeXt50</w:t>
      </w:r>
      <w:r w:rsidR="00490483">
        <w:t>. Let’s break down each of these models</w:t>
      </w:r>
      <w:r w:rsidR="00402685">
        <w:t>…</w:t>
      </w:r>
    </w:p>
    <w:p w14:paraId="38B81CBD" w14:textId="0A335355" w:rsidR="00490483" w:rsidRDefault="00490483" w:rsidP="00490483">
      <w:pPr>
        <w:pStyle w:val="ListParagraph"/>
        <w:ind w:left="0"/>
        <w:jc w:val="both"/>
      </w:pPr>
    </w:p>
    <w:p w14:paraId="6E10A118" w14:textId="0D6FE294" w:rsidR="00490483" w:rsidRDefault="00490483" w:rsidP="00490483">
      <w:pPr>
        <w:pStyle w:val="ListParagraph"/>
        <w:ind w:left="0"/>
        <w:jc w:val="both"/>
      </w:pPr>
      <w:r w:rsidRPr="00402685">
        <w:rPr>
          <w:rFonts w:ascii="Calibri" w:hAnsi="Calibri" w:cs="Calibri"/>
          <w:b/>
          <w:bCs/>
        </w:rPr>
        <w:t>EfficientNetV2S [</w:t>
      </w:r>
      <w:r w:rsidR="00067661">
        <w:rPr>
          <w:rFonts w:ascii="Calibri" w:hAnsi="Calibri" w:cs="Calibri"/>
          <w:b/>
          <w:bCs/>
        </w:rPr>
        <w:t>16</w:t>
      </w:r>
      <w:r w:rsidRPr="00402685">
        <w:rPr>
          <w:rFonts w:ascii="Calibri" w:hAnsi="Calibri" w:cs="Calibri"/>
          <w:b/>
          <w:bCs/>
        </w:rPr>
        <w:t>]</w:t>
      </w:r>
      <w:r w:rsidRPr="00402685">
        <w:rPr>
          <w:rFonts w:ascii="Calibri" w:hAnsi="Calibri" w:cs="Calibri"/>
        </w:rPr>
        <w:t>:</w:t>
      </w:r>
      <w:r>
        <w:t xml:space="preserve"> </w:t>
      </w:r>
      <w:r w:rsidR="00980409">
        <w:t xml:space="preserve">This cutting-edge convolutional neural network (CNN) architecture is known for its extraordinary performance and efficiency. It achieves this by consistently scaling the network's depth, breadth, and resolution in a balanced way using a revolutionary compound scaling approach. This guarantees that the model is increasingly complicated the deeper it goes, enabling it to capture complex patterns and features in images effectively. Because of its </w:t>
      </w:r>
      <w:r w:rsidR="00980409">
        <w:lastRenderedPageBreak/>
        <w:t>particular optimization for smaller devices, the "V2S" variation is appropriate for resource-constrained contexts like edge computing and mobile devices. EfficientNetV2S is perfect for applications like image classification and feature extraction, including identifying eye illnesses from ocular pictures, because it is small and still retains remarkable accuracy.</w:t>
      </w:r>
    </w:p>
    <w:p w14:paraId="7BE8503D" w14:textId="77777777" w:rsidR="00490483" w:rsidRDefault="00490483" w:rsidP="00490483">
      <w:pPr>
        <w:pStyle w:val="ListParagraph"/>
        <w:ind w:left="0"/>
        <w:jc w:val="left"/>
      </w:pPr>
    </w:p>
    <w:p w14:paraId="75CE1CEE" w14:textId="5FDD3C1A" w:rsidR="00980409" w:rsidRDefault="00980409" w:rsidP="00980409">
      <w:pPr>
        <w:pStyle w:val="ListParagraph"/>
        <w:ind w:left="0"/>
        <w:jc w:val="both"/>
      </w:pPr>
      <w:r w:rsidRPr="00402685">
        <w:rPr>
          <w:rFonts w:ascii="Calibri" w:hAnsi="Calibri" w:cs="Calibri"/>
          <w:b/>
          <w:bCs/>
        </w:rPr>
        <w:t>ResNet50 [</w:t>
      </w:r>
      <w:r w:rsidR="00067661">
        <w:rPr>
          <w:rFonts w:ascii="Calibri" w:hAnsi="Calibri" w:cs="Calibri"/>
          <w:b/>
          <w:bCs/>
        </w:rPr>
        <w:t>17</w:t>
      </w:r>
      <w:r w:rsidRPr="00402685">
        <w:rPr>
          <w:rFonts w:ascii="Calibri" w:hAnsi="Calibri" w:cs="Calibri"/>
          <w:b/>
          <w:bCs/>
        </w:rPr>
        <w:t>]:</w:t>
      </w:r>
      <w:r>
        <w:t xml:space="preserve">  ResNet50 is a deep convolutional neural network characterized by its ingenious use of residual connections, or skip connections, which help alleviate the vanishing gradient problem and enable the training of intense networks. ResNet50 consists of 50 layers and is renowned for its ability to learn intricate hierarchical features from images. Each residual block in ResNet50 contains multiple convolutional layers, and the shortcut connections allow the network to bypass specific layers, facilitating the flow of information through the network. This design enables ResNet50 to effectively capture fine-grained details and subtle patterns in images, making it well-suited for complex tasks such as image recognition and object detection. </w:t>
      </w:r>
    </w:p>
    <w:p w14:paraId="45578F08" w14:textId="77777777" w:rsidR="00A52815" w:rsidRDefault="00A52815" w:rsidP="00980409">
      <w:pPr>
        <w:pStyle w:val="ListParagraph"/>
        <w:ind w:left="0"/>
        <w:jc w:val="both"/>
      </w:pPr>
    </w:p>
    <w:p w14:paraId="64215C12" w14:textId="357A70F4" w:rsidR="00980409" w:rsidRDefault="00402685" w:rsidP="00980409">
      <w:pPr>
        <w:pStyle w:val="ListParagraph"/>
        <w:ind w:left="0"/>
        <w:jc w:val="both"/>
      </w:pPr>
      <w:r w:rsidRPr="00402685">
        <w:rPr>
          <w:rFonts w:ascii="Calibri" w:hAnsi="Calibri" w:cs="Calibri"/>
          <w:b/>
          <w:bCs/>
        </w:rPr>
        <w:t>DenseNet121</w:t>
      </w:r>
      <w:r w:rsidR="00980409" w:rsidRPr="00402685">
        <w:rPr>
          <w:rFonts w:ascii="Calibri" w:hAnsi="Calibri" w:cs="Calibri"/>
          <w:b/>
          <w:bCs/>
        </w:rPr>
        <w:t xml:space="preserve"> [</w:t>
      </w:r>
      <w:r w:rsidR="00067661">
        <w:rPr>
          <w:rFonts w:ascii="Calibri" w:hAnsi="Calibri" w:cs="Calibri"/>
          <w:b/>
          <w:bCs/>
        </w:rPr>
        <w:t>18</w:t>
      </w:r>
      <w:r w:rsidR="00980409" w:rsidRPr="00402685">
        <w:rPr>
          <w:rFonts w:ascii="Calibri" w:hAnsi="Calibri" w:cs="Calibri"/>
          <w:b/>
          <w:bCs/>
        </w:rPr>
        <w:t>]:</w:t>
      </w:r>
      <w:r w:rsidR="00980409">
        <w:t xml:space="preserve">  </w:t>
      </w:r>
      <w:r w:rsidRPr="00402685">
        <w:t>DenseNet121 is a notable convolutional neural network architecture characterized by its densely connected layers, with each layer directly receiving input from all preceding layers. This dense connectivity pattern encourages feature reuse, promotes gradient flow throughout the network, and facilitates effective feature propagation and diversity. With 121 layers, DenseNet121 is highly regarded for its efficient parameter utilization and robust feature learning capabilities. Its strength lies in capturing complex spatial dependencies and semantic information in images through dense inter-layer communication, making it particularly well-suited for tasks that demand precise feature extraction and classification, such as medical image analysis and disease diagnosis</w:t>
      </w:r>
      <w:r>
        <w:t>.</w:t>
      </w:r>
    </w:p>
    <w:p w14:paraId="644B4932" w14:textId="77777777" w:rsidR="00980409" w:rsidRDefault="00980409" w:rsidP="00980409">
      <w:pPr>
        <w:pStyle w:val="ListParagraph"/>
        <w:ind w:left="0"/>
        <w:jc w:val="both"/>
      </w:pPr>
    </w:p>
    <w:p w14:paraId="3743EACA" w14:textId="449AC71B" w:rsidR="00980409" w:rsidRDefault="00980409" w:rsidP="00980409">
      <w:pPr>
        <w:pStyle w:val="ListParagraph"/>
        <w:ind w:left="0"/>
        <w:jc w:val="both"/>
      </w:pPr>
      <w:r w:rsidRPr="00402685">
        <w:rPr>
          <w:rFonts w:ascii="Calibri" w:hAnsi="Calibri" w:cs="Calibri"/>
          <w:b/>
          <w:bCs/>
        </w:rPr>
        <w:t>ResNe</w:t>
      </w:r>
      <w:r w:rsidR="00402685" w:rsidRPr="00402685">
        <w:rPr>
          <w:rFonts w:ascii="Calibri" w:hAnsi="Calibri" w:cs="Calibri"/>
          <w:b/>
          <w:bCs/>
        </w:rPr>
        <w:t>X</w:t>
      </w:r>
      <w:r w:rsidRPr="00402685">
        <w:rPr>
          <w:rFonts w:ascii="Calibri" w:hAnsi="Calibri" w:cs="Calibri"/>
          <w:b/>
          <w:bCs/>
        </w:rPr>
        <w:t>t50 [</w:t>
      </w:r>
      <w:r w:rsidR="00067661">
        <w:rPr>
          <w:rFonts w:ascii="Calibri" w:hAnsi="Calibri" w:cs="Calibri"/>
          <w:b/>
          <w:bCs/>
        </w:rPr>
        <w:t>19</w:t>
      </w:r>
      <w:r w:rsidRPr="00402685">
        <w:rPr>
          <w:rFonts w:ascii="Calibri" w:hAnsi="Calibri" w:cs="Calibri"/>
          <w:b/>
          <w:bCs/>
        </w:rPr>
        <w:t>]</w:t>
      </w:r>
      <w:r w:rsidRPr="00402685">
        <w:rPr>
          <w:rFonts w:ascii="Calibri" w:hAnsi="Calibri" w:cs="Calibri"/>
        </w:rPr>
        <w:t>:</w:t>
      </w:r>
      <w:r>
        <w:t xml:space="preserve">  </w:t>
      </w:r>
      <w:r w:rsidR="00402685" w:rsidRPr="00402685">
        <w:t>ResNeXt50 is an extension of the ResNet architecture that introduces the concept of "cardinality," representing the number of parallel pathways within each residual block. By combining multiple paths with different weights, ResNeXt50 improves model expressiveness and feature diversity without significantly increasing computational complexity. This innovative design enables ResNeXt50 to effectively capture a wide range of features and spatial dependencies in images, leading to enhanced performance in tasks such as image classification and object detection. With its adaptable and scalable architecture, ResNeXt50 provides a robust framework for extracting distinctive features and addressing challenging visual recognition tasks, including the detection of subtle abnormalities in medical images such as retinal scans for eye disease diagnosis.</w:t>
      </w:r>
      <w:r>
        <w:t> </w:t>
      </w:r>
    </w:p>
    <w:p w14:paraId="47A6565B" w14:textId="3DE1C155" w:rsidR="00490483" w:rsidRDefault="00490483" w:rsidP="00980409">
      <w:pPr>
        <w:pStyle w:val="ListParagraph"/>
        <w:ind w:left="0"/>
        <w:jc w:val="both"/>
      </w:pPr>
    </w:p>
    <w:p w14:paraId="41DE8220" w14:textId="61833AB0" w:rsidR="00490483" w:rsidRPr="006D2B8D" w:rsidRDefault="006D2D1C" w:rsidP="006D2B8D">
      <w:pPr>
        <w:pStyle w:val="ListParagraph"/>
        <w:numPr>
          <w:ilvl w:val="0"/>
          <w:numId w:val="25"/>
        </w:numPr>
        <w:ind w:left="360"/>
        <w:jc w:val="left"/>
        <w:rPr>
          <w:b/>
          <w:bCs/>
        </w:rPr>
      </w:pPr>
      <w:r w:rsidRPr="006D2B8D">
        <w:rPr>
          <w:b/>
          <w:bCs/>
        </w:rPr>
        <w:t>Data collection</w:t>
      </w:r>
    </w:p>
    <w:p w14:paraId="026F6D80" w14:textId="5504C594" w:rsidR="006D2D1C" w:rsidRDefault="006D2D1C" w:rsidP="006D2D1C">
      <w:pPr>
        <w:jc w:val="left"/>
      </w:pPr>
    </w:p>
    <w:p w14:paraId="1C57EB07" w14:textId="27A93307" w:rsidR="006D2D1C" w:rsidRDefault="00852B23" w:rsidP="006D2D1C">
      <w:pPr>
        <w:jc w:val="both"/>
      </w:pPr>
      <w:r>
        <w:t xml:space="preserve">        </w:t>
      </w:r>
      <w:r w:rsidR="006D2D1C">
        <w:t xml:space="preserve">I collected a large dataset of </w:t>
      </w:r>
      <w:r w:rsidR="006D2D1C" w:rsidRPr="0014407A">
        <w:rPr>
          <w:rFonts w:ascii="Calibri" w:hAnsi="Calibri"/>
          <w:b/>
          <w:bCs/>
        </w:rPr>
        <w:t>Ocular Disease Intelligent Recognition (ODIR)</w:t>
      </w:r>
      <w:r w:rsidR="00067661">
        <w:rPr>
          <w:rFonts w:ascii="Calibri" w:hAnsi="Calibri"/>
          <w:b/>
          <w:bCs/>
        </w:rPr>
        <w:t xml:space="preserve"> [20]</w:t>
      </w:r>
      <w:r w:rsidR="006D2D1C">
        <w:t xml:space="preserve"> is a structured ophthalmic database of </w:t>
      </w:r>
      <w:r w:rsidR="006D2D1C" w:rsidRPr="0014407A">
        <w:rPr>
          <w:rFonts w:ascii="Calibri" w:hAnsi="Calibri"/>
          <w:b/>
          <w:bCs/>
        </w:rPr>
        <w:t>5,000 patients</w:t>
      </w:r>
      <w:r w:rsidR="006D2D1C" w:rsidRPr="006D2D1C">
        <w:rPr>
          <w:b/>
          <w:bCs/>
        </w:rPr>
        <w:t xml:space="preserve"> </w:t>
      </w:r>
      <w:r w:rsidR="006D2D1C">
        <w:t>with age, color fundus photographs from left and right eyes and doctors' diagnostic keywords from doctors.</w:t>
      </w:r>
    </w:p>
    <w:p w14:paraId="73E024B6" w14:textId="4DD400C0" w:rsidR="006D2D1C" w:rsidRDefault="006D2D1C" w:rsidP="006D2D1C">
      <w:pPr>
        <w:jc w:val="both"/>
      </w:pPr>
      <w:r>
        <w:t xml:space="preserve">This dataset is meant to represent a </w:t>
      </w:r>
      <w:r w:rsidRPr="0014407A">
        <w:rPr>
          <w:rFonts w:ascii="Calibri" w:hAnsi="Calibri"/>
          <w:b/>
          <w:bCs/>
        </w:rPr>
        <w:t>‘real-life’</w:t>
      </w:r>
      <w:r>
        <w:t xml:space="preserve"> set of patient information collected by Shang gong Medical Technology Co., Ltd. from different hospitals/medical centers in China. In these institutions, fundus images are captured by various cameras in the market, such as Canon, Zeiss and Kowa, resulting in varied image resolutions. Annotations were labeled by trained human readers with quality control management. They classify patient into </w:t>
      </w:r>
      <w:r w:rsidRPr="0014407A">
        <w:rPr>
          <w:rFonts w:ascii="Calibri" w:hAnsi="Calibri"/>
          <w:b/>
          <w:bCs/>
          <w:i/>
          <w:iCs/>
        </w:rPr>
        <w:t>eight labels</w:t>
      </w:r>
      <w:r>
        <w:t xml:space="preserve"> including:</w:t>
      </w:r>
    </w:p>
    <w:p w14:paraId="592DB4F1" w14:textId="77777777" w:rsidR="006D2D1C" w:rsidRDefault="006D2D1C" w:rsidP="006D2D1C">
      <w:pPr>
        <w:jc w:val="both"/>
      </w:pPr>
    </w:p>
    <w:p w14:paraId="78ED4AA8" w14:textId="77777777" w:rsidR="006D2D1C" w:rsidRPr="006D2B8D" w:rsidRDefault="006D2D1C" w:rsidP="006D2D1C">
      <w:pPr>
        <w:pStyle w:val="ListParagraph"/>
        <w:numPr>
          <w:ilvl w:val="0"/>
          <w:numId w:val="31"/>
        </w:numPr>
        <w:jc w:val="left"/>
        <w:rPr>
          <w:i/>
          <w:iCs/>
          <w:sz w:val="18"/>
          <w:szCs w:val="18"/>
        </w:rPr>
      </w:pPr>
      <w:r w:rsidRPr="006D2B8D">
        <w:rPr>
          <w:i/>
          <w:iCs/>
          <w:sz w:val="18"/>
          <w:szCs w:val="18"/>
        </w:rPr>
        <w:t>Normal (N),</w:t>
      </w:r>
    </w:p>
    <w:p w14:paraId="425608A4" w14:textId="77777777" w:rsidR="006D2D1C" w:rsidRPr="006D2B8D" w:rsidRDefault="006D2D1C" w:rsidP="006D2D1C">
      <w:pPr>
        <w:pStyle w:val="ListParagraph"/>
        <w:numPr>
          <w:ilvl w:val="0"/>
          <w:numId w:val="31"/>
        </w:numPr>
        <w:jc w:val="left"/>
        <w:rPr>
          <w:i/>
          <w:iCs/>
          <w:sz w:val="18"/>
          <w:szCs w:val="18"/>
        </w:rPr>
      </w:pPr>
      <w:r w:rsidRPr="006D2B8D">
        <w:rPr>
          <w:i/>
          <w:iCs/>
          <w:sz w:val="18"/>
          <w:szCs w:val="18"/>
        </w:rPr>
        <w:t>Diabetes (D),</w:t>
      </w:r>
    </w:p>
    <w:p w14:paraId="79964DEC" w14:textId="77777777" w:rsidR="006D2D1C" w:rsidRPr="006D2B8D" w:rsidRDefault="006D2D1C" w:rsidP="006D2D1C">
      <w:pPr>
        <w:pStyle w:val="ListParagraph"/>
        <w:numPr>
          <w:ilvl w:val="0"/>
          <w:numId w:val="31"/>
        </w:numPr>
        <w:jc w:val="left"/>
        <w:rPr>
          <w:i/>
          <w:iCs/>
          <w:sz w:val="18"/>
          <w:szCs w:val="18"/>
        </w:rPr>
      </w:pPr>
      <w:r w:rsidRPr="006D2B8D">
        <w:rPr>
          <w:i/>
          <w:iCs/>
          <w:sz w:val="18"/>
          <w:szCs w:val="18"/>
        </w:rPr>
        <w:t>Glaucoma (G),</w:t>
      </w:r>
    </w:p>
    <w:p w14:paraId="1638487A" w14:textId="77777777" w:rsidR="006D2D1C" w:rsidRPr="006D2B8D" w:rsidRDefault="006D2D1C" w:rsidP="006D2D1C">
      <w:pPr>
        <w:pStyle w:val="ListParagraph"/>
        <w:numPr>
          <w:ilvl w:val="0"/>
          <w:numId w:val="31"/>
        </w:numPr>
        <w:jc w:val="left"/>
        <w:rPr>
          <w:i/>
          <w:iCs/>
          <w:sz w:val="18"/>
          <w:szCs w:val="18"/>
        </w:rPr>
      </w:pPr>
      <w:r w:rsidRPr="006D2B8D">
        <w:rPr>
          <w:i/>
          <w:iCs/>
          <w:sz w:val="18"/>
          <w:szCs w:val="18"/>
        </w:rPr>
        <w:t>Cataract (C),</w:t>
      </w:r>
    </w:p>
    <w:p w14:paraId="08413FF9" w14:textId="77777777" w:rsidR="006D2D1C" w:rsidRPr="006D2B8D" w:rsidRDefault="006D2D1C" w:rsidP="006D2D1C">
      <w:pPr>
        <w:pStyle w:val="ListParagraph"/>
        <w:numPr>
          <w:ilvl w:val="0"/>
          <w:numId w:val="31"/>
        </w:numPr>
        <w:jc w:val="left"/>
        <w:rPr>
          <w:i/>
          <w:iCs/>
          <w:sz w:val="18"/>
          <w:szCs w:val="18"/>
        </w:rPr>
      </w:pPr>
      <w:r w:rsidRPr="006D2B8D">
        <w:rPr>
          <w:i/>
          <w:iCs/>
          <w:sz w:val="18"/>
          <w:szCs w:val="18"/>
        </w:rPr>
        <w:t>Age related Macular Degeneration (A),</w:t>
      </w:r>
    </w:p>
    <w:p w14:paraId="4A3FEA28" w14:textId="77777777" w:rsidR="006D2D1C" w:rsidRPr="006D2B8D" w:rsidRDefault="006D2D1C" w:rsidP="006D2D1C">
      <w:pPr>
        <w:pStyle w:val="ListParagraph"/>
        <w:numPr>
          <w:ilvl w:val="0"/>
          <w:numId w:val="31"/>
        </w:numPr>
        <w:jc w:val="left"/>
        <w:rPr>
          <w:i/>
          <w:iCs/>
          <w:sz w:val="18"/>
          <w:szCs w:val="18"/>
        </w:rPr>
      </w:pPr>
      <w:r w:rsidRPr="006D2B8D">
        <w:rPr>
          <w:i/>
          <w:iCs/>
          <w:sz w:val="18"/>
          <w:szCs w:val="18"/>
        </w:rPr>
        <w:t>Hypertension (H),</w:t>
      </w:r>
    </w:p>
    <w:p w14:paraId="1106CAF0" w14:textId="77777777" w:rsidR="006D2D1C" w:rsidRPr="006D2B8D" w:rsidRDefault="006D2D1C" w:rsidP="006D2D1C">
      <w:pPr>
        <w:pStyle w:val="ListParagraph"/>
        <w:numPr>
          <w:ilvl w:val="0"/>
          <w:numId w:val="31"/>
        </w:numPr>
        <w:jc w:val="left"/>
        <w:rPr>
          <w:i/>
          <w:iCs/>
          <w:sz w:val="18"/>
          <w:szCs w:val="18"/>
        </w:rPr>
      </w:pPr>
      <w:r w:rsidRPr="006D2B8D">
        <w:rPr>
          <w:i/>
          <w:iCs/>
          <w:sz w:val="18"/>
          <w:szCs w:val="18"/>
        </w:rPr>
        <w:t>Pathological Myopia (M),</w:t>
      </w:r>
    </w:p>
    <w:p w14:paraId="4CA41AD3" w14:textId="77777777" w:rsidR="006D2D1C" w:rsidRPr="006D2B8D" w:rsidRDefault="006D2D1C" w:rsidP="006D2D1C">
      <w:pPr>
        <w:pStyle w:val="ListParagraph"/>
        <w:numPr>
          <w:ilvl w:val="0"/>
          <w:numId w:val="31"/>
        </w:numPr>
        <w:jc w:val="left"/>
        <w:rPr>
          <w:i/>
          <w:iCs/>
          <w:sz w:val="18"/>
          <w:szCs w:val="18"/>
        </w:rPr>
      </w:pPr>
      <w:r w:rsidRPr="006D2B8D">
        <w:rPr>
          <w:i/>
          <w:iCs/>
          <w:sz w:val="18"/>
          <w:szCs w:val="18"/>
        </w:rPr>
        <w:t>Other diseases/abnormalities (O)</w:t>
      </w:r>
    </w:p>
    <w:p w14:paraId="4EA5EEFD" w14:textId="77777777" w:rsidR="006D2D1C" w:rsidRDefault="006D2D1C" w:rsidP="006D2D1C">
      <w:pPr>
        <w:jc w:val="left"/>
      </w:pPr>
    </w:p>
    <w:p w14:paraId="4ED0DD22" w14:textId="2FE2E468" w:rsidR="006D2B8D" w:rsidRDefault="006D2B8D" w:rsidP="006D2B8D">
      <w:pPr>
        <w:jc w:val="both"/>
      </w:pPr>
      <w:r w:rsidRPr="006D2B8D">
        <w:t xml:space="preserve">This dataset also has </w:t>
      </w:r>
      <w:r w:rsidRPr="0014407A">
        <w:rPr>
          <w:rFonts w:ascii="Calibri" w:hAnsi="Calibri"/>
          <w:b/>
          <w:bCs/>
          <w:i/>
          <w:iCs/>
        </w:rPr>
        <w:t>8 classes</w:t>
      </w:r>
      <w:r w:rsidRPr="006D2B8D">
        <w:t>, but I will use</w:t>
      </w:r>
      <w:r w:rsidRPr="0014407A">
        <w:rPr>
          <w:rFonts w:ascii="Calibri" w:hAnsi="Calibri"/>
        </w:rPr>
        <w:t xml:space="preserve"> </w:t>
      </w:r>
      <w:r w:rsidRPr="0014407A">
        <w:rPr>
          <w:rFonts w:ascii="Calibri" w:hAnsi="Calibri"/>
          <w:b/>
          <w:bCs/>
          <w:i/>
          <w:iCs/>
        </w:rPr>
        <w:t>4 classes</w:t>
      </w:r>
      <w:r w:rsidRPr="006D2B8D">
        <w:t xml:space="preserve"> for my project, such as </w:t>
      </w:r>
      <w:r w:rsidRPr="0014407A">
        <w:rPr>
          <w:rFonts w:ascii="Calibri" w:hAnsi="Calibri"/>
          <w:b/>
          <w:bCs/>
        </w:rPr>
        <w:t>normal</w:t>
      </w:r>
      <w:r w:rsidRPr="0014407A">
        <w:rPr>
          <w:rFonts w:ascii="Calibri" w:hAnsi="Calibri"/>
        </w:rPr>
        <w:t xml:space="preserve">, </w:t>
      </w:r>
      <w:r w:rsidRPr="0014407A">
        <w:rPr>
          <w:rFonts w:ascii="Calibri" w:hAnsi="Calibri"/>
          <w:b/>
          <w:bCs/>
        </w:rPr>
        <w:t>glaucoma</w:t>
      </w:r>
      <w:r w:rsidRPr="0014407A">
        <w:rPr>
          <w:rFonts w:ascii="Calibri" w:hAnsi="Calibri"/>
        </w:rPr>
        <w:t xml:space="preserve">, </w:t>
      </w:r>
      <w:r w:rsidRPr="0014407A">
        <w:rPr>
          <w:rFonts w:ascii="Calibri" w:hAnsi="Calibri"/>
          <w:b/>
          <w:bCs/>
        </w:rPr>
        <w:t>cataract</w:t>
      </w:r>
      <w:r w:rsidRPr="006D2B8D">
        <w:t xml:space="preserve">, and </w:t>
      </w:r>
      <w:r w:rsidRPr="0014407A">
        <w:rPr>
          <w:rFonts w:ascii="Calibri" w:hAnsi="Calibri"/>
          <w:b/>
          <w:bCs/>
        </w:rPr>
        <w:t>diabetic retinopathy</w:t>
      </w:r>
      <w:r w:rsidRPr="005F6ED8">
        <w:rPr>
          <w:rFonts w:ascii="Calibri" w:hAnsi="Calibri"/>
          <w:b/>
          <w:bCs/>
        </w:rPr>
        <w:t>.</w:t>
      </w:r>
      <w:r w:rsidRPr="006D2B8D">
        <w:t xml:space="preserve"> Diabetic retinopathy also has </w:t>
      </w:r>
      <w:r w:rsidRPr="0014407A">
        <w:rPr>
          <w:rFonts w:ascii="Calibri" w:hAnsi="Calibri"/>
          <w:b/>
          <w:bCs/>
        </w:rPr>
        <w:t>four subcategories</w:t>
      </w:r>
      <w:r w:rsidRPr="0014407A">
        <w:rPr>
          <w:rFonts w:ascii="Calibri" w:hAnsi="Calibri"/>
        </w:rPr>
        <w:t>,</w:t>
      </w:r>
      <w:r w:rsidRPr="006D2B8D">
        <w:t xml:space="preserve"> such as </w:t>
      </w:r>
    </w:p>
    <w:p w14:paraId="2E614532" w14:textId="77777777" w:rsidR="006D2B8D" w:rsidRDefault="006D2B8D" w:rsidP="006D2B8D">
      <w:pPr>
        <w:jc w:val="both"/>
      </w:pPr>
    </w:p>
    <w:p w14:paraId="10D9ED6D" w14:textId="77777777" w:rsidR="006D2B8D" w:rsidRPr="006D2B8D" w:rsidRDefault="006D2B8D" w:rsidP="006D2B8D">
      <w:pPr>
        <w:pStyle w:val="ListParagraph"/>
        <w:numPr>
          <w:ilvl w:val="0"/>
          <w:numId w:val="32"/>
        </w:numPr>
        <w:jc w:val="left"/>
        <w:rPr>
          <w:i/>
          <w:iCs/>
        </w:rPr>
      </w:pPr>
      <w:r w:rsidRPr="006D2B8D">
        <w:rPr>
          <w:i/>
          <w:iCs/>
        </w:rPr>
        <w:t xml:space="preserve">mild non-proliferative retinopathy, </w:t>
      </w:r>
    </w:p>
    <w:p w14:paraId="3844EAB6" w14:textId="77777777" w:rsidR="006D2B8D" w:rsidRPr="006D2B8D" w:rsidRDefault="006D2B8D" w:rsidP="006D2B8D">
      <w:pPr>
        <w:pStyle w:val="ListParagraph"/>
        <w:numPr>
          <w:ilvl w:val="0"/>
          <w:numId w:val="32"/>
        </w:numPr>
        <w:jc w:val="left"/>
        <w:rPr>
          <w:i/>
          <w:iCs/>
        </w:rPr>
      </w:pPr>
      <w:r w:rsidRPr="006D2B8D">
        <w:rPr>
          <w:i/>
          <w:iCs/>
        </w:rPr>
        <w:t xml:space="preserve">proliferative retinopathy, </w:t>
      </w:r>
    </w:p>
    <w:p w14:paraId="0F626687" w14:textId="77777777" w:rsidR="006D2B8D" w:rsidRPr="006D2B8D" w:rsidRDefault="006D2B8D" w:rsidP="006D2B8D">
      <w:pPr>
        <w:pStyle w:val="ListParagraph"/>
        <w:numPr>
          <w:ilvl w:val="0"/>
          <w:numId w:val="32"/>
        </w:numPr>
        <w:jc w:val="left"/>
        <w:rPr>
          <w:i/>
          <w:iCs/>
        </w:rPr>
      </w:pPr>
      <w:r w:rsidRPr="006D2B8D">
        <w:rPr>
          <w:i/>
          <w:iCs/>
        </w:rPr>
        <w:t xml:space="preserve">diabetic retinopathy, and </w:t>
      </w:r>
    </w:p>
    <w:p w14:paraId="093B1AD9" w14:textId="0E392377" w:rsidR="00490483" w:rsidRPr="0014407A" w:rsidRDefault="006D2B8D" w:rsidP="0014407A">
      <w:pPr>
        <w:pStyle w:val="ListParagraph"/>
        <w:numPr>
          <w:ilvl w:val="0"/>
          <w:numId w:val="32"/>
        </w:numPr>
        <w:jc w:val="left"/>
        <w:rPr>
          <w:i/>
          <w:iCs/>
        </w:rPr>
      </w:pPr>
      <w:r w:rsidRPr="006D2B8D">
        <w:rPr>
          <w:i/>
          <w:iCs/>
        </w:rPr>
        <w:t>moderate non-proliferative retinopathy.</w:t>
      </w:r>
    </w:p>
    <w:p w14:paraId="01F5D021" w14:textId="4E3E20EF" w:rsidR="006D2B8D" w:rsidRDefault="006D2B8D" w:rsidP="006D2B8D">
      <w:pPr>
        <w:pStyle w:val="ListParagraph"/>
        <w:ind w:left="0"/>
        <w:jc w:val="left"/>
      </w:pPr>
    </w:p>
    <w:p w14:paraId="40824B57" w14:textId="0D53B6DB" w:rsidR="006D2B8D" w:rsidRDefault="0014407A" w:rsidP="0014407A">
      <w:pPr>
        <w:pStyle w:val="ListParagraph"/>
        <w:ind w:left="0"/>
        <w:jc w:val="left"/>
      </w:pPr>
      <w:r>
        <w:rPr>
          <w:noProof/>
        </w:rPr>
        <w:drawing>
          <wp:inline distT="0" distB="0" distL="0" distR="0" wp14:anchorId="5C6B6C0B" wp14:editId="363AEAF0">
            <wp:extent cx="2886739" cy="263266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9775" cy="2653677"/>
                    </a:xfrm>
                    <a:prstGeom prst="rect">
                      <a:avLst/>
                    </a:prstGeom>
                  </pic:spPr>
                </pic:pic>
              </a:graphicData>
            </a:graphic>
          </wp:inline>
        </w:drawing>
      </w:r>
    </w:p>
    <w:p w14:paraId="5F9AB5D7" w14:textId="4112530A" w:rsidR="0014407A" w:rsidRDefault="0014407A" w:rsidP="0014407A">
      <w:pPr>
        <w:pStyle w:val="ListParagraph"/>
        <w:ind w:left="0"/>
        <w:jc w:val="left"/>
      </w:pPr>
    </w:p>
    <w:tbl>
      <w:tblPr>
        <w:tblStyle w:val="PlainTable2"/>
        <w:tblW w:w="0" w:type="auto"/>
        <w:tblLook w:val="04A0" w:firstRow="1" w:lastRow="0" w:firstColumn="1" w:lastColumn="0" w:noHBand="0" w:noVBand="1"/>
      </w:tblPr>
      <w:tblGrid>
        <w:gridCol w:w="2428"/>
        <w:gridCol w:w="2428"/>
      </w:tblGrid>
      <w:tr w:rsidR="0014407A" w14:paraId="04D80BF7" w14:textId="77777777" w:rsidTr="00144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shd w:val="clear" w:color="auto" w:fill="171717" w:themeFill="background2" w:themeFillShade="1A"/>
          </w:tcPr>
          <w:p w14:paraId="3318C8CB" w14:textId="23E5CF4E" w:rsidR="0014407A" w:rsidRPr="007D4A4B" w:rsidRDefault="0014407A" w:rsidP="0014407A">
            <w:pPr>
              <w:pStyle w:val="ListParagraph"/>
              <w:ind w:left="0"/>
              <w:rPr>
                <w:rFonts w:ascii="Calibri" w:hAnsi="Calibri" w:cs="Calibri"/>
                <w:sz w:val="18"/>
                <w:szCs w:val="18"/>
              </w:rPr>
            </w:pPr>
            <w:r w:rsidRPr="007D4A4B">
              <w:rPr>
                <w:rFonts w:ascii="Calibri" w:hAnsi="Calibri" w:cs="Calibri"/>
                <w:sz w:val="18"/>
                <w:szCs w:val="18"/>
              </w:rPr>
              <w:t>Classes</w:t>
            </w:r>
          </w:p>
        </w:tc>
        <w:tc>
          <w:tcPr>
            <w:tcW w:w="2428" w:type="dxa"/>
            <w:shd w:val="clear" w:color="auto" w:fill="171717" w:themeFill="background2" w:themeFillShade="1A"/>
          </w:tcPr>
          <w:p w14:paraId="58DBD71B" w14:textId="2D93860C" w:rsidR="0014407A" w:rsidRPr="007D4A4B" w:rsidRDefault="0014407A" w:rsidP="0014407A">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7D4A4B">
              <w:rPr>
                <w:rFonts w:ascii="Calibri" w:hAnsi="Calibri" w:cs="Calibri"/>
                <w:sz w:val="18"/>
                <w:szCs w:val="18"/>
              </w:rPr>
              <w:t>Image No.</w:t>
            </w:r>
          </w:p>
        </w:tc>
      </w:tr>
      <w:tr w:rsidR="0014407A" w14:paraId="71BC3D75" w14:textId="77777777" w:rsidTr="00144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Pr>
          <w:p w14:paraId="6F4FBE72" w14:textId="3DD49C37" w:rsidR="0014407A" w:rsidRPr="0014407A" w:rsidRDefault="0014407A" w:rsidP="0014407A">
            <w:pPr>
              <w:rPr>
                <w:rFonts w:ascii="Calibri" w:hAnsi="Calibri"/>
                <w:sz w:val="18"/>
                <w:szCs w:val="18"/>
              </w:rPr>
            </w:pPr>
            <w:r w:rsidRPr="0014407A">
              <w:rPr>
                <w:rFonts w:ascii="Calibri" w:hAnsi="Calibri"/>
                <w:sz w:val="18"/>
                <w:szCs w:val="18"/>
              </w:rPr>
              <w:t>Cataract</w:t>
            </w:r>
          </w:p>
        </w:tc>
        <w:tc>
          <w:tcPr>
            <w:tcW w:w="2428" w:type="dxa"/>
          </w:tcPr>
          <w:p w14:paraId="614A12B3" w14:textId="2079AFE4" w:rsidR="0014407A" w:rsidRPr="0014407A" w:rsidRDefault="0014407A" w:rsidP="0014407A">
            <w:pPr>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14407A">
              <w:rPr>
                <w:rFonts w:ascii="Calibri" w:hAnsi="Calibri"/>
                <w:sz w:val="18"/>
                <w:szCs w:val="18"/>
              </w:rPr>
              <w:t>1038</w:t>
            </w:r>
          </w:p>
        </w:tc>
      </w:tr>
      <w:tr w:rsidR="0014407A" w14:paraId="5CF30F85" w14:textId="77777777" w:rsidTr="0014407A">
        <w:tc>
          <w:tcPr>
            <w:cnfStyle w:val="001000000000" w:firstRow="0" w:lastRow="0" w:firstColumn="1" w:lastColumn="0" w:oddVBand="0" w:evenVBand="0" w:oddHBand="0" w:evenHBand="0" w:firstRowFirstColumn="0" w:firstRowLastColumn="0" w:lastRowFirstColumn="0" w:lastRowLastColumn="0"/>
            <w:tcW w:w="2428" w:type="dxa"/>
          </w:tcPr>
          <w:p w14:paraId="5D8EA8F0" w14:textId="775D835C" w:rsidR="0014407A" w:rsidRPr="0014407A" w:rsidRDefault="0014407A" w:rsidP="0014407A">
            <w:pPr>
              <w:rPr>
                <w:rFonts w:ascii="Calibri" w:hAnsi="Calibri"/>
                <w:sz w:val="18"/>
                <w:szCs w:val="18"/>
              </w:rPr>
            </w:pPr>
            <w:r w:rsidRPr="0014407A">
              <w:rPr>
                <w:rFonts w:ascii="Calibri" w:hAnsi="Calibri"/>
                <w:sz w:val="18"/>
                <w:szCs w:val="18"/>
              </w:rPr>
              <w:t>Diabetic retinopathy</w:t>
            </w:r>
          </w:p>
        </w:tc>
        <w:tc>
          <w:tcPr>
            <w:tcW w:w="2428" w:type="dxa"/>
          </w:tcPr>
          <w:p w14:paraId="44F3EDB5" w14:textId="59854FD7" w:rsidR="0014407A" w:rsidRPr="0014407A" w:rsidRDefault="0014407A" w:rsidP="0014407A">
            <w:pPr>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14407A">
              <w:rPr>
                <w:rFonts w:ascii="Calibri" w:hAnsi="Calibri"/>
                <w:sz w:val="18"/>
                <w:szCs w:val="18"/>
              </w:rPr>
              <w:t>1098</w:t>
            </w:r>
          </w:p>
        </w:tc>
      </w:tr>
      <w:tr w:rsidR="0014407A" w14:paraId="79828041" w14:textId="77777777" w:rsidTr="00144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Pr>
          <w:p w14:paraId="73A74831" w14:textId="6A54C8D7" w:rsidR="0014407A" w:rsidRPr="0014407A" w:rsidRDefault="0014407A" w:rsidP="0014407A">
            <w:pPr>
              <w:rPr>
                <w:rFonts w:ascii="Calibri" w:hAnsi="Calibri"/>
                <w:sz w:val="18"/>
                <w:szCs w:val="18"/>
              </w:rPr>
            </w:pPr>
            <w:r w:rsidRPr="0014407A">
              <w:rPr>
                <w:rFonts w:ascii="Calibri" w:hAnsi="Calibri"/>
                <w:sz w:val="18"/>
                <w:szCs w:val="18"/>
              </w:rPr>
              <w:t>Glaucoma</w:t>
            </w:r>
          </w:p>
        </w:tc>
        <w:tc>
          <w:tcPr>
            <w:tcW w:w="2428" w:type="dxa"/>
          </w:tcPr>
          <w:p w14:paraId="738968B3" w14:textId="51A9C2DC" w:rsidR="0014407A" w:rsidRPr="0014407A" w:rsidRDefault="0014407A" w:rsidP="0014407A">
            <w:pPr>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14407A">
              <w:rPr>
                <w:rFonts w:ascii="Calibri" w:hAnsi="Calibri"/>
                <w:sz w:val="18"/>
                <w:szCs w:val="18"/>
              </w:rPr>
              <w:t>1007</w:t>
            </w:r>
          </w:p>
        </w:tc>
      </w:tr>
      <w:tr w:rsidR="0014407A" w14:paraId="3F99DC85" w14:textId="77777777" w:rsidTr="0014407A">
        <w:tc>
          <w:tcPr>
            <w:cnfStyle w:val="001000000000" w:firstRow="0" w:lastRow="0" w:firstColumn="1" w:lastColumn="0" w:oddVBand="0" w:evenVBand="0" w:oddHBand="0" w:evenHBand="0" w:firstRowFirstColumn="0" w:firstRowLastColumn="0" w:lastRowFirstColumn="0" w:lastRowLastColumn="0"/>
            <w:tcW w:w="2428" w:type="dxa"/>
          </w:tcPr>
          <w:p w14:paraId="1E7F26BD" w14:textId="78A55B31" w:rsidR="0014407A" w:rsidRPr="0014407A" w:rsidRDefault="0014407A" w:rsidP="0014407A">
            <w:pPr>
              <w:rPr>
                <w:rFonts w:ascii="Calibri" w:hAnsi="Calibri"/>
                <w:sz w:val="18"/>
                <w:szCs w:val="18"/>
              </w:rPr>
            </w:pPr>
            <w:r w:rsidRPr="0014407A">
              <w:rPr>
                <w:rFonts w:ascii="Calibri" w:hAnsi="Calibri"/>
                <w:sz w:val="18"/>
                <w:szCs w:val="18"/>
              </w:rPr>
              <w:t>Normal</w:t>
            </w:r>
          </w:p>
        </w:tc>
        <w:tc>
          <w:tcPr>
            <w:tcW w:w="2428" w:type="dxa"/>
          </w:tcPr>
          <w:p w14:paraId="0EFDF482" w14:textId="7AA86EDE" w:rsidR="0014407A" w:rsidRPr="0014407A" w:rsidRDefault="0014407A" w:rsidP="0014407A">
            <w:pPr>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14407A">
              <w:rPr>
                <w:rFonts w:ascii="Calibri" w:hAnsi="Calibri"/>
                <w:sz w:val="18"/>
                <w:szCs w:val="18"/>
              </w:rPr>
              <w:t>1074</w:t>
            </w:r>
          </w:p>
        </w:tc>
      </w:tr>
      <w:tr w:rsidR="0014407A" w14:paraId="28AD65CB" w14:textId="77777777" w:rsidTr="00144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Pr>
          <w:p w14:paraId="521C0F40" w14:textId="607C9A9B" w:rsidR="0014407A" w:rsidRPr="0014407A" w:rsidRDefault="0014407A" w:rsidP="0014407A">
            <w:pPr>
              <w:rPr>
                <w:rFonts w:ascii="Calibri" w:hAnsi="Calibri"/>
                <w:sz w:val="18"/>
                <w:szCs w:val="18"/>
              </w:rPr>
            </w:pPr>
            <w:r w:rsidRPr="0014407A">
              <w:rPr>
                <w:rFonts w:ascii="Calibri" w:hAnsi="Calibri"/>
                <w:sz w:val="18"/>
                <w:szCs w:val="18"/>
              </w:rPr>
              <w:t>Total Image count</w:t>
            </w:r>
          </w:p>
        </w:tc>
        <w:tc>
          <w:tcPr>
            <w:tcW w:w="2428" w:type="dxa"/>
          </w:tcPr>
          <w:p w14:paraId="1981EEA8" w14:textId="5FC44666" w:rsidR="0014407A" w:rsidRPr="0014407A" w:rsidRDefault="0014407A" w:rsidP="0014407A">
            <w:pPr>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14407A">
              <w:rPr>
                <w:rFonts w:ascii="Calibri" w:hAnsi="Calibri"/>
                <w:sz w:val="18"/>
                <w:szCs w:val="18"/>
              </w:rPr>
              <w:t>4217</w:t>
            </w:r>
          </w:p>
        </w:tc>
      </w:tr>
    </w:tbl>
    <w:p w14:paraId="1802DFAB" w14:textId="54E65866" w:rsidR="006D2B8D" w:rsidRPr="005F6ED8" w:rsidRDefault="00C06016" w:rsidP="005F6ED8">
      <w:pPr>
        <w:pStyle w:val="ListParagraph"/>
        <w:ind w:left="0"/>
        <w:rPr>
          <w:sz w:val="16"/>
          <w:szCs w:val="16"/>
        </w:rPr>
      </w:pPr>
      <w:r w:rsidRPr="00C06016">
        <w:rPr>
          <w:sz w:val="16"/>
          <w:szCs w:val="16"/>
        </w:rPr>
        <w:t>Table: Image Distribution</w:t>
      </w:r>
    </w:p>
    <w:p w14:paraId="4C86DC48" w14:textId="577BDA33" w:rsidR="00A37CB0" w:rsidRPr="00A37CB0" w:rsidRDefault="00A37CB0" w:rsidP="00A37CB0">
      <w:pPr>
        <w:pStyle w:val="Heading1"/>
        <w:rPr>
          <w:b/>
          <w:bCs/>
        </w:rPr>
      </w:pPr>
      <w:r>
        <w:rPr>
          <w:b/>
          <w:bCs/>
        </w:rPr>
        <w:t>Result</w:t>
      </w:r>
    </w:p>
    <w:p w14:paraId="2EEF8A49" w14:textId="57D1FED2" w:rsidR="00A52815" w:rsidRPr="005F6ED8" w:rsidRDefault="00852B23" w:rsidP="005F6ED8">
      <w:pPr>
        <w:pStyle w:val="ListParagraph"/>
        <w:ind w:left="0"/>
        <w:jc w:val="both"/>
      </w:pPr>
      <w:r>
        <w:t xml:space="preserve">        </w:t>
      </w:r>
      <w:r w:rsidR="00A52815">
        <w:t xml:space="preserve">On an ocular disease project, I investigated the performance of five deep learning models: </w:t>
      </w:r>
      <w:r w:rsidR="00A52815" w:rsidRPr="007D4A4B">
        <w:rPr>
          <w:rFonts w:ascii="Calibri" w:hAnsi="Calibri" w:cs="Calibri"/>
          <w:b/>
          <w:bCs/>
        </w:rPr>
        <w:t>CustomCNN</w:t>
      </w:r>
      <w:r w:rsidR="00A52815" w:rsidRPr="007D4A4B">
        <w:rPr>
          <w:rFonts w:ascii="Calibri" w:hAnsi="Calibri" w:cs="Calibri"/>
        </w:rPr>
        <w:t xml:space="preserve">, </w:t>
      </w:r>
      <w:r w:rsidR="00A52815" w:rsidRPr="007D4A4B">
        <w:rPr>
          <w:rStyle w:val="Strong"/>
          <w:rFonts w:ascii="Calibri" w:hAnsi="Calibri" w:cs="Calibri"/>
          <w:color w:val="0E101A"/>
        </w:rPr>
        <w:t xml:space="preserve">EfficientNetV2S, ResNet50, DenseNet121, </w:t>
      </w:r>
      <w:r w:rsidR="00A52815">
        <w:t xml:space="preserve">and </w:t>
      </w:r>
      <w:r w:rsidR="00A52815" w:rsidRPr="007D4A4B">
        <w:rPr>
          <w:rStyle w:val="Strong"/>
          <w:rFonts w:ascii="Calibri" w:hAnsi="Calibri" w:cs="Calibri"/>
          <w:color w:val="0E101A"/>
        </w:rPr>
        <w:t>ResNext50</w:t>
      </w:r>
      <w:r w:rsidR="00A52815">
        <w:t>. I trained all models with data augmentation and evaluated their performance on a held-out validation set.</w:t>
      </w:r>
    </w:p>
    <w:tbl>
      <w:tblPr>
        <w:tblStyle w:val="GridTable1Light-Accent3"/>
        <w:tblW w:w="0" w:type="auto"/>
        <w:tblLayout w:type="fixed"/>
        <w:tblLook w:val="04A0" w:firstRow="1" w:lastRow="0" w:firstColumn="1" w:lastColumn="0" w:noHBand="0" w:noVBand="1"/>
      </w:tblPr>
      <w:tblGrid>
        <w:gridCol w:w="1075"/>
        <w:gridCol w:w="630"/>
        <w:gridCol w:w="810"/>
        <w:gridCol w:w="630"/>
        <w:gridCol w:w="630"/>
        <w:gridCol w:w="540"/>
        <w:gridCol w:w="540"/>
      </w:tblGrid>
      <w:tr w:rsidR="00A37CB0" w14:paraId="5BB24B15"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Merge w:val="restart"/>
            <w:tcBorders>
              <w:right w:val="nil"/>
            </w:tcBorders>
            <w:shd w:val="clear" w:color="auto" w:fill="000000" w:themeFill="text1"/>
          </w:tcPr>
          <w:p w14:paraId="042FCB5B" w14:textId="43EB4050" w:rsidR="00A37CB0" w:rsidRPr="00C50EA0" w:rsidRDefault="002960C9" w:rsidP="00A37CB0">
            <w:pPr>
              <w:rPr>
                <w:rFonts w:ascii="Calibri" w:hAnsi="Calibri" w:cs="Calibri"/>
                <w:color w:val="FFFFFF" w:themeColor="background1"/>
                <w:sz w:val="15"/>
                <w:szCs w:val="15"/>
              </w:rPr>
            </w:pPr>
            <w:r w:rsidRPr="00C50EA0">
              <w:rPr>
                <w:rFonts w:ascii="Calibri" w:hAnsi="Calibri" w:cs="Calibri"/>
                <w:color w:val="FFFFFF" w:themeColor="background1"/>
                <w:sz w:val="15"/>
                <w:szCs w:val="15"/>
              </w:rPr>
              <w:lastRenderedPageBreak/>
              <w:br/>
            </w:r>
            <w:r w:rsidR="00A37CB0" w:rsidRPr="00C50EA0">
              <w:rPr>
                <w:rFonts w:ascii="Calibri" w:hAnsi="Calibri" w:cs="Calibri"/>
                <w:color w:val="FFFFFF" w:themeColor="background1"/>
                <w:sz w:val="15"/>
                <w:szCs w:val="15"/>
              </w:rPr>
              <w:t>Model</w:t>
            </w:r>
          </w:p>
        </w:tc>
        <w:tc>
          <w:tcPr>
            <w:tcW w:w="3780" w:type="dxa"/>
            <w:gridSpan w:val="6"/>
            <w:tcBorders>
              <w:left w:val="nil"/>
            </w:tcBorders>
            <w:shd w:val="clear" w:color="auto" w:fill="000000" w:themeFill="text1"/>
          </w:tcPr>
          <w:p w14:paraId="34C098CA" w14:textId="619DE724" w:rsidR="00A37CB0" w:rsidRPr="00C50EA0" w:rsidRDefault="00A37CB0" w:rsidP="00A37CB0">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5"/>
                <w:szCs w:val="15"/>
              </w:rPr>
            </w:pPr>
            <w:r w:rsidRPr="00C50EA0">
              <w:rPr>
                <w:rFonts w:ascii="Calibri" w:hAnsi="Calibri" w:cs="Calibri"/>
                <w:color w:val="FFFFFF" w:themeColor="background1"/>
                <w:sz w:val="15"/>
                <w:szCs w:val="15"/>
              </w:rPr>
              <w:t>Training</w:t>
            </w:r>
          </w:p>
        </w:tc>
      </w:tr>
      <w:tr w:rsidR="00C50EA0" w14:paraId="651F9C39" w14:textId="77777777" w:rsidTr="00560E14">
        <w:tc>
          <w:tcPr>
            <w:cnfStyle w:val="001000000000" w:firstRow="0" w:lastRow="0" w:firstColumn="1" w:lastColumn="0" w:oddVBand="0" w:evenVBand="0" w:oddHBand="0" w:evenHBand="0" w:firstRowFirstColumn="0" w:firstRowLastColumn="0" w:lastRowFirstColumn="0" w:lastRowLastColumn="0"/>
            <w:tcW w:w="1075" w:type="dxa"/>
            <w:vMerge/>
            <w:tcBorders>
              <w:right w:val="nil"/>
            </w:tcBorders>
            <w:shd w:val="clear" w:color="auto" w:fill="000000" w:themeFill="text1"/>
          </w:tcPr>
          <w:p w14:paraId="61F74C54" w14:textId="77777777" w:rsidR="00A37CB0" w:rsidRPr="00C50EA0" w:rsidRDefault="00A37CB0" w:rsidP="00A37CB0">
            <w:pPr>
              <w:rPr>
                <w:rFonts w:ascii="Calibri" w:hAnsi="Calibri" w:cs="Calibri"/>
                <w:b w:val="0"/>
                <w:bCs w:val="0"/>
                <w:color w:val="FFFFFF" w:themeColor="background1"/>
                <w:sz w:val="15"/>
                <w:szCs w:val="15"/>
              </w:rPr>
            </w:pPr>
          </w:p>
        </w:tc>
        <w:tc>
          <w:tcPr>
            <w:tcW w:w="630" w:type="dxa"/>
            <w:tcBorders>
              <w:top w:val="nil"/>
              <w:left w:val="nil"/>
              <w:right w:val="nil"/>
            </w:tcBorders>
            <w:shd w:val="clear" w:color="auto" w:fill="000000" w:themeFill="text1"/>
          </w:tcPr>
          <w:p w14:paraId="67381B57" w14:textId="48E3B576" w:rsidR="00A37CB0" w:rsidRPr="00C50EA0" w:rsidRDefault="00A37CB0" w:rsidP="00A52815">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color w:val="FFFFFF" w:themeColor="background1"/>
                <w:sz w:val="15"/>
                <w:szCs w:val="15"/>
              </w:rPr>
            </w:pPr>
            <w:r w:rsidRPr="00C50EA0">
              <w:rPr>
                <w:rFonts w:ascii="Calibri" w:hAnsi="Calibri" w:cs="Calibri"/>
                <w:b/>
                <w:bCs/>
                <w:color w:val="FFFFFF" w:themeColor="background1"/>
                <w:sz w:val="15"/>
                <w:szCs w:val="15"/>
              </w:rPr>
              <w:t>B</w:t>
            </w:r>
            <w:r w:rsidR="002960C9" w:rsidRPr="00C50EA0">
              <w:rPr>
                <w:rFonts w:ascii="Calibri" w:hAnsi="Calibri" w:cs="Calibri"/>
                <w:b/>
                <w:bCs/>
                <w:color w:val="FFFFFF" w:themeColor="background1"/>
                <w:sz w:val="15"/>
                <w:szCs w:val="15"/>
              </w:rPr>
              <w:t>E*</w:t>
            </w:r>
          </w:p>
        </w:tc>
        <w:tc>
          <w:tcPr>
            <w:tcW w:w="810" w:type="dxa"/>
            <w:tcBorders>
              <w:top w:val="nil"/>
              <w:left w:val="nil"/>
              <w:right w:val="nil"/>
            </w:tcBorders>
            <w:shd w:val="clear" w:color="auto" w:fill="000000" w:themeFill="text1"/>
          </w:tcPr>
          <w:p w14:paraId="6E7DB6DD" w14:textId="67F9B718" w:rsidR="00A37CB0" w:rsidRPr="00C50EA0" w:rsidRDefault="00A37CB0" w:rsidP="00A52815">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color w:val="FFFFFF" w:themeColor="background1"/>
                <w:sz w:val="15"/>
                <w:szCs w:val="15"/>
              </w:rPr>
            </w:pPr>
            <w:r w:rsidRPr="00C50EA0">
              <w:rPr>
                <w:rFonts w:ascii="Calibri" w:hAnsi="Calibri" w:cs="Calibri"/>
                <w:b/>
                <w:bCs/>
                <w:color w:val="FFFFFF" w:themeColor="background1"/>
                <w:sz w:val="15"/>
                <w:szCs w:val="15"/>
              </w:rPr>
              <w:t>Precision</w:t>
            </w:r>
          </w:p>
        </w:tc>
        <w:tc>
          <w:tcPr>
            <w:tcW w:w="630" w:type="dxa"/>
            <w:tcBorders>
              <w:left w:val="nil"/>
              <w:right w:val="nil"/>
            </w:tcBorders>
            <w:shd w:val="clear" w:color="auto" w:fill="000000" w:themeFill="text1"/>
          </w:tcPr>
          <w:p w14:paraId="67DD2974" w14:textId="6607A9EA" w:rsidR="00A37CB0" w:rsidRPr="00C50EA0" w:rsidRDefault="00A37CB0" w:rsidP="00A52815">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color w:val="FFFFFF" w:themeColor="background1"/>
                <w:sz w:val="15"/>
                <w:szCs w:val="15"/>
              </w:rPr>
            </w:pPr>
            <w:r w:rsidRPr="00C50EA0">
              <w:rPr>
                <w:rFonts w:ascii="Calibri" w:hAnsi="Calibri" w:cs="Calibri"/>
                <w:b/>
                <w:bCs/>
                <w:color w:val="FFFFFF" w:themeColor="background1"/>
                <w:sz w:val="15"/>
                <w:szCs w:val="15"/>
              </w:rPr>
              <w:t>Recall</w:t>
            </w:r>
          </w:p>
        </w:tc>
        <w:tc>
          <w:tcPr>
            <w:tcW w:w="630" w:type="dxa"/>
            <w:tcBorders>
              <w:top w:val="nil"/>
              <w:left w:val="nil"/>
              <w:right w:val="nil"/>
            </w:tcBorders>
            <w:shd w:val="clear" w:color="auto" w:fill="000000" w:themeFill="text1"/>
          </w:tcPr>
          <w:p w14:paraId="2A8C3A02" w14:textId="6059324F" w:rsidR="00A37CB0" w:rsidRPr="00C50EA0" w:rsidRDefault="00A37CB0" w:rsidP="00A52815">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color w:val="FFFFFF" w:themeColor="background1"/>
                <w:sz w:val="15"/>
                <w:szCs w:val="15"/>
              </w:rPr>
            </w:pPr>
            <w:r w:rsidRPr="00C50EA0">
              <w:rPr>
                <w:rFonts w:ascii="Calibri" w:hAnsi="Calibri" w:cs="Calibri"/>
                <w:b/>
                <w:bCs/>
                <w:color w:val="FFFFFF" w:themeColor="background1"/>
                <w:sz w:val="15"/>
                <w:szCs w:val="15"/>
              </w:rPr>
              <w:t>F1-score</w:t>
            </w:r>
          </w:p>
        </w:tc>
        <w:tc>
          <w:tcPr>
            <w:tcW w:w="540" w:type="dxa"/>
            <w:tcBorders>
              <w:left w:val="nil"/>
              <w:right w:val="nil"/>
            </w:tcBorders>
            <w:shd w:val="clear" w:color="auto" w:fill="000000" w:themeFill="text1"/>
          </w:tcPr>
          <w:p w14:paraId="609A23A9" w14:textId="3A19B371" w:rsidR="00A37CB0" w:rsidRPr="00C50EA0" w:rsidRDefault="00A37CB0" w:rsidP="00A52815">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color w:val="FFFFFF" w:themeColor="background1"/>
                <w:sz w:val="15"/>
                <w:szCs w:val="15"/>
              </w:rPr>
            </w:pPr>
            <w:r w:rsidRPr="00C50EA0">
              <w:rPr>
                <w:rFonts w:ascii="Calibri" w:hAnsi="Calibri" w:cs="Calibri"/>
                <w:b/>
                <w:bCs/>
                <w:color w:val="FFFFFF" w:themeColor="background1"/>
                <w:sz w:val="15"/>
                <w:szCs w:val="15"/>
              </w:rPr>
              <w:t>CA*</w:t>
            </w:r>
          </w:p>
        </w:tc>
        <w:tc>
          <w:tcPr>
            <w:tcW w:w="540" w:type="dxa"/>
            <w:tcBorders>
              <w:top w:val="nil"/>
              <w:left w:val="nil"/>
            </w:tcBorders>
            <w:shd w:val="clear" w:color="auto" w:fill="000000" w:themeFill="text1"/>
          </w:tcPr>
          <w:p w14:paraId="1456E86F" w14:textId="34FF9E0F" w:rsidR="00A37CB0" w:rsidRPr="00C50EA0" w:rsidRDefault="00A37CB0" w:rsidP="00A52815">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color w:val="FFFFFF" w:themeColor="background1"/>
                <w:sz w:val="15"/>
                <w:szCs w:val="15"/>
              </w:rPr>
            </w:pPr>
            <w:r w:rsidRPr="00C50EA0">
              <w:rPr>
                <w:rFonts w:ascii="Calibri" w:hAnsi="Calibri" w:cs="Calibri"/>
                <w:b/>
                <w:bCs/>
                <w:color w:val="FFFFFF" w:themeColor="background1"/>
                <w:sz w:val="15"/>
                <w:szCs w:val="15"/>
              </w:rPr>
              <w:t>Loss</w:t>
            </w:r>
          </w:p>
        </w:tc>
      </w:tr>
      <w:tr w:rsidR="00A52815" w14:paraId="63B820AB" w14:textId="77777777" w:rsidTr="00C50EA0">
        <w:trPr>
          <w:trHeight w:val="170"/>
        </w:trPr>
        <w:tc>
          <w:tcPr>
            <w:cnfStyle w:val="001000000000" w:firstRow="0" w:lastRow="0" w:firstColumn="1" w:lastColumn="0" w:oddVBand="0" w:evenVBand="0" w:oddHBand="0" w:evenHBand="0" w:firstRowFirstColumn="0" w:firstRowLastColumn="0" w:lastRowFirstColumn="0" w:lastRowLastColumn="0"/>
            <w:tcW w:w="1075" w:type="dxa"/>
          </w:tcPr>
          <w:p w14:paraId="08B935DD" w14:textId="3458B3A7" w:rsidR="00A37CB0" w:rsidRPr="00864B69" w:rsidRDefault="00A52815" w:rsidP="00A37CB0">
            <w:pPr>
              <w:rPr>
                <w:rFonts w:ascii="Calibri" w:hAnsi="Calibri" w:cs="Calibri"/>
                <w:sz w:val="13"/>
                <w:szCs w:val="13"/>
              </w:rPr>
            </w:pPr>
            <w:r w:rsidRPr="00864B69">
              <w:rPr>
                <w:rFonts w:ascii="Calibri" w:hAnsi="Calibri" w:cs="Calibri"/>
                <w:sz w:val="13"/>
                <w:szCs w:val="13"/>
              </w:rPr>
              <w:t>CustomCNN</w:t>
            </w:r>
          </w:p>
        </w:tc>
        <w:tc>
          <w:tcPr>
            <w:tcW w:w="630" w:type="dxa"/>
          </w:tcPr>
          <w:p w14:paraId="44541C21" w14:textId="6EB4422D" w:rsidR="00A37CB0" w:rsidRPr="008B3DC1" w:rsidRDefault="00875316" w:rsidP="00A37CB0">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72/200</w:t>
            </w:r>
          </w:p>
        </w:tc>
        <w:tc>
          <w:tcPr>
            <w:tcW w:w="810" w:type="dxa"/>
          </w:tcPr>
          <w:p w14:paraId="69C7E458" w14:textId="37EA3751" w:rsidR="00A37CB0" w:rsidRPr="008B3DC1" w:rsidRDefault="00875316" w:rsidP="00A37CB0">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0.91</w:t>
            </w:r>
          </w:p>
        </w:tc>
        <w:tc>
          <w:tcPr>
            <w:tcW w:w="630" w:type="dxa"/>
          </w:tcPr>
          <w:p w14:paraId="348FF350" w14:textId="737B13A8" w:rsidR="00A37CB0" w:rsidRPr="008B3DC1" w:rsidRDefault="00875316" w:rsidP="00A37CB0">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0.71</w:t>
            </w:r>
          </w:p>
        </w:tc>
        <w:tc>
          <w:tcPr>
            <w:tcW w:w="630" w:type="dxa"/>
          </w:tcPr>
          <w:p w14:paraId="11761AC2" w14:textId="685DAEBD" w:rsidR="00A37CB0" w:rsidRPr="008B3DC1" w:rsidRDefault="00875316" w:rsidP="00A37CB0">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0.77</w:t>
            </w:r>
          </w:p>
        </w:tc>
        <w:tc>
          <w:tcPr>
            <w:tcW w:w="540" w:type="dxa"/>
          </w:tcPr>
          <w:p w14:paraId="7AED3E05" w14:textId="72AA00B9" w:rsidR="00A37CB0" w:rsidRPr="008B3DC1" w:rsidRDefault="00875316" w:rsidP="00A37CB0">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0.82</w:t>
            </w:r>
          </w:p>
        </w:tc>
        <w:tc>
          <w:tcPr>
            <w:tcW w:w="540" w:type="dxa"/>
          </w:tcPr>
          <w:p w14:paraId="7A7132D5" w14:textId="35D6D201" w:rsidR="00A37CB0" w:rsidRPr="008B3DC1" w:rsidRDefault="00875316" w:rsidP="00A37CB0">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0.76</w:t>
            </w:r>
          </w:p>
        </w:tc>
      </w:tr>
      <w:tr w:rsidR="002960C9" w14:paraId="63979622" w14:textId="77777777" w:rsidTr="00C50EA0">
        <w:tc>
          <w:tcPr>
            <w:cnfStyle w:val="001000000000" w:firstRow="0" w:lastRow="0" w:firstColumn="1" w:lastColumn="0" w:oddVBand="0" w:evenVBand="0" w:oddHBand="0" w:evenHBand="0" w:firstRowFirstColumn="0" w:firstRowLastColumn="0" w:lastRowFirstColumn="0" w:lastRowLastColumn="0"/>
            <w:tcW w:w="1075" w:type="dxa"/>
          </w:tcPr>
          <w:p w14:paraId="29CA33BD" w14:textId="5EC3FC86" w:rsidR="002960C9" w:rsidRPr="00864B69" w:rsidRDefault="002960C9" w:rsidP="002960C9">
            <w:pPr>
              <w:rPr>
                <w:rFonts w:ascii="Calibri" w:hAnsi="Calibri" w:cs="Calibri"/>
                <w:sz w:val="13"/>
                <w:szCs w:val="13"/>
              </w:rPr>
            </w:pPr>
            <w:r w:rsidRPr="00864B69">
              <w:rPr>
                <w:rFonts w:ascii="Calibri" w:hAnsi="Calibri" w:cs="Calibri"/>
                <w:sz w:val="13"/>
                <w:szCs w:val="13"/>
              </w:rPr>
              <w:t>EfficientNetV2S</w:t>
            </w:r>
          </w:p>
        </w:tc>
        <w:tc>
          <w:tcPr>
            <w:tcW w:w="630" w:type="dxa"/>
          </w:tcPr>
          <w:p w14:paraId="4D2F978D" w14:textId="263E0858"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78/200</w:t>
            </w:r>
          </w:p>
        </w:tc>
        <w:tc>
          <w:tcPr>
            <w:tcW w:w="810" w:type="dxa"/>
          </w:tcPr>
          <w:p w14:paraId="35D5D769" w14:textId="369CF879"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1.00</w:t>
            </w:r>
          </w:p>
        </w:tc>
        <w:tc>
          <w:tcPr>
            <w:tcW w:w="630" w:type="dxa"/>
          </w:tcPr>
          <w:p w14:paraId="67B5B328" w14:textId="3EF51359"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630" w:type="dxa"/>
          </w:tcPr>
          <w:p w14:paraId="40A6E178" w14:textId="5AF40B8E"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540" w:type="dxa"/>
          </w:tcPr>
          <w:p w14:paraId="5D248D90" w14:textId="5F6C38B3"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1.00</w:t>
            </w:r>
          </w:p>
        </w:tc>
        <w:tc>
          <w:tcPr>
            <w:tcW w:w="540" w:type="dxa"/>
          </w:tcPr>
          <w:p w14:paraId="5E57A667" w14:textId="55C81D5E"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0.18</w:t>
            </w:r>
          </w:p>
        </w:tc>
      </w:tr>
      <w:tr w:rsidR="002960C9" w14:paraId="1E811DF8" w14:textId="77777777" w:rsidTr="00C50EA0">
        <w:tc>
          <w:tcPr>
            <w:cnfStyle w:val="001000000000" w:firstRow="0" w:lastRow="0" w:firstColumn="1" w:lastColumn="0" w:oddVBand="0" w:evenVBand="0" w:oddHBand="0" w:evenHBand="0" w:firstRowFirstColumn="0" w:firstRowLastColumn="0" w:lastRowFirstColumn="0" w:lastRowLastColumn="0"/>
            <w:tcW w:w="1075" w:type="dxa"/>
          </w:tcPr>
          <w:p w14:paraId="49677297" w14:textId="792B6737" w:rsidR="002960C9" w:rsidRPr="00864B69" w:rsidRDefault="002960C9" w:rsidP="002960C9">
            <w:pPr>
              <w:rPr>
                <w:rFonts w:ascii="Calibri" w:hAnsi="Calibri" w:cs="Calibri"/>
                <w:sz w:val="13"/>
                <w:szCs w:val="13"/>
              </w:rPr>
            </w:pPr>
            <w:r w:rsidRPr="00864B69">
              <w:rPr>
                <w:rFonts w:ascii="Calibri" w:hAnsi="Calibri" w:cs="Calibri"/>
                <w:sz w:val="13"/>
                <w:szCs w:val="13"/>
              </w:rPr>
              <w:t>ResNet50</w:t>
            </w:r>
          </w:p>
        </w:tc>
        <w:tc>
          <w:tcPr>
            <w:tcW w:w="630" w:type="dxa"/>
          </w:tcPr>
          <w:p w14:paraId="20A3D556" w14:textId="34D2EBAA"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73/200</w:t>
            </w:r>
          </w:p>
        </w:tc>
        <w:tc>
          <w:tcPr>
            <w:tcW w:w="810" w:type="dxa"/>
          </w:tcPr>
          <w:p w14:paraId="483C0CD9" w14:textId="791B8007"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630" w:type="dxa"/>
          </w:tcPr>
          <w:p w14:paraId="42C5BB0C" w14:textId="2F0B876D"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630" w:type="dxa"/>
          </w:tcPr>
          <w:p w14:paraId="36A58983" w14:textId="6857363D"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540" w:type="dxa"/>
          </w:tcPr>
          <w:p w14:paraId="07992B61" w14:textId="74C8B399"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540" w:type="dxa"/>
          </w:tcPr>
          <w:p w14:paraId="1A21D1FA" w14:textId="529EF4EF"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0.34</w:t>
            </w:r>
          </w:p>
        </w:tc>
      </w:tr>
      <w:tr w:rsidR="002960C9" w14:paraId="3CE0D945" w14:textId="77777777" w:rsidTr="00C50EA0">
        <w:tc>
          <w:tcPr>
            <w:cnfStyle w:val="001000000000" w:firstRow="0" w:lastRow="0" w:firstColumn="1" w:lastColumn="0" w:oddVBand="0" w:evenVBand="0" w:oddHBand="0" w:evenHBand="0" w:firstRowFirstColumn="0" w:firstRowLastColumn="0" w:lastRowFirstColumn="0" w:lastRowLastColumn="0"/>
            <w:tcW w:w="1075" w:type="dxa"/>
          </w:tcPr>
          <w:p w14:paraId="5A6764C5" w14:textId="09C46A04" w:rsidR="002960C9" w:rsidRPr="00864B69" w:rsidRDefault="002960C9" w:rsidP="002960C9">
            <w:pPr>
              <w:rPr>
                <w:rFonts w:ascii="Calibri" w:hAnsi="Calibri" w:cs="Calibri"/>
                <w:sz w:val="13"/>
                <w:szCs w:val="13"/>
              </w:rPr>
            </w:pPr>
            <w:r w:rsidRPr="00864B69">
              <w:rPr>
                <w:rFonts w:ascii="Calibri" w:hAnsi="Calibri" w:cs="Calibri"/>
                <w:sz w:val="13"/>
                <w:szCs w:val="13"/>
              </w:rPr>
              <w:t>DenseNet121</w:t>
            </w:r>
          </w:p>
        </w:tc>
        <w:tc>
          <w:tcPr>
            <w:tcW w:w="630" w:type="dxa"/>
          </w:tcPr>
          <w:p w14:paraId="4B91C3D0" w14:textId="56A073C4" w:rsidR="002960C9" w:rsidRPr="008B3DC1" w:rsidRDefault="002960C9" w:rsidP="002960C9">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121/300</w:t>
            </w:r>
          </w:p>
        </w:tc>
        <w:tc>
          <w:tcPr>
            <w:tcW w:w="810" w:type="dxa"/>
          </w:tcPr>
          <w:p w14:paraId="3211F222" w14:textId="37275482"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630" w:type="dxa"/>
          </w:tcPr>
          <w:p w14:paraId="7582C795" w14:textId="7AE1D757"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630" w:type="dxa"/>
          </w:tcPr>
          <w:p w14:paraId="352F990A" w14:textId="450F15D2"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540" w:type="dxa"/>
          </w:tcPr>
          <w:p w14:paraId="7E0EDC7C" w14:textId="6EC504CF"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0.99</w:t>
            </w:r>
          </w:p>
        </w:tc>
        <w:tc>
          <w:tcPr>
            <w:tcW w:w="540" w:type="dxa"/>
          </w:tcPr>
          <w:p w14:paraId="1B2D88AB" w14:textId="17566C24"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0.47</w:t>
            </w:r>
          </w:p>
        </w:tc>
      </w:tr>
      <w:tr w:rsidR="002960C9" w14:paraId="47DA9FDD" w14:textId="77777777" w:rsidTr="00C50EA0">
        <w:tc>
          <w:tcPr>
            <w:cnfStyle w:val="001000000000" w:firstRow="0" w:lastRow="0" w:firstColumn="1" w:lastColumn="0" w:oddVBand="0" w:evenVBand="0" w:oddHBand="0" w:evenHBand="0" w:firstRowFirstColumn="0" w:firstRowLastColumn="0" w:lastRowFirstColumn="0" w:lastRowLastColumn="0"/>
            <w:tcW w:w="1075" w:type="dxa"/>
          </w:tcPr>
          <w:p w14:paraId="18FBFB0B" w14:textId="3BCFC1D6" w:rsidR="002960C9" w:rsidRPr="00864B69" w:rsidRDefault="002960C9" w:rsidP="002960C9">
            <w:pPr>
              <w:rPr>
                <w:rFonts w:ascii="Calibri" w:hAnsi="Calibri" w:cs="Calibri"/>
                <w:sz w:val="13"/>
                <w:szCs w:val="13"/>
              </w:rPr>
            </w:pPr>
            <w:r w:rsidRPr="00864B69">
              <w:rPr>
                <w:rFonts w:ascii="Calibri" w:hAnsi="Calibri" w:cs="Calibri"/>
                <w:sz w:val="13"/>
                <w:szCs w:val="13"/>
              </w:rPr>
              <w:t>ResNeXt50</w:t>
            </w:r>
          </w:p>
        </w:tc>
        <w:tc>
          <w:tcPr>
            <w:tcW w:w="630" w:type="dxa"/>
          </w:tcPr>
          <w:p w14:paraId="15DA99B5" w14:textId="2DDD505E"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z w:val="12"/>
                <w:szCs w:val="12"/>
              </w:rPr>
              <w:t>31/250</w:t>
            </w:r>
          </w:p>
        </w:tc>
        <w:tc>
          <w:tcPr>
            <w:tcW w:w="810" w:type="dxa"/>
          </w:tcPr>
          <w:p w14:paraId="7E477DE1" w14:textId="697F6D21"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0.95</w:t>
            </w:r>
          </w:p>
        </w:tc>
        <w:tc>
          <w:tcPr>
            <w:tcW w:w="630" w:type="dxa"/>
          </w:tcPr>
          <w:p w14:paraId="17B52BBC" w14:textId="588A72D6"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0.92</w:t>
            </w:r>
          </w:p>
        </w:tc>
        <w:tc>
          <w:tcPr>
            <w:tcW w:w="630" w:type="dxa"/>
          </w:tcPr>
          <w:p w14:paraId="1C5B7CAD" w14:textId="52647281"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0.93</w:t>
            </w:r>
          </w:p>
        </w:tc>
        <w:tc>
          <w:tcPr>
            <w:tcW w:w="540" w:type="dxa"/>
          </w:tcPr>
          <w:p w14:paraId="7CCAC738" w14:textId="728994E1"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0.94</w:t>
            </w:r>
          </w:p>
        </w:tc>
        <w:tc>
          <w:tcPr>
            <w:tcW w:w="540" w:type="dxa"/>
          </w:tcPr>
          <w:p w14:paraId="0A49AF66" w14:textId="232169A9" w:rsidR="002960C9" w:rsidRPr="008B3DC1" w:rsidRDefault="002960C9" w:rsidP="002960C9">
            <w:pPr>
              <w:cnfStyle w:val="000000000000" w:firstRow="0" w:lastRow="0" w:firstColumn="0" w:lastColumn="0" w:oddVBand="0" w:evenVBand="0" w:oddHBand="0" w:evenHBand="0" w:firstRowFirstColumn="0" w:firstRowLastColumn="0" w:lastRowFirstColumn="0" w:lastRowLastColumn="0"/>
              <w:rPr>
                <w:rFonts w:ascii="Calibri" w:hAnsi="Calibri" w:cs="Calibri"/>
                <w:sz w:val="12"/>
                <w:szCs w:val="12"/>
              </w:rPr>
            </w:pPr>
            <w:r w:rsidRPr="008B3DC1">
              <w:rPr>
                <w:rFonts w:ascii="Calibri" w:hAnsi="Calibri" w:cs="Calibri"/>
                <w:spacing w:val="-4"/>
                <w:sz w:val="12"/>
                <w:szCs w:val="12"/>
              </w:rPr>
              <w:t>0.78</w:t>
            </w:r>
          </w:p>
        </w:tc>
      </w:tr>
    </w:tbl>
    <w:p w14:paraId="60B7D752" w14:textId="2D158043" w:rsidR="00864B69" w:rsidRPr="00A52815" w:rsidRDefault="00A52815" w:rsidP="005F6ED8">
      <w:pPr>
        <w:pStyle w:val="ListParagraph"/>
        <w:ind w:left="0"/>
        <w:rPr>
          <w:sz w:val="14"/>
          <w:szCs w:val="14"/>
        </w:rPr>
      </w:pPr>
      <w:r w:rsidRPr="00C50EA0">
        <w:rPr>
          <w:b/>
          <w:bCs/>
          <w:sz w:val="14"/>
          <w:szCs w:val="14"/>
        </w:rPr>
        <w:t>Table:</w:t>
      </w:r>
      <w:r w:rsidRPr="00A52815">
        <w:rPr>
          <w:sz w:val="14"/>
          <w:szCs w:val="14"/>
        </w:rPr>
        <w:t xml:space="preserve"> Performance accuracy during training of four models</w:t>
      </w:r>
    </w:p>
    <w:p w14:paraId="6124078D" w14:textId="0DE57E9C" w:rsidR="002960C9" w:rsidRPr="00E0434D" w:rsidRDefault="00A37CB0" w:rsidP="00A52815">
      <w:pPr>
        <w:jc w:val="left"/>
        <w:rPr>
          <w:rFonts w:ascii="Calibri" w:hAnsi="Calibri" w:cs="Calibri"/>
          <w:i/>
          <w:iCs/>
          <w:sz w:val="14"/>
          <w:szCs w:val="14"/>
        </w:rPr>
      </w:pPr>
      <w:r w:rsidRPr="00E0434D">
        <w:rPr>
          <w:rFonts w:ascii="Calibri" w:hAnsi="Calibri" w:cs="Calibri"/>
          <w:b/>
          <w:bCs/>
          <w:i/>
          <w:iCs/>
          <w:sz w:val="14"/>
          <w:szCs w:val="14"/>
        </w:rPr>
        <w:t>CA*</w:t>
      </w:r>
      <w:r w:rsidRPr="00E0434D">
        <w:rPr>
          <w:rFonts w:ascii="Calibri" w:hAnsi="Calibri" w:cs="Calibri"/>
          <w:i/>
          <w:iCs/>
          <w:sz w:val="14"/>
          <w:szCs w:val="14"/>
        </w:rPr>
        <w:t xml:space="preserve"> = </w:t>
      </w:r>
      <w:r w:rsidR="00A52815" w:rsidRPr="00E0434D">
        <w:rPr>
          <w:rFonts w:ascii="Calibri" w:hAnsi="Calibri" w:cs="Calibri"/>
          <w:i/>
          <w:iCs/>
          <w:sz w:val="14"/>
          <w:szCs w:val="14"/>
        </w:rPr>
        <w:t>Categorical Accuracy</w:t>
      </w:r>
      <w:r w:rsidR="00E0434D">
        <w:rPr>
          <w:rFonts w:ascii="Calibri" w:hAnsi="Calibri" w:cs="Calibri"/>
          <w:i/>
          <w:iCs/>
          <w:sz w:val="14"/>
          <w:szCs w:val="14"/>
        </w:rPr>
        <w:t xml:space="preserve">, </w:t>
      </w:r>
      <w:r w:rsidR="002960C9" w:rsidRPr="00E0434D">
        <w:rPr>
          <w:rFonts w:ascii="Calibri" w:hAnsi="Calibri" w:cs="Calibri"/>
          <w:b/>
          <w:bCs/>
          <w:i/>
          <w:iCs/>
          <w:sz w:val="14"/>
          <w:szCs w:val="14"/>
        </w:rPr>
        <w:t>BE*</w:t>
      </w:r>
      <w:r w:rsidR="002960C9" w:rsidRPr="00E0434D">
        <w:rPr>
          <w:rFonts w:ascii="Calibri" w:hAnsi="Calibri" w:cs="Calibri"/>
          <w:i/>
          <w:iCs/>
          <w:sz w:val="14"/>
          <w:szCs w:val="14"/>
        </w:rPr>
        <w:t xml:space="preserve"> = Best Epoch</w:t>
      </w:r>
    </w:p>
    <w:p w14:paraId="79131BEA" w14:textId="6D22E873" w:rsidR="008B3DC1" w:rsidRDefault="008B3DC1" w:rsidP="00A52815">
      <w:pPr>
        <w:jc w:val="left"/>
        <w:rPr>
          <w:i/>
          <w:iCs/>
          <w:sz w:val="16"/>
          <w:szCs w:val="16"/>
        </w:rPr>
      </w:pPr>
    </w:p>
    <w:tbl>
      <w:tblPr>
        <w:tblStyle w:val="GridTable1Light-Accent3"/>
        <w:tblW w:w="4855" w:type="dxa"/>
        <w:tblLook w:val="04A0" w:firstRow="1" w:lastRow="0" w:firstColumn="1" w:lastColumn="0" w:noHBand="0" w:noVBand="1"/>
      </w:tblPr>
      <w:tblGrid>
        <w:gridCol w:w="668"/>
        <w:gridCol w:w="818"/>
        <w:gridCol w:w="996"/>
        <w:gridCol w:w="707"/>
        <w:gridCol w:w="905"/>
        <w:gridCol w:w="761"/>
      </w:tblGrid>
      <w:tr w:rsidR="00C50EA0" w:rsidRPr="008B3DC1" w14:paraId="243CE9F6" w14:textId="77777777" w:rsidTr="00560E14">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5" w:type="dxa"/>
            <w:tcBorders>
              <w:bottom w:val="nil"/>
              <w:right w:val="nil"/>
            </w:tcBorders>
            <w:shd w:val="clear" w:color="auto" w:fill="000000" w:themeFill="text1"/>
          </w:tcPr>
          <w:p w14:paraId="3A5FECD6" w14:textId="77777777" w:rsidR="008B3DC1" w:rsidRPr="00864B69" w:rsidRDefault="008B3DC1" w:rsidP="00C50EA0">
            <w:pPr>
              <w:jc w:val="left"/>
              <w:rPr>
                <w:rFonts w:ascii="Calibri" w:hAnsi="Calibri" w:cs="Calibri"/>
                <w:i/>
                <w:iCs/>
                <w:sz w:val="12"/>
                <w:szCs w:val="12"/>
              </w:rPr>
            </w:pPr>
          </w:p>
        </w:tc>
        <w:tc>
          <w:tcPr>
            <w:tcW w:w="761" w:type="dxa"/>
            <w:tcBorders>
              <w:left w:val="nil"/>
              <w:bottom w:val="nil"/>
              <w:right w:val="nil"/>
            </w:tcBorders>
            <w:shd w:val="clear" w:color="auto" w:fill="000000" w:themeFill="text1"/>
          </w:tcPr>
          <w:p w14:paraId="0D0DAC61" w14:textId="568E3798" w:rsidR="008B3DC1" w:rsidRPr="00C50EA0" w:rsidRDefault="008B3DC1" w:rsidP="00C50EA0">
            <w:pPr>
              <w:jc w:val="left"/>
              <w:cnfStyle w:val="100000000000" w:firstRow="1" w:lastRow="0" w:firstColumn="0" w:lastColumn="0" w:oddVBand="0" w:evenVBand="0" w:oddHBand="0" w:evenHBand="0" w:firstRowFirstColumn="0" w:firstRowLastColumn="0" w:lastRowFirstColumn="0" w:lastRowLastColumn="0"/>
              <w:rPr>
                <w:rFonts w:ascii="Calibri" w:hAnsi="Calibri" w:cs="Calibri"/>
                <w:sz w:val="12"/>
                <w:szCs w:val="12"/>
              </w:rPr>
            </w:pPr>
            <w:r w:rsidRPr="00C50EA0">
              <w:rPr>
                <w:rFonts w:ascii="Calibri" w:hAnsi="Calibri" w:cs="Calibri"/>
                <w:sz w:val="12"/>
                <w:szCs w:val="12"/>
              </w:rPr>
              <w:t>CustomCNN</w:t>
            </w:r>
          </w:p>
        </w:tc>
        <w:tc>
          <w:tcPr>
            <w:tcW w:w="996" w:type="dxa"/>
            <w:tcBorders>
              <w:left w:val="nil"/>
              <w:bottom w:val="nil"/>
              <w:right w:val="nil"/>
            </w:tcBorders>
            <w:shd w:val="clear" w:color="auto" w:fill="000000" w:themeFill="text1"/>
          </w:tcPr>
          <w:p w14:paraId="609AC886" w14:textId="074D76EF" w:rsidR="008B3DC1" w:rsidRPr="00C50EA0" w:rsidRDefault="008B3DC1" w:rsidP="00C50EA0">
            <w:pPr>
              <w:jc w:val="left"/>
              <w:cnfStyle w:val="100000000000" w:firstRow="1" w:lastRow="0" w:firstColumn="0" w:lastColumn="0" w:oddVBand="0" w:evenVBand="0" w:oddHBand="0" w:evenHBand="0" w:firstRowFirstColumn="0" w:firstRowLastColumn="0" w:lastRowFirstColumn="0" w:lastRowLastColumn="0"/>
              <w:rPr>
                <w:rFonts w:ascii="Calibri" w:hAnsi="Calibri" w:cs="Calibri"/>
                <w:sz w:val="12"/>
                <w:szCs w:val="12"/>
              </w:rPr>
            </w:pPr>
            <w:r w:rsidRPr="00C50EA0">
              <w:rPr>
                <w:rFonts w:ascii="Calibri" w:hAnsi="Calibri" w:cs="Calibri"/>
                <w:sz w:val="12"/>
                <w:szCs w:val="12"/>
              </w:rPr>
              <w:t>EfficientNetV2S</w:t>
            </w:r>
          </w:p>
        </w:tc>
        <w:tc>
          <w:tcPr>
            <w:tcW w:w="711" w:type="dxa"/>
            <w:tcBorders>
              <w:left w:val="nil"/>
              <w:bottom w:val="nil"/>
              <w:right w:val="nil"/>
            </w:tcBorders>
            <w:shd w:val="clear" w:color="auto" w:fill="000000" w:themeFill="text1"/>
          </w:tcPr>
          <w:p w14:paraId="6AD0C3FD" w14:textId="6BBA5447" w:rsidR="008B3DC1" w:rsidRPr="00C50EA0" w:rsidRDefault="008B3DC1" w:rsidP="00C50EA0">
            <w:pPr>
              <w:jc w:val="left"/>
              <w:cnfStyle w:val="100000000000" w:firstRow="1" w:lastRow="0" w:firstColumn="0" w:lastColumn="0" w:oddVBand="0" w:evenVBand="0" w:oddHBand="0" w:evenHBand="0" w:firstRowFirstColumn="0" w:firstRowLastColumn="0" w:lastRowFirstColumn="0" w:lastRowLastColumn="0"/>
              <w:rPr>
                <w:rFonts w:ascii="Calibri" w:hAnsi="Calibri" w:cs="Calibri"/>
                <w:sz w:val="12"/>
                <w:szCs w:val="12"/>
              </w:rPr>
            </w:pPr>
            <w:r w:rsidRPr="00C50EA0">
              <w:rPr>
                <w:rFonts w:ascii="Calibri" w:hAnsi="Calibri" w:cs="Calibri"/>
                <w:sz w:val="12"/>
                <w:szCs w:val="12"/>
              </w:rPr>
              <w:t>ResNet50</w:t>
            </w:r>
          </w:p>
        </w:tc>
        <w:tc>
          <w:tcPr>
            <w:tcW w:w="911" w:type="dxa"/>
            <w:tcBorders>
              <w:left w:val="nil"/>
              <w:bottom w:val="nil"/>
              <w:right w:val="nil"/>
            </w:tcBorders>
            <w:shd w:val="clear" w:color="auto" w:fill="000000" w:themeFill="text1"/>
          </w:tcPr>
          <w:p w14:paraId="2D0B9ADE" w14:textId="5FB05600" w:rsidR="008B3DC1" w:rsidRPr="00C50EA0" w:rsidRDefault="008B3DC1" w:rsidP="00C50EA0">
            <w:pPr>
              <w:jc w:val="left"/>
              <w:cnfStyle w:val="100000000000" w:firstRow="1" w:lastRow="0" w:firstColumn="0" w:lastColumn="0" w:oddVBand="0" w:evenVBand="0" w:oddHBand="0" w:evenHBand="0" w:firstRowFirstColumn="0" w:firstRowLastColumn="0" w:lastRowFirstColumn="0" w:lastRowLastColumn="0"/>
              <w:rPr>
                <w:rFonts w:ascii="Calibri" w:hAnsi="Calibri" w:cs="Calibri"/>
                <w:sz w:val="12"/>
                <w:szCs w:val="12"/>
              </w:rPr>
            </w:pPr>
            <w:r w:rsidRPr="00C50EA0">
              <w:rPr>
                <w:rFonts w:ascii="Calibri" w:hAnsi="Calibri" w:cs="Calibri"/>
                <w:sz w:val="12"/>
                <w:szCs w:val="12"/>
              </w:rPr>
              <w:t>DenseNet121</w:t>
            </w:r>
          </w:p>
        </w:tc>
        <w:tc>
          <w:tcPr>
            <w:tcW w:w="761" w:type="dxa"/>
            <w:tcBorders>
              <w:left w:val="nil"/>
              <w:bottom w:val="nil"/>
            </w:tcBorders>
            <w:shd w:val="clear" w:color="auto" w:fill="000000" w:themeFill="text1"/>
          </w:tcPr>
          <w:p w14:paraId="3140F67D" w14:textId="4EC97650" w:rsidR="008B3DC1" w:rsidRPr="00C50EA0" w:rsidRDefault="008B3DC1" w:rsidP="00C50EA0">
            <w:pPr>
              <w:jc w:val="left"/>
              <w:cnfStyle w:val="100000000000" w:firstRow="1" w:lastRow="0" w:firstColumn="0" w:lastColumn="0" w:oddVBand="0" w:evenVBand="0" w:oddHBand="0" w:evenHBand="0" w:firstRowFirstColumn="0" w:firstRowLastColumn="0" w:lastRowFirstColumn="0" w:lastRowLastColumn="0"/>
              <w:rPr>
                <w:rFonts w:ascii="Calibri" w:hAnsi="Calibri" w:cs="Calibri"/>
                <w:sz w:val="12"/>
                <w:szCs w:val="12"/>
              </w:rPr>
            </w:pPr>
            <w:r w:rsidRPr="00C50EA0">
              <w:rPr>
                <w:rFonts w:ascii="Calibri" w:hAnsi="Calibri" w:cs="Calibri"/>
                <w:sz w:val="12"/>
                <w:szCs w:val="12"/>
              </w:rPr>
              <w:t>ResNeXt50</w:t>
            </w:r>
          </w:p>
        </w:tc>
      </w:tr>
      <w:tr w:rsidR="00E0434D" w:rsidRPr="008B3DC1" w14:paraId="7D9DB657" w14:textId="77777777" w:rsidTr="00560E14">
        <w:tc>
          <w:tcPr>
            <w:cnfStyle w:val="001000000000" w:firstRow="0" w:lastRow="0" w:firstColumn="1" w:lastColumn="0" w:oddVBand="0" w:evenVBand="0" w:oddHBand="0" w:evenHBand="0" w:firstRowFirstColumn="0" w:firstRowLastColumn="0" w:lastRowFirstColumn="0" w:lastRowLastColumn="0"/>
            <w:tcW w:w="715" w:type="dxa"/>
            <w:tcBorders>
              <w:top w:val="nil"/>
            </w:tcBorders>
          </w:tcPr>
          <w:p w14:paraId="4FE83FF5" w14:textId="0FE719AA" w:rsidR="00E0434D" w:rsidRPr="00864B69" w:rsidRDefault="00E0434D" w:rsidP="00E0434D">
            <w:pPr>
              <w:jc w:val="left"/>
              <w:rPr>
                <w:rFonts w:ascii="Calibri" w:hAnsi="Calibri" w:cs="Calibri"/>
                <w:i/>
                <w:iCs/>
                <w:sz w:val="12"/>
                <w:szCs w:val="12"/>
              </w:rPr>
            </w:pPr>
            <w:r w:rsidRPr="00864B69">
              <w:rPr>
                <w:rFonts w:ascii="Calibri" w:hAnsi="Calibri" w:cs="Calibri"/>
                <w:i/>
                <w:iCs/>
                <w:sz w:val="12"/>
                <w:szCs w:val="12"/>
              </w:rPr>
              <w:t>CA*</w:t>
            </w:r>
          </w:p>
        </w:tc>
        <w:tc>
          <w:tcPr>
            <w:tcW w:w="761" w:type="dxa"/>
            <w:tcBorders>
              <w:top w:val="nil"/>
            </w:tcBorders>
          </w:tcPr>
          <w:p w14:paraId="1BEA7FAF" w14:textId="2A1B8C4F" w:rsidR="00E0434D" w:rsidRPr="00C50EA0" w:rsidRDefault="00E0434D" w:rsidP="00E0434D">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82.00%</w:t>
            </w:r>
          </w:p>
        </w:tc>
        <w:tc>
          <w:tcPr>
            <w:tcW w:w="996" w:type="dxa"/>
            <w:tcBorders>
              <w:top w:val="nil"/>
            </w:tcBorders>
          </w:tcPr>
          <w:p w14:paraId="0E3122B6" w14:textId="12CA5F9B"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100%</w:t>
            </w:r>
          </w:p>
        </w:tc>
        <w:tc>
          <w:tcPr>
            <w:tcW w:w="711" w:type="dxa"/>
            <w:tcBorders>
              <w:top w:val="nil"/>
            </w:tcBorders>
          </w:tcPr>
          <w:p w14:paraId="050154BC" w14:textId="78C27F78"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99.96%</w:t>
            </w:r>
          </w:p>
        </w:tc>
        <w:tc>
          <w:tcPr>
            <w:tcW w:w="911" w:type="dxa"/>
            <w:tcBorders>
              <w:top w:val="nil"/>
            </w:tcBorders>
          </w:tcPr>
          <w:p w14:paraId="0E0D5432" w14:textId="58A10758"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99.16%</w:t>
            </w:r>
          </w:p>
        </w:tc>
        <w:tc>
          <w:tcPr>
            <w:tcW w:w="761" w:type="dxa"/>
            <w:tcBorders>
              <w:top w:val="nil"/>
            </w:tcBorders>
          </w:tcPr>
          <w:p w14:paraId="3063BEDB" w14:textId="34A39269"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94.35%</w:t>
            </w:r>
          </w:p>
        </w:tc>
      </w:tr>
      <w:tr w:rsidR="00E0434D" w:rsidRPr="008B3DC1" w14:paraId="3DB3C567" w14:textId="77777777" w:rsidTr="00C50EA0">
        <w:tc>
          <w:tcPr>
            <w:cnfStyle w:val="001000000000" w:firstRow="0" w:lastRow="0" w:firstColumn="1" w:lastColumn="0" w:oddVBand="0" w:evenVBand="0" w:oddHBand="0" w:evenHBand="0" w:firstRowFirstColumn="0" w:firstRowLastColumn="0" w:lastRowFirstColumn="0" w:lastRowLastColumn="0"/>
            <w:tcW w:w="715" w:type="dxa"/>
          </w:tcPr>
          <w:p w14:paraId="26691F31" w14:textId="51D47D7B" w:rsidR="00E0434D" w:rsidRPr="00864B69" w:rsidRDefault="00E0434D" w:rsidP="00E0434D">
            <w:pPr>
              <w:jc w:val="left"/>
              <w:rPr>
                <w:rFonts w:ascii="Calibri" w:hAnsi="Calibri" w:cs="Calibri"/>
                <w:i/>
                <w:iCs/>
                <w:sz w:val="12"/>
                <w:szCs w:val="12"/>
              </w:rPr>
            </w:pPr>
            <w:r w:rsidRPr="00864B69">
              <w:rPr>
                <w:rFonts w:ascii="Calibri" w:hAnsi="Calibri" w:cs="Calibri"/>
                <w:i/>
                <w:iCs/>
                <w:sz w:val="12"/>
                <w:szCs w:val="12"/>
              </w:rPr>
              <w:t>VCA*</w:t>
            </w:r>
          </w:p>
        </w:tc>
        <w:tc>
          <w:tcPr>
            <w:tcW w:w="761" w:type="dxa"/>
          </w:tcPr>
          <w:p w14:paraId="29DE70BF" w14:textId="0B447E8D" w:rsidR="00E0434D" w:rsidRPr="00C50EA0" w:rsidRDefault="00E0434D" w:rsidP="00E0434D">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72.00%</w:t>
            </w:r>
          </w:p>
        </w:tc>
        <w:tc>
          <w:tcPr>
            <w:tcW w:w="996" w:type="dxa"/>
          </w:tcPr>
          <w:p w14:paraId="55980FF9" w14:textId="02349F03"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98.58%</w:t>
            </w:r>
          </w:p>
        </w:tc>
        <w:tc>
          <w:tcPr>
            <w:tcW w:w="711" w:type="dxa"/>
          </w:tcPr>
          <w:p w14:paraId="21237DF9" w14:textId="37C4F9E7"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98.39%</w:t>
            </w:r>
          </w:p>
        </w:tc>
        <w:tc>
          <w:tcPr>
            <w:tcW w:w="911" w:type="dxa"/>
          </w:tcPr>
          <w:p w14:paraId="45A9B353" w14:textId="1AB3D529"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84.03%</w:t>
            </w:r>
          </w:p>
        </w:tc>
        <w:tc>
          <w:tcPr>
            <w:tcW w:w="761" w:type="dxa"/>
          </w:tcPr>
          <w:p w14:paraId="1A515843" w14:textId="00053FE5"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64.92%</w:t>
            </w:r>
          </w:p>
        </w:tc>
      </w:tr>
      <w:tr w:rsidR="00E0434D" w:rsidRPr="008B3DC1" w14:paraId="388AB9EF" w14:textId="77777777" w:rsidTr="00C50EA0">
        <w:tc>
          <w:tcPr>
            <w:cnfStyle w:val="001000000000" w:firstRow="0" w:lastRow="0" w:firstColumn="1" w:lastColumn="0" w:oddVBand="0" w:evenVBand="0" w:oddHBand="0" w:evenHBand="0" w:firstRowFirstColumn="0" w:firstRowLastColumn="0" w:lastRowFirstColumn="0" w:lastRowLastColumn="0"/>
            <w:tcW w:w="715" w:type="dxa"/>
          </w:tcPr>
          <w:p w14:paraId="34A8C9B3" w14:textId="0950AA57" w:rsidR="00E0434D" w:rsidRPr="00864B69" w:rsidRDefault="00E0434D" w:rsidP="00E0434D">
            <w:pPr>
              <w:jc w:val="left"/>
              <w:rPr>
                <w:rFonts w:ascii="Calibri" w:hAnsi="Calibri" w:cs="Calibri"/>
                <w:i/>
                <w:iCs/>
                <w:sz w:val="12"/>
                <w:szCs w:val="12"/>
              </w:rPr>
            </w:pPr>
            <w:r w:rsidRPr="00864B69">
              <w:rPr>
                <w:rFonts w:ascii="Calibri" w:hAnsi="Calibri" w:cs="Calibri"/>
                <w:i/>
                <w:iCs/>
                <w:sz w:val="12"/>
                <w:szCs w:val="12"/>
              </w:rPr>
              <w:t>AUC PD*</w:t>
            </w:r>
          </w:p>
        </w:tc>
        <w:tc>
          <w:tcPr>
            <w:tcW w:w="761" w:type="dxa"/>
          </w:tcPr>
          <w:p w14:paraId="4A4EA43B" w14:textId="5DB7A436" w:rsidR="00E0434D" w:rsidRPr="00C50EA0" w:rsidRDefault="00E0434D" w:rsidP="00E0434D">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5.11%</w:t>
            </w:r>
          </w:p>
        </w:tc>
        <w:tc>
          <w:tcPr>
            <w:tcW w:w="996" w:type="dxa"/>
          </w:tcPr>
          <w:p w14:paraId="45FF3ADC" w14:textId="6470D7EE"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7.67%</w:t>
            </w:r>
          </w:p>
        </w:tc>
        <w:tc>
          <w:tcPr>
            <w:tcW w:w="711" w:type="dxa"/>
          </w:tcPr>
          <w:p w14:paraId="650AB1F3" w14:textId="5818B7F4"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3.98%</w:t>
            </w:r>
          </w:p>
        </w:tc>
        <w:tc>
          <w:tcPr>
            <w:tcW w:w="911" w:type="dxa"/>
          </w:tcPr>
          <w:p w14:paraId="6B81D213" w14:textId="4755E1F5"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2.79%</w:t>
            </w:r>
          </w:p>
        </w:tc>
        <w:tc>
          <w:tcPr>
            <w:tcW w:w="761" w:type="dxa"/>
          </w:tcPr>
          <w:p w14:paraId="6E652008" w14:textId="44CA576F"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11.11%</w:t>
            </w:r>
          </w:p>
        </w:tc>
      </w:tr>
      <w:tr w:rsidR="00E0434D" w:rsidRPr="008B3DC1" w14:paraId="379E74FD" w14:textId="77777777" w:rsidTr="00C50EA0">
        <w:tc>
          <w:tcPr>
            <w:cnfStyle w:val="001000000000" w:firstRow="0" w:lastRow="0" w:firstColumn="1" w:lastColumn="0" w:oddVBand="0" w:evenVBand="0" w:oddHBand="0" w:evenHBand="0" w:firstRowFirstColumn="0" w:firstRowLastColumn="0" w:lastRowFirstColumn="0" w:lastRowLastColumn="0"/>
            <w:tcW w:w="715" w:type="dxa"/>
          </w:tcPr>
          <w:p w14:paraId="3D0BD65F" w14:textId="1E368EE7" w:rsidR="00E0434D" w:rsidRPr="00864B69" w:rsidRDefault="00E0434D" w:rsidP="00E0434D">
            <w:pPr>
              <w:jc w:val="left"/>
              <w:rPr>
                <w:rFonts w:ascii="Calibri" w:hAnsi="Calibri" w:cs="Calibri"/>
                <w:i/>
                <w:iCs/>
                <w:sz w:val="12"/>
                <w:szCs w:val="12"/>
              </w:rPr>
            </w:pPr>
            <w:r w:rsidRPr="00864B69">
              <w:rPr>
                <w:rFonts w:ascii="Calibri" w:hAnsi="Calibri" w:cs="Calibri"/>
                <w:i/>
                <w:iCs/>
                <w:sz w:val="12"/>
                <w:szCs w:val="12"/>
              </w:rPr>
              <w:t>APD*</w:t>
            </w:r>
          </w:p>
        </w:tc>
        <w:tc>
          <w:tcPr>
            <w:tcW w:w="761" w:type="dxa"/>
          </w:tcPr>
          <w:p w14:paraId="0A2BDE78" w14:textId="545B1752" w:rsidR="00E0434D" w:rsidRPr="00C50EA0" w:rsidRDefault="00E0434D" w:rsidP="00E0434D">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13.02%</w:t>
            </w:r>
          </w:p>
        </w:tc>
        <w:tc>
          <w:tcPr>
            <w:tcW w:w="996" w:type="dxa"/>
          </w:tcPr>
          <w:p w14:paraId="500260E8" w14:textId="21891897"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1.42%</w:t>
            </w:r>
          </w:p>
        </w:tc>
        <w:tc>
          <w:tcPr>
            <w:tcW w:w="711" w:type="dxa"/>
          </w:tcPr>
          <w:p w14:paraId="186577F0" w14:textId="23811579"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1.56%</w:t>
            </w:r>
          </w:p>
        </w:tc>
        <w:tc>
          <w:tcPr>
            <w:tcW w:w="911" w:type="dxa"/>
          </w:tcPr>
          <w:p w14:paraId="064C90C8" w14:textId="2A219AC6"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15.24%</w:t>
            </w:r>
          </w:p>
        </w:tc>
        <w:tc>
          <w:tcPr>
            <w:tcW w:w="761" w:type="dxa"/>
          </w:tcPr>
          <w:p w14:paraId="425AFCBB" w14:textId="663B7345"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31.19%</w:t>
            </w:r>
          </w:p>
        </w:tc>
      </w:tr>
      <w:tr w:rsidR="00E0434D" w:rsidRPr="008B3DC1" w14:paraId="3AB2C195" w14:textId="77777777" w:rsidTr="00C50EA0">
        <w:tc>
          <w:tcPr>
            <w:cnfStyle w:val="001000000000" w:firstRow="0" w:lastRow="0" w:firstColumn="1" w:lastColumn="0" w:oddVBand="0" w:evenVBand="0" w:oddHBand="0" w:evenHBand="0" w:firstRowFirstColumn="0" w:firstRowLastColumn="0" w:lastRowFirstColumn="0" w:lastRowLastColumn="0"/>
            <w:tcW w:w="715" w:type="dxa"/>
          </w:tcPr>
          <w:p w14:paraId="54FAECB2" w14:textId="56789C80" w:rsidR="00E0434D" w:rsidRPr="00864B69" w:rsidRDefault="00E0434D" w:rsidP="00E0434D">
            <w:pPr>
              <w:jc w:val="left"/>
              <w:rPr>
                <w:rFonts w:ascii="Calibri" w:hAnsi="Calibri" w:cs="Calibri"/>
                <w:i/>
                <w:iCs/>
                <w:sz w:val="12"/>
                <w:szCs w:val="12"/>
              </w:rPr>
            </w:pPr>
            <w:r w:rsidRPr="00864B69">
              <w:rPr>
                <w:rFonts w:ascii="Calibri" w:hAnsi="Calibri" w:cs="Calibri"/>
                <w:i/>
                <w:iCs/>
                <w:sz w:val="12"/>
                <w:szCs w:val="12"/>
              </w:rPr>
              <w:t>TTI*</w:t>
            </w:r>
          </w:p>
        </w:tc>
        <w:tc>
          <w:tcPr>
            <w:tcW w:w="761" w:type="dxa"/>
          </w:tcPr>
          <w:p w14:paraId="395739E3" w14:textId="34A3251F" w:rsidR="00E0434D" w:rsidRPr="00C50EA0" w:rsidRDefault="00E0434D" w:rsidP="00E0434D">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1057</w:t>
            </w:r>
          </w:p>
        </w:tc>
        <w:tc>
          <w:tcPr>
            <w:tcW w:w="996" w:type="dxa"/>
          </w:tcPr>
          <w:p w14:paraId="62548F68" w14:textId="11C21A00"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1057</w:t>
            </w:r>
          </w:p>
        </w:tc>
        <w:tc>
          <w:tcPr>
            <w:tcW w:w="711" w:type="dxa"/>
          </w:tcPr>
          <w:p w14:paraId="12C5AC32" w14:textId="5E6C361C"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1057</w:t>
            </w:r>
          </w:p>
        </w:tc>
        <w:tc>
          <w:tcPr>
            <w:tcW w:w="911" w:type="dxa"/>
          </w:tcPr>
          <w:p w14:paraId="610E6FBB" w14:textId="7864AE47"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1057</w:t>
            </w:r>
          </w:p>
        </w:tc>
        <w:tc>
          <w:tcPr>
            <w:tcW w:w="761" w:type="dxa"/>
          </w:tcPr>
          <w:p w14:paraId="01E148CE" w14:textId="497EDF64"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1057</w:t>
            </w:r>
          </w:p>
        </w:tc>
      </w:tr>
      <w:tr w:rsidR="00E0434D" w:rsidRPr="008B3DC1" w14:paraId="43439F86" w14:textId="77777777" w:rsidTr="00C50EA0">
        <w:tc>
          <w:tcPr>
            <w:cnfStyle w:val="001000000000" w:firstRow="0" w:lastRow="0" w:firstColumn="1" w:lastColumn="0" w:oddVBand="0" w:evenVBand="0" w:oddHBand="0" w:evenHBand="0" w:firstRowFirstColumn="0" w:firstRowLastColumn="0" w:lastRowFirstColumn="0" w:lastRowLastColumn="0"/>
            <w:tcW w:w="715" w:type="dxa"/>
          </w:tcPr>
          <w:p w14:paraId="76B93430" w14:textId="2E157CCD" w:rsidR="00E0434D" w:rsidRPr="00864B69" w:rsidRDefault="00E0434D" w:rsidP="00E0434D">
            <w:pPr>
              <w:jc w:val="left"/>
              <w:rPr>
                <w:rFonts w:ascii="Calibri" w:hAnsi="Calibri" w:cs="Calibri"/>
                <w:i/>
                <w:iCs/>
                <w:sz w:val="12"/>
                <w:szCs w:val="12"/>
              </w:rPr>
            </w:pPr>
            <w:r w:rsidRPr="00864B69">
              <w:rPr>
                <w:rFonts w:ascii="Calibri" w:hAnsi="Calibri" w:cs="Calibri"/>
                <w:i/>
                <w:iCs/>
                <w:sz w:val="12"/>
                <w:szCs w:val="12"/>
              </w:rPr>
              <w:t>MTI*</w:t>
            </w:r>
          </w:p>
        </w:tc>
        <w:tc>
          <w:tcPr>
            <w:tcW w:w="761" w:type="dxa"/>
          </w:tcPr>
          <w:p w14:paraId="3A141C16" w14:textId="7CA8AD4E" w:rsidR="00E0434D" w:rsidRPr="00C50EA0" w:rsidRDefault="00E0434D" w:rsidP="00E0434D">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327</w:t>
            </w:r>
          </w:p>
        </w:tc>
        <w:tc>
          <w:tcPr>
            <w:tcW w:w="996" w:type="dxa"/>
          </w:tcPr>
          <w:p w14:paraId="30863B34" w14:textId="36F1AD05"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23</w:t>
            </w:r>
          </w:p>
        </w:tc>
        <w:tc>
          <w:tcPr>
            <w:tcW w:w="711" w:type="dxa"/>
          </w:tcPr>
          <w:p w14:paraId="717B638D" w14:textId="70875BE0"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32</w:t>
            </w:r>
          </w:p>
        </w:tc>
        <w:tc>
          <w:tcPr>
            <w:tcW w:w="911" w:type="dxa"/>
          </w:tcPr>
          <w:p w14:paraId="289A111C" w14:textId="13DC9005"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163</w:t>
            </w:r>
          </w:p>
        </w:tc>
        <w:tc>
          <w:tcPr>
            <w:tcW w:w="761" w:type="dxa"/>
          </w:tcPr>
          <w:p w14:paraId="398F2322" w14:textId="0F8DDC2C"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377</w:t>
            </w:r>
          </w:p>
        </w:tc>
      </w:tr>
      <w:tr w:rsidR="00E0434D" w:rsidRPr="008B3DC1" w14:paraId="23E68A1C" w14:textId="77777777" w:rsidTr="00C50EA0">
        <w:tc>
          <w:tcPr>
            <w:cnfStyle w:val="001000000000" w:firstRow="0" w:lastRow="0" w:firstColumn="1" w:lastColumn="0" w:oddVBand="0" w:evenVBand="0" w:oddHBand="0" w:evenHBand="0" w:firstRowFirstColumn="0" w:firstRowLastColumn="0" w:lastRowFirstColumn="0" w:lastRowLastColumn="0"/>
            <w:tcW w:w="715" w:type="dxa"/>
          </w:tcPr>
          <w:p w14:paraId="144BBF29" w14:textId="5C63A330" w:rsidR="00E0434D" w:rsidRPr="00864B69" w:rsidRDefault="00E0434D" w:rsidP="00E0434D">
            <w:pPr>
              <w:jc w:val="left"/>
              <w:rPr>
                <w:rFonts w:ascii="Calibri" w:hAnsi="Calibri" w:cs="Calibri"/>
                <w:i/>
                <w:iCs/>
                <w:sz w:val="12"/>
                <w:szCs w:val="12"/>
              </w:rPr>
            </w:pPr>
            <w:r w:rsidRPr="00864B69">
              <w:rPr>
                <w:rFonts w:ascii="Calibri" w:hAnsi="Calibri" w:cs="Calibri"/>
                <w:i/>
                <w:iCs/>
                <w:sz w:val="12"/>
                <w:szCs w:val="12"/>
              </w:rPr>
              <w:t>PATS*</w:t>
            </w:r>
          </w:p>
        </w:tc>
        <w:tc>
          <w:tcPr>
            <w:tcW w:w="761" w:type="dxa"/>
          </w:tcPr>
          <w:p w14:paraId="38F13574" w14:textId="2A1EDE26" w:rsidR="00E0434D" w:rsidRPr="00C50EA0" w:rsidRDefault="00E0434D" w:rsidP="00E0434D">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69.06%</w:t>
            </w:r>
          </w:p>
        </w:tc>
        <w:tc>
          <w:tcPr>
            <w:tcW w:w="996" w:type="dxa"/>
          </w:tcPr>
          <w:p w14:paraId="189C6767" w14:textId="50443AFB"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97.82%</w:t>
            </w:r>
          </w:p>
        </w:tc>
        <w:tc>
          <w:tcPr>
            <w:tcW w:w="711" w:type="dxa"/>
          </w:tcPr>
          <w:p w14:paraId="12E2E77E" w14:textId="64979575"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96.98 %</w:t>
            </w:r>
          </w:p>
        </w:tc>
        <w:tc>
          <w:tcPr>
            <w:tcW w:w="911" w:type="dxa"/>
          </w:tcPr>
          <w:p w14:paraId="4337A01A" w14:textId="264DA763"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84.59%</w:t>
            </w:r>
          </w:p>
        </w:tc>
        <w:tc>
          <w:tcPr>
            <w:tcW w:w="761" w:type="dxa"/>
          </w:tcPr>
          <w:p w14:paraId="4805DC70" w14:textId="0C1B3A70" w:rsidR="00E0434D" w:rsidRPr="00C50EA0" w:rsidRDefault="00E0434D" w:rsidP="00E043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2"/>
                <w:szCs w:val="12"/>
              </w:rPr>
            </w:pPr>
            <w:r w:rsidRPr="00C50EA0">
              <w:rPr>
                <w:rFonts w:asciiTheme="minorHAnsi" w:hAnsiTheme="minorHAnsi" w:cstheme="minorHAnsi"/>
                <w:sz w:val="12"/>
                <w:szCs w:val="12"/>
              </w:rPr>
              <w:t>64.33%</w:t>
            </w:r>
          </w:p>
        </w:tc>
      </w:tr>
    </w:tbl>
    <w:p w14:paraId="7F684AD5" w14:textId="5009DA0A" w:rsidR="00E0434D" w:rsidRDefault="00E0434D" w:rsidP="005F6ED8">
      <w:pPr>
        <w:rPr>
          <w:sz w:val="14"/>
          <w:szCs w:val="14"/>
        </w:rPr>
      </w:pPr>
      <w:r w:rsidRPr="00C50EA0">
        <w:rPr>
          <w:b/>
          <w:bCs/>
          <w:sz w:val="14"/>
          <w:szCs w:val="14"/>
        </w:rPr>
        <w:t>Table:</w:t>
      </w:r>
      <w:r w:rsidRPr="00E0434D">
        <w:rPr>
          <w:sz w:val="14"/>
          <w:szCs w:val="14"/>
        </w:rPr>
        <w:t xml:space="preserve"> accuracy comparison of training, testing, and validation sets of five models</w:t>
      </w:r>
    </w:p>
    <w:p w14:paraId="24FE9387" w14:textId="77777777" w:rsidR="00AC1218" w:rsidRPr="00E0434D" w:rsidRDefault="00AC1218" w:rsidP="005F6ED8">
      <w:pPr>
        <w:rPr>
          <w:sz w:val="14"/>
          <w:szCs w:val="14"/>
        </w:rPr>
      </w:pPr>
    </w:p>
    <w:p w14:paraId="6F3C7B23" w14:textId="23DA2A2E" w:rsidR="008B3DC1" w:rsidRPr="005F6ED8" w:rsidRDefault="00E0434D" w:rsidP="00A52815">
      <w:pPr>
        <w:jc w:val="left"/>
        <w:rPr>
          <w:rFonts w:ascii="Calibri" w:hAnsi="Calibri" w:cs="Calibri"/>
          <w:i/>
          <w:iCs/>
          <w:sz w:val="14"/>
          <w:szCs w:val="14"/>
        </w:rPr>
      </w:pPr>
      <w:r w:rsidRPr="00E0434D">
        <w:rPr>
          <w:rFonts w:ascii="Calibri" w:hAnsi="Calibri" w:cs="Calibri"/>
          <w:b/>
          <w:bCs/>
          <w:i/>
          <w:iCs/>
          <w:sz w:val="14"/>
          <w:szCs w:val="14"/>
        </w:rPr>
        <w:t>CA*</w:t>
      </w:r>
      <w:r w:rsidRPr="00E0434D">
        <w:rPr>
          <w:rFonts w:ascii="Calibri" w:hAnsi="Calibri" w:cs="Calibri"/>
          <w:i/>
          <w:iCs/>
          <w:sz w:val="14"/>
          <w:szCs w:val="14"/>
        </w:rPr>
        <w:t xml:space="preserve"> = Categorical Accuracy, </w:t>
      </w:r>
      <w:r w:rsidRPr="00E0434D">
        <w:rPr>
          <w:rFonts w:ascii="Calibri" w:hAnsi="Calibri" w:cs="Calibri"/>
          <w:b/>
          <w:bCs/>
          <w:i/>
          <w:iCs/>
          <w:sz w:val="14"/>
          <w:szCs w:val="14"/>
        </w:rPr>
        <w:t>VCA*</w:t>
      </w:r>
      <w:r w:rsidRPr="00E0434D">
        <w:rPr>
          <w:rFonts w:ascii="Calibri" w:hAnsi="Calibri" w:cs="Calibri"/>
          <w:i/>
          <w:iCs/>
          <w:sz w:val="14"/>
          <w:szCs w:val="14"/>
        </w:rPr>
        <w:t xml:space="preserve"> = Validation categorical accuracy, </w:t>
      </w:r>
      <w:r w:rsidRPr="00E0434D">
        <w:rPr>
          <w:rFonts w:ascii="Calibri" w:hAnsi="Calibri" w:cs="Calibri"/>
          <w:b/>
          <w:bCs/>
          <w:i/>
          <w:iCs/>
          <w:sz w:val="14"/>
          <w:szCs w:val="14"/>
        </w:rPr>
        <w:t>AUC PD</w:t>
      </w:r>
      <w:r w:rsidRPr="00E0434D">
        <w:rPr>
          <w:rFonts w:ascii="Calibri" w:hAnsi="Calibri" w:cs="Calibri"/>
          <w:i/>
          <w:iCs/>
          <w:sz w:val="14"/>
          <w:szCs w:val="14"/>
        </w:rPr>
        <w:t xml:space="preserve">* = AUC percentage difference, </w:t>
      </w:r>
      <w:r w:rsidRPr="00E0434D">
        <w:rPr>
          <w:rFonts w:ascii="Calibri" w:hAnsi="Calibri" w:cs="Calibri"/>
          <w:b/>
          <w:bCs/>
          <w:i/>
          <w:iCs/>
          <w:sz w:val="14"/>
          <w:szCs w:val="14"/>
        </w:rPr>
        <w:t>APD*</w:t>
      </w:r>
      <w:r w:rsidRPr="00E0434D">
        <w:rPr>
          <w:rFonts w:ascii="Calibri" w:hAnsi="Calibri" w:cs="Calibri"/>
          <w:i/>
          <w:iCs/>
          <w:sz w:val="14"/>
          <w:szCs w:val="14"/>
        </w:rPr>
        <w:t xml:space="preserve"> = Accuracy percentage difference, </w:t>
      </w:r>
      <w:r w:rsidRPr="00E0434D">
        <w:rPr>
          <w:rFonts w:ascii="Calibri" w:hAnsi="Calibri" w:cs="Calibri"/>
          <w:b/>
          <w:bCs/>
          <w:i/>
          <w:iCs/>
          <w:sz w:val="14"/>
          <w:szCs w:val="14"/>
        </w:rPr>
        <w:t>TTI*</w:t>
      </w:r>
      <w:r w:rsidRPr="00E0434D">
        <w:rPr>
          <w:rFonts w:ascii="Calibri" w:hAnsi="Calibri" w:cs="Calibri"/>
          <w:i/>
          <w:iCs/>
          <w:sz w:val="14"/>
          <w:szCs w:val="14"/>
        </w:rPr>
        <w:t xml:space="preserve"> = Total testing images, </w:t>
      </w:r>
      <w:r w:rsidRPr="00E0434D">
        <w:rPr>
          <w:rFonts w:ascii="Calibri" w:hAnsi="Calibri" w:cs="Calibri"/>
          <w:b/>
          <w:bCs/>
          <w:i/>
          <w:iCs/>
          <w:sz w:val="14"/>
          <w:szCs w:val="14"/>
        </w:rPr>
        <w:t>MTI*</w:t>
      </w:r>
      <w:r w:rsidRPr="00E0434D">
        <w:rPr>
          <w:rFonts w:ascii="Calibri" w:hAnsi="Calibri" w:cs="Calibri"/>
          <w:i/>
          <w:iCs/>
          <w:sz w:val="14"/>
          <w:szCs w:val="14"/>
        </w:rPr>
        <w:t xml:space="preserve"> = Misclassified test images, </w:t>
      </w:r>
      <w:r w:rsidRPr="00E0434D">
        <w:rPr>
          <w:rFonts w:ascii="Calibri" w:hAnsi="Calibri" w:cs="Calibri"/>
          <w:b/>
          <w:bCs/>
          <w:i/>
          <w:iCs/>
          <w:sz w:val="14"/>
          <w:szCs w:val="14"/>
        </w:rPr>
        <w:t xml:space="preserve">PATS* </w:t>
      </w:r>
      <w:r w:rsidRPr="00E0434D">
        <w:rPr>
          <w:rFonts w:ascii="Calibri" w:hAnsi="Calibri" w:cs="Calibri"/>
          <w:i/>
          <w:iCs/>
          <w:sz w:val="14"/>
          <w:szCs w:val="14"/>
        </w:rPr>
        <w:t>= Prediction accuracy on the test set</w:t>
      </w:r>
    </w:p>
    <w:p w14:paraId="00E85D32" w14:textId="36A2C38F" w:rsidR="009C5F06" w:rsidRPr="00AE0838" w:rsidRDefault="001374AD" w:rsidP="00AE0838">
      <w:pPr>
        <w:pStyle w:val="Heading2"/>
        <w:rPr>
          <w:rFonts w:ascii="Calibri" w:hAnsi="Calibri" w:cs="Calibri"/>
          <w:b/>
          <w:bCs/>
          <w:i w:val="0"/>
          <w:iCs w:val="0"/>
        </w:rPr>
      </w:pPr>
      <w:r w:rsidRPr="001374AD">
        <w:rPr>
          <w:rFonts w:ascii="Calibri" w:hAnsi="Calibri" w:cs="Calibri"/>
          <w:b/>
          <w:bCs/>
          <w:i w:val="0"/>
          <w:iCs w:val="0"/>
        </w:rPr>
        <w:t>CustomCNN</w:t>
      </w:r>
    </w:p>
    <w:p w14:paraId="2C2BA2E1" w14:textId="7D322188" w:rsidR="001374AD" w:rsidRPr="009C5F06" w:rsidRDefault="001374AD" w:rsidP="001374AD">
      <w:pPr>
        <w:jc w:val="left"/>
        <w:rPr>
          <w:rFonts w:ascii="Gill Sans MT" w:hAnsi="Gill Sans MT" w:cs="Calibri"/>
          <w:sz w:val="18"/>
          <w:szCs w:val="18"/>
        </w:rPr>
      </w:pPr>
      <w:r w:rsidRPr="009C5F06">
        <w:rPr>
          <w:rFonts w:ascii="Gill Sans MT" w:hAnsi="Gill Sans MT" w:cs="Calibri"/>
          <w:sz w:val="18"/>
          <w:szCs w:val="18"/>
        </w:rPr>
        <w:t>CustomCNN training and validation accuracy:</w:t>
      </w:r>
    </w:p>
    <w:p w14:paraId="60A1787B" w14:textId="1BC2929A" w:rsidR="00E0434D" w:rsidRPr="001374AD" w:rsidRDefault="001374AD" w:rsidP="001374AD">
      <w:r>
        <w:rPr>
          <w:noProof/>
        </w:rPr>
        <w:drawing>
          <wp:inline distT="0" distB="0" distL="0" distR="0" wp14:anchorId="31E48542" wp14:editId="6209FEAE">
            <wp:extent cx="2698767" cy="2737590"/>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054" cy="2754112"/>
                    </a:xfrm>
                    <a:prstGeom prst="rect">
                      <a:avLst/>
                    </a:prstGeom>
                  </pic:spPr>
                </pic:pic>
              </a:graphicData>
            </a:graphic>
          </wp:inline>
        </w:drawing>
      </w:r>
    </w:p>
    <w:p w14:paraId="2F886EA4" w14:textId="0390FA7C" w:rsidR="001374AD" w:rsidRPr="005F6ED8" w:rsidRDefault="001374AD" w:rsidP="005F6ED8">
      <w:pPr>
        <w:rPr>
          <w:bCs/>
          <w:sz w:val="18"/>
          <w:szCs w:val="18"/>
        </w:rPr>
      </w:pPr>
      <w:r w:rsidRPr="000147A2">
        <w:rPr>
          <w:b/>
          <w:bCs/>
          <w:sz w:val="18"/>
          <w:szCs w:val="18"/>
        </w:rPr>
        <w:t>Figure:</w:t>
      </w:r>
      <w:r w:rsidRPr="001374AD">
        <w:rPr>
          <w:sz w:val="18"/>
          <w:szCs w:val="18"/>
        </w:rPr>
        <w:t xml:space="preserve"> </w:t>
      </w:r>
      <w:r w:rsidRPr="001374AD">
        <w:rPr>
          <w:bCs/>
          <w:sz w:val="18"/>
          <w:szCs w:val="18"/>
        </w:rPr>
        <w:t>Training</w:t>
      </w:r>
      <w:r w:rsidRPr="001374AD">
        <w:rPr>
          <w:bCs/>
          <w:spacing w:val="-1"/>
          <w:sz w:val="18"/>
          <w:szCs w:val="18"/>
        </w:rPr>
        <w:t xml:space="preserve"> </w:t>
      </w:r>
      <w:r w:rsidRPr="001374AD">
        <w:rPr>
          <w:bCs/>
          <w:sz w:val="18"/>
          <w:szCs w:val="18"/>
        </w:rPr>
        <w:t>and</w:t>
      </w:r>
      <w:r w:rsidRPr="001374AD">
        <w:rPr>
          <w:bCs/>
          <w:spacing w:val="-1"/>
          <w:sz w:val="18"/>
          <w:szCs w:val="18"/>
        </w:rPr>
        <w:t xml:space="preserve"> </w:t>
      </w:r>
      <w:r w:rsidRPr="001374AD">
        <w:rPr>
          <w:bCs/>
          <w:sz w:val="18"/>
          <w:szCs w:val="18"/>
        </w:rPr>
        <w:t>validation</w:t>
      </w:r>
      <w:r w:rsidRPr="001374AD">
        <w:rPr>
          <w:bCs/>
          <w:spacing w:val="-1"/>
          <w:sz w:val="18"/>
          <w:szCs w:val="18"/>
        </w:rPr>
        <w:t xml:space="preserve"> </w:t>
      </w:r>
      <w:r w:rsidRPr="001374AD">
        <w:rPr>
          <w:bCs/>
          <w:sz w:val="18"/>
          <w:szCs w:val="18"/>
        </w:rPr>
        <w:t>accuracy</w:t>
      </w:r>
      <w:r w:rsidRPr="001374AD">
        <w:rPr>
          <w:bCs/>
          <w:spacing w:val="-1"/>
          <w:sz w:val="18"/>
          <w:szCs w:val="18"/>
        </w:rPr>
        <w:t xml:space="preserve"> </w:t>
      </w:r>
      <w:r w:rsidRPr="001374AD">
        <w:rPr>
          <w:bCs/>
          <w:sz w:val="18"/>
          <w:szCs w:val="18"/>
        </w:rPr>
        <w:t>Graph of CustomCNN</w:t>
      </w:r>
    </w:p>
    <w:p w14:paraId="64363E72" w14:textId="64CDD0A7" w:rsidR="001374AD" w:rsidRPr="009C5F06" w:rsidRDefault="001374AD" w:rsidP="005F6ED8">
      <w:pPr>
        <w:spacing w:before="240"/>
        <w:jc w:val="left"/>
        <w:rPr>
          <w:rFonts w:ascii="Gill Sans MT" w:hAnsi="Gill Sans MT" w:cs="Calibri"/>
          <w:sz w:val="18"/>
          <w:szCs w:val="18"/>
        </w:rPr>
      </w:pPr>
      <w:r w:rsidRPr="009C5F06">
        <w:rPr>
          <w:rFonts w:ascii="Gill Sans MT" w:hAnsi="Gill Sans MT" w:cs="Calibri"/>
          <w:sz w:val="18"/>
          <w:szCs w:val="18"/>
        </w:rPr>
        <w:t>CustomCNN confusion matrix:</w:t>
      </w:r>
    </w:p>
    <w:p w14:paraId="59936E4C" w14:textId="4BA98C2C" w:rsidR="001374AD" w:rsidRPr="001374AD" w:rsidRDefault="001374AD" w:rsidP="00AC1218">
      <w:pPr>
        <w:rPr>
          <w:rFonts w:ascii="Calibri" w:hAnsi="Calibri" w:cs="Calibri"/>
          <w:b/>
          <w:bCs/>
          <w:i/>
          <w:iCs/>
          <w:sz w:val="18"/>
          <w:szCs w:val="18"/>
        </w:rPr>
      </w:pPr>
      <w:r>
        <w:rPr>
          <w:rFonts w:ascii="Calibri" w:hAnsi="Calibri" w:cs="Calibri"/>
          <w:b/>
          <w:bCs/>
          <w:i/>
          <w:iCs/>
          <w:noProof/>
          <w:sz w:val="18"/>
          <w:szCs w:val="18"/>
        </w:rPr>
        <w:drawing>
          <wp:inline distT="0" distB="0" distL="0" distR="0" wp14:anchorId="4273522B" wp14:editId="0E01A7DF">
            <wp:extent cx="2941458" cy="102098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5365" cy="1050111"/>
                    </a:xfrm>
                    <a:prstGeom prst="rect">
                      <a:avLst/>
                    </a:prstGeom>
                  </pic:spPr>
                </pic:pic>
              </a:graphicData>
            </a:graphic>
          </wp:inline>
        </w:drawing>
      </w:r>
    </w:p>
    <w:p w14:paraId="567530D4" w14:textId="51C8C882" w:rsidR="001374AD" w:rsidRDefault="001374AD" w:rsidP="001374AD">
      <w:pPr>
        <w:rPr>
          <w:sz w:val="18"/>
          <w:szCs w:val="18"/>
        </w:rPr>
      </w:pPr>
      <w:r w:rsidRPr="000147A2">
        <w:rPr>
          <w:b/>
          <w:bCs/>
          <w:sz w:val="18"/>
          <w:szCs w:val="18"/>
        </w:rPr>
        <w:t>Figure:</w:t>
      </w:r>
      <w:r w:rsidRPr="009C5F06">
        <w:rPr>
          <w:sz w:val="18"/>
          <w:szCs w:val="18"/>
        </w:rPr>
        <w:t xml:space="preserve"> confusion matrix of CustomCNN</w:t>
      </w:r>
    </w:p>
    <w:p w14:paraId="1EC0F7E6" w14:textId="6BF2EFC5" w:rsidR="004E52BD" w:rsidRDefault="004E52BD" w:rsidP="001374AD">
      <w:pPr>
        <w:rPr>
          <w:sz w:val="18"/>
          <w:szCs w:val="18"/>
        </w:rPr>
      </w:pPr>
    </w:p>
    <w:p w14:paraId="3318D6F1" w14:textId="796B497B" w:rsidR="004E52BD" w:rsidRPr="009C5F06" w:rsidRDefault="004E52BD" w:rsidP="004E52BD">
      <w:pPr>
        <w:jc w:val="left"/>
        <w:rPr>
          <w:rFonts w:ascii="Gill Sans MT" w:hAnsi="Gill Sans MT" w:cstheme="minorHAnsi"/>
          <w:sz w:val="18"/>
          <w:szCs w:val="18"/>
        </w:rPr>
      </w:pPr>
      <w:r>
        <w:rPr>
          <w:rFonts w:ascii="Gill Sans MT" w:hAnsi="Gill Sans MT" w:cstheme="minorHAnsi"/>
          <w:sz w:val="18"/>
          <w:szCs w:val="18"/>
        </w:rPr>
        <w:t>CustomCNN</w:t>
      </w:r>
      <w:r w:rsidRPr="009C5F06">
        <w:rPr>
          <w:rFonts w:ascii="Gill Sans MT" w:hAnsi="Gill Sans MT" w:cstheme="minorHAnsi"/>
          <w:sz w:val="18"/>
          <w:szCs w:val="18"/>
        </w:rPr>
        <w:t xml:space="preserve"> classification report: </w:t>
      </w:r>
    </w:p>
    <w:tbl>
      <w:tblPr>
        <w:tblStyle w:val="GridTable1Light-Accent3"/>
        <w:tblW w:w="0" w:type="auto"/>
        <w:tblLayout w:type="fixed"/>
        <w:tblLook w:val="04A0" w:firstRow="1" w:lastRow="0" w:firstColumn="1" w:lastColumn="0" w:noHBand="0" w:noVBand="1"/>
      </w:tblPr>
      <w:tblGrid>
        <w:gridCol w:w="1705"/>
        <w:gridCol w:w="855"/>
        <w:gridCol w:w="760"/>
        <w:gridCol w:w="759"/>
        <w:gridCol w:w="777"/>
      </w:tblGrid>
      <w:tr w:rsidR="004E52BD" w14:paraId="13D8E153"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bottom w:val="nil"/>
              <w:right w:val="nil"/>
            </w:tcBorders>
            <w:shd w:val="clear" w:color="auto" w:fill="000000" w:themeFill="text1"/>
          </w:tcPr>
          <w:p w14:paraId="5AFAB41D" w14:textId="77777777" w:rsidR="004E52BD" w:rsidRPr="009C5F06" w:rsidRDefault="004E52BD" w:rsidP="00CB5A51">
            <w:pPr>
              <w:rPr>
                <w:rFonts w:ascii="Calibri" w:hAnsi="Calibri" w:cs="Calibri"/>
                <w:color w:val="FFFFFF" w:themeColor="background1"/>
                <w:sz w:val="16"/>
                <w:szCs w:val="16"/>
              </w:rPr>
            </w:pPr>
          </w:p>
        </w:tc>
        <w:tc>
          <w:tcPr>
            <w:tcW w:w="855" w:type="dxa"/>
            <w:tcBorders>
              <w:left w:val="nil"/>
              <w:bottom w:val="nil"/>
              <w:right w:val="nil"/>
            </w:tcBorders>
            <w:shd w:val="clear" w:color="auto" w:fill="000000" w:themeFill="text1"/>
          </w:tcPr>
          <w:p w14:paraId="5EDCB132" w14:textId="77777777" w:rsidR="004E52BD" w:rsidRPr="009C5F06" w:rsidRDefault="004E52BD"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Precision</w:t>
            </w:r>
          </w:p>
        </w:tc>
        <w:tc>
          <w:tcPr>
            <w:tcW w:w="760" w:type="dxa"/>
            <w:tcBorders>
              <w:left w:val="nil"/>
              <w:bottom w:val="nil"/>
              <w:right w:val="nil"/>
            </w:tcBorders>
            <w:shd w:val="clear" w:color="auto" w:fill="000000" w:themeFill="text1"/>
          </w:tcPr>
          <w:p w14:paraId="5386C43F" w14:textId="77777777" w:rsidR="004E52BD" w:rsidRPr="009C5F06" w:rsidRDefault="004E52BD"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Recall</w:t>
            </w:r>
          </w:p>
        </w:tc>
        <w:tc>
          <w:tcPr>
            <w:tcW w:w="759" w:type="dxa"/>
            <w:tcBorders>
              <w:left w:val="nil"/>
              <w:bottom w:val="nil"/>
              <w:right w:val="nil"/>
            </w:tcBorders>
            <w:shd w:val="clear" w:color="auto" w:fill="000000" w:themeFill="text1"/>
          </w:tcPr>
          <w:p w14:paraId="7423931A" w14:textId="7C55526B" w:rsidR="004E52BD" w:rsidRPr="009C5F06" w:rsidRDefault="00B517FD"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Pr>
                <w:rFonts w:ascii="Calibri" w:hAnsi="Calibri" w:cs="Calibri"/>
                <w:color w:val="FFFFFF" w:themeColor="background1"/>
                <w:sz w:val="16"/>
                <w:szCs w:val="16"/>
              </w:rPr>
              <w:t>F</w:t>
            </w:r>
            <w:r w:rsidR="004E52BD" w:rsidRPr="009C5F06">
              <w:rPr>
                <w:rFonts w:ascii="Calibri" w:hAnsi="Calibri" w:cs="Calibri"/>
                <w:color w:val="FFFFFF" w:themeColor="background1"/>
                <w:sz w:val="16"/>
                <w:szCs w:val="16"/>
              </w:rPr>
              <w:t>1-score</w:t>
            </w:r>
          </w:p>
        </w:tc>
        <w:tc>
          <w:tcPr>
            <w:tcW w:w="777" w:type="dxa"/>
            <w:tcBorders>
              <w:left w:val="nil"/>
              <w:bottom w:val="nil"/>
            </w:tcBorders>
            <w:shd w:val="clear" w:color="auto" w:fill="000000" w:themeFill="text1"/>
          </w:tcPr>
          <w:p w14:paraId="13CF5412" w14:textId="77777777" w:rsidR="004E52BD" w:rsidRPr="009C5F06" w:rsidRDefault="004E52BD"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Support</w:t>
            </w:r>
          </w:p>
        </w:tc>
      </w:tr>
      <w:tr w:rsidR="004E52BD" w14:paraId="17430D28" w14:textId="77777777" w:rsidTr="00560E14">
        <w:tc>
          <w:tcPr>
            <w:cnfStyle w:val="001000000000" w:firstRow="0" w:lastRow="0" w:firstColumn="1" w:lastColumn="0" w:oddVBand="0" w:evenVBand="0" w:oddHBand="0" w:evenHBand="0" w:firstRowFirstColumn="0" w:firstRowLastColumn="0" w:lastRowFirstColumn="0" w:lastRowLastColumn="0"/>
            <w:tcW w:w="1705" w:type="dxa"/>
            <w:tcBorders>
              <w:top w:val="nil"/>
            </w:tcBorders>
          </w:tcPr>
          <w:p w14:paraId="0248FC21" w14:textId="77777777" w:rsidR="004E52BD" w:rsidRPr="009C5F06" w:rsidRDefault="004E52BD" w:rsidP="00CB5A51">
            <w:pPr>
              <w:rPr>
                <w:rFonts w:ascii="Calibri" w:hAnsi="Calibri" w:cs="Calibri"/>
                <w:sz w:val="16"/>
                <w:szCs w:val="16"/>
              </w:rPr>
            </w:pPr>
            <w:r w:rsidRPr="009C5F06">
              <w:rPr>
                <w:rFonts w:ascii="Calibri" w:hAnsi="Calibri" w:cs="Calibri"/>
                <w:sz w:val="16"/>
                <w:szCs w:val="16"/>
              </w:rPr>
              <w:t>Cataract</w:t>
            </w:r>
          </w:p>
        </w:tc>
        <w:tc>
          <w:tcPr>
            <w:tcW w:w="855" w:type="dxa"/>
            <w:tcBorders>
              <w:top w:val="nil"/>
            </w:tcBorders>
          </w:tcPr>
          <w:p w14:paraId="44FD42B3" w14:textId="2646A782"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B517FD">
              <w:rPr>
                <w:rFonts w:ascii="Calibri" w:hAnsi="Calibri" w:cs="Calibri"/>
                <w:sz w:val="16"/>
                <w:szCs w:val="16"/>
              </w:rPr>
              <w:t>0.7163</w:t>
            </w:r>
          </w:p>
        </w:tc>
        <w:tc>
          <w:tcPr>
            <w:tcW w:w="760" w:type="dxa"/>
            <w:tcBorders>
              <w:top w:val="nil"/>
            </w:tcBorders>
          </w:tcPr>
          <w:p w14:paraId="42F49629" w14:textId="48C40942"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0.5923</w:t>
            </w:r>
          </w:p>
        </w:tc>
        <w:tc>
          <w:tcPr>
            <w:tcW w:w="759" w:type="dxa"/>
            <w:tcBorders>
              <w:top w:val="nil"/>
            </w:tcBorders>
          </w:tcPr>
          <w:p w14:paraId="3C31782A" w14:textId="74940005"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0.6484</w:t>
            </w:r>
          </w:p>
        </w:tc>
        <w:tc>
          <w:tcPr>
            <w:tcW w:w="777" w:type="dxa"/>
            <w:tcBorders>
              <w:top w:val="nil"/>
            </w:tcBorders>
          </w:tcPr>
          <w:p w14:paraId="50DBB1DB" w14:textId="6CE6E4C2"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260</w:t>
            </w:r>
          </w:p>
        </w:tc>
      </w:tr>
      <w:tr w:rsidR="004E52BD" w14:paraId="1C13116D" w14:textId="77777777" w:rsidTr="00CB5A51">
        <w:trPr>
          <w:trHeight w:val="98"/>
        </w:trPr>
        <w:tc>
          <w:tcPr>
            <w:cnfStyle w:val="001000000000" w:firstRow="0" w:lastRow="0" w:firstColumn="1" w:lastColumn="0" w:oddVBand="0" w:evenVBand="0" w:oddHBand="0" w:evenHBand="0" w:firstRowFirstColumn="0" w:firstRowLastColumn="0" w:lastRowFirstColumn="0" w:lastRowLastColumn="0"/>
            <w:tcW w:w="1705" w:type="dxa"/>
          </w:tcPr>
          <w:p w14:paraId="025C6EE8" w14:textId="77777777" w:rsidR="004E52BD" w:rsidRPr="009C5F06" w:rsidRDefault="004E52BD" w:rsidP="00CB5A51">
            <w:pPr>
              <w:rPr>
                <w:rFonts w:ascii="Calibri" w:hAnsi="Calibri" w:cs="Calibri"/>
                <w:sz w:val="16"/>
                <w:szCs w:val="16"/>
              </w:rPr>
            </w:pPr>
            <w:r w:rsidRPr="009C5F06">
              <w:rPr>
                <w:rFonts w:ascii="Calibri" w:hAnsi="Calibri" w:cs="Calibri"/>
                <w:sz w:val="16"/>
                <w:szCs w:val="16"/>
              </w:rPr>
              <w:t>Diabetic Retinopathy</w:t>
            </w:r>
          </w:p>
        </w:tc>
        <w:tc>
          <w:tcPr>
            <w:tcW w:w="855" w:type="dxa"/>
          </w:tcPr>
          <w:p w14:paraId="2F1776AD" w14:textId="3E7C0A25"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0.9493</w:t>
            </w:r>
          </w:p>
        </w:tc>
        <w:tc>
          <w:tcPr>
            <w:tcW w:w="760" w:type="dxa"/>
          </w:tcPr>
          <w:p w14:paraId="32308DC3" w14:textId="6F63612F"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0.9527</w:t>
            </w:r>
          </w:p>
        </w:tc>
        <w:tc>
          <w:tcPr>
            <w:tcW w:w="759" w:type="dxa"/>
          </w:tcPr>
          <w:p w14:paraId="0BBB4431" w14:textId="0E124199"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0.9510</w:t>
            </w:r>
          </w:p>
        </w:tc>
        <w:tc>
          <w:tcPr>
            <w:tcW w:w="777" w:type="dxa"/>
          </w:tcPr>
          <w:p w14:paraId="2A33B0D1" w14:textId="68F4FA85"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275</w:t>
            </w:r>
          </w:p>
        </w:tc>
      </w:tr>
      <w:tr w:rsidR="004E52BD" w14:paraId="33E46912"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229051B9" w14:textId="77777777" w:rsidR="004E52BD" w:rsidRPr="009C5F06" w:rsidRDefault="004E52BD" w:rsidP="00CB5A51">
            <w:pPr>
              <w:rPr>
                <w:rFonts w:ascii="Calibri" w:hAnsi="Calibri" w:cs="Calibri"/>
                <w:sz w:val="16"/>
                <w:szCs w:val="16"/>
              </w:rPr>
            </w:pPr>
            <w:r w:rsidRPr="009C5F06">
              <w:rPr>
                <w:rFonts w:ascii="Calibri" w:hAnsi="Calibri" w:cs="Calibri"/>
                <w:sz w:val="16"/>
                <w:szCs w:val="16"/>
              </w:rPr>
              <w:t>Glaucoma</w:t>
            </w:r>
          </w:p>
        </w:tc>
        <w:tc>
          <w:tcPr>
            <w:tcW w:w="855" w:type="dxa"/>
          </w:tcPr>
          <w:p w14:paraId="159BF8DB" w14:textId="475EC43F"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0.6719</w:t>
            </w:r>
          </w:p>
        </w:tc>
        <w:tc>
          <w:tcPr>
            <w:tcW w:w="760" w:type="dxa"/>
          </w:tcPr>
          <w:p w14:paraId="1BA6AA73" w14:textId="7559B9E5"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0.3329</w:t>
            </w:r>
          </w:p>
        </w:tc>
        <w:tc>
          <w:tcPr>
            <w:tcW w:w="759" w:type="dxa"/>
          </w:tcPr>
          <w:p w14:paraId="63E5BCCA" w14:textId="018A10A1"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0.4514</w:t>
            </w:r>
          </w:p>
        </w:tc>
        <w:tc>
          <w:tcPr>
            <w:tcW w:w="777" w:type="dxa"/>
          </w:tcPr>
          <w:p w14:paraId="7F88885E" w14:textId="1BEE2132" w:rsidR="004E52BD" w:rsidRPr="00B517FD" w:rsidRDefault="00B517FD" w:rsidP="00CB5A51">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253</w:t>
            </w:r>
          </w:p>
        </w:tc>
      </w:tr>
      <w:tr w:rsidR="00B517FD" w14:paraId="6C38DFE9"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5C9FB92B" w14:textId="77777777" w:rsidR="00B517FD" w:rsidRPr="009C5F06" w:rsidRDefault="00B517FD" w:rsidP="00B517FD">
            <w:pPr>
              <w:rPr>
                <w:rFonts w:ascii="Calibri" w:hAnsi="Calibri" w:cs="Calibri"/>
                <w:sz w:val="16"/>
                <w:szCs w:val="16"/>
              </w:rPr>
            </w:pPr>
            <w:r w:rsidRPr="009C5F06">
              <w:rPr>
                <w:rFonts w:ascii="Calibri" w:hAnsi="Calibri" w:cs="Calibri"/>
                <w:sz w:val="16"/>
                <w:szCs w:val="16"/>
              </w:rPr>
              <w:t>Normal</w:t>
            </w:r>
          </w:p>
        </w:tc>
        <w:tc>
          <w:tcPr>
            <w:tcW w:w="855" w:type="dxa"/>
          </w:tcPr>
          <w:p w14:paraId="768F9A75" w14:textId="76E76718"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0.5205</w:t>
            </w:r>
          </w:p>
        </w:tc>
        <w:tc>
          <w:tcPr>
            <w:tcW w:w="760" w:type="dxa"/>
          </w:tcPr>
          <w:p w14:paraId="7E2573A9" w14:textId="31F2EA91"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0.8476</w:t>
            </w:r>
          </w:p>
        </w:tc>
        <w:tc>
          <w:tcPr>
            <w:tcW w:w="759" w:type="dxa"/>
          </w:tcPr>
          <w:p w14:paraId="7DD30FA7" w14:textId="7A4C49E4"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0.6450</w:t>
            </w:r>
          </w:p>
        </w:tc>
        <w:tc>
          <w:tcPr>
            <w:tcW w:w="777" w:type="dxa"/>
          </w:tcPr>
          <w:p w14:paraId="250C8436" w14:textId="64D948D7"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269</w:t>
            </w:r>
          </w:p>
        </w:tc>
      </w:tr>
      <w:tr w:rsidR="00B517FD" w14:paraId="3226C906"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5CF2D4BF" w14:textId="77777777" w:rsidR="00B517FD" w:rsidRPr="009C5F06" w:rsidRDefault="00B517FD" w:rsidP="00B517FD">
            <w:pPr>
              <w:rPr>
                <w:rFonts w:ascii="Calibri" w:hAnsi="Calibri" w:cs="Calibri"/>
                <w:sz w:val="16"/>
                <w:szCs w:val="16"/>
              </w:rPr>
            </w:pPr>
            <w:r w:rsidRPr="009C5F06">
              <w:rPr>
                <w:rFonts w:ascii="Calibri" w:hAnsi="Calibri" w:cs="Calibri"/>
                <w:sz w:val="16"/>
                <w:szCs w:val="16"/>
              </w:rPr>
              <w:t>Micro Avg</w:t>
            </w:r>
          </w:p>
        </w:tc>
        <w:tc>
          <w:tcPr>
            <w:tcW w:w="855" w:type="dxa"/>
          </w:tcPr>
          <w:p w14:paraId="6AD87AD3" w14:textId="78ADC112"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0.9606</w:t>
            </w:r>
          </w:p>
        </w:tc>
        <w:tc>
          <w:tcPr>
            <w:tcW w:w="760" w:type="dxa"/>
          </w:tcPr>
          <w:p w14:paraId="0DECEFE2" w14:textId="427FF77C"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0.6906</w:t>
            </w:r>
          </w:p>
        </w:tc>
        <w:tc>
          <w:tcPr>
            <w:tcW w:w="759" w:type="dxa"/>
          </w:tcPr>
          <w:p w14:paraId="55BB750F" w14:textId="453F9B0F"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0.6906</w:t>
            </w:r>
          </w:p>
        </w:tc>
        <w:tc>
          <w:tcPr>
            <w:tcW w:w="777" w:type="dxa"/>
          </w:tcPr>
          <w:p w14:paraId="1386B6FD" w14:textId="40C0F83E"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1057</w:t>
            </w:r>
          </w:p>
        </w:tc>
      </w:tr>
      <w:tr w:rsidR="00B517FD" w14:paraId="25984BD0"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14FABF1A" w14:textId="77777777" w:rsidR="00B517FD" w:rsidRPr="009C5F06" w:rsidRDefault="00B517FD" w:rsidP="00B517FD">
            <w:pPr>
              <w:rPr>
                <w:rFonts w:ascii="Calibri" w:hAnsi="Calibri" w:cs="Calibri"/>
                <w:sz w:val="16"/>
                <w:szCs w:val="16"/>
              </w:rPr>
            </w:pPr>
            <w:r w:rsidRPr="009C5F06">
              <w:rPr>
                <w:rFonts w:ascii="Calibri" w:hAnsi="Calibri" w:cs="Calibri"/>
                <w:sz w:val="16"/>
                <w:szCs w:val="16"/>
              </w:rPr>
              <w:t>Macro Avg</w:t>
            </w:r>
          </w:p>
        </w:tc>
        <w:tc>
          <w:tcPr>
            <w:tcW w:w="855" w:type="dxa"/>
          </w:tcPr>
          <w:p w14:paraId="72820CB4" w14:textId="543BACBC"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0.7145</w:t>
            </w:r>
          </w:p>
        </w:tc>
        <w:tc>
          <w:tcPr>
            <w:tcW w:w="760" w:type="dxa"/>
          </w:tcPr>
          <w:p w14:paraId="022E4171" w14:textId="017269D7"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0.6831</w:t>
            </w:r>
          </w:p>
        </w:tc>
        <w:tc>
          <w:tcPr>
            <w:tcW w:w="759" w:type="dxa"/>
          </w:tcPr>
          <w:p w14:paraId="43913CD4" w14:textId="0294ABB4"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0.6740</w:t>
            </w:r>
          </w:p>
        </w:tc>
        <w:tc>
          <w:tcPr>
            <w:tcW w:w="777" w:type="dxa"/>
          </w:tcPr>
          <w:p w14:paraId="35D77460" w14:textId="61DC75B5"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1057</w:t>
            </w:r>
          </w:p>
        </w:tc>
      </w:tr>
      <w:tr w:rsidR="00B517FD" w14:paraId="15BEBF07" w14:textId="77777777" w:rsidTr="00CB5A51">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5EA1223C" w14:textId="77777777" w:rsidR="00B517FD" w:rsidRPr="009C5F06" w:rsidRDefault="00B517FD" w:rsidP="00B517FD">
            <w:pPr>
              <w:rPr>
                <w:rFonts w:ascii="Calibri" w:hAnsi="Calibri" w:cs="Calibri"/>
                <w:sz w:val="16"/>
                <w:szCs w:val="16"/>
              </w:rPr>
            </w:pPr>
            <w:r w:rsidRPr="009C5F06">
              <w:rPr>
                <w:rFonts w:ascii="Calibri" w:hAnsi="Calibri" w:cs="Calibri"/>
                <w:sz w:val="16"/>
                <w:szCs w:val="16"/>
              </w:rPr>
              <w:t>Weighted Avg</w:t>
            </w:r>
          </w:p>
        </w:tc>
        <w:tc>
          <w:tcPr>
            <w:tcW w:w="855" w:type="dxa"/>
          </w:tcPr>
          <w:p w14:paraId="66AB300F" w14:textId="31F57D55"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0.7165</w:t>
            </w:r>
          </w:p>
        </w:tc>
        <w:tc>
          <w:tcPr>
            <w:tcW w:w="760" w:type="dxa"/>
          </w:tcPr>
          <w:p w14:paraId="505FAE9A" w14:textId="41F7209A"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0.6906</w:t>
            </w:r>
          </w:p>
        </w:tc>
        <w:tc>
          <w:tcPr>
            <w:tcW w:w="759" w:type="dxa"/>
          </w:tcPr>
          <w:p w14:paraId="01BA2D28" w14:textId="4F22B394"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0.6791</w:t>
            </w:r>
          </w:p>
        </w:tc>
        <w:tc>
          <w:tcPr>
            <w:tcW w:w="777" w:type="dxa"/>
          </w:tcPr>
          <w:p w14:paraId="5E62F786" w14:textId="7871E56F"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1057</w:t>
            </w:r>
          </w:p>
        </w:tc>
      </w:tr>
      <w:tr w:rsidR="00B517FD" w14:paraId="122C4ED8" w14:textId="77777777" w:rsidTr="00CB5A51">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51B336E0" w14:textId="77777777" w:rsidR="00B517FD" w:rsidRPr="009C5F06" w:rsidRDefault="00B517FD" w:rsidP="00B517FD">
            <w:pPr>
              <w:rPr>
                <w:rFonts w:ascii="Calibri" w:hAnsi="Calibri" w:cs="Calibri"/>
                <w:sz w:val="16"/>
                <w:szCs w:val="16"/>
              </w:rPr>
            </w:pPr>
            <w:r w:rsidRPr="009C5F06">
              <w:rPr>
                <w:rFonts w:ascii="Calibri" w:hAnsi="Calibri" w:cs="Calibri"/>
                <w:sz w:val="16"/>
                <w:szCs w:val="16"/>
              </w:rPr>
              <w:t>Samples Avg</w:t>
            </w:r>
          </w:p>
        </w:tc>
        <w:tc>
          <w:tcPr>
            <w:tcW w:w="855" w:type="dxa"/>
          </w:tcPr>
          <w:p w14:paraId="634D0637" w14:textId="3C41EDD8"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0.6906</w:t>
            </w:r>
          </w:p>
        </w:tc>
        <w:tc>
          <w:tcPr>
            <w:tcW w:w="760" w:type="dxa"/>
          </w:tcPr>
          <w:p w14:paraId="1CF459D4" w14:textId="16DCE7A8"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0.6906</w:t>
            </w:r>
          </w:p>
        </w:tc>
        <w:tc>
          <w:tcPr>
            <w:tcW w:w="759" w:type="dxa"/>
          </w:tcPr>
          <w:p w14:paraId="6526D86E" w14:textId="50B79BE1"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0.6906</w:t>
            </w:r>
          </w:p>
        </w:tc>
        <w:tc>
          <w:tcPr>
            <w:tcW w:w="777" w:type="dxa"/>
          </w:tcPr>
          <w:p w14:paraId="1E49D991" w14:textId="4159C3EC" w:rsidR="00B517FD" w:rsidRPr="00B517FD" w:rsidRDefault="00B517FD" w:rsidP="00B517FD">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1057</w:t>
            </w:r>
          </w:p>
        </w:tc>
      </w:tr>
    </w:tbl>
    <w:p w14:paraId="4ABEFB79" w14:textId="5C2E6F22" w:rsidR="009C5F06" w:rsidRPr="009C5F06" w:rsidRDefault="004E52BD" w:rsidP="004E52BD">
      <w:pPr>
        <w:pStyle w:val="ListParagraph"/>
        <w:ind w:left="0"/>
        <w:rPr>
          <w:sz w:val="18"/>
          <w:szCs w:val="18"/>
        </w:rPr>
      </w:pPr>
      <w:r w:rsidRPr="000147A2">
        <w:rPr>
          <w:b/>
          <w:bCs/>
          <w:sz w:val="18"/>
          <w:szCs w:val="18"/>
        </w:rPr>
        <w:t>Table:</w:t>
      </w:r>
      <w:r w:rsidRPr="000147A2">
        <w:rPr>
          <w:sz w:val="18"/>
          <w:szCs w:val="18"/>
        </w:rPr>
        <w:t xml:space="preserve"> </w:t>
      </w:r>
      <w:r>
        <w:rPr>
          <w:sz w:val="18"/>
          <w:szCs w:val="18"/>
        </w:rPr>
        <w:t>Classification report of CustomCNN</w:t>
      </w:r>
    </w:p>
    <w:p w14:paraId="1396BCE3" w14:textId="4FEFD4B7" w:rsidR="009C5F06" w:rsidRPr="00AE0838" w:rsidRDefault="001374AD" w:rsidP="00AE0838">
      <w:pPr>
        <w:pStyle w:val="Heading2"/>
        <w:rPr>
          <w:rFonts w:ascii="Calibri" w:hAnsi="Calibri" w:cs="Calibri"/>
          <w:b/>
          <w:bCs/>
          <w:i w:val="0"/>
          <w:iCs w:val="0"/>
        </w:rPr>
      </w:pPr>
      <w:r w:rsidRPr="001374AD">
        <w:rPr>
          <w:rFonts w:ascii="Calibri" w:hAnsi="Calibri" w:cs="Calibri"/>
          <w:b/>
          <w:bCs/>
          <w:i w:val="0"/>
          <w:iCs w:val="0"/>
        </w:rPr>
        <w:t>EfficientNetV2S</w:t>
      </w:r>
    </w:p>
    <w:p w14:paraId="6218A240" w14:textId="77777777" w:rsidR="001374AD" w:rsidRPr="009C5F06" w:rsidRDefault="001374AD" w:rsidP="001374AD">
      <w:pPr>
        <w:ind w:left="160"/>
        <w:jc w:val="left"/>
        <w:rPr>
          <w:rFonts w:ascii="Gill Sans MT" w:hAnsi="Gill Sans MT" w:cs="Calibri"/>
          <w:bCs/>
          <w:sz w:val="18"/>
          <w:szCs w:val="18"/>
        </w:rPr>
      </w:pPr>
      <w:r w:rsidRPr="009C5F06">
        <w:rPr>
          <w:rFonts w:ascii="Gill Sans MT" w:hAnsi="Gill Sans MT" w:cs="Calibri"/>
          <w:bCs/>
          <w:sz w:val="18"/>
          <w:szCs w:val="18"/>
        </w:rPr>
        <w:t>EfficientNetV2S</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training</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and</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validation</w:t>
      </w:r>
      <w:r w:rsidRPr="009C5F06">
        <w:rPr>
          <w:rFonts w:ascii="Gill Sans MT" w:hAnsi="Gill Sans MT" w:cs="Calibri"/>
          <w:bCs/>
          <w:spacing w:val="-1"/>
          <w:sz w:val="18"/>
          <w:szCs w:val="18"/>
        </w:rPr>
        <w:t xml:space="preserve"> </w:t>
      </w:r>
      <w:r w:rsidRPr="009C5F06">
        <w:rPr>
          <w:rFonts w:ascii="Gill Sans MT" w:hAnsi="Gill Sans MT" w:cs="Calibri"/>
          <w:bCs/>
          <w:spacing w:val="-2"/>
          <w:sz w:val="18"/>
          <w:szCs w:val="18"/>
        </w:rPr>
        <w:t>accuracy:</w:t>
      </w:r>
    </w:p>
    <w:p w14:paraId="36B23407" w14:textId="30B20E12" w:rsidR="001374AD" w:rsidRPr="001374AD" w:rsidRDefault="001374AD" w:rsidP="001374AD">
      <w:r>
        <w:rPr>
          <w:noProof/>
        </w:rPr>
        <w:drawing>
          <wp:inline distT="0" distB="0" distL="0" distR="0" wp14:anchorId="39D29604" wp14:editId="4252A9BA">
            <wp:extent cx="2647833" cy="2684291"/>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122" cy="2701818"/>
                    </a:xfrm>
                    <a:prstGeom prst="rect">
                      <a:avLst/>
                    </a:prstGeom>
                  </pic:spPr>
                </pic:pic>
              </a:graphicData>
            </a:graphic>
          </wp:inline>
        </w:drawing>
      </w:r>
    </w:p>
    <w:p w14:paraId="4958DA3C" w14:textId="245BBA4E" w:rsidR="001374AD" w:rsidRDefault="001374AD" w:rsidP="001374AD">
      <w:pPr>
        <w:rPr>
          <w:bCs/>
          <w:sz w:val="18"/>
          <w:szCs w:val="18"/>
        </w:rPr>
      </w:pPr>
      <w:r w:rsidRPr="000147A2">
        <w:rPr>
          <w:b/>
          <w:bCs/>
          <w:sz w:val="18"/>
          <w:szCs w:val="18"/>
        </w:rPr>
        <w:t>Figure:</w:t>
      </w:r>
      <w:r w:rsidRPr="001374AD">
        <w:rPr>
          <w:sz w:val="18"/>
          <w:szCs w:val="18"/>
        </w:rPr>
        <w:t xml:space="preserve"> </w:t>
      </w:r>
      <w:r w:rsidRPr="001374AD">
        <w:rPr>
          <w:bCs/>
          <w:sz w:val="18"/>
          <w:szCs w:val="18"/>
        </w:rPr>
        <w:t>Training</w:t>
      </w:r>
      <w:r w:rsidRPr="001374AD">
        <w:rPr>
          <w:bCs/>
          <w:spacing w:val="-1"/>
          <w:sz w:val="18"/>
          <w:szCs w:val="18"/>
        </w:rPr>
        <w:t xml:space="preserve"> </w:t>
      </w:r>
      <w:r w:rsidRPr="001374AD">
        <w:rPr>
          <w:bCs/>
          <w:sz w:val="18"/>
          <w:szCs w:val="18"/>
        </w:rPr>
        <w:t>and</w:t>
      </w:r>
      <w:r w:rsidRPr="001374AD">
        <w:rPr>
          <w:bCs/>
          <w:spacing w:val="-1"/>
          <w:sz w:val="18"/>
          <w:szCs w:val="18"/>
        </w:rPr>
        <w:t xml:space="preserve"> </w:t>
      </w:r>
      <w:r w:rsidRPr="001374AD">
        <w:rPr>
          <w:bCs/>
          <w:sz w:val="18"/>
          <w:szCs w:val="18"/>
        </w:rPr>
        <w:t>validation</w:t>
      </w:r>
      <w:r w:rsidRPr="001374AD">
        <w:rPr>
          <w:bCs/>
          <w:spacing w:val="-1"/>
          <w:sz w:val="18"/>
          <w:szCs w:val="18"/>
        </w:rPr>
        <w:t xml:space="preserve"> </w:t>
      </w:r>
      <w:r w:rsidRPr="001374AD">
        <w:rPr>
          <w:bCs/>
          <w:sz w:val="18"/>
          <w:szCs w:val="18"/>
        </w:rPr>
        <w:t>accuracy</w:t>
      </w:r>
      <w:r w:rsidRPr="001374AD">
        <w:rPr>
          <w:bCs/>
          <w:spacing w:val="-1"/>
          <w:sz w:val="18"/>
          <w:szCs w:val="18"/>
        </w:rPr>
        <w:t xml:space="preserve"> </w:t>
      </w:r>
      <w:r w:rsidRPr="001374AD">
        <w:rPr>
          <w:bCs/>
          <w:sz w:val="18"/>
          <w:szCs w:val="18"/>
        </w:rPr>
        <w:t xml:space="preserve">Graph of </w:t>
      </w:r>
      <w:r>
        <w:rPr>
          <w:bCs/>
          <w:sz w:val="18"/>
          <w:szCs w:val="18"/>
        </w:rPr>
        <w:t>EfficientNetV2S</w:t>
      </w:r>
    </w:p>
    <w:p w14:paraId="6E07035F" w14:textId="77777777" w:rsidR="009C5F06" w:rsidRPr="001374AD" w:rsidRDefault="009C5F06" w:rsidP="001374AD">
      <w:pPr>
        <w:rPr>
          <w:bCs/>
          <w:sz w:val="18"/>
          <w:szCs w:val="18"/>
        </w:rPr>
      </w:pPr>
    </w:p>
    <w:p w14:paraId="793E6390" w14:textId="2C73E52D" w:rsidR="00E56CE9" w:rsidRPr="009C5F06" w:rsidRDefault="00E56CE9" w:rsidP="00E56CE9">
      <w:pPr>
        <w:jc w:val="left"/>
        <w:rPr>
          <w:rFonts w:ascii="Gill Sans MT" w:hAnsi="Gill Sans MT" w:cs="Calibri"/>
          <w:sz w:val="18"/>
          <w:szCs w:val="18"/>
        </w:rPr>
      </w:pPr>
      <w:r w:rsidRPr="009C5F06">
        <w:rPr>
          <w:rFonts w:ascii="Gill Sans MT" w:hAnsi="Gill Sans MT" w:cs="Calibri"/>
          <w:sz w:val="18"/>
          <w:szCs w:val="18"/>
        </w:rPr>
        <w:t>EfficientNetV2S confusion matrix:</w:t>
      </w:r>
    </w:p>
    <w:p w14:paraId="6542B157" w14:textId="27C7C804" w:rsidR="001374AD" w:rsidRDefault="009C5F06" w:rsidP="00E56CE9">
      <w:pPr>
        <w:pStyle w:val="Heading5"/>
        <w:spacing w:before="0"/>
        <w:rPr>
          <w:b/>
          <w:bCs/>
        </w:rPr>
      </w:pPr>
      <w:r>
        <w:rPr>
          <w:b/>
          <w:bCs/>
        </w:rPr>
        <w:drawing>
          <wp:inline distT="0" distB="0" distL="0" distR="0" wp14:anchorId="4363C361" wp14:editId="00D1A918">
            <wp:extent cx="3070752" cy="106586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1185" cy="1187501"/>
                    </a:xfrm>
                    <a:prstGeom prst="rect">
                      <a:avLst/>
                    </a:prstGeom>
                  </pic:spPr>
                </pic:pic>
              </a:graphicData>
            </a:graphic>
          </wp:inline>
        </w:drawing>
      </w:r>
    </w:p>
    <w:p w14:paraId="0BC0BDE9" w14:textId="6BB84F62" w:rsidR="009C5F06" w:rsidRPr="009C5F06" w:rsidRDefault="009C5F06" w:rsidP="009C5F06">
      <w:pPr>
        <w:rPr>
          <w:sz w:val="18"/>
          <w:szCs w:val="18"/>
        </w:rPr>
      </w:pPr>
      <w:r w:rsidRPr="000147A2">
        <w:rPr>
          <w:b/>
          <w:bCs/>
          <w:sz w:val="18"/>
          <w:szCs w:val="18"/>
        </w:rPr>
        <w:t>Figure:</w:t>
      </w:r>
      <w:r w:rsidRPr="009C5F06">
        <w:rPr>
          <w:sz w:val="18"/>
          <w:szCs w:val="18"/>
        </w:rPr>
        <w:t xml:space="preserve"> confusion matrix of </w:t>
      </w:r>
      <w:r w:rsidR="00D5769D">
        <w:rPr>
          <w:sz w:val="18"/>
          <w:szCs w:val="18"/>
        </w:rPr>
        <w:t>EfficientNetV2S</w:t>
      </w:r>
    </w:p>
    <w:p w14:paraId="36510544" w14:textId="77777777" w:rsidR="009C5F06" w:rsidRPr="009C5F06" w:rsidRDefault="009C5F06" w:rsidP="009C5F06">
      <w:pPr>
        <w:jc w:val="both"/>
      </w:pPr>
    </w:p>
    <w:p w14:paraId="25BA7A72" w14:textId="7DF83A5B" w:rsidR="009C5F06" w:rsidRPr="009C5F06" w:rsidRDefault="009C5F06" w:rsidP="009C5F06">
      <w:pPr>
        <w:jc w:val="left"/>
        <w:rPr>
          <w:rFonts w:ascii="Gill Sans MT" w:hAnsi="Gill Sans MT" w:cstheme="minorHAnsi"/>
          <w:sz w:val="18"/>
          <w:szCs w:val="18"/>
        </w:rPr>
      </w:pPr>
      <w:r w:rsidRPr="009C5F06">
        <w:rPr>
          <w:rFonts w:ascii="Gill Sans MT" w:hAnsi="Gill Sans MT" w:cstheme="minorHAnsi"/>
          <w:sz w:val="18"/>
          <w:szCs w:val="18"/>
        </w:rPr>
        <w:t xml:space="preserve">EfficientNetV2S classification report: </w:t>
      </w:r>
    </w:p>
    <w:tbl>
      <w:tblPr>
        <w:tblStyle w:val="GridTable1Light-Accent3"/>
        <w:tblW w:w="0" w:type="auto"/>
        <w:tblLayout w:type="fixed"/>
        <w:tblLook w:val="04A0" w:firstRow="1" w:lastRow="0" w:firstColumn="1" w:lastColumn="0" w:noHBand="0" w:noVBand="1"/>
      </w:tblPr>
      <w:tblGrid>
        <w:gridCol w:w="1705"/>
        <w:gridCol w:w="855"/>
        <w:gridCol w:w="760"/>
        <w:gridCol w:w="759"/>
        <w:gridCol w:w="777"/>
      </w:tblGrid>
      <w:tr w:rsidR="009C5F06" w14:paraId="6F1BF902"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bottom w:val="nil"/>
              <w:right w:val="nil"/>
            </w:tcBorders>
            <w:shd w:val="clear" w:color="auto" w:fill="000000" w:themeFill="text1"/>
          </w:tcPr>
          <w:p w14:paraId="3EA848C0" w14:textId="77777777" w:rsidR="009C5F06" w:rsidRPr="009C5F06" w:rsidRDefault="009C5F06" w:rsidP="009C5F06">
            <w:pPr>
              <w:rPr>
                <w:rFonts w:ascii="Calibri" w:hAnsi="Calibri" w:cs="Calibri"/>
                <w:color w:val="FFFFFF" w:themeColor="background1"/>
                <w:sz w:val="16"/>
                <w:szCs w:val="16"/>
              </w:rPr>
            </w:pPr>
          </w:p>
        </w:tc>
        <w:tc>
          <w:tcPr>
            <w:tcW w:w="855" w:type="dxa"/>
            <w:tcBorders>
              <w:left w:val="nil"/>
              <w:bottom w:val="nil"/>
              <w:right w:val="nil"/>
            </w:tcBorders>
            <w:shd w:val="clear" w:color="auto" w:fill="000000" w:themeFill="text1"/>
          </w:tcPr>
          <w:p w14:paraId="58FBB78E" w14:textId="3417F8D3" w:rsidR="009C5F06" w:rsidRPr="009C5F06" w:rsidRDefault="009C5F06" w:rsidP="009C5F06">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Precision</w:t>
            </w:r>
          </w:p>
        </w:tc>
        <w:tc>
          <w:tcPr>
            <w:tcW w:w="760" w:type="dxa"/>
            <w:tcBorders>
              <w:left w:val="nil"/>
              <w:bottom w:val="nil"/>
              <w:right w:val="nil"/>
            </w:tcBorders>
            <w:shd w:val="clear" w:color="auto" w:fill="000000" w:themeFill="text1"/>
          </w:tcPr>
          <w:p w14:paraId="4BBD9934" w14:textId="792C4C7D" w:rsidR="009C5F06" w:rsidRPr="009C5F06" w:rsidRDefault="009C5F06" w:rsidP="009C5F06">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Recall</w:t>
            </w:r>
          </w:p>
        </w:tc>
        <w:tc>
          <w:tcPr>
            <w:tcW w:w="759" w:type="dxa"/>
            <w:tcBorders>
              <w:left w:val="nil"/>
              <w:bottom w:val="nil"/>
              <w:right w:val="nil"/>
            </w:tcBorders>
            <w:shd w:val="clear" w:color="auto" w:fill="000000" w:themeFill="text1"/>
          </w:tcPr>
          <w:p w14:paraId="43AB38D5" w14:textId="0D797D3D" w:rsidR="009C5F06" w:rsidRPr="009C5F06" w:rsidRDefault="00B517FD" w:rsidP="009C5F06">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Pr>
                <w:rFonts w:ascii="Calibri" w:hAnsi="Calibri" w:cs="Calibri"/>
                <w:color w:val="FFFFFF" w:themeColor="background1"/>
                <w:sz w:val="16"/>
                <w:szCs w:val="16"/>
              </w:rPr>
              <w:t>F</w:t>
            </w:r>
            <w:r w:rsidR="009C5F06" w:rsidRPr="009C5F06">
              <w:rPr>
                <w:rFonts w:ascii="Calibri" w:hAnsi="Calibri" w:cs="Calibri"/>
                <w:color w:val="FFFFFF" w:themeColor="background1"/>
                <w:sz w:val="16"/>
                <w:szCs w:val="16"/>
              </w:rPr>
              <w:t>1-score</w:t>
            </w:r>
          </w:p>
        </w:tc>
        <w:tc>
          <w:tcPr>
            <w:tcW w:w="777" w:type="dxa"/>
            <w:tcBorders>
              <w:left w:val="nil"/>
              <w:bottom w:val="nil"/>
            </w:tcBorders>
            <w:shd w:val="clear" w:color="auto" w:fill="000000" w:themeFill="text1"/>
          </w:tcPr>
          <w:p w14:paraId="1AB00E29" w14:textId="59C32013" w:rsidR="009C5F06" w:rsidRPr="009C5F06" w:rsidRDefault="009C5F06" w:rsidP="009C5F06">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Support</w:t>
            </w:r>
          </w:p>
        </w:tc>
      </w:tr>
      <w:tr w:rsidR="009C5F06" w14:paraId="08181576" w14:textId="77777777" w:rsidTr="00560E14">
        <w:tc>
          <w:tcPr>
            <w:cnfStyle w:val="001000000000" w:firstRow="0" w:lastRow="0" w:firstColumn="1" w:lastColumn="0" w:oddVBand="0" w:evenVBand="0" w:oddHBand="0" w:evenHBand="0" w:firstRowFirstColumn="0" w:firstRowLastColumn="0" w:lastRowFirstColumn="0" w:lastRowLastColumn="0"/>
            <w:tcW w:w="1705" w:type="dxa"/>
            <w:tcBorders>
              <w:top w:val="nil"/>
            </w:tcBorders>
          </w:tcPr>
          <w:p w14:paraId="1F2CB1D2" w14:textId="35B10EE3" w:rsidR="009C5F06" w:rsidRPr="009C5F06" w:rsidRDefault="009C5F06" w:rsidP="009C5F06">
            <w:pPr>
              <w:rPr>
                <w:rFonts w:ascii="Calibri" w:hAnsi="Calibri" w:cs="Calibri"/>
                <w:sz w:val="16"/>
                <w:szCs w:val="16"/>
              </w:rPr>
            </w:pPr>
            <w:r w:rsidRPr="009C5F06">
              <w:rPr>
                <w:rFonts w:ascii="Calibri" w:hAnsi="Calibri" w:cs="Calibri"/>
                <w:sz w:val="16"/>
                <w:szCs w:val="16"/>
              </w:rPr>
              <w:t>Cataract</w:t>
            </w:r>
          </w:p>
        </w:tc>
        <w:tc>
          <w:tcPr>
            <w:tcW w:w="855" w:type="dxa"/>
            <w:tcBorders>
              <w:top w:val="nil"/>
            </w:tcBorders>
          </w:tcPr>
          <w:p w14:paraId="10AE94F1" w14:textId="1DC045AD"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1.0000</w:t>
            </w:r>
          </w:p>
        </w:tc>
        <w:tc>
          <w:tcPr>
            <w:tcW w:w="760" w:type="dxa"/>
            <w:tcBorders>
              <w:top w:val="nil"/>
            </w:tcBorders>
          </w:tcPr>
          <w:p w14:paraId="14949840" w14:textId="743DCDDE"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0.9962</w:t>
            </w:r>
          </w:p>
        </w:tc>
        <w:tc>
          <w:tcPr>
            <w:tcW w:w="759" w:type="dxa"/>
            <w:tcBorders>
              <w:top w:val="nil"/>
            </w:tcBorders>
          </w:tcPr>
          <w:p w14:paraId="23A199A8" w14:textId="020FBD8E"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0.9981</w:t>
            </w:r>
          </w:p>
        </w:tc>
        <w:tc>
          <w:tcPr>
            <w:tcW w:w="777" w:type="dxa"/>
            <w:tcBorders>
              <w:top w:val="nil"/>
            </w:tcBorders>
          </w:tcPr>
          <w:p w14:paraId="099083AC" w14:textId="30E7A676"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5"/>
                <w:sz w:val="16"/>
                <w:szCs w:val="16"/>
              </w:rPr>
              <w:t>260</w:t>
            </w:r>
          </w:p>
        </w:tc>
      </w:tr>
      <w:tr w:rsidR="009C5F06" w14:paraId="349F998A" w14:textId="77777777" w:rsidTr="009C5F06">
        <w:trPr>
          <w:trHeight w:val="98"/>
        </w:trPr>
        <w:tc>
          <w:tcPr>
            <w:cnfStyle w:val="001000000000" w:firstRow="0" w:lastRow="0" w:firstColumn="1" w:lastColumn="0" w:oddVBand="0" w:evenVBand="0" w:oddHBand="0" w:evenHBand="0" w:firstRowFirstColumn="0" w:firstRowLastColumn="0" w:lastRowFirstColumn="0" w:lastRowLastColumn="0"/>
            <w:tcW w:w="1705" w:type="dxa"/>
          </w:tcPr>
          <w:p w14:paraId="1EFBF748" w14:textId="2CF229C1" w:rsidR="009C5F06" w:rsidRPr="009C5F06" w:rsidRDefault="009C5F06" w:rsidP="009C5F06">
            <w:pPr>
              <w:rPr>
                <w:rFonts w:ascii="Calibri" w:hAnsi="Calibri" w:cs="Calibri"/>
                <w:sz w:val="16"/>
                <w:szCs w:val="16"/>
              </w:rPr>
            </w:pPr>
            <w:r w:rsidRPr="009C5F06">
              <w:rPr>
                <w:rFonts w:ascii="Calibri" w:hAnsi="Calibri" w:cs="Calibri"/>
                <w:sz w:val="16"/>
                <w:szCs w:val="16"/>
              </w:rPr>
              <w:t>Diabetic Retinopathy</w:t>
            </w:r>
          </w:p>
        </w:tc>
        <w:tc>
          <w:tcPr>
            <w:tcW w:w="855" w:type="dxa"/>
          </w:tcPr>
          <w:p w14:paraId="434A4D76" w14:textId="41E9C759"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0.9683</w:t>
            </w:r>
          </w:p>
        </w:tc>
        <w:tc>
          <w:tcPr>
            <w:tcW w:w="760" w:type="dxa"/>
          </w:tcPr>
          <w:p w14:paraId="148A8C93" w14:textId="409180F1"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1.0000</w:t>
            </w:r>
          </w:p>
        </w:tc>
        <w:tc>
          <w:tcPr>
            <w:tcW w:w="759" w:type="dxa"/>
          </w:tcPr>
          <w:p w14:paraId="223F9BAD" w14:textId="290C6EB3"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0.9839</w:t>
            </w:r>
          </w:p>
        </w:tc>
        <w:tc>
          <w:tcPr>
            <w:tcW w:w="777" w:type="dxa"/>
          </w:tcPr>
          <w:p w14:paraId="7D43FF21" w14:textId="5CFF9800"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5"/>
                <w:sz w:val="16"/>
                <w:szCs w:val="16"/>
              </w:rPr>
              <w:t>275</w:t>
            </w:r>
          </w:p>
        </w:tc>
      </w:tr>
      <w:tr w:rsidR="009C5F06" w14:paraId="3234F5A3" w14:textId="77777777" w:rsidTr="009C5F06">
        <w:tc>
          <w:tcPr>
            <w:cnfStyle w:val="001000000000" w:firstRow="0" w:lastRow="0" w:firstColumn="1" w:lastColumn="0" w:oddVBand="0" w:evenVBand="0" w:oddHBand="0" w:evenHBand="0" w:firstRowFirstColumn="0" w:firstRowLastColumn="0" w:lastRowFirstColumn="0" w:lastRowLastColumn="0"/>
            <w:tcW w:w="1705" w:type="dxa"/>
          </w:tcPr>
          <w:p w14:paraId="69D2030B" w14:textId="1494C1CE" w:rsidR="009C5F06" w:rsidRPr="009C5F06" w:rsidRDefault="009C5F06" w:rsidP="009C5F06">
            <w:pPr>
              <w:rPr>
                <w:rFonts w:ascii="Calibri" w:hAnsi="Calibri" w:cs="Calibri"/>
                <w:sz w:val="16"/>
                <w:szCs w:val="16"/>
              </w:rPr>
            </w:pPr>
            <w:r w:rsidRPr="009C5F06">
              <w:rPr>
                <w:rFonts w:ascii="Calibri" w:hAnsi="Calibri" w:cs="Calibri"/>
                <w:sz w:val="16"/>
                <w:szCs w:val="16"/>
              </w:rPr>
              <w:t>Glaucoma</w:t>
            </w:r>
          </w:p>
        </w:tc>
        <w:tc>
          <w:tcPr>
            <w:tcW w:w="855" w:type="dxa"/>
          </w:tcPr>
          <w:p w14:paraId="38CBBAE0" w14:textId="54772312"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0.9714</w:t>
            </w:r>
          </w:p>
        </w:tc>
        <w:tc>
          <w:tcPr>
            <w:tcW w:w="760" w:type="dxa"/>
          </w:tcPr>
          <w:p w14:paraId="7ACD0334" w14:textId="79895907"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0.9407</w:t>
            </w:r>
          </w:p>
        </w:tc>
        <w:tc>
          <w:tcPr>
            <w:tcW w:w="759" w:type="dxa"/>
          </w:tcPr>
          <w:p w14:paraId="2600EE4F" w14:textId="25296C89"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0.9558</w:t>
            </w:r>
          </w:p>
        </w:tc>
        <w:tc>
          <w:tcPr>
            <w:tcW w:w="777" w:type="dxa"/>
          </w:tcPr>
          <w:p w14:paraId="0CC30F77" w14:textId="41359B83"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5"/>
                <w:sz w:val="16"/>
                <w:szCs w:val="16"/>
              </w:rPr>
              <w:t>253</w:t>
            </w:r>
          </w:p>
        </w:tc>
      </w:tr>
      <w:tr w:rsidR="009C5F06" w14:paraId="2EFAE069" w14:textId="77777777" w:rsidTr="009C5F06">
        <w:tc>
          <w:tcPr>
            <w:cnfStyle w:val="001000000000" w:firstRow="0" w:lastRow="0" w:firstColumn="1" w:lastColumn="0" w:oddVBand="0" w:evenVBand="0" w:oddHBand="0" w:evenHBand="0" w:firstRowFirstColumn="0" w:firstRowLastColumn="0" w:lastRowFirstColumn="0" w:lastRowLastColumn="0"/>
            <w:tcW w:w="1705" w:type="dxa"/>
          </w:tcPr>
          <w:p w14:paraId="34C04AE7" w14:textId="32C954F1" w:rsidR="009C5F06" w:rsidRPr="009C5F06" w:rsidRDefault="009C5F06" w:rsidP="009C5F06">
            <w:pPr>
              <w:rPr>
                <w:rFonts w:ascii="Calibri" w:hAnsi="Calibri" w:cs="Calibri"/>
                <w:sz w:val="16"/>
                <w:szCs w:val="16"/>
              </w:rPr>
            </w:pPr>
            <w:r w:rsidRPr="009C5F06">
              <w:rPr>
                <w:rFonts w:ascii="Calibri" w:hAnsi="Calibri" w:cs="Calibri"/>
                <w:sz w:val="16"/>
                <w:szCs w:val="16"/>
              </w:rPr>
              <w:t>Normal</w:t>
            </w:r>
          </w:p>
        </w:tc>
        <w:tc>
          <w:tcPr>
            <w:tcW w:w="855" w:type="dxa"/>
          </w:tcPr>
          <w:p w14:paraId="50064DD8" w14:textId="409BBEF7"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0.9740</w:t>
            </w:r>
          </w:p>
        </w:tc>
        <w:tc>
          <w:tcPr>
            <w:tcW w:w="760" w:type="dxa"/>
          </w:tcPr>
          <w:p w14:paraId="1CE52DB7" w14:textId="31F9E36C"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0.9704</w:t>
            </w:r>
          </w:p>
        </w:tc>
        <w:tc>
          <w:tcPr>
            <w:tcW w:w="759" w:type="dxa"/>
          </w:tcPr>
          <w:p w14:paraId="1F177B95" w14:textId="5A9669F8"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0.9704</w:t>
            </w:r>
          </w:p>
        </w:tc>
        <w:tc>
          <w:tcPr>
            <w:tcW w:w="777" w:type="dxa"/>
          </w:tcPr>
          <w:p w14:paraId="62ECBC26" w14:textId="576C30B9"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5"/>
                <w:sz w:val="16"/>
                <w:szCs w:val="16"/>
              </w:rPr>
              <w:t>269</w:t>
            </w:r>
          </w:p>
        </w:tc>
      </w:tr>
      <w:tr w:rsidR="009C5F06" w14:paraId="45036352" w14:textId="77777777" w:rsidTr="009C5F06">
        <w:tc>
          <w:tcPr>
            <w:cnfStyle w:val="001000000000" w:firstRow="0" w:lastRow="0" w:firstColumn="1" w:lastColumn="0" w:oddVBand="0" w:evenVBand="0" w:oddHBand="0" w:evenHBand="0" w:firstRowFirstColumn="0" w:firstRowLastColumn="0" w:lastRowFirstColumn="0" w:lastRowLastColumn="0"/>
            <w:tcW w:w="1705" w:type="dxa"/>
          </w:tcPr>
          <w:p w14:paraId="697FF77B" w14:textId="1830A687" w:rsidR="009C5F06" w:rsidRPr="009C5F06" w:rsidRDefault="009C5F06" w:rsidP="009C5F06">
            <w:pPr>
              <w:rPr>
                <w:rFonts w:ascii="Calibri" w:hAnsi="Calibri" w:cs="Calibri"/>
                <w:sz w:val="16"/>
                <w:szCs w:val="16"/>
              </w:rPr>
            </w:pPr>
            <w:r w:rsidRPr="009C5F06">
              <w:rPr>
                <w:rFonts w:ascii="Calibri" w:hAnsi="Calibri" w:cs="Calibri"/>
                <w:sz w:val="16"/>
                <w:szCs w:val="16"/>
              </w:rPr>
              <w:t>Micro Avg</w:t>
            </w:r>
          </w:p>
        </w:tc>
        <w:tc>
          <w:tcPr>
            <w:tcW w:w="855" w:type="dxa"/>
          </w:tcPr>
          <w:p w14:paraId="6D4613A1" w14:textId="6C961D0B"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0.9782</w:t>
            </w:r>
          </w:p>
        </w:tc>
        <w:tc>
          <w:tcPr>
            <w:tcW w:w="760" w:type="dxa"/>
          </w:tcPr>
          <w:p w14:paraId="346C018C" w14:textId="55E52827"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0.9782</w:t>
            </w:r>
          </w:p>
        </w:tc>
        <w:tc>
          <w:tcPr>
            <w:tcW w:w="759" w:type="dxa"/>
          </w:tcPr>
          <w:p w14:paraId="2E842DA7" w14:textId="5342556E"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0.9782</w:t>
            </w:r>
          </w:p>
        </w:tc>
        <w:tc>
          <w:tcPr>
            <w:tcW w:w="777" w:type="dxa"/>
          </w:tcPr>
          <w:p w14:paraId="1FD838AF" w14:textId="32D44111"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4"/>
                <w:sz w:val="16"/>
                <w:szCs w:val="16"/>
              </w:rPr>
              <w:t>1057</w:t>
            </w:r>
          </w:p>
        </w:tc>
      </w:tr>
      <w:tr w:rsidR="009C5F06" w14:paraId="09C274CA" w14:textId="77777777" w:rsidTr="009C5F06">
        <w:tc>
          <w:tcPr>
            <w:cnfStyle w:val="001000000000" w:firstRow="0" w:lastRow="0" w:firstColumn="1" w:lastColumn="0" w:oddVBand="0" w:evenVBand="0" w:oddHBand="0" w:evenHBand="0" w:firstRowFirstColumn="0" w:firstRowLastColumn="0" w:lastRowFirstColumn="0" w:lastRowLastColumn="0"/>
            <w:tcW w:w="1705" w:type="dxa"/>
          </w:tcPr>
          <w:p w14:paraId="2E062126" w14:textId="73D81EC8" w:rsidR="009C5F06" w:rsidRPr="009C5F06" w:rsidRDefault="009C5F06" w:rsidP="009C5F06">
            <w:pPr>
              <w:rPr>
                <w:rFonts w:ascii="Calibri" w:hAnsi="Calibri" w:cs="Calibri"/>
                <w:sz w:val="16"/>
                <w:szCs w:val="16"/>
              </w:rPr>
            </w:pPr>
            <w:r w:rsidRPr="009C5F06">
              <w:rPr>
                <w:rFonts w:ascii="Calibri" w:hAnsi="Calibri" w:cs="Calibri"/>
                <w:sz w:val="16"/>
                <w:szCs w:val="16"/>
              </w:rPr>
              <w:t>Macro Avg</w:t>
            </w:r>
          </w:p>
        </w:tc>
        <w:tc>
          <w:tcPr>
            <w:tcW w:w="855" w:type="dxa"/>
          </w:tcPr>
          <w:p w14:paraId="3C3278E9" w14:textId="13D0F66E"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0.9784</w:t>
            </w:r>
          </w:p>
        </w:tc>
        <w:tc>
          <w:tcPr>
            <w:tcW w:w="760" w:type="dxa"/>
          </w:tcPr>
          <w:p w14:paraId="77554EC5" w14:textId="528A97DA"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0.9777</w:t>
            </w:r>
          </w:p>
        </w:tc>
        <w:tc>
          <w:tcPr>
            <w:tcW w:w="759" w:type="dxa"/>
          </w:tcPr>
          <w:p w14:paraId="1EBBCA63" w14:textId="29F06162"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0.9779</w:t>
            </w:r>
          </w:p>
        </w:tc>
        <w:tc>
          <w:tcPr>
            <w:tcW w:w="777" w:type="dxa"/>
          </w:tcPr>
          <w:p w14:paraId="25500452" w14:textId="05D4C89E"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4"/>
                <w:sz w:val="16"/>
                <w:szCs w:val="16"/>
              </w:rPr>
              <w:t>1057</w:t>
            </w:r>
          </w:p>
        </w:tc>
      </w:tr>
      <w:tr w:rsidR="009C5F06" w14:paraId="3CFA9F25" w14:textId="77777777" w:rsidTr="009C5F06">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0407294D" w14:textId="104B8FF3" w:rsidR="009C5F06" w:rsidRPr="009C5F06" w:rsidRDefault="009C5F06" w:rsidP="009C5F06">
            <w:pPr>
              <w:rPr>
                <w:rFonts w:ascii="Calibri" w:hAnsi="Calibri" w:cs="Calibri"/>
                <w:sz w:val="16"/>
                <w:szCs w:val="16"/>
              </w:rPr>
            </w:pPr>
            <w:r w:rsidRPr="009C5F06">
              <w:rPr>
                <w:rFonts w:ascii="Calibri" w:hAnsi="Calibri" w:cs="Calibri"/>
                <w:sz w:val="16"/>
                <w:szCs w:val="16"/>
              </w:rPr>
              <w:t>Weighted Avg</w:t>
            </w:r>
          </w:p>
        </w:tc>
        <w:tc>
          <w:tcPr>
            <w:tcW w:w="855" w:type="dxa"/>
          </w:tcPr>
          <w:p w14:paraId="21C82021" w14:textId="4F210AF9"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0.9783</w:t>
            </w:r>
          </w:p>
        </w:tc>
        <w:tc>
          <w:tcPr>
            <w:tcW w:w="760" w:type="dxa"/>
          </w:tcPr>
          <w:p w14:paraId="15854B76" w14:textId="41AEC76D"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0.9782</w:t>
            </w:r>
          </w:p>
        </w:tc>
        <w:tc>
          <w:tcPr>
            <w:tcW w:w="759" w:type="dxa"/>
          </w:tcPr>
          <w:p w14:paraId="35ACAD8F" w14:textId="692579AF"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0.9781</w:t>
            </w:r>
          </w:p>
        </w:tc>
        <w:tc>
          <w:tcPr>
            <w:tcW w:w="777" w:type="dxa"/>
          </w:tcPr>
          <w:p w14:paraId="3C8B0990" w14:textId="5DBA2DA7"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4"/>
                <w:sz w:val="16"/>
                <w:szCs w:val="16"/>
              </w:rPr>
              <w:t>1057</w:t>
            </w:r>
          </w:p>
        </w:tc>
      </w:tr>
      <w:tr w:rsidR="009C5F06" w14:paraId="1353B0DF" w14:textId="77777777" w:rsidTr="009C5F06">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574F3725" w14:textId="18D83CC5" w:rsidR="009C5F06" w:rsidRPr="009C5F06" w:rsidRDefault="009C5F06" w:rsidP="009C5F06">
            <w:pPr>
              <w:rPr>
                <w:rFonts w:ascii="Calibri" w:hAnsi="Calibri" w:cs="Calibri"/>
                <w:sz w:val="16"/>
                <w:szCs w:val="16"/>
              </w:rPr>
            </w:pPr>
            <w:r w:rsidRPr="009C5F06">
              <w:rPr>
                <w:rFonts w:ascii="Calibri" w:hAnsi="Calibri" w:cs="Calibri"/>
                <w:sz w:val="16"/>
                <w:szCs w:val="16"/>
              </w:rPr>
              <w:t>Samples Avg</w:t>
            </w:r>
          </w:p>
        </w:tc>
        <w:tc>
          <w:tcPr>
            <w:tcW w:w="855" w:type="dxa"/>
          </w:tcPr>
          <w:p w14:paraId="15036335" w14:textId="4A763BE8"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0.9782</w:t>
            </w:r>
          </w:p>
        </w:tc>
        <w:tc>
          <w:tcPr>
            <w:tcW w:w="760" w:type="dxa"/>
          </w:tcPr>
          <w:p w14:paraId="3E0196C9" w14:textId="34E4FDC3"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0.9782</w:t>
            </w:r>
          </w:p>
        </w:tc>
        <w:tc>
          <w:tcPr>
            <w:tcW w:w="759" w:type="dxa"/>
          </w:tcPr>
          <w:p w14:paraId="5E026F24" w14:textId="4FE7EA72"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2"/>
                <w:sz w:val="16"/>
                <w:szCs w:val="16"/>
              </w:rPr>
              <w:t>0.9782</w:t>
            </w:r>
          </w:p>
        </w:tc>
        <w:tc>
          <w:tcPr>
            <w:tcW w:w="777" w:type="dxa"/>
          </w:tcPr>
          <w:p w14:paraId="1E6E94EB" w14:textId="0F19F1A2" w:rsidR="009C5F06" w:rsidRPr="009C5F06" w:rsidRDefault="009C5F06" w:rsidP="009C5F06">
            <w:pP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9C5F06">
              <w:rPr>
                <w:rFonts w:ascii="Calibri" w:hAnsi="Calibri" w:cs="Calibri"/>
                <w:spacing w:val="-4"/>
                <w:sz w:val="16"/>
                <w:szCs w:val="16"/>
              </w:rPr>
              <w:t>1057</w:t>
            </w:r>
          </w:p>
        </w:tc>
      </w:tr>
    </w:tbl>
    <w:p w14:paraId="63829205" w14:textId="488E441A" w:rsidR="000147A2" w:rsidRPr="000147A2" w:rsidRDefault="000147A2" w:rsidP="000147A2">
      <w:pPr>
        <w:pStyle w:val="ListParagraph"/>
        <w:ind w:left="0"/>
        <w:rPr>
          <w:sz w:val="18"/>
          <w:szCs w:val="18"/>
        </w:rPr>
      </w:pPr>
      <w:r w:rsidRPr="000147A2">
        <w:rPr>
          <w:b/>
          <w:bCs/>
          <w:sz w:val="18"/>
          <w:szCs w:val="18"/>
        </w:rPr>
        <w:t>Table:</w:t>
      </w:r>
      <w:r w:rsidRPr="000147A2">
        <w:rPr>
          <w:sz w:val="18"/>
          <w:szCs w:val="18"/>
        </w:rPr>
        <w:t xml:space="preserve"> </w:t>
      </w:r>
      <w:r>
        <w:rPr>
          <w:sz w:val="18"/>
          <w:szCs w:val="18"/>
        </w:rPr>
        <w:t>Classification report of EfficientNetV2S</w:t>
      </w:r>
    </w:p>
    <w:p w14:paraId="7032D2FC" w14:textId="4F6C2BE5" w:rsidR="001374AD" w:rsidRPr="00AE0838" w:rsidRDefault="00AE0838" w:rsidP="00AE0838">
      <w:pPr>
        <w:pStyle w:val="Heading2"/>
        <w:rPr>
          <w:rFonts w:ascii="Calibri" w:hAnsi="Calibri"/>
          <w:b/>
          <w:bCs/>
          <w:i w:val="0"/>
          <w:iCs w:val="0"/>
        </w:rPr>
      </w:pPr>
      <w:r w:rsidRPr="00AE0838">
        <w:rPr>
          <w:rFonts w:ascii="Calibri" w:hAnsi="Calibri"/>
          <w:b/>
          <w:bCs/>
          <w:i w:val="0"/>
          <w:iCs w:val="0"/>
        </w:rPr>
        <w:t>ResNet50</w:t>
      </w:r>
    </w:p>
    <w:p w14:paraId="0BED8F90" w14:textId="7DBAD064" w:rsidR="006308AA" w:rsidRPr="00E32062" w:rsidRDefault="00AE0838" w:rsidP="00A666E2">
      <w:pPr>
        <w:jc w:val="left"/>
        <w:rPr>
          <w:rFonts w:ascii="Gill Sans MT" w:hAnsi="Gill Sans MT" w:cs="Calibri"/>
          <w:bCs/>
          <w:spacing w:val="-2"/>
          <w:sz w:val="18"/>
          <w:szCs w:val="18"/>
        </w:rPr>
      </w:pPr>
      <w:r>
        <w:rPr>
          <w:rFonts w:ascii="Gill Sans MT" w:hAnsi="Gill Sans MT" w:cs="Calibri"/>
          <w:bCs/>
          <w:sz w:val="18"/>
          <w:szCs w:val="18"/>
        </w:rPr>
        <w:t>ResNet50</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training</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and</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validation</w:t>
      </w:r>
      <w:r w:rsidRPr="009C5F06">
        <w:rPr>
          <w:rFonts w:ascii="Gill Sans MT" w:hAnsi="Gill Sans MT" w:cs="Calibri"/>
          <w:bCs/>
          <w:spacing w:val="-1"/>
          <w:sz w:val="18"/>
          <w:szCs w:val="18"/>
        </w:rPr>
        <w:t xml:space="preserve"> </w:t>
      </w:r>
      <w:r w:rsidRPr="009C5F06">
        <w:rPr>
          <w:rFonts w:ascii="Gill Sans MT" w:hAnsi="Gill Sans MT" w:cs="Calibri"/>
          <w:bCs/>
          <w:spacing w:val="-2"/>
          <w:sz w:val="18"/>
          <w:szCs w:val="18"/>
        </w:rPr>
        <w:t>accuracy:</w:t>
      </w:r>
    </w:p>
    <w:p w14:paraId="50F04B53" w14:textId="48050337" w:rsidR="001374AD" w:rsidRDefault="00A666E2" w:rsidP="00AE0838">
      <w:pPr>
        <w:pStyle w:val="Heading5"/>
        <w:spacing w:before="0" w:after="0"/>
        <w:rPr>
          <w:b/>
          <w:bCs/>
        </w:rPr>
      </w:pPr>
      <w:r>
        <w:rPr>
          <w:b/>
          <w:bCs/>
        </w:rPr>
        <w:lastRenderedPageBreak/>
        <w:drawing>
          <wp:inline distT="0" distB="0" distL="0" distR="0" wp14:anchorId="03593C76" wp14:editId="777C12B9">
            <wp:extent cx="2401592" cy="243466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1546" cy="2617092"/>
                    </a:xfrm>
                    <a:prstGeom prst="rect">
                      <a:avLst/>
                    </a:prstGeom>
                  </pic:spPr>
                </pic:pic>
              </a:graphicData>
            </a:graphic>
          </wp:inline>
        </w:drawing>
      </w:r>
    </w:p>
    <w:p w14:paraId="25403FBE" w14:textId="713EAAF9" w:rsidR="00A666E2" w:rsidRPr="001374AD" w:rsidRDefault="00A666E2" w:rsidP="00A666E2">
      <w:pPr>
        <w:rPr>
          <w:bCs/>
          <w:sz w:val="18"/>
          <w:szCs w:val="18"/>
        </w:rPr>
      </w:pPr>
      <w:r w:rsidRPr="000147A2">
        <w:rPr>
          <w:b/>
          <w:bCs/>
          <w:sz w:val="18"/>
          <w:szCs w:val="18"/>
        </w:rPr>
        <w:t>Figure:</w:t>
      </w:r>
      <w:r w:rsidRPr="001374AD">
        <w:rPr>
          <w:sz w:val="18"/>
          <w:szCs w:val="18"/>
        </w:rPr>
        <w:t xml:space="preserve"> </w:t>
      </w:r>
      <w:r w:rsidRPr="001374AD">
        <w:rPr>
          <w:bCs/>
          <w:sz w:val="18"/>
          <w:szCs w:val="18"/>
        </w:rPr>
        <w:t>Training</w:t>
      </w:r>
      <w:r w:rsidRPr="001374AD">
        <w:rPr>
          <w:bCs/>
          <w:spacing w:val="-1"/>
          <w:sz w:val="18"/>
          <w:szCs w:val="18"/>
        </w:rPr>
        <w:t xml:space="preserve"> </w:t>
      </w:r>
      <w:r w:rsidRPr="001374AD">
        <w:rPr>
          <w:bCs/>
          <w:sz w:val="18"/>
          <w:szCs w:val="18"/>
        </w:rPr>
        <w:t>and</w:t>
      </w:r>
      <w:r w:rsidRPr="001374AD">
        <w:rPr>
          <w:bCs/>
          <w:spacing w:val="-1"/>
          <w:sz w:val="18"/>
          <w:szCs w:val="18"/>
        </w:rPr>
        <w:t xml:space="preserve"> </w:t>
      </w:r>
      <w:r w:rsidRPr="001374AD">
        <w:rPr>
          <w:bCs/>
          <w:sz w:val="18"/>
          <w:szCs w:val="18"/>
        </w:rPr>
        <w:t>validation</w:t>
      </w:r>
      <w:r w:rsidRPr="001374AD">
        <w:rPr>
          <w:bCs/>
          <w:spacing w:val="-1"/>
          <w:sz w:val="18"/>
          <w:szCs w:val="18"/>
        </w:rPr>
        <w:t xml:space="preserve"> </w:t>
      </w:r>
      <w:r w:rsidRPr="001374AD">
        <w:rPr>
          <w:bCs/>
          <w:sz w:val="18"/>
          <w:szCs w:val="18"/>
        </w:rPr>
        <w:t>accuracy</w:t>
      </w:r>
      <w:r w:rsidRPr="001374AD">
        <w:rPr>
          <w:bCs/>
          <w:spacing w:val="-1"/>
          <w:sz w:val="18"/>
          <w:szCs w:val="18"/>
        </w:rPr>
        <w:t xml:space="preserve"> </w:t>
      </w:r>
      <w:r w:rsidRPr="001374AD">
        <w:rPr>
          <w:bCs/>
          <w:sz w:val="18"/>
          <w:szCs w:val="18"/>
        </w:rPr>
        <w:t xml:space="preserve">Graph of </w:t>
      </w:r>
      <w:r>
        <w:rPr>
          <w:bCs/>
          <w:sz w:val="18"/>
          <w:szCs w:val="18"/>
        </w:rPr>
        <w:t>ResNet50</w:t>
      </w:r>
    </w:p>
    <w:p w14:paraId="010E571B" w14:textId="445D7DFD" w:rsidR="003343A1" w:rsidRPr="009C5F06" w:rsidRDefault="003076D9" w:rsidP="003343A1">
      <w:pPr>
        <w:spacing w:before="240"/>
        <w:jc w:val="left"/>
        <w:rPr>
          <w:rFonts w:ascii="Gill Sans MT" w:hAnsi="Gill Sans MT" w:cs="Calibri"/>
          <w:sz w:val="18"/>
          <w:szCs w:val="18"/>
        </w:rPr>
      </w:pPr>
      <w:r>
        <w:rPr>
          <w:rFonts w:ascii="Gill Sans MT" w:hAnsi="Gill Sans MT" w:cs="Calibri"/>
          <w:sz w:val="18"/>
          <w:szCs w:val="18"/>
        </w:rPr>
        <w:t>ResNet50</w:t>
      </w:r>
      <w:r w:rsidR="003343A1" w:rsidRPr="009C5F06">
        <w:rPr>
          <w:rFonts w:ascii="Gill Sans MT" w:hAnsi="Gill Sans MT" w:cs="Calibri"/>
          <w:sz w:val="18"/>
          <w:szCs w:val="18"/>
        </w:rPr>
        <w:t xml:space="preserve"> confusion matrix:</w:t>
      </w:r>
    </w:p>
    <w:p w14:paraId="1C87725B" w14:textId="79344AD4" w:rsidR="001374AD" w:rsidRDefault="003076D9" w:rsidP="00A666E2">
      <w:pPr>
        <w:pStyle w:val="Heading5"/>
        <w:spacing w:before="0"/>
        <w:rPr>
          <w:b/>
          <w:bCs/>
        </w:rPr>
      </w:pPr>
      <w:r>
        <w:rPr>
          <w:b/>
          <w:bCs/>
        </w:rPr>
        <w:drawing>
          <wp:inline distT="0" distB="0" distL="0" distR="0" wp14:anchorId="66279169" wp14:editId="030014B1">
            <wp:extent cx="3089910" cy="1072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072515"/>
                    </a:xfrm>
                    <a:prstGeom prst="rect">
                      <a:avLst/>
                    </a:prstGeom>
                  </pic:spPr>
                </pic:pic>
              </a:graphicData>
            </a:graphic>
          </wp:inline>
        </w:drawing>
      </w:r>
    </w:p>
    <w:p w14:paraId="4FCDFB61" w14:textId="5E1994D3" w:rsidR="001374AD" w:rsidRPr="009A1345" w:rsidRDefault="003076D9" w:rsidP="009A1345">
      <w:pPr>
        <w:rPr>
          <w:sz w:val="18"/>
          <w:szCs w:val="18"/>
        </w:rPr>
      </w:pPr>
      <w:r w:rsidRPr="000147A2">
        <w:rPr>
          <w:b/>
          <w:bCs/>
          <w:sz w:val="18"/>
          <w:szCs w:val="18"/>
        </w:rPr>
        <w:t>Figure:</w:t>
      </w:r>
      <w:r w:rsidRPr="009C5F06">
        <w:rPr>
          <w:sz w:val="18"/>
          <w:szCs w:val="18"/>
        </w:rPr>
        <w:t xml:space="preserve"> confusion matrix of</w:t>
      </w:r>
      <w:r>
        <w:rPr>
          <w:sz w:val="18"/>
          <w:szCs w:val="18"/>
        </w:rPr>
        <w:t xml:space="preserve"> ResNet50</w:t>
      </w:r>
    </w:p>
    <w:p w14:paraId="6A9EAA50" w14:textId="19D08839" w:rsidR="009A1345" w:rsidRPr="009C5F06" w:rsidRDefault="009A1345" w:rsidP="009A1345">
      <w:pPr>
        <w:spacing w:before="240"/>
        <w:jc w:val="left"/>
        <w:rPr>
          <w:rFonts w:ascii="Gill Sans MT" w:hAnsi="Gill Sans MT" w:cstheme="minorHAnsi"/>
          <w:sz w:val="18"/>
          <w:szCs w:val="18"/>
        </w:rPr>
      </w:pPr>
      <w:r>
        <w:rPr>
          <w:rFonts w:ascii="Gill Sans MT" w:hAnsi="Gill Sans MT" w:cstheme="minorHAnsi"/>
          <w:sz w:val="18"/>
          <w:szCs w:val="18"/>
        </w:rPr>
        <w:t>ResNet50</w:t>
      </w:r>
      <w:r w:rsidRPr="009C5F06">
        <w:rPr>
          <w:rFonts w:ascii="Gill Sans MT" w:hAnsi="Gill Sans MT" w:cstheme="minorHAnsi"/>
          <w:sz w:val="18"/>
          <w:szCs w:val="18"/>
        </w:rPr>
        <w:t xml:space="preserve"> classification report: </w:t>
      </w:r>
    </w:p>
    <w:tbl>
      <w:tblPr>
        <w:tblStyle w:val="GridTable1Light-Accent3"/>
        <w:tblW w:w="0" w:type="auto"/>
        <w:tblLayout w:type="fixed"/>
        <w:tblLook w:val="04A0" w:firstRow="1" w:lastRow="0" w:firstColumn="1" w:lastColumn="0" w:noHBand="0" w:noVBand="1"/>
      </w:tblPr>
      <w:tblGrid>
        <w:gridCol w:w="1705"/>
        <w:gridCol w:w="855"/>
        <w:gridCol w:w="760"/>
        <w:gridCol w:w="759"/>
        <w:gridCol w:w="777"/>
      </w:tblGrid>
      <w:tr w:rsidR="009A1345" w14:paraId="22FD5748"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bottom w:val="nil"/>
              <w:right w:val="nil"/>
            </w:tcBorders>
            <w:shd w:val="clear" w:color="auto" w:fill="000000" w:themeFill="text1"/>
          </w:tcPr>
          <w:p w14:paraId="63F8B632" w14:textId="77777777" w:rsidR="009A1345" w:rsidRPr="009C5F06" w:rsidRDefault="009A1345" w:rsidP="00CB5A51">
            <w:pPr>
              <w:rPr>
                <w:rFonts w:ascii="Calibri" w:hAnsi="Calibri" w:cs="Calibri"/>
                <w:color w:val="FFFFFF" w:themeColor="background1"/>
                <w:sz w:val="16"/>
                <w:szCs w:val="16"/>
              </w:rPr>
            </w:pPr>
          </w:p>
        </w:tc>
        <w:tc>
          <w:tcPr>
            <w:tcW w:w="855" w:type="dxa"/>
            <w:tcBorders>
              <w:left w:val="nil"/>
              <w:bottom w:val="nil"/>
              <w:right w:val="nil"/>
            </w:tcBorders>
            <w:shd w:val="clear" w:color="auto" w:fill="000000" w:themeFill="text1"/>
          </w:tcPr>
          <w:p w14:paraId="57729506" w14:textId="77777777" w:rsidR="009A1345" w:rsidRPr="009C5F06" w:rsidRDefault="009A1345"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Precision</w:t>
            </w:r>
          </w:p>
        </w:tc>
        <w:tc>
          <w:tcPr>
            <w:tcW w:w="760" w:type="dxa"/>
            <w:tcBorders>
              <w:left w:val="nil"/>
              <w:bottom w:val="nil"/>
              <w:right w:val="nil"/>
            </w:tcBorders>
            <w:shd w:val="clear" w:color="auto" w:fill="000000" w:themeFill="text1"/>
          </w:tcPr>
          <w:p w14:paraId="61CBE07E" w14:textId="77777777" w:rsidR="009A1345" w:rsidRPr="009C5F06" w:rsidRDefault="009A1345"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Recall</w:t>
            </w:r>
          </w:p>
        </w:tc>
        <w:tc>
          <w:tcPr>
            <w:tcW w:w="759" w:type="dxa"/>
            <w:tcBorders>
              <w:left w:val="nil"/>
              <w:bottom w:val="nil"/>
              <w:right w:val="nil"/>
            </w:tcBorders>
            <w:shd w:val="clear" w:color="auto" w:fill="000000" w:themeFill="text1"/>
          </w:tcPr>
          <w:p w14:paraId="65702F64" w14:textId="77777777" w:rsidR="009A1345" w:rsidRPr="009C5F06" w:rsidRDefault="009A1345"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Pr>
                <w:rFonts w:ascii="Calibri" w:hAnsi="Calibri" w:cs="Calibri"/>
                <w:color w:val="FFFFFF" w:themeColor="background1"/>
                <w:sz w:val="16"/>
                <w:szCs w:val="16"/>
              </w:rPr>
              <w:t>F</w:t>
            </w:r>
            <w:r w:rsidRPr="009C5F06">
              <w:rPr>
                <w:rFonts w:ascii="Calibri" w:hAnsi="Calibri" w:cs="Calibri"/>
                <w:color w:val="FFFFFF" w:themeColor="background1"/>
                <w:sz w:val="16"/>
                <w:szCs w:val="16"/>
              </w:rPr>
              <w:t>1-score</w:t>
            </w:r>
          </w:p>
        </w:tc>
        <w:tc>
          <w:tcPr>
            <w:tcW w:w="777" w:type="dxa"/>
            <w:tcBorders>
              <w:left w:val="nil"/>
              <w:bottom w:val="nil"/>
            </w:tcBorders>
            <w:shd w:val="clear" w:color="auto" w:fill="000000" w:themeFill="text1"/>
          </w:tcPr>
          <w:p w14:paraId="1BD70591" w14:textId="77777777" w:rsidR="009A1345" w:rsidRPr="009C5F06" w:rsidRDefault="009A1345"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Support</w:t>
            </w:r>
          </w:p>
        </w:tc>
      </w:tr>
      <w:tr w:rsidR="0027241E" w14:paraId="1086E4FF" w14:textId="77777777" w:rsidTr="00560E14">
        <w:tc>
          <w:tcPr>
            <w:cnfStyle w:val="001000000000" w:firstRow="0" w:lastRow="0" w:firstColumn="1" w:lastColumn="0" w:oddVBand="0" w:evenVBand="0" w:oddHBand="0" w:evenHBand="0" w:firstRowFirstColumn="0" w:firstRowLastColumn="0" w:lastRowFirstColumn="0" w:lastRowLastColumn="0"/>
            <w:tcW w:w="1705" w:type="dxa"/>
            <w:tcBorders>
              <w:top w:val="nil"/>
            </w:tcBorders>
          </w:tcPr>
          <w:p w14:paraId="6C0A2332" w14:textId="77777777" w:rsidR="0027241E" w:rsidRPr="009C5F06" w:rsidRDefault="0027241E" w:rsidP="0027241E">
            <w:pPr>
              <w:rPr>
                <w:rFonts w:ascii="Calibri" w:hAnsi="Calibri" w:cs="Calibri"/>
                <w:sz w:val="16"/>
                <w:szCs w:val="16"/>
              </w:rPr>
            </w:pPr>
            <w:r w:rsidRPr="009C5F06">
              <w:rPr>
                <w:rFonts w:ascii="Calibri" w:hAnsi="Calibri" w:cs="Calibri"/>
                <w:sz w:val="16"/>
                <w:szCs w:val="16"/>
              </w:rPr>
              <w:t>Cataract</w:t>
            </w:r>
          </w:p>
        </w:tc>
        <w:tc>
          <w:tcPr>
            <w:tcW w:w="855" w:type="dxa"/>
            <w:tcBorders>
              <w:top w:val="nil"/>
            </w:tcBorders>
          </w:tcPr>
          <w:p w14:paraId="5BF51E49" w14:textId="0AC3202C"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1.0000</w:t>
            </w:r>
          </w:p>
        </w:tc>
        <w:tc>
          <w:tcPr>
            <w:tcW w:w="760" w:type="dxa"/>
            <w:tcBorders>
              <w:top w:val="nil"/>
            </w:tcBorders>
          </w:tcPr>
          <w:p w14:paraId="6597D0BA" w14:textId="3202696D"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0.9962</w:t>
            </w:r>
          </w:p>
        </w:tc>
        <w:tc>
          <w:tcPr>
            <w:tcW w:w="759" w:type="dxa"/>
            <w:tcBorders>
              <w:top w:val="nil"/>
            </w:tcBorders>
          </w:tcPr>
          <w:p w14:paraId="0C2F533A" w14:textId="29ED7773"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0.9981</w:t>
            </w:r>
          </w:p>
        </w:tc>
        <w:tc>
          <w:tcPr>
            <w:tcW w:w="777" w:type="dxa"/>
            <w:tcBorders>
              <w:top w:val="nil"/>
            </w:tcBorders>
          </w:tcPr>
          <w:p w14:paraId="0E98A1E1" w14:textId="70809A73"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5"/>
                <w:sz w:val="16"/>
                <w:szCs w:val="16"/>
              </w:rPr>
              <w:t>260</w:t>
            </w:r>
          </w:p>
        </w:tc>
      </w:tr>
      <w:tr w:rsidR="0027241E" w14:paraId="31C31EFA" w14:textId="77777777" w:rsidTr="00CB5A51">
        <w:trPr>
          <w:trHeight w:val="98"/>
        </w:trPr>
        <w:tc>
          <w:tcPr>
            <w:cnfStyle w:val="001000000000" w:firstRow="0" w:lastRow="0" w:firstColumn="1" w:lastColumn="0" w:oddVBand="0" w:evenVBand="0" w:oddHBand="0" w:evenHBand="0" w:firstRowFirstColumn="0" w:firstRowLastColumn="0" w:lastRowFirstColumn="0" w:lastRowLastColumn="0"/>
            <w:tcW w:w="1705" w:type="dxa"/>
          </w:tcPr>
          <w:p w14:paraId="220BBD37" w14:textId="77777777" w:rsidR="0027241E" w:rsidRPr="009C5F06" w:rsidRDefault="0027241E" w:rsidP="0027241E">
            <w:pPr>
              <w:rPr>
                <w:rFonts w:ascii="Calibri" w:hAnsi="Calibri" w:cs="Calibri"/>
                <w:sz w:val="16"/>
                <w:szCs w:val="16"/>
              </w:rPr>
            </w:pPr>
            <w:r w:rsidRPr="009C5F06">
              <w:rPr>
                <w:rFonts w:ascii="Calibri" w:hAnsi="Calibri" w:cs="Calibri"/>
                <w:sz w:val="16"/>
                <w:szCs w:val="16"/>
              </w:rPr>
              <w:t>Diabetic Retinopathy</w:t>
            </w:r>
          </w:p>
        </w:tc>
        <w:tc>
          <w:tcPr>
            <w:tcW w:w="855" w:type="dxa"/>
          </w:tcPr>
          <w:p w14:paraId="3766B1C2" w14:textId="1B64ACEC"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0.9649</w:t>
            </w:r>
          </w:p>
        </w:tc>
        <w:tc>
          <w:tcPr>
            <w:tcW w:w="760" w:type="dxa"/>
          </w:tcPr>
          <w:p w14:paraId="79BE43F4" w14:textId="467A0967"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1.0000</w:t>
            </w:r>
          </w:p>
        </w:tc>
        <w:tc>
          <w:tcPr>
            <w:tcW w:w="759" w:type="dxa"/>
          </w:tcPr>
          <w:p w14:paraId="1341D7BD" w14:textId="4C1100E3"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0.9821</w:t>
            </w:r>
          </w:p>
        </w:tc>
        <w:tc>
          <w:tcPr>
            <w:tcW w:w="777" w:type="dxa"/>
          </w:tcPr>
          <w:p w14:paraId="5FFE16F2" w14:textId="399F6327"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5"/>
                <w:sz w:val="16"/>
                <w:szCs w:val="16"/>
              </w:rPr>
              <w:t>275</w:t>
            </w:r>
          </w:p>
        </w:tc>
      </w:tr>
      <w:tr w:rsidR="0027241E" w14:paraId="60753EA0"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2588273A" w14:textId="77777777" w:rsidR="0027241E" w:rsidRPr="009C5F06" w:rsidRDefault="0027241E" w:rsidP="0027241E">
            <w:pPr>
              <w:rPr>
                <w:rFonts w:ascii="Calibri" w:hAnsi="Calibri" w:cs="Calibri"/>
                <w:sz w:val="16"/>
                <w:szCs w:val="16"/>
              </w:rPr>
            </w:pPr>
            <w:r w:rsidRPr="009C5F06">
              <w:rPr>
                <w:rFonts w:ascii="Calibri" w:hAnsi="Calibri" w:cs="Calibri"/>
                <w:sz w:val="16"/>
                <w:szCs w:val="16"/>
              </w:rPr>
              <w:t>Glaucoma</w:t>
            </w:r>
          </w:p>
        </w:tc>
        <w:tc>
          <w:tcPr>
            <w:tcW w:w="855" w:type="dxa"/>
          </w:tcPr>
          <w:p w14:paraId="73559DB4" w14:textId="7AE4CCE9"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0.9868</w:t>
            </w:r>
          </w:p>
        </w:tc>
        <w:tc>
          <w:tcPr>
            <w:tcW w:w="760" w:type="dxa"/>
          </w:tcPr>
          <w:p w14:paraId="36900717" w14:textId="3186878D"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0.8893</w:t>
            </w:r>
          </w:p>
        </w:tc>
        <w:tc>
          <w:tcPr>
            <w:tcW w:w="759" w:type="dxa"/>
          </w:tcPr>
          <w:p w14:paraId="4E6CCB35" w14:textId="6F86FEE3"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0.9356</w:t>
            </w:r>
          </w:p>
        </w:tc>
        <w:tc>
          <w:tcPr>
            <w:tcW w:w="777" w:type="dxa"/>
          </w:tcPr>
          <w:p w14:paraId="3EBC7F87" w14:textId="2F84D441"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5"/>
                <w:sz w:val="16"/>
                <w:szCs w:val="16"/>
              </w:rPr>
              <w:t>253</w:t>
            </w:r>
          </w:p>
        </w:tc>
      </w:tr>
      <w:tr w:rsidR="0027241E" w14:paraId="16EF7F27"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0CF05F23" w14:textId="77777777" w:rsidR="0027241E" w:rsidRPr="009C5F06" w:rsidRDefault="0027241E" w:rsidP="0027241E">
            <w:pPr>
              <w:rPr>
                <w:rFonts w:ascii="Calibri" w:hAnsi="Calibri" w:cs="Calibri"/>
                <w:sz w:val="16"/>
                <w:szCs w:val="16"/>
              </w:rPr>
            </w:pPr>
            <w:r w:rsidRPr="009C5F06">
              <w:rPr>
                <w:rFonts w:ascii="Calibri" w:hAnsi="Calibri" w:cs="Calibri"/>
                <w:sz w:val="16"/>
                <w:szCs w:val="16"/>
              </w:rPr>
              <w:t>Normal</w:t>
            </w:r>
          </w:p>
        </w:tc>
        <w:tc>
          <w:tcPr>
            <w:tcW w:w="855" w:type="dxa"/>
          </w:tcPr>
          <w:p w14:paraId="7C7E817A" w14:textId="5843A60B"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0.9333</w:t>
            </w:r>
          </w:p>
        </w:tc>
        <w:tc>
          <w:tcPr>
            <w:tcW w:w="760" w:type="dxa"/>
          </w:tcPr>
          <w:p w14:paraId="1C3A1544" w14:textId="32D60FCC"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0.9888</w:t>
            </w:r>
          </w:p>
        </w:tc>
        <w:tc>
          <w:tcPr>
            <w:tcW w:w="759" w:type="dxa"/>
          </w:tcPr>
          <w:p w14:paraId="7B4E9390" w14:textId="0F9386BD"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0.9603</w:t>
            </w:r>
          </w:p>
        </w:tc>
        <w:tc>
          <w:tcPr>
            <w:tcW w:w="777" w:type="dxa"/>
          </w:tcPr>
          <w:p w14:paraId="107FEE8E" w14:textId="2E68D6D8"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5"/>
                <w:sz w:val="16"/>
                <w:szCs w:val="16"/>
              </w:rPr>
              <w:t>269</w:t>
            </w:r>
          </w:p>
        </w:tc>
      </w:tr>
      <w:tr w:rsidR="0027241E" w14:paraId="58EB800C"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7CEDAC2B" w14:textId="77777777" w:rsidR="0027241E" w:rsidRPr="009C5F06" w:rsidRDefault="0027241E" w:rsidP="0027241E">
            <w:pPr>
              <w:rPr>
                <w:rFonts w:ascii="Calibri" w:hAnsi="Calibri" w:cs="Calibri"/>
                <w:sz w:val="16"/>
                <w:szCs w:val="16"/>
              </w:rPr>
            </w:pPr>
            <w:r w:rsidRPr="009C5F06">
              <w:rPr>
                <w:rFonts w:ascii="Calibri" w:hAnsi="Calibri" w:cs="Calibri"/>
                <w:sz w:val="16"/>
                <w:szCs w:val="16"/>
              </w:rPr>
              <w:t>Micro Avg</w:t>
            </w:r>
          </w:p>
        </w:tc>
        <w:tc>
          <w:tcPr>
            <w:tcW w:w="855" w:type="dxa"/>
          </w:tcPr>
          <w:p w14:paraId="44F2E5E2" w14:textId="314F246F"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0.9697</w:t>
            </w:r>
          </w:p>
        </w:tc>
        <w:tc>
          <w:tcPr>
            <w:tcW w:w="760" w:type="dxa"/>
          </w:tcPr>
          <w:p w14:paraId="3569D71C" w14:textId="5253762F"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0.9697</w:t>
            </w:r>
          </w:p>
        </w:tc>
        <w:tc>
          <w:tcPr>
            <w:tcW w:w="759" w:type="dxa"/>
          </w:tcPr>
          <w:p w14:paraId="386E1601" w14:textId="325FEBBD"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0.9697</w:t>
            </w:r>
          </w:p>
        </w:tc>
        <w:tc>
          <w:tcPr>
            <w:tcW w:w="777" w:type="dxa"/>
          </w:tcPr>
          <w:p w14:paraId="724EED1E" w14:textId="47EFE4BC"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4"/>
                <w:sz w:val="16"/>
                <w:szCs w:val="16"/>
              </w:rPr>
              <w:t>1057</w:t>
            </w:r>
          </w:p>
        </w:tc>
      </w:tr>
      <w:tr w:rsidR="0027241E" w14:paraId="3FB39704"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5D9C38C7" w14:textId="77777777" w:rsidR="0027241E" w:rsidRPr="009C5F06" w:rsidRDefault="0027241E" w:rsidP="0027241E">
            <w:pPr>
              <w:rPr>
                <w:rFonts w:ascii="Calibri" w:hAnsi="Calibri" w:cs="Calibri"/>
                <w:sz w:val="16"/>
                <w:szCs w:val="16"/>
              </w:rPr>
            </w:pPr>
            <w:r w:rsidRPr="009C5F06">
              <w:rPr>
                <w:rFonts w:ascii="Calibri" w:hAnsi="Calibri" w:cs="Calibri"/>
                <w:sz w:val="16"/>
                <w:szCs w:val="16"/>
              </w:rPr>
              <w:t>Macro Avg</w:t>
            </w:r>
          </w:p>
        </w:tc>
        <w:tc>
          <w:tcPr>
            <w:tcW w:w="855" w:type="dxa"/>
          </w:tcPr>
          <w:p w14:paraId="4D3B2420" w14:textId="40497C62"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0.9713</w:t>
            </w:r>
          </w:p>
        </w:tc>
        <w:tc>
          <w:tcPr>
            <w:tcW w:w="760" w:type="dxa"/>
          </w:tcPr>
          <w:p w14:paraId="70E5C6CC" w14:textId="4648DD87"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0.9686</w:t>
            </w:r>
          </w:p>
        </w:tc>
        <w:tc>
          <w:tcPr>
            <w:tcW w:w="759" w:type="dxa"/>
          </w:tcPr>
          <w:p w14:paraId="3A0884E2" w14:textId="3D051337"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0.9690</w:t>
            </w:r>
          </w:p>
        </w:tc>
        <w:tc>
          <w:tcPr>
            <w:tcW w:w="777" w:type="dxa"/>
          </w:tcPr>
          <w:p w14:paraId="73DEA6D8" w14:textId="64A4F99A"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4"/>
                <w:sz w:val="16"/>
                <w:szCs w:val="16"/>
              </w:rPr>
              <w:t>1057</w:t>
            </w:r>
          </w:p>
        </w:tc>
      </w:tr>
      <w:tr w:rsidR="0027241E" w14:paraId="44663E38" w14:textId="77777777" w:rsidTr="00CB5A51">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67B559AE" w14:textId="77777777" w:rsidR="0027241E" w:rsidRPr="009C5F06" w:rsidRDefault="0027241E" w:rsidP="0027241E">
            <w:pPr>
              <w:rPr>
                <w:rFonts w:ascii="Calibri" w:hAnsi="Calibri" w:cs="Calibri"/>
                <w:sz w:val="16"/>
                <w:szCs w:val="16"/>
              </w:rPr>
            </w:pPr>
            <w:r w:rsidRPr="009C5F06">
              <w:rPr>
                <w:rFonts w:ascii="Calibri" w:hAnsi="Calibri" w:cs="Calibri"/>
                <w:sz w:val="16"/>
                <w:szCs w:val="16"/>
              </w:rPr>
              <w:t>Weighted Avg</w:t>
            </w:r>
          </w:p>
        </w:tc>
        <w:tc>
          <w:tcPr>
            <w:tcW w:w="855" w:type="dxa"/>
          </w:tcPr>
          <w:p w14:paraId="333E5143" w14:textId="68156469"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0.9708</w:t>
            </w:r>
          </w:p>
        </w:tc>
        <w:tc>
          <w:tcPr>
            <w:tcW w:w="760" w:type="dxa"/>
          </w:tcPr>
          <w:p w14:paraId="78C04423" w14:textId="536BED8B"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0.9697</w:t>
            </w:r>
          </w:p>
        </w:tc>
        <w:tc>
          <w:tcPr>
            <w:tcW w:w="759" w:type="dxa"/>
          </w:tcPr>
          <w:p w14:paraId="0302F9E4" w14:textId="79866164"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0.9693</w:t>
            </w:r>
          </w:p>
        </w:tc>
        <w:tc>
          <w:tcPr>
            <w:tcW w:w="777" w:type="dxa"/>
          </w:tcPr>
          <w:p w14:paraId="24394705" w14:textId="18C1FFF4"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4"/>
                <w:sz w:val="16"/>
                <w:szCs w:val="16"/>
              </w:rPr>
              <w:t>1057</w:t>
            </w:r>
          </w:p>
        </w:tc>
      </w:tr>
      <w:tr w:rsidR="0027241E" w14:paraId="64F089B1" w14:textId="77777777" w:rsidTr="00CB5A51">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216DCC0D" w14:textId="77777777" w:rsidR="0027241E" w:rsidRPr="009C5F06" w:rsidRDefault="0027241E" w:rsidP="0027241E">
            <w:pPr>
              <w:rPr>
                <w:rFonts w:ascii="Calibri" w:hAnsi="Calibri" w:cs="Calibri"/>
                <w:sz w:val="16"/>
                <w:szCs w:val="16"/>
              </w:rPr>
            </w:pPr>
            <w:r w:rsidRPr="009C5F06">
              <w:rPr>
                <w:rFonts w:ascii="Calibri" w:hAnsi="Calibri" w:cs="Calibri"/>
                <w:sz w:val="16"/>
                <w:szCs w:val="16"/>
              </w:rPr>
              <w:t>Samples Avg</w:t>
            </w:r>
          </w:p>
        </w:tc>
        <w:tc>
          <w:tcPr>
            <w:tcW w:w="855" w:type="dxa"/>
          </w:tcPr>
          <w:p w14:paraId="0C39E32C" w14:textId="36445FD7"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0.9697</w:t>
            </w:r>
          </w:p>
        </w:tc>
        <w:tc>
          <w:tcPr>
            <w:tcW w:w="760" w:type="dxa"/>
          </w:tcPr>
          <w:p w14:paraId="23CCB74C" w14:textId="1F38D87F"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0.9697</w:t>
            </w:r>
          </w:p>
        </w:tc>
        <w:tc>
          <w:tcPr>
            <w:tcW w:w="759" w:type="dxa"/>
          </w:tcPr>
          <w:p w14:paraId="7FA0ADCE" w14:textId="525833BC"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2"/>
                <w:sz w:val="16"/>
                <w:szCs w:val="16"/>
              </w:rPr>
              <w:t>0.9697</w:t>
            </w:r>
          </w:p>
        </w:tc>
        <w:tc>
          <w:tcPr>
            <w:tcW w:w="777" w:type="dxa"/>
          </w:tcPr>
          <w:p w14:paraId="5238B7D0" w14:textId="64706A9B" w:rsidR="0027241E" w:rsidRPr="0027241E" w:rsidRDefault="0027241E" w:rsidP="0027241E">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27241E">
              <w:rPr>
                <w:rFonts w:ascii="Calibri" w:hAnsi="Calibri"/>
                <w:spacing w:val="-4"/>
                <w:sz w:val="16"/>
                <w:szCs w:val="16"/>
              </w:rPr>
              <w:t>1057</w:t>
            </w:r>
          </w:p>
        </w:tc>
      </w:tr>
    </w:tbl>
    <w:p w14:paraId="0EC9CC06" w14:textId="100FB989" w:rsidR="009A1345" w:rsidRPr="005F6ED8" w:rsidRDefault="009A1345" w:rsidP="005F6ED8">
      <w:pPr>
        <w:pStyle w:val="ListParagraph"/>
        <w:ind w:left="0"/>
        <w:rPr>
          <w:sz w:val="18"/>
          <w:szCs w:val="18"/>
        </w:rPr>
      </w:pPr>
      <w:r w:rsidRPr="000147A2">
        <w:rPr>
          <w:b/>
          <w:bCs/>
          <w:sz w:val="18"/>
          <w:szCs w:val="18"/>
        </w:rPr>
        <w:t>Table:</w:t>
      </w:r>
      <w:r w:rsidRPr="000147A2">
        <w:rPr>
          <w:sz w:val="18"/>
          <w:szCs w:val="18"/>
        </w:rPr>
        <w:t xml:space="preserve"> </w:t>
      </w:r>
      <w:r>
        <w:rPr>
          <w:sz w:val="18"/>
          <w:szCs w:val="18"/>
        </w:rPr>
        <w:t>Classification report of ResNet50</w:t>
      </w:r>
    </w:p>
    <w:p w14:paraId="4229E510" w14:textId="6CCB5107" w:rsidR="009A1345" w:rsidRPr="008B7E13" w:rsidRDefault="008B7E13" w:rsidP="008B7E13">
      <w:pPr>
        <w:pStyle w:val="Heading2"/>
        <w:rPr>
          <w:rFonts w:ascii="Calibri" w:hAnsi="Calibri"/>
          <w:b/>
          <w:bCs/>
        </w:rPr>
      </w:pPr>
      <w:r w:rsidRPr="008B7E13">
        <w:rPr>
          <w:rFonts w:ascii="Calibri" w:hAnsi="Calibri"/>
          <w:b/>
          <w:bCs/>
          <w:i w:val="0"/>
          <w:iCs w:val="0"/>
        </w:rPr>
        <w:t>DenseNet121</w:t>
      </w:r>
    </w:p>
    <w:p w14:paraId="3A4095D3" w14:textId="7ED1DD16" w:rsidR="008B7E13" w:rsidRPr="009C5F06" w:rsidRDefault="008B7E13" w:rsidP="008B7E13">
      <w:pPr>
        <w:jc w:val="left"/>
        <w:rPr>
          <w:rFonts w:ascii="Gill Sans MT" w:hAnsi="Gill Sans MT" w:cs="Calibri"/>
          <w:bCs/>
          <w:sz w:val="18"/>
          <w:szCs w:val="18"/>
        </w:rPr>
      </w:pPr>
      <w:r>
        <w:rPr>
          <w:rFonts w:ascii="Gill Sans MT" w:hAnsi="Gill Sans MT" w:cs="Calibri"/>
          <w:bCs/>
          <w:sz w:val="18"/>
          <w:szCs w:val="18"/>
        </w:rPr>
        <w:t>DenseNet121</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training</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and</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validation</w:t>
      </w:r>
      <w:r w:rsidRPr="009C5F06">
        <w:rPr>
          <w:rFonts w:ascii="Gill Sans MT" w:hAnsi="Gill Sans MT" w:cs="Calibri"/>
          <w:bCs/>
          <w:spacing w:val="-1"/>
          <w:sz w:val="18"/>
          <w:szCs w:val="18"/>
        </w:rPr>
        <w:t xml:space="preserve"> </w:t>
      </w:r>
      <w:r w:rsidRPr="009C5F06">
        <w:rPr>
          <w:rFonts w:ascii="Gill Sans MT" w:hAnsi="Gill Sans MT" w:cs="Calibri"/>
          <w:bCs/>
          <w:spacing w:val="-2"/>
          <w:sz w:val="18"/>
          <w:szCs w:val="18"/>
        </w:rPr>
        <w:t>accuracy:</w:t>
      </w:r>
    </w:p>
    <w:p w14:paraId="6E3091A6" w14:textId="40DE54D8" w:rsidR="009A1345" w:rsidRDefault="008B7E13" w:rsidP="009A1345">
      <w:r>
        <w:rPr>
          <w:noProof/>
        </w:rPr>
        <w:drawing>
          <wp:inline distT="0" distB="0" distL="0" distR="0" wp14:anchorId="2C69C886" wp14:editId="20FA9FDF">
            <wp:extent cx="2634004" cy="26702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3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3778" cy="2700456"/>
                    </a:xfrm>
                    <a:prstGeom prst="rect">
                      <a:avLst/>
                    </a:prstGeom>
                  </pic:spPr>
                </pic:pic>
              </a:graphicData>
            </a:graphic>
          </wp:inline>
        </w:drawing>
      </w:r>
    </w:p>
    <w:p w14:paraId="4757E7E4" w14:textId="18EA0C45" w:rsidR="008B7E13" w:rsidRPr="001374AD" w:rsidRDefault="008B7E13" w:rsidP="008B7E13">
      <w:pPr>
        <w:rPr>
          <w:bCs/>
          <w:sz w:val="18"/>
          <w:szCs w:val="18"/>
        </w:rPr>
      </w:pPr>
      <w:r w:rsidRPr="000147A2">
        <w:rPr>
          <w:b/>
          <w:bCs/>
          <w:sz w:val="18"/>
          <w:szCs w:val="18"/>
        </w:rPr>
        <w:t>Figure:</w:t>
      </w:r>
      <w:r w:rsidRPr="001374AD">
        <w:rPr>
          <w:sz w:val="18"/>
          <w:szCs w:val="18"/>
        </w:rPr>
        <w:t xml:space="preserve"> </w:t>
      </w:r>
      <w:r w:rsidRPr="001374AD">
        <w:rPr>
          <w:bCs/>
          <w:sz w:val="18"/>
          <w:szCs w:val="18"/>
        </w:rPr>
        <w:t>Training</w:t>
      </w:r>
      <w:r w:rsidRPr="001374AD">
        <w:rPr>
          <w:bCs/>
          <w:spacing w:val="-1"/>
          <w:sz w:val="18"/>
          <w:szCs w:val="18"/>
        </w:rPr>
        <w:t xml:space="preserve"> </w:t>
      </w:r>
      <w:r w:rsidRPr="001374AD">
        <w:rPr>
          <w:bCs/>
          <w:sz w:val="18"/>
          <w:szCs w:val="18"/>
        </w:rPr>
        <w:t>and</w:t>
      </w:r>
      <w:r w:rsidRPr="001374AD">
        <w:rPr>
          <w:bCs/>
          <w:spacing w:val="-1"/>
          <w:sz w:val="18"/>
          <w:szCs w:val="18"/>
        </w:rPr>
        <w:t xml:space="preserve"> </w:t>
      </w:r>
      <w:r w:rsidRPr="001374AD">
        <w:rPr>
          <w:bCs/>
          <w:sz w:val="18"/>
          <w:szCs w:val="18"/>
        </w:rPr>
        <w:t>validation</w:t>
      </w:r>
      <w:r w:rsidRPr="001374AD">
        <w:rPr>
          <w:bCs/>
          <w:spacing w:val="-1"/>
          <w:sz w:val="18"/>
          <w:szCs w:val="18"/>
        </w:rPr>
        <w:t xml:space="preserve"> </w:t>
      </w:r>
      <w:r w:rsidRPr="001374AD">
        <w:rPr>
          <w:bCs/>
          <w:sz w:val="18"/>
          <w:szCs w:val="18"/>
        </w:rPr>
        <w:t>accuracy</w:t>
      </w:r>
      <w:r w:rsidRPr="001374AD">
        <w:rPr>
          <w:bCs/>
          <w:spacing w:val="-1"/>
          <w:sz w:val="18"/>
          <w:szCs w:val="18"/>
        </w:rPr>
        <w:t xml:space="preserve"> </w:t>
      </w:r>
      <w:r w:rsidRPr="001374AD">
        <w:rPr>
          <w:bCs/>
          <w:sz w:val="18"/>
          <w:szCs w:val="18"/>
        </w:rPr>
        <w:t>Graph o</w:t>
      </w:r>
      <w:r>
        <w:rPr>
          <w:bCs/>
          <w:sz w:val="18"/>
          <w:szCs w:val="18"/>
        </w:rPr>
        <w:t>f DenseNet121</w:t>
      </w:r>
    </w:p>
    <w:p w14:paraId="2DE6454C" w14:textId="76F7E6E1" w:rsidR="008B7E13" w:rsidRPr="009C5F06" w:rsidRDefault="008B7E13" w:rsidP="008B7E13">
      <w:pPr>
        <w:spacing w:before="240"/>
        <w:jc w:val="left"/>
        <w:rPr>
          <w:rFonts w:ascii="Gill Sans MT" w:hAnsi="Gill Sans MT" w:cs="Calibri"/>
          <w:sz w:val="18"/>
          <w:szCs w:val="18"/>
        </w:rPr>
      </w:pPr>
      <w:r>
        <w:rPr>
          <w:rFonts w:ascii="Gill Sans MT" w:hAnsi="Gill Sans MT" w:cs="Calibri"/>
          <w:sz w:val="18"/>
          <w:szCs w:val="18"/>
        </w:rPr>
        <w:t>DenseNet121</w:t>
      </w:r>
      <w:r w:rsidRPr="009C5F06">
        <w:rPr>
          <w:rFonts w:ascii="Gill Sans MT" w:hAnsi="Gill Sans MT" w:cs="Calibri"/>
          <w:sz w:val="18"/>
          <w:szCs w:val="18"/>
        </w:rPr>
        <w:t xml:space="preserve"> confusion matrix:</w:t>
      </w:r>
    </w:p>
    <w:p w14:paraId="23B95857" w14:textId="40B008BD" w:rsidR="009A1345" w:rsidRDefault="00DE20CB" w:rsidP="009A1345">
      <w:r>
        <w:rPr>
          <w:noProof/>
        </w:rPr>
        <w:drawing>
          <wp:inline distT="0" distB="0" distL="0" distR="0" wp14:anchorId="3C4C0836" wp14:editId="3C4A40D9">
            <wp:extent cx="30899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072515"/>
                    </a:xfrm>
                    <a:prstGeom prst="rect">
                      <a:avLst/>
                    </a:prstGeom>
                  </pic:spPr>
                </pic:pic>
              </a:graphicData>
            </a:graphic>
          </wp:inline>
        </w:drawing>
      </w:r>
    </w:p>
    <w:p w14:paraId="1C5612DA" w14:textId="217D4F66" w:rsidR="00DE20CB" w:rsidRPr="009A1345" w:rsidRDefault="00DE20CB" w:rsidP="006308AA">
      <w:pPr>
        <w:spacing w:after="240"/>
        <w:rPr>
          <w:sz w:val="18"/>
          <w:szCs w:val="18"/>
        </w:rPr>
      </w:pPr>
      <w:r w:rsidRPr="000147A2">
        <w:rPr>
          <w:b/>
          <w:bCs/>
          <w:sz w:val="18"/>
          <w:szCs w:val="18"/>
        </w:rPr>
        <w:t>Figure:</w:t>
      </w:r>
      <w:r w:rsidRPr="009C5F06">
        <w:rPr>
          <w:sz w:val="18"/>
          <w:szCs w:val="18"/>
        </w:rPr>
        <w:t xml:space="preserve"> confusion matrix of</w:t>
      </w:r>
      <w:r>
        <w:rPr>
          <w:sz w:val="18"/>
          <w:szCs w:val="18"/>
        </w:rPr>
        <w:t xml:space="preserve"> DenseNet121</w:t>
      </w:r>
    </w:p>
    <w:p w14:paraId="63540581" w14:textId="41CF4D9F" w:rsidR="00DE20CB" w:rsidRPr="009C5F06" w:rsidRDefault="00DE20CB" w:rsidP="006308AA">
      <w:pPr>
        <w:jc w:val="left"/>
        <w:rPr>
          <w:rFonts w:ascii="Gill Sans MT" w:hAnsi="Gill Sans MT" w:cstheme="minorHAnsi"/>
          <w:sz w:val="18"/>
          <w:szCs w:val="18"/>
        </w:rPr>
      </w:pPr>
      <w:r>
        <w:rPr>
          <w:rFonts w:ascii="Gill Sans MT" w:hAnsi="Gill Sans MT" w:cstheme="minorHAnsi"/>
          <w:sz w:val="18"/>
          <w:szCs w:val="18"/>
        </w:rPr>
        <w:t>DenseNet121</w:t>
      </w:r>
      <w:r w:rsidRPr="009C5F06">
        <w:rPr>
          <w:rFonts w:ascii="Gill Sans MT" w:hAnsi="Gill Sans MT" w:cstheme="minorHAnsi"/>
          <w:sz w:val="18"/>
          <w:szCs w:val="18"/>
        </w:rPr>
        <w:t xml:space="preserve"> classification report: </w:t>
      </w:r>
    </w:p>
    <w:tbl>
      <w:tblPr>
        <w:tblStyle w:val="GridTable1Light-Accent3"/>
        <w:tblW w:w="0" w:type="auto"/>
        <w:tblLayout w:type="fixed"/>
        <w:tblLook w:val="04A0" w:firstRow="1" w:lastRow="0" w:firstColumn="1" w:lastColumn="0" w:noHBand="0" w:noVBand="1"/>
      </w:tblPr>
      <w:tblGrid>
        <w:gridCol w:w="1705"/>
        <w:gridCol w:w="855"/>
        <w:gridCol w:w="760"/>
        <w:gridCol w:w="759"/>
        <w:gridCol w:w="777"/>
      </w:tblGrid>
      <w:tr w:rsidR="00DE20CB" w14:paraId="1F21A37D"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bottom w:val="nil"/>
              <w:right w:val="nil"/>
            </w:tcBorders>
            <w:shd w:val="clear" w:color="auto" w:fill="000000" w:themeFill="text1"/>
          </w:tcPr>
          <w:p w14:paraId="29640ADE" w14:textId="77777777" w:rsidR="00DE20CB" w:rsidRPr="009C5F06" w:rsidRDefault="00DE20CB" w:rsidP="00CB5A51">
            <w:pPr>
              <w:rPr>
                <w:rFonts w:ascii="Calibri" w:hAnsi="Calibri" w:cs="Calibri"/>
                <w:color w:val="FFFFFF" w:themeColor="background1"/>
                <w:sz w:val="16"/>
                <w:szCs w:val="16"/>
              </w:rPr>
            </w:pPr>
          </w:p>
        </w:tc>
        <w:tc>
          <w:tcPr>
            <w:tcW w:w="855" w:type="dxa"/>
            <w:tcBorders>
              <w:left w:val="nil"/>
              <w:bottom w:val="nil"/>
              <w:right w:val="nil"/>
            </w:tcBorders>
            <w:shd w:val="clear" w:color="auto" w:fill="000000" w:themeFill="text1"/>
          </w:tcPr>
          <w:p w14:paraId="7E01BACA" w14:textId="77777777" w:rsidR="00DE20CB" w:rsidRPr="009C5F06" w:rsidRDefault="00DE20CB"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Precision</w:t>
            </w:r>
          </w:p>
        </w:tc>
        <w:tc>
          <w:tcPr>
            <w:tcW w:w="760" w:type="dxa"/>
            <w:tcBorders>
              <w:left w:val="nil"/>
              <w:bottom w:val="nil"/>
              <w:right w:val="nil"/>
            </w:tcBorders>
            <w:shd w:val="clear" w:color="auto" w:fill="000000" w:themeFill="text1"/>
          </w:tcPr>
          <w:p w14:paraId="2367D6EA" w14:textId="77777777" w:rsidR="00DE20CB" w:rsidRPr="009C5F06" w:rsidRDefault="00DE20CB"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Recall</w:t>
            </w:r>
          </w:p>
        </w:tc>
        <w:tc>
          <w:tcPr>
            <w:tcW w:w="759" w:type="dxa"/>
            <w:tcBorders>
              <w:left w:val="nil"/>
              <w:bottom w:val="nil"/>
              <w:right w:val="nil"/>
            </w:tcBorders>
            <w:shd w:val="clear" w:color="auto" w:fill="000000" w:themeFill="text1"/>
          </w:tcPr>
          <w:p w14:paraId="61AC887A" w14:textId="77777777" w:rsidR="00DE20CB" w:rsidRPr="009C5F06" w:rsidRDefault="00DE20CB"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Pr>
                <w:rFonts w:ascii="Calibri" w:hAnsi="Calibri" w:cs="Calibri"/>
                <w:color w:val="FFFFFF" w:themeColor="background1"/>
                <w:sz w:val="16"/>
                <w:szCs w:val="16"/>
              </w:rPr>
              <w:t>F</w:t>
            </w:r>
            <w:r w:rsidRPr="009C5F06">
              <w:rPr>
                <w:rFonts w:ascii="Calibri" w:hAnsi="Calibri" w:cs="Calibri"/>
                <w:color w:val="FFFFFF" w:themeColor="background1"/>
                <w:sz w:val="16"/>
                <w:szCs w:val="16"/>
              </w:rPr>
              <w:t>1-score</w:t>
            </w:r>
          </w:p>
        </w:tc>
        <w:tc>
          <w:tcPr>
            <w:tcW w:w="777" w:type="dxa"/>
            <w:tcBorders>
              <w:left w:val="nil"/>
              <w:bottom w:val="nil"/>
            </w:tcBorders>
            <w:shd w:val="clear" w:color="auto" w:fill="000000" w:themeFill="text1"/>
          </w:tcPr>
          <w:p w14:paraId="32FC9660" w14:textId="77777777" w:rsidR="00DE20CB" w:rsidRPr="009C5F06" w:rsidRDefault="00DE20CB"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Support</w:t>
            </w:r>
          </w:p>
        </w:tc>
      </w:tr>
      <w:tr w:rsidR="00434947" w14:paraId="67C5443C" w14:textId="77777777" w:rsidTr="00560E14">
        <w:tc>
          <w:tcPr>
            <w:cnfStyle w:val="001000000000" w:firstRow="0" w:lastRow="0" w:firstColumn="1" w:lastColumn="0" w:oddVBand="0" w:evenVBand="0" w:oddHBand="0" w:evenHBand="0" w:firstRowFirstColumn="0" w:firstRowLastColumn="0" w:lastRowFirstColumn="0" w:lastRowLastColumn="0"/>
            <w:tcW w:w="1705" w:type="dxa"/>
            <w:tcBorders>
              <w:top w:val="nil"/>
            </w:tcBorders>
          </w:tcPr>
          <w:p w14:paraId="6889B83E" w14:textId="77777777" w:rsidR="00434947" w:rsidRPr="009C5F06" w:rsidRDefault="00434947" w:rsidP="00434947">
            <w:pPr>
              <w:rPr>
                <w:rFonts w:ascii="Calibri" w:hAnsi="Calibri" w:cs="Calibri"/>
                <w:sz w:val="16"/>
                <w:szCs w:val="16"/>
              </w:rPr>
            </w:pPr>
            <w:r w:rsidRPr="009C5F06">
              <w:rPr>
                <w:rFonts w:ascii="Calibri" w:hAnsi="Calibri" w:cs="Calibri"/>
                <w:sz w:val="16"/>
                <w:szCs w:val="16"/>
              </w:rPr>
              <w:t>Cataract</w:t>
            </w:r>
          </w:p>
        </w:tc>
        <w:tc>
          <w:tcPr>
            <w:tcW w:w="855" w:type="dxa"/>
            <w:tcBorders>
              <w:top w:val="nil"/>
            </w:tcBorders>
          </w:tcPr>
          <w:p w14:paraId="066E0775" w14:textId="7A1FF36B"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0.9219</w:t>
            </w:r>
          </w:p>
        </w:tc>
        <w:tc>
          <w:tcPr>
            <w:tcW w:w="760" w:type="dxa"/>
            <w:tcBorders>
              <w:top w:val="nil"/>
            </w:tcBorders>
          </w:tcPr>
          <w:p w14:paraId="4620BA51" w14:textId="36CA4B47"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0.9538</w:t>
            </w:r>
          </w:p>
        </w:tc>
        <w:tc>
          <w:tcPr>
            <w:tcW w:w="759" w:type="dxa"/>
            <w:tcBorders>
              <w:top w:val="nil"/>
            </w:tcBorders>
          </w:tcPr>
          <w:p w14:paraId="709892B5" w14:textId="09B6C2EE"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0.9376</w:t>
            </w:r>
          </w:p>
        </w:tc>
        <w:tc>
          <w:tcPr>
            <w:tcW w:w="777" w:type="dxa"/>
            <w:tcBorders>
              <w:top w:val="nil"/>
            </w:tcBorders>
          </w:tcPr>
          <w:p w14:paraId="28412F6E" w14:textId="4360D9A9"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5"/>
                <w:sz w:val="16"/>
                <w:szCs w:val="16"/>
              </w:rPr>
              <w:t>260</w:t>
            </w:r>
          </w:p>
        </w:tc>
      </w:tr>
      <w:tr w:rsidR="00434947" w14:paraId="623388E3" w14:textId="77777777" w:rsidTr="00CB5A51">
        <w:trPr>
          <w:trHeight w:val="98"/>
        </w:trPr>
        <w:tc>
          <w:tcPr>
            <w:cnfStyle w:val="001000000000" w:firstRow="0" w:lastRow="0" w:firstColumn="1" w:lastColumn="0" w:oddVBand="0" w:evenVBand="0" w:oddHBand="0" w:evenHBand="0" w:firstRowFirstColumn="0" w:firstRowLastColumn="0" w:lastRowFirstColumn="0" w:lastRowLastColumn="0"/>
            <w:tcW w:w="1705" w:type="dxa"/>
          </w:tcPr>
          <w:p w14:paraId="15D79142" w14:textId="77777777" w:rsidR="00434947" w:rsidRPr="009C5F06" w:rsidRDefault="00434947" w:rsidP="00434947">
            <w:pPr>
              <w:rPr>
                <w:rFonts w:ascii="Calibri" w:hAnsi="Calibri" w:cs="Calibri"/>
                <w:sz w:val="16"/>
                <w:szCs w:val="16"/>
              </w:rPr>
            </w:pPr>
            <w:r w:rsidRPr="009C5F06">
              <w:rPr>
                <w:rFonts w:ascii="Calibri" w:hAnsi="Calibri" w:cs="Calibri"/>
                <w:sz w:val="16"/>
                <w:szCs w:val="16"/>
              </w:rPr>
              <w:t>Diabetic Retinopathy</w:t>
            </w:r>
          </w:p>
        </w:tc>
        <w:tc>
          <w:tcPr>
            <w:tcW w:w="855" w:type="dxa"/>
          </w:tcPr>
          <w:p w14:paraId="09EC5431" w14:textId="758B00E2"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0.9483</w:t>
            </w:r>
          </w:p>
        </w:tc>
        <w:tc>
          <w:tcPr>
            <w:tcW w:w="760" w:type="dxa"/>
          </w:tcPr>
          <w:p w14:paraId="4A668CA7" w14:textId="70ADCBCB"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1.0000</w:t>
            </w:r>
          </w:p>
        </w:tc>
        <w:tc>
          <w:tcPr>
            <w:tcW w:w="759" w:type="dxa"/>
          </w:tcPr>
          <w:p w14:paraId="5B2ECCFD" w14:textId="567027F3"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0.9735</w:t>
            </w:r>
          </w:p>
        </w:tc>
        <w:tc>
          <w:tcPr>
            <w:tcW w:w="777" w:type="dxa"/>
          </w:tcPr>
          <w:p w14:paraId="2D7AFC73" w14:textId="27B98333"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5"/>
                <w:sz w:val="16"/>
                <w:szCs w:val="16"/>
              </w:rPr>
              <w:t>275</w:t>
            </w:r>
          </w:p>
        </w:tc>
      </w:tr>
      <w:tr w:rsidR="00434947" w14:paraId="6FD68DA5"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6E1766BF" w14:textId="77777777" w:rsidR="00434947" w:rsidRPr="009C5F06" w:rsidRDefault="00434947" w:rsidP="00434947">
            <w:pPr>
              <w:rPr>
                <w:rFonts w:ascii="Calibri" w:hAnsi="Calibri" w:cs="Calibri"/>
                <w:sz w:val="16"/>
                <w:szCs w:val="16"/>
              </w:rPr>
            </w:pPr>
            <w:r w:rsidRPr="009C5F06">
              <w:rPr>
                <w:rFonts w:ascii="Calibri" w:hAnsi="Calibri" w:cs="Calibri"/>
                <w:sz w:val="16"/>
                <w:szCs w:val="16"/>
              </w:rPr>
              <w:t>Glaucoma</w:t>
            </w:r>
          </w:p>
        </w:tc>
        <w:tc>
          <w:tcPr>
            <w:tcW w:w="855" w:type="dxa"/>
          </w:tcPr>
          <w:p w14:paraId="12CD9803" w14:textId="12EB00EA"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0.6566</w:t>
            </w:r>
          </w:p>
        </w:tc>
        <w:tc>
          <w:tcPr>
            <w:tcW w:w="760" w:type="dxa"/>
          </w:tcPr>
          <w:p w14:paraId="744D70D8" w14:textId="5C8ECC20"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0.9447</w:t>
            </w:r>
          </w:p>
        </w:tc>
        <w:tc>
          <w:tcPr>
            <w:tcW w:w="759" w:type="dxa"/>
          </w:tcPr>
          <w:p w14:paraId="59EF12CA" w14:textId="6D39CD86"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0.7747</w:t>
            </w:r>
          </w:p>
        </w:tc>
        <w:tc>
          <w:tcPr>
            <w:tcW w:w="777" w:type="dxa"/>
          </w:tcPr>
          <w:p w14:paraId="43B0C731" w14:textId="5D8E8F14"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5"/>
                <w:sz w:val="16"/>
                <w:szCs w:val="16"/>
              </w:rPr>
              <w:t>253</w:t>
            </w:r>
          </w:p>
        </w:tc>
      </w:tr>
      <w:tr w:rsidR="00434947" w14:paraId="78488E8F"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1504F3E5" w14:textId="77777777" w:rsidR="00434947" w:rsidRPr="009C5F06" w:rsidRDefault="00434947" w:rsidP="00434947">
            <w:pPr>
              <w:rPr>
                <w:rFonts w:ascii="Calibri" w:hAnsi="Calibri" w:cs="Calibri"/>
                <w:sz w:val="16"/>
                <w:szCs w:val="16"/>
              </w:rPr>
            </w:pPr>
            <w:r w:rsidRPr="009C5F06">
              <w:rPr>
                <w:rFonts w:ascii="Calibri" w:hAnsi="Calibri" w:cs="Calibri"/>
                <w:sz w:val="16"/>
                <w:szCs w:val="16"/>
              </w:rPr>
              <w:t>Normal</w:t>
            </w:r>
          </w:p>
        </w:tc>
        <w:tc>
          <w:tcPr>
            <w:tcW w:w="855" w:type="dxa"/>
          </w:tcPr>
          <w:p w14:paraId="7A0D62E4" w14:textId="4113E6C8"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0.9851</w:t>
            </w:r>
          </w:p>
        </w:tc>
        <w:tc>
          <w:tcPr>
            <w:tcW w:w="760" w:type="dxa"/>
          </w:tcPr>
          <w:p w14:paraId="6E97C8B3" w14:textId="33894B71"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0.4907</w:t>
            </w:r>
          </w:p>
        </w:tc>
        <w:tc>
          <w:tcPr>
            <w:tcW w:w="759" w:type="dxa"/>
          </w:tcPr>
          <w:p w14:paraId="4FFB6F3E" w14:textId="351FFE26"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0.6551</w:t>
            </w:r>
          </w:p>
        </w:tc>
        <w:tc>
          <w:tcPr>
            <w:tcW w:w="777" w:type="dxa"/>
          </w:tcPr>
          <w:p w14:paraId="7BE76CDF" w14:textId="2765D850"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5"/>
                <w:sz w:val="16"/>
                <w:szCs w:val="16"/>
              </w:rPr>
              <w:t>269</w:t>
            </w:r>
          </w:p>
        </w:tc>
      </w:tr>
      <w:tr w:rsidR="00434947" w14:paraId="102056DB"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1292055A" w14:textId="77777777" w:rsidR="00434947" w:rsidRPr="009C5F06" w:rsidRDefault="00434947" w:rsidP="00434947">
            <w:pPr>
              <w:rPr>
                <w:rFonts w:ascii="Calibri" w:hAnsi="Calibri" w:cs="Calibri"/>
                <w:sz w:val="16"/>
                <w:szCs w:val="16"/>
              </w:rPr>
            </w:pPr>
            <w:r w:rsidRPr="009C5F06">
              <w:rPr>
                <w:rFonts w:ascii="Calibri" w:hAnsi="Calibri" w:cs="Calibri"/>
                <w:sz w:val="16"/>
                <w:szCs w:val="16"/>
              </w:rPr>
              <w:t>Micro Avg</w:t>
            </w:r>
          </w:p>
        </w:tc>
        <w:tc>
          <w:tcPr>
            <w:tcW w:w="855" w:type="dxa"/>
          </w:tcPr>
          <w:p w14:paraId="06E41BD9" w14:textId="09284D1B"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0.8458</w:t>
            </w:r>
          </w:p>
        </w:tc>
        <w:tc>
          <w:tcPr>
            <w:tcW w:w="760" w:type="dxa"/>
          </w:tcPr>
          <w:p w14:paraId="780D189D" w14:textId="6A22C8B1"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0.8458</w:t>
            </w:r>
          </w:p>
        </w:tc>
        <w:tc>
          <w:tcPr>
            <w:tcW w:w="759" w:type="dxa"/>
          </w:tcPr>
          <w:p w14:paraId="29763580" w14:textId="537A1DDE"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0.8458</w:t>
            </w:r>
          </w:p>
        </w:tc>
        <w:tc>
          <w:tcPr>
            <w:tcW w:w="777" w:type="dxa"/>
          </w:tcPr>
          <w:p w14:paraId="36EF29B8" w14:textId="0ED8B940"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4"/>
                <w:sz w:val="16"/>
                <w:szCs w:val="16"/>
              </w:rPr>
              <w:t>1057</w:t>
            </w:r>
          </w:p>
        </w:tc>
      </w:tr>
      <w:tr w:rsidR="00434947" w14:paraId="002266E3"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43B0CF53" w14:textId="77777777" w:rsidR="00434947" w:rsidRPr="009C5F06" w:rsidRDefault="00434947" w:rsidP="00434947">
            <w:pPr>
              <w:rPr>
                <w:rFonts w:ascii="Calibri" w:hAnsi="Calibri" w:cs="Calibri"/>
                <w:sz w:val="16"/>
                <w:szCs w:val="16"/>
              </w:rPr>
            </w:pPr>
            <w:r w:rsidRPr="009C5F06">
              <w:rPr>
                <w:rFonts w:ascii="Calibri" w:hAnsi="Calibri" w:cs="Calibri"/>
                <w:sz w:val="16"/>
                <w:szCs w:val="16"/>
              </w:rPr>
              <w:t>Macro Avg</w:t>
            </w:r>
          </w:p>
        </w:tc>
        <w:tc>
          <w:tcPr>
            <w:tcW w:w="855" w:type="dxa"/>
          </w:tcPr>
          <w:p w14:paraId="710E6CBB" w14:textId="2B47796F"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0.8780</w:t>
            </w:r>
          </w:p>
        </w:tc>
        <w:tc>
          <w:tcPr>
            <w:tcW w:w="760" w:type="dxa"/>
          </w:tcPr>
          <w:p w14:paraId="516E2A02" w14:textId="700A5F1A"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0.8473</w:t>
            </w:r>
          </w:p>
        </w:tc>
        <w:tc>
          <w:tcPr>
            <w:tcW w:w="759" w:type="dxa"/>
          </w:tcPr>
          <w:p w14:paraId="0A4E741C" w14:textId="58EF6919"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0.8352</w:t>
            </w:r>
          </w:p>
        </w:tc>
        <w:tc>
          <w:tcPr>
            <w:tcW w:w="777" w:type="dxa"/>
          </w:tcPr>
          <w:p w14:paraId="7EC9006E" w14:textId="739FB946"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4"/>
                <w:sz w:val="16"/>
                <w:szCs w:val="16"/>
              </w:rPr>
              <w:t>1057</w:t>
            </w:r>
          </w:p>
        </w:tc>
      </w:tr>
      <w:tr w:rsidR="00434947" w14:paraId="64828651" w14:textId="77777777" w:rsidTr="00CB5A51">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42D1CDBC" w14:textId="77777777" w:rsidR="00434947" w:rsidRPr="009C5F06" w:rsidRDefault="00434947" w:rsidP="00434947">
            <w:pPr>
              <w:rPr>
                <w:rFonts w:ascii="Calibri" w:hAnsi="Calibri" w:cs="Calibri"/>
                <w:sz w:val="16"/>
                <w:szCs w:val="16"/>
              </w:rPr>
            </w:pPr>
            <w:r w:rsidRPr="009C5F06">
              <w:rPr>
                <w:rFonts w:ascii="Calibri" w:hAnsi="Calibri" w:cs="Calibri"/>
                <w:sz w:val="16"/>
                <w:szCs w:val="16"/>
              </w:rPr>
              <w:t>Weighted Avg</w:t>
            </w:r>
          </w:p>
        </w:tc>
        <w:tc>
          <w:tcPr>
            <w:tcW w:w="855" w:type="dxa"/>
          </w:tcPr>
          <w:p w14:paraId="05CE72C7" w14:textId="5193A06C"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0.8813</w:t>
            </w:r>
          </w:p>
        </w:tc>
        <w:tc>
          <w:tcPr>
            <w:tcW w:w="760" w:type="dxa"/>
          </w:tcPr>
          <w:p w14:paraId="5C15F71C" w14:textId="277E41F4"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0.8458</w:t>
            </w:r>
          </w:p>
        </w:tc>
        <w:tc>
          <w:tcPr>
            <w:tcW w:w="759" w:type="dxa"/>
          </w:tcPr>
          <w:p w14:paraId="51B5DD90" w14:textId="31B4E4A4"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0.8360</w:t>
            </w:r>
          </w:p>
        </w:tc>
        <w:tc>
          <w:tcPr>
            <w:tcW w:w="777" w:type="dxa"/>
          </w:tcPr>
          <w:p w14:paraId="4901C8D6" w14:textId="03B4277F"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4"/>
                <w:sz w:val="16"/>
                <w:szCs w:val="16"/>
              </w:rPr>
              <w:t>1057</w:t>
            </w:r>
          </w:p>
        </w:tc>
      </w:tr>
      <w:tr w:rsidR="00434947" w14:paraId="51D31059" w14:textId="77777777" w:rsidTr="00CB5A51">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7E67C3B0" w14:textId="77777777" w:rsidR="00434947" w:rsidRPr="009C5F06" w:rsidRDefault="00434947" w:rsidP="00434947">
            <w:pPr>
              <w:rPr>
                <w:rFonts w:ascii="Calibri" w:hAnsi="Calibri" w:cs="Calibri"/>
                <w:sz w:val="16"/>
                <w:szCs w:val="16"/>
              </w:rPr>
            </w:pPr>
            <w:r w:rsidRPr="009C5F06">
              <w:rPr>
                <w:rFonts w:ascii="Calibri" w:hAnsi="Calibri" w:cs="Calibri"/>
                <w:sz w:val="16"/>
                <w:szCs w:val="16"/>
              </w:rPr>
              <w:t>Samples Avg</w:t>
            </w:r>
          </w:p>
        </w:tc>
        <w:tc>
          <w:tcPr>
            <w:tcW w:w="855" w:type="dxa"/>
          </w:tcPr>
          <w:p w14:paraId="6DCB3736" w14:textId="315BE44A"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0.8458</w:t>
            </w:r>
          </w:p>
        </w:tc>
        <w:tc>
          <w:tcPr>
            <w:tcW w:w="760" w:type="dxa"/>
          </w:tcPr>
          <w:p w14:paraId="2812119F" w14:textId="2D51CAB8"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0.8458</w:t>
            </w:r>
          </w:p>
        </w:tc>
        <w:tc>
          <w:tcPr>
            <w:tcW w:w="759" w:type="dxa"/>
          </w:tcPr>
          <w:p w14:paraId="583AD61B" w14:textId="35DAB489"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2"/>
                <w:sz w:val="16"/>
                <w:szCs w:val="16"/>
              </w:rPr>
              <w:t>0.8458</w:t>
            </w:r>
          </w:p>
        </w:tc>
        <w:tc>
          <w:tcPr>
            <w:tcW w:w="777" w:type="dxa"/>
          </w:tcPr>
          <w:p w14:paraId="64349F60" w14:textId="224CAE62" w:rsidR="00434947" w:rsidRPr="00434947" w:rsidRDefault="00434947" w:rsidP="00434947">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34947">
              <w:rPr>
                <w:rFonts w:ascii="Calibri" w:hAnsi="Calibri"/>
                <w:spacing w:val="-4"/>
                <w:sz w:val="16"/>
                <w:szCs w:val="16"/>
              </w:rPr>
              <w:t>1057</w:t>
            </w:r>
          </w:p>
        </w:tc>
      </w:tr>
    </w:tbl>
    <w:p w14:paraId="52657C3C" w14:textId="02D99753" w:rsidR="009A1345" w:rsidRPr="006308AA" w:rsidRDefault="00DE20CB" w:rsidP="006308AA">
      <w:pPr>
        <w:pStyle w:val="ListParagraph"/>
        <w:ind w:left="0"/>
        <w:rPr>
          <w:sz w:val="18"/>
          <w:szCs w:val="18"/>
        </w:rPr>
      </w:pPr>
      <w:r w:rsidRPr="000147A2">
        <w:rPr>
          <w:b/>
          <w:bCs/>
          <w:sz w:val="18"/>
          <w:szCs w:val="18"/>
        </w:rPr>
        <w:t>Table:</w:t>
      </w:r>
      <w:r w:rsidRPr="000147A2">
        <w:rPr>
          <w:sz w:val="18"/>
          <w:szCs w:val="18"/>
        </w:rPr>
        <w:t xml:space="preserve"> </w:t>
      </w:r>
      <w:r>
        <w:rPr>
          <w:sz w:val="18"/>
          <w:szCs w:val="18"/>
        </w:rPr>
        <w:t xml:space="preserve">Classification report of </w:t>
      </w:r>
      <w:r w:rsidR="00434947">
        <w:rPr>
          <w:sz w:val="18"/>
          <w:szCs w:val="18"/>
        </w:rPr>
        <w:t>DenseNet121</w:t>
      </w:r>
    </w:p>
    <w:p w14:paraId="561E2902" w14:textId="2B3D3E10" w:rsidR="009A1345" w:rsidRPr="00B54F5C" w:rsidRDefault="00B54F5C" w:rsidP="00B54F5C">
      <w:pPr>
        <w:pStyle w:val="Heading2"/>
        <w:rPr>
          <w:rFonts w:asciiTheme="minorHAnsi" w:hAnsiTheme="minorHAnsi" w:cstheme="minorHAnsi"/>
          <w:b/>
          <w:bCs/>
        </w:rPr>
      </w:pPr>
      <w:r w:rsidRPr="00B54F5C">
        <w:rPr>
          <w:rFonts w:asciiTheme="minorHAnsi" w:hAnsiTheme="minorHAnsi" w:cstheme="minorHAnsi"/>
          <w:b/>
          <w:bCs/>
          <w:i w:val="0"/>
          <w:iCs w:val="0"/>
        </w:rPr>
        <w:t>ResNeXt50</w:t>
      </w:r>
    </w:p>
    <w:p w14:paraId="453D7F90" w14:textId="5F8D5A6B" w:rsidR="00B54F5C" w:rsidRPr="009C5F06" w:rsidRDefault="00B54F5C" w:rsidP="00B54F5C">
      <w:pPr>
        <w:jc w:val="left"/>
        <w:rPr>
          <w:rFonts w:ascii="Gill Sans MT" w:hAnsi="Gill Sans MT" w:cs="Calibri"/>
          <w:bCs/>
          <w:sz w:val="18"/>
          <w:szCs w:val="18"/>
        </w:rPr>
      </w:pPr>
      <w:r>
        <w:rPr>
          <w:rFonts w:ascii="Gill Sans MT" w:hAnsi="Gill Sans MT" w:cs="Calibri"/>
          <w:bCs/>
          <w:sz w:val="18"/>
          <w:szCs w:val="18"/>
        </w:rPr>
        <w:t>Re</w:t>
      </w:r>
      <w:r w:rsidR="00BF44EA">
        <w:rPr>
          <w:rFonts w:ascii="Gill Sans MT" w:hAnsi="Gill Sans MT" w:cs="Calibri"/>
          <w:bCs/>
          <w:sz w:val="18"/>
          <w:szCs w:val="18"/>
        </w:rPr>
        <w:t>sNeXt50</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training</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and</w:t>
      </w:r>
      <w:r w:rsidRPr="009C5F06">
        <w:rPr>
          <w:rFonts w:ascii="Gill Sans MT" w:hAnsi="Gill Sans MT" w:cs="Calibri"/>
          <w:bCs/>
          <w:spacing w:val="-2"/>
          <w:sz w:val="18"/>
          <w:szCs w:val="18"/>
        </w:rPr>
        <w:t xml:space="preserve"> </w:t>
      </w:r>
      <w:r w:rsidRPr="009C5F06">
        <w:rPr>
          <w:rFonts w:ascii="Gill Sans MT" w:hAnsi="Gill Sans MT" w:cs="Calibri"/>
          <w:bCs/>
          <w:sz w:val="18"/>
          <w:szCs w:val="18"/>
        </w:rPr>
        <w:t>validation</w:t>
      </w:r>
      <w:r w:rsidRPr="009C5F06">
        <w:rPr>
          <w:rFonts w:ascii="Gill Sans MT" w:hAnsi="Gill Sans MT" w:cs="Calibri"/>
          <w:bCs/>
          <w:spacing w:val="-1"/>
          <w:sz w:val="18"/>
          <w:szCs w:val="18"/>
        </w:rPr>
        <w:t xml:space="preserve"> </w:t>
      </w:r>
      <w:r w:rsidRPr="009C5F06">
        <w:rPr>
          <w:rFonts w:ascii="Gill Sans MT" w:hAnsi="Gill Sans MT" w:cs="Calibri"/>
          <w:bCs/>
          <w:spacing w:val="-2"/>
          <w:sz w:val="18"/>
          <w:szCs w:val="18"/>
        </w:rPr>
        <w:t>accuracy:</w:t>
      </w:r>
    </w:p>
    <w:p w14:paraId="5F99BC24" w14:textId="4E846504" w:rsidR="009A1345" w:rsidRDefault="00FE2830" w:rsidP="009A1345">
      <w:r>
        <w:rPr>
          <w:noProof/>
        </w:rPr>
        <w:drawing>
          <wp:inline distT="0" distB="0" distL="0" distR="0" wp14:anchorId="482417B4" wp14:editId="2D52FC07">
            <wp:extent cx="2973203" cy="3014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8426" cy="3161365"/>
                    </a:xfrm>
                    <a:prstGeom prst="rect">
                      <a:avLst/>
                    </a:prstGeom>
                  </pic:spPr>
                </pic:pic>
              </a:graphicData>
            </a:graphic>
          </wp:inline>
        </w:drawing>
      </w:r>
    </w:p>
    <w:p w14:paraId="6456BA28" w14:textId="57B686BF" w:rsidR="00FE2830" w:rsidRPr="001374AD" w:rsidRDefault="00FE2830" w:rsidP="00FE2830">
      <w:pPr>
        <w:rPr>
          <w:bCs/>
          <w:sz w:val="18"/>
          <w:szCs w:val="18"/>
        </w:rPr>
      </w:pPr>
      <w:r w:rsidRPr="000147A2">
        <w:rPr>
          <w:b/>
          <w:bCs/>
          <w:sz w:val="18"/>
          <w:szCs w:val="18"/>
        </w:rPr>
        <w:t>Figure:</w:t>
      </w:r>
      <w:r w:rsidRPr="001374AD">
        <w:rPr>
          <w:sz w:val="18"/>
          <w:szCs w:val="18"/>
        </w:rPr>
        <w:t xml:space="preserve"> </w:t>
      </w:r>
      <w:r w:rsidRPr="001374AD">
        <w:rPr>
          <w:bCs/>
          <w:sz w:val="18"/>
          <w:szCs w:val="18"/>
        </w:rPr>
        <w:t>Training</w:t>
      </w:r>
      <w:r w:rsidRPr="001374AD">
        <w:rPr>
          <w:bCs/>
          <w:spacing w:val="-1"/>
          <w:sz w:val="18"/>
          <w:szCs w:val="18"/>
        </w:rPr>
        <w:t xml:space="preserve"> </w:t>
      </w:r>
      <w:r w:rsidRPr="001374AD">
        <w:rPr>
          <w:bCs/>
          <w:sz w:val="18"/>
          <w:szCs w:val="18"/>
        </w:rPr>
        <w:t>and</w:t>
      </w:r>
      <w:r w:rsidRPr="001374AD">
        <w:rPr>
          <w:bCs/>
          <w:spacing w:val="-1"/>
          <w:sz w:val="18"/>
          <w:szCs w:val="18"/>
        </w:rPr>
        <w:t xml:space="preserve"> </w:t>
      </w:r>
      <w:r w:rsidRPr="001374AD">
        <w:rPr>
          <w:bCs/>
          <w:sz w:val="18"/>
          <w:szCs w:val="18"/>
        </w:rPr>
        <w:t>validation</w:t>
      </w:r>
      <w:r w:rsidRPr="001374AD">
        <w:rPr>
          <w:bCs/>
          <w:spacing w:val="-1"/>
          <w:sz w:val="18"/>
          <w:szCs w:val="18"/>
        </w:rPr>
        <w:t xml:space="preserve"> </w:t>
      </w:r>
      <w:r w:rsidRPr="001374AD">
        <w:rPr>
          <w:bCs/>
          <w:sz w:val="18"/>
          <w:szCs w:val="18"/>
        </w:rPr>
        <w:t>accuracy</w:t>
      </w:r>
      <w:r w:rsidRPr="001374AD">
        <w:rPr>
          <w:bCs/>
          <w:spacing w:val="-1"/>
          <w:sz w:val="18"/>
          <w:szCs w:val="18"/>
        </w:rPr>
        <w:t xml:space="preserve"> </w:t>
      </w:r>
      <w:r w:rsidRPr="001374AD">
        <w:rPr>
          <w:bCs/>
          <w:sz w:val="18"/>
          <w:szCs w:val="18"/>
        </w:rPr>
        <w:t>Graph o</w:t>
      </w:r>
      <w:r>
        <w:rPr>
          <w:bCs/>
          <w:sz w:val="18"/>
          <w:szCs w:val="18"/>
        </w:rPr>
        <w:t>f ResNeXt50</w:t>
      </w:r>
    </w:p>
    <w:p w14:paraId="6BB2C6D6" w14:textId="3BEC1BA3" w:rsidR="00FE2830" w:rsidRPr="009C5F06" w:rsidRDefault="00FE2830" w:rsidP="00FE2830">
      <w:pPr>
        <w:spacing w:before="240"/>
        <w:jc w:val="left"/>
        <w:rPr>
          <w:rFonts w:ascii="Gill Sans MT" w:hAnsi="Gill Sans MT" w:cs="Calibri"/>
          <w:sz w:val="18"/>
          <w:szCs w:val="18"/>
        </w:rPr>
      </w:pPr>
      <w:r>
        <w:rPr>
          <w:rFonts w:ascii="Gill Sans MT" w:hAnsi="Gill Sans MT" w:cs="Calibri"/>
          <w:sz w:val="18"/>
          <w:szCs w:val="18"/>
        </w:rPr>
        <w:t>ResNeXt50</w:t>
      </w:r>
      <w:r w:rsidRPr="009C5F06">
        <w:rPr>
          <w:rFonts w:ascii="Gill Sans MT" w:hAnsi="Gill Sans MT" w:cs="Calibri"/>
          <w:sz w:val="18"/>
          <w:szCs w:val="18"/>
        </w:rPr>
        <w:t xml:space="preserve"> confusion matrix:</w:t>
      </w:r>
    </w:p>
    <w:p w14:paraId="7E001770" w14:textId="0B89DD22" w:rsidR="009A1345" w:rsidRDefault="004377D6" w:rsidP="009A1345">
      <w:r>
        <w:rPr>
          <w:noProof/>
        </w:rPr>
        <w:drawing>
          <wp:inline distT="0" distB="0" distL="0" distR="0" wp14:anchorId="42F51A26" wp14:editId="0D43FDFA">
            <wp:extent cx="3060174" cy="1062194"/>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3145" cy="1094464"/>
                    </a:xfrm>
                    <a:prstGeom prst="rect">
                      <a:avLst/>
                    </a:prstGeom>
                  </pic:spPr>
                </pic:pic>
              </a:graphicData>
            </a:graphic>
          </wp:inline>
        </w:drawing>
      </w:r>
    </w:p>
    <w:p w14:paraId="5C88B665" w14:textId="48A1222E" w:rsidR="00AC1218" w:rsidRDefault="004377D6" w:rsidP="006308AA">
      <w:pPr>
        <w:rPr>
          <w:sz w:val="18"/>
          <w:szCs w:val="18"/>
        </w:rPr>
      </w:pPr>
      <w:r w:rsidRPr="000147A2">
        <w:rPr>
          <w:b/>
          <w:bCs/>
          <w:sz w:val="18"/>
          <w:szCs w:val="18"/>
        </w:rPr>
        <w:t>Figure:</w:t>
      </w:r>
      <w:r w:rsidRPr="009C5F06">
        <w:rPr>
          <w:sz w:val="18"/>
          <w:szCs w:val="18"/>
        </w:rPr>
        <w:t xml:space="preserve"> confusion matrix of</w:t>
      </w:r>
      <w:r>
        <w:rPr>
          <w:sz w:val="18"/>
          <w:szCs w:val="18"/>
        </w:rPr>
        <w:t xml:space="preserve"> ResNeXt50</w:t>
      </w:r>
    </w:p>
    <w:p w14:paraId="68A9256F" w14:textId="3C0E14A7" w:rsidR="006308AA" w:rsidRDefault="006308AA" w:rsidP="006308AA">
      <w:pPr>
        <w:rPr>
          <w:sz w:val="18"/>
          <w:szCs w:val="18"/>
        </w:rPr>
      </w:pPr>
    </w:p>
    <w:p w14:paraId="033B11C7" w14:textId="0C25C13C" w:rsidR="006308AA" w:rsidRDefault="006308AA" w:rsidP="006308AA">
      <w:pPr>
        <w:rPr>
          <w:sz w:val="18"/>
          <w:szCs w:val="18"/>
        </w:rPr>
      </w:pPr>
    </w:p>
    <w:p w14:paraId="1F72C848" w14:textId="117A4672" w:rsidR="006308AA" w:rsidRDefault="006308AA" w:rsidP="006308AA">
      <w:pPr>
        <w:rPr>
          <w:sz w:val="18"/>
          <w:szCs w:val="18"/>
        </w:rPr>
      </w:pPr>
    </w:p>
    <w:p w14:paraId="1AED34E8" w14:textId="19136DEE" w:rsidR="006308AA" w:rsidRDefault="006308AA" w:rsidP="006308AA">
      <w:pPr>
        <w:rPr>
          <w:sz w:val="18"/>
          <w:szCs w:val="18"/>
        </w:rPr>
      </w:pPr>
    </w:p>
    <w:p w14:paraId="196D03CA" w14:textId="718FCF4B" w:rsidR="006308AA" w:rsidRDefault="006308AA" w:rsidP="006308AA">
      <w:pPr>
        <w:rPr>
          <w:sz w:val="18"/>
          <w:szCs w:val="18"/>
        </w:rPr>
      </w:pPr>
    </w:p>
    <w:p w14:paraId="351054F3" w14:textId="77777777" w:rsidR="006308AA" w:rsidRPr="009A1345" w:rsidRDefault="006308AA" w:rsidP="006308AA">
      <w:pPr>
        <w:rPr>
          <w:sz w:val="18"/>
          <w:szCs w:val="18"/>
        </w:rPr>
      </w:pPr>
    </w:p>
    <w:p w14:paraId="2D7E69C2" w14:textId="22270050" w:rsidR="00370DC2" w:rsidRPr="009C5F06" w:rsidRDefault="00370DC2" w:rsidP="00370DC2">
      <w:pPr>
        <w:spacing w:before="240"/>
        <w:jc w:val="left"/>
        <w:rPr>
          <w:rFonts w:ascii="Gill Sans MT" w:hAnsi="Gill Sans MT" w:cstheme="minorHAnsi"/>
          <w:sz w:val="18"/>
          <w:szCs w:val="18"/>
        </w:rPr>
      </w:pPr>
      <w:r>
        <w:rPr>
          <w:rFonts w:ascii="Gill Sans MT" w:hAnsi="Gill Sans MT" w:cstheme="minorHAnsi"/>
          <w:sz w:val="18"/>
          <w:szCs w:val="18"/>
        </w:rPr>
        <w:lastRenderedPageBreak/>
        <w:t>ResNeXt50</w:t>
      </w:r>
      <w:r w:rsidRPr="009C5F06">
        <w:rPr>
          <w:rFonts w:ascii="Gill Sans MT" w:hAnsi="Gill Sans MT" w:cstheme="minorHAnsi"/>
          <w:sz w:val="18"/>
          <w:szCs w:val="18"/>
        </w:rPr>
        <w:t xml:space="preserve"> classification report: </w:t>
      </w:r>
    </w:p>
    <w:tbl>
      <w:tblPr>
        <w:tblStyle w:val="GridTable1Light-Accent3"/>
        <w:tblW w:w="0" w:type="auto"/>
        <w:tblLayout w:type="fixed"/>
        <w:tblLook w:val="04A0" w:firstRow="1" w:lastRow="0" w:firstColumn="1" w:lastColumn="0" w:noHBand="0" w:noVBand="1"/>
      </w:tblPr>
      <w:tblGrid>
        <w:gridCol w:w="1705"/>
        <w:gridCol w:w="855"/>
        <w:gridCol w:w="760"/>
        <w:gridCol w:w="759"/>
        <w:gridCol w:w="777"/>
      </w:tblGrid>
      <w:tr w:rsidR="00370DC2" w14:paraId="615B4542" w14:textId="77777777" w:rsidTr="00560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bottom w:val="nil"/>
              <w:right w:val="nil"/>
            </w:tcBorders>
            <w:shd w:val="clear" w:color="auto" w:fill="000000" w:themeFill="text1"/>
          </w:tcPr>
          <w:p w14:paraId="65ABFF7B" w14:textId="77777777" w:rsidR="00370DC2" w:rsidRPr="009C5F06" w:rsidRDefault="00370DC2" w:rsidP="00CB5A51">
            <w:pPr>
              <w:rPr>
                <w:rFonts w:ascii="Calibri" w:hAnsi="Calibri" w:cs="Calibri"/>
                <w:color w:val="FFFFFF" w:themeColor="background1"/>
                <w:sz w:val="16"/>
                <w:szCs w:val="16"/>
              </w:rPr>
            </w:pPr>
          </w:p>
        </w:tc>
        <w:tc>
          <w:tcPr>
            <w:tcW w:w="855" w:type="dxa"/>
            <w:tcBorders>
              <w:left w:val="nil"/>
              <w:bottom w:val="nil"/>
              <w:right w:val="nil"/>
            </w:tcBorders>
            <w:shd w:val="clear" w:color="auto" w:fill="000000" w:themeFill="text1"/>
          </w:tcPr>
          <w:p w14:paraId="127500E1" w14:textId="77777777" w:rsidR="00370DC2" w:rsidRPr="009C5F06" w:rsidRDefault="00370DC2"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Precision</w:t>
            </w:r>
          </w:p>
        </w:tc>
        <w:tc>
          <w:tcPr>
            <w:tcW w:w="760" w:type="dxa"/>
            <w:tcBorders>
              <w:left w:val="nil"/>
              <w:bottom w:val="nil"/>
              <w:right w:val="nil"/>
            </w:tcBorders>
            <w:shd w:val="clear" w:color="auto" w:fill="000000" w:themeFill="text1"/>
          </w:tcPr>
          <w:p w14:paraId="2DAF807F" w14:textId="77777777" w:rsidR="00370DC2" w:rsidRPr="009C5F06" w:rsidRDefault="00370DC2"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Recall</w:t>
            </w:r>
          </w:p>
        </w:tc>
        <w:tc>
          <w:tcPr>
            <w:tcW w:w="759" w:type="dxa"/>
            <w:tcBorders>
              <w:left w:val="nil"/>
              <w:bottom w:val="nil"/>
              <w:right w:val="nil"/>
            </w:tcBorders>
            <w:shd w:val="clear" w:color="auto" w:fill="000000" w:themeFill="text1"/>
          </w:tcPr>
          <w:p w14:paraId="40E149ED" w14:textId="77777777" w:rsidR="00370DC2" w:rsidRPr="009C5F06" w:rsidRDefault="00370DC2"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Pr>
                <w:rFonts w:ascii="Calibri" w:hAnsi="Calibri" w:cs="Calibri"/>
                <w:color w:val="FFFFFF" w:themeColor="background1"/>
                <w:sz w:val="16"/>
                <w:szCs w:val="16"/>
              </w:rPr>
              <w:t>F</w:t>
            </w:r>
            <w:r w:rsidRPr="009C5F06">
              <w:rPr>
                <w:rFonts w:ascii="Calibri" w:hAnsi="Calibri" w:cs="Calibri"/>
                <w:color w:val="FFFFFF" w:themeColor="background1"/>
                <w:sz w:val="16"/>
                <w:szCs w:val="16"/>
              </w:rPr>
              <w:t>1-score</w:t>
            </w:r>
          </w:p>
        </w:tc>
        <w:tc>
          <w:tcPr>
            <w:tcW w:w="777" w:type="dxa"/>
            <w:tcBorders>
              <w:left w:val="nil"/>
              <w:bottom w:val="nil"/>
            </w:tcBorders>
            <w:shd w:val="clear" w:color="auto" w:fill="000000" w:themeFill="text1"/>
          </w:tcPr>
          <w:p w14:paraId="1DDDCF02" w14:textId="77777777" w:rsidR="00370DC2" w:rsidRPr="009C5F06" w:rsidRDefault="00370DC2" w:rsidP="00CB5A51">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16"/>
                <w:szCs w:val="16"/>
              </w:rPr>
            </w:pPr>
            <w:r w:rsidRPr="009C5F06">
              <w:rPr>
                <w:rFonts w:ascii="Calibri" w:hAnsi="Calibri" w:cs="Calibri"/>
                <w:color w:val="FFFFFF" w:themeColor="background1"/>
                <w:sz w:val="16"/>
                <w:szCs w:val="16"/>
              </w:rPr>
              <w:t>Support</w:t>
            </w:r>
          </w:p>
        </w:tc>
      </w:tr>
      <w:tr w:rsidR="005256F6" w14:paraId="2FE22DA0" w14:textId="77777777" w:rsidTr="00560E14">
        <w:tc>
          <w:tcPr>
            <w:cnfStyle w:val="001000000000" w:firstRow="0" w:lastRow="0" w:firstColumn="1" w:lastColumn="0" w:oddVBand="0" w:evenVBand="0" w:oddHBand="0" w:evenHBand="0" w:firstRowFirstColumn="0" w:firstRowLastColumn="0" w:lastRowFirstColumn="0" w:lastRowLastColumn="0"/>
            <w:tcW w:w="1705" w:type="dxa"/>
            <w:tcBorders>
              <w:top w:val="nil"/>
            </w:tcBorders>
          </w:tcPr>
          <w:p w14:paraId="057CE466" w14:textId="77777777" w:rsidR="005256F6" w:rsidRPr="009C5F06" w:rsidRDefault="005256F6" w:rsidP="005256F6">
            <w:pPr>
              <w:rPr>
                <w:rFonts w:ascii="Calibri" w:hAnsi="Calibri" w:cs="Calibri"/>
                <w:sz w:val="16"/>
                <w:szCs w:val="16"/>
              </w:rPr>
            </w:pPr>
            <w:r w:rsidRPr="009C5F06">
              <w:rPr>
                <w:rFonts w:ascii="Calibri" w:hAnsi="Calibri" w:cs="Calibri"/>
                <w:sz w:val="16"/>
                <w:szCs w:val="16"/>
              </w:rPr>
              <w:t>Cataract</w:t>
            </w:r>
          </w:p>
        </w:tc>
        <w:tc>
          <w:tcPr>
            <w:tcW w:w="855" w:type="dxa"/>
            <w:tcBorders>
              <w:top w:val="nil"/>
            </w:tcBorders>
          </w:tcPr>
          <w:p w14:paraId="2352D45B" w14:textId="70781CC9"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0.8333</w:t>
            </w:r>
          </w:p>
        </w:tc>
        <w:tc>
          <w:tcPr>
            <w:tcW w:w="760" w:type="dxa"/>
            <w:tcBorders>
              <w:top w:val="nil"/>
            </w:tcBorders>
          </w:tcPr>
          <w:p w14:paraId="3BA95C7C" w14:textId="4AF5477A"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0.5769</w:t>
            </w:r>
          </w:p>
        </w:tc>
        <w:tc>
          <w:tcPr>
            <w:tcW w:w="759" w:type="dxa"/>
            <w:tcBorders>
              <w:top w:val="nil"/>
            </w:tcBorders>
          </w:tcPr>
          <w:p w14:paraId="6B4DC814" w14:textId="3EC3E1EC"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0.6818</w:t>
            </w:r>
          </w:p>
        </w:tc>
        <w:tc>
          <w:tcPr>
            <w:tcW w:w="777" w:type="dxa"/>
            <w:tcBorders>
              <w:top w:val="nil"/>
            </w:tcBorders>
          </w:tcPr>
          <w:p w14:paraId="2201889A" w14:textId="7BBEE2F6"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5"/>
                <w:sz w:val="16"/>
                <w:szCs w:val="16"/>
              </w:rPr>
              <w:t>260</w:t>
            </w:r>
          </w:p>
        </w:tc>
      </w:tr>
      <w:tr w:rsidR="005256F6" w14:paraId="489B6616" w14:textId="77777777" w:rsidTr="00CB5A51">
        <w:trPr>
          <w:trHeight w:val="98"/>
        </w:trPr>
        <w:tc>
          <w:tcPr>
            <w:cnfStyle w:val="001000000000" w:firstRow="0" w:lastRow="0" w:firstColumn="1" w:lastColumn="0" w:oddVBand="0" w:evenVBand="0" w:oddHBand="0" w:evenHBand="0" w:firstRowFirstColumn="0" w:firstRowLastColumn="0" w:lastRowFirstColumn="0" w:lastRowLastColumn="0"/>
            <w:tcW w:w="1705" w:type="dxa"/>
          </w:tcPr>
          <w:p w14:paraId="12FD1703" w14:textId="77777777" w:rsidR="005256F6" w:rsidRPr="009C5F06" w:rsidRDefault="005256F6" w:rsidP="005256F6">
            <w:pPr>
              <w:rPr>
                <w:rFonts w:ascii="Calibri" w:hAnsi="Calibri" w:cs="Calibri"/>
                <w:sz w:val="16"/>
                <w:szCs w:val="16"/>
              </w:rPr>
            </w:pPr>
            <w:r w:rsidRPr="009C5F06">
              <w:rPr>
                <w:rFonts w:ascii="Calibri" w:hAnsi="Calibri" w:cs="Calibri"/>
                <w:sz w:val="16"/>
                <w:szCs w:val="16"/>
              </w:rPr>
              <w:t>Diabetic Retinopathy</w:t>
            </w:r>
          </w:p>
        </w:tc>
        <w:tc>
          <w:tcPr>
            <w:tcW w:w="855" w:type="dxa"/>
          </w:tcPr>
          <w:p w14:paraId="1268974C" w14:textId="6515FB77"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0.8482</w:t>
            </w:r>
          </w:p>
        </w:tc>
        <w:tc>
          <w:tcPr>
            <w:tcW w:w="760" w:type="dxa"/>
          </w:tcPr>
          <w:p w14:paraId="518103D8" w14:textId="175CE710"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0.6909</w:t>
            </w:r>
          </w:p>
        </w:tc>
        <w:tc>
          <w:tcPr>
            <w:tcW w:w="759" w:type="dxa"/>
          </w:tcPr>
          <w:p w14:paraId="5D7D4903" w14:textId="62191AB1"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0.7615</w:t>
            </w:r>
          </w:p>
        </w:tc>
        <w:tc>
          <w:tcPr>
            <w:tcW w:w="777" w:type="dxa"/>
          </w:tcPr>
          <w:p w14:paraId="2A66E63C" w14:textId="7821D5E2"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5"/>
                <w:sz w:val="16"/>
                <w:szCs w:val="16"/>
              </w:rPr>
              <w:t>275</w:t>
            </w:r>
          </w:p>
        </w:tc>
      </w:tr>
      <w:tr w:rsidR="005256F6" w14:paraId="19BFE618"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0CA82F1D" w14:textId="77777777" w:rsidR="005256F6" w:rsidRPr="009C5F06" w:rsidRDefault="005256F6" w:rsidP="005256F6">
            <w:pPr>
              <w:rPr>
                <w:rFonts w:ascii="Calibri" w:hAnsi="Calibri" w:cs="Calibri"/>
                <w:sz w:val="16"/>
                <w:szCs w:val="16"/>
              </w:rPr>
            </w:pPr>
            <w:r w:rsidRPr="009C5F06">
              <w:rPr>
                <w:rFonts w:ascii="Calibri" w:hAnsi="Calibri" w:cs="Calibri"/>
                <w:sz w:val="16"/>
                <w:szCs w:val="16"/>
              </w:rPr>
              <w:t>Glaucoma</w:t>
            </w:r>
          </w:p>
        </w:tc>
        <w:tc>
          <w:tcPr>
            <w:tcW w:w="855" w:type="dxa"/>
          </w:tcPr>
          <w:p w14:paraId="2B242C33" w14:textId="45173A49"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0.5051</w:t>
            </w:r>
          </w:p>
        </w:tc>
        <w:tc>
          <w:tcPr>
            <w:tcW w:w="760" w:type="dxa"/>
          </w:tcPr>
          <w:p w14:paraId="25C07101" w14:textId="2723CDAD"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0.5929</w:t>
            </w:r>
          </w:p>
        </w:tc>
        <w:tc>
          <w:tcPr>
            <w:tcW w:w="759" w:type="dxa"/>
          </w:tcPr>
          <w:p w14:paraId="62BBE9FC" w14:textId="23962072"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0.5455</w:t>
            </w:r>
          </w:p>
        </w:tc>
        <w:tc>
          <w:tcPr>
            <w:tcW w:w="777" w:type="dxa"/>
          </w:tcPr>
          <w:p w14:paraId="5E0C5258" w14:textId="51676A8A"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5"/>
                <w:sz w:val="16"/>
                <w:szCs w:val="16"/>
              </w:rPr>
              <w:t>253</w:t>
            </w:r>
          </w:p>
        </w:tc>
      </w:tr>
      <w:tr w:rsidR="005256F6" w14:paraId="5D455D6D"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71EADE50" w14:textId="77777777" w:rsidR="005256F6" w:rsidRPr="009C5F06" w:rsidRDefault="005256F6" w:rsidP="005256F6">
            <w:pPr>
              <w:rPr>
                <w:rFonts w:ascii="Calibri" w:hAnsi="Calibri" w:cs="Calibri"/>
                <w:sz w:val="16"/>
                <w:szCs w:val="16"/>
              </w:rPr>
            </w:pPr>
            <w:r w:rsidRPr="009C5F06">
              <w:rPr>
                <w:rFonts w:ascii="Calibri" w:hAnsi="Calibri" w:cs="Calibri"/>
                <w:sz w:val="16"/>
                <w:szCs w:val="16"/>
              </w:rPr>
              <w:t>Normal</w:t>
            </w:r>
          </w:p>
        </w:tc>
        <w:tc>
          <w:tcPr>
            <w:tcW w:w="855" w:type="dxa"/>
          </w:tcPr>
          <w:p w14:paraId="5A5F9AB9" w14:textId="076F01A9"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0.5337</w:t>
            </w:r>
          </w:p>
        </w:tc>
        <w:tc>
          <w:tcPr>
            <w:tcW w:w="760" w:type="dxa"/>
          </w:tcPr>
          <w:p w14:paraId="20BF8832" w14:textId="489F557C"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0.7063</w:t>
            </w:r>
          </w:p>
        </w:tc>
        <w:tc>
          <w:tcPr>
            <w:tcW w:w="759" w:type="dxa"/>
          </w:tcPr>
          <w:p w14:paraId="6ED8A999" w14:textId="239F4C84"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0.608</w:t>
            </w:r>
          </w:p>
        </w:tc>
        <w:tc>
          <w:tcPr>
            <w:tcW w:w="777" w:type="dxa"/>
          </w:tcPr>
          <w:p w14:paraId="08EF3EB5" w14:textId="31472EF5"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5"/>
                <w:sz w:val="16"/>
                <w:szCs w:val="16"/>
              </w:rPr>
              <w:t>269</w:t>
            </w:r>
          </w:p>
        </w:tc>
      </w:tr>
      <w:tr w:rsidR="005256F6" w14:paraId="6C49B7CE"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491DF6DD" w14:textId="77777777" w:rsidR="005256F6" w:rsidRPr="009C5F06" w:rsidRDefault="005256F6" w:rsidP="005256F6">
            <w:pPr>
              <w:rPr>
                <w:rFonts w:ascii="Calibri" w:hAnsi="Calibri" w:cs="Calibri"/>
                <w:sz w:val="16"/>
                <w:szCs w:val="16"/>
              </w:rPr>
            </w:pPr>
            <w:r w:rsidRPr="009C5F06">
              <w:rPr>
                <w:rFonts w:ascii="Calibri" w:hAnsi="Calibri" w:cs="Calibri"/>
                <w:sz w:val="16"/>
                <w:szCs w:val="16"/>
              </w:rPr>
              <w:t>Micro Avg</w:t>
            </w:r>
          </w:p>
        </w:tc>
        <w:tc>
          <w:tcPr>
            <w:tcW w:w="855" w:type="dxa"/>
          </w:tcPr>
          <w:p w14:paraId="1D945514" w14:textId="12E14007"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0.6433</w:t>
            </w:r>
          </w:p>
        </w:tc>
        <w:tc>
          <w:tcPr>
            <w:tcW w:w="760" w:type="dxa"/>
          </w:tcPr>
          <w:p w14:paraId="5E909D1B" w14:textId="666209E8"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0.6433</w:t>
            </w:r>
          </w:p>
        </w:tc>
        <w:tc>
          <w:tcPr>
            <w:tcW w:w="759" w:type="dxa"/>
          </w:tcPr>
          <w:p w14:paraId="6CE80187" w14:textId="5A23006A"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0.6433</w:t>
            </w:r>
          </w:p>
        </w:tc>
        <w:tc>
          <w:tcPr>
            <w:tcW w:w="777" w:type="dxa"/>
          </w:tcPr>
          <w:p w14:paraId="1B8F8764" w14:textId="0BD3DB5F"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4"/>
                <w:sz w:val="16"/>
                <w:szCs w:val="16"/>
              </w:rPr>
              <w:t>1057</w:t>
            </w:r>
          </w:p>
        </w:tc>
      </w:tr>
      <w:tr w:rsidR="005256F6" w14:paraId="0A6422B5" w14:textId="77777777" w:rsidTr="00CB5A51">
        <w:tc>
          <w:tcPr>
            <w:cnfStyle w:val="001000000000" w:firstRow="0" w:lastRow="0" w:firstColumn="1" w:lastColumn="0" w:oddVBand="0" w:evenVBand="0" w:oddHBand="0" w:evenHBand="0" w:firstRowFirstColumn="0" w:firstRowLastColumn="0" w:lastRowFirstColumn="0" w:lastRowLastColumn="0"/>
            <w:tcW w:w="1705" w:type="dxa"/>
          </w:tcPr>
          <w:p w14:paraId="631D47AE" w14:textId="77777777" w:rsidR="005256F6" w:rsidRPr="009C5F06" w:rsidRDefault="005256F6" w:rsidP="005256F6">
            <w:pPr>
              <w:rPr>
                <w:rFonts w:ascii="Calibri" w:hAnsi="Calibri" w:cs="Calibri"/>
                <w:sz w:val="16"/>
                <w:szCs w:val="16"/>
              </w:rPr>
            </w:pPr>
            <w:r w:rsidRPr="009C5F06">
              <w:rPr>
                <w:rFonts w:ascii="Calibri" w:hAnsi="Calibri" w:cs="Calibri"/>
                <w:sz w:val="16"/>
                <w:szCs w:val="16"/>
              </w:rPr>
              <w:t>Macro Avg</w:t>
            </w:r>
          </w:p>
        </w:tc>
        <w:tc>
          <w:tcPr>
            <w:tcW w:w="855" w:type="dxa"/>
          </w:tcPr>
          <w:p w14:paraId="7553C323" w14:textId="59937E76"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0.6801</w:t>
            </w:r>
          </w:p>
        </w:tc>
        <w:tc>
          <w:tcPr>
            <w:tcW w:w="760" w:type="dxa"/>
          </w:tcPr>
          <w:p w14:paraId="29720942" w14:textId="0A67627E"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0.6418</w:t>
            </w:r>
          </w:p>
        </w:tc>
        <w:tc>
          <w:tcPr>
            <w:tcW w:w="759" w:type="dxa"/>
          </w:tcPr>
          <w:p w14:paraId="16D9E00D" w14:textId="3B3A2549"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0.6492</w:t>
            </w:r>
          </w:p>
        </w:tc>
        <w:tc>
          <w:tcPr>
            <w:tcW w:w="777" w:type="dxa"/>
          </w:tcPr>
          <w:p w14:paraId="3F75199B" w14:textId="40B52D1F"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4"/>
                <w:sz w:val="16"/>
                <w:szCs w:val="16"/>
              </w:rPr>
              <w:t>1057</w:t>
            </w:r>
          </w:p>
        </w:tc>
      </w:tr>
      <w:tr w:rsidR="005256F6" w14:paraId="60CF5FAC" w14:textId="77777777" w:rsidTr="00CB5A51">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3E943399" w14:textId="77777777" w:rsidR="005256F6" w:rsidRPr="009C5F06" w:rsidRDefault="005256F6" w:rsidP="005256F6">
            <w:pPr>
              <w:rPr>
                <w:rFonts w:ascii="Calibri" w:hAnsi="Calibri" w:cs="Calibri"/>
                <w:sz w:val="16"/>
                <w:szCs w:val="16"/>
              </w:rPr>
            </w:pPr>
            <w:r w:rsidRPr="009C5F06">
              <w:rPr>
                <w:rFonts w:ascii="Calibri" w:hAnsi="Calibri" w:cs="Calibri"/>
                <w:sz w:val="16"/>
                <w:szCs w:val="16"/>
              </w:rPr>
              <w:t>Weighted Avg</w:t>
            </w:r>
          </w:p>
        </w:tc>
        <w:tc>
          <w:tcPr>
            <w:tcW w:w="855" w:type="dxa"/>
          </w:tcPr>
          <w:p w14:paraId="568C571D" w14:textId="0190E2AB"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0.6824</w:t>
            </w:r>
          </w:p>
        </w:tc>
        <w:tc>
          <w:tcPr>
            <w:tcW w:w="760" w:type="dxa"/>
          </w:tcPr>
          <w:p w14:paraId="60F6C7E7" w14:textId="2E547CE2"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0.6433</w:t>
            </w:r>
          </w:p>
        </w:tc>
        <w:tc>
          <w:tcPr>
            <w:tcW w:w="759" w:type="dxa"/>
          </w:tcPr>
          <w:p w14:paraId="765FD6FC" w14:textId="7A47BDDF"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0.6511</w:t>
            </w:r>
          </w:p>
        </w:tc>
        <w:tc>
          <w:tcPr>
            <w:tcW w:w="777" w:type="dxa"/>
          </w:tcPr>
          <w:p w14:paraId="55C77B3B" w14:textId="2D4BFC33"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4"/>
                <w:sz w:val="16"/>
                <w:szCs w:val="16"/>
              </w:rPr>
              <w:t>1057</w:t>
            </w:r>
          </w:p>
        </w:tc>
      </w:tr>
      <w:tr w:rsidR="005256F6" w14:paraId="12044DD9" w14:textId="77777777" w:rsidTr="00CB5A51">
        <w:trPr>
          <w:trHeight w:val="197"/>
        </w:trPr>
        <w:tc>
          <w:tcPr>
            <w:cnfStyle w:val="001000000000" w:firstRow="0" w:lastRow="0" w:firstColumn="1" w:lastColumn="0" w:oddVBand="0" w:evenVBand="0" w:oddHBand="0" w:evenHBand="0" w:firstRowFirstColumn="0" w:firstRowLastColumn="0" w:lastRowFirstColumn="0" w:lastRowLastColumn="0"/>
            <w:tcW w:w="1705" w:type="dxa"/>
          </w:tcPr>
          <w:p w14:paraId="0E963024" w14:textId="77777777" w:rsidR="005256F6" w:rsidRPr="009C5F06" w:rsidRDefault="005256F6" w:rsidP="005256F6">
            <w:pPr>
              <w:rPr>
                <w:rFonts w:ascii="Calibri" w:hAnsi="Calibri" w:cs="Calibri"/>
                <w:sz w:val="16"/>
                <w:szCs w:val="16"/>
              </w:rPr>
            </w:pPr>
            <w:r w:rsidRPr="009C5F06">
              <w:rPr>
                <w:rFonts w:ascii="Calibri" w:hAnsi="Calibri" w:cs="Calibri"/>
                <w:sz w:val="16"/>
                <w:szCs w:val="16"/>
              </w:rPr>
              <w:t>Samples Avg</w:t>
            </w:r>
          </w:p>
        </w:tc>
        <w:tc>
          <w:tcPr>
            <w:tcW w:w="855" w:type="dxa"/>
          </w:tcPr>
          <w:p w14:paraId="32C182B6" w14:textId="57170D36"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0.6433</w:t>
            </w:r>
          </w:p>
        </w:tc>
        <w:tc>
          <w:tcPr>
            <w:tcW w:w="760" w:type="dxa"/>
          </w:tcPr>
          <w:p w14:paraId="44C04B58" w14:textId="2A62C4E8"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0.6433</w:t>
            </w:r>
          </w:p>
        </w:tc>
        <w:tc>
          <w:tcPr>
            <w:tcW w:w="759" w:type="dxa"/>
          </w:tcPr>
          <w:p w14:paraId="201756E6" w14:textId="2A28CE86"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2"/>
                <w:sz w:val="16"/>
                <w:szCs w:val="16"/>
              </w:rPr>
              <w:t>0.6433</w:t>
            </w:r>
          </w:p>
        </w:tc>
        <w:tc>
          <w:tcPr>
            <w:tcW w:w="777" w:type="dxa"/>
          </w:tcPr>
          <w:p w14:paraId="3A6D668F" w14:textId="7A87C723" w:rsidR="005256F6" w:rsidRPr="005256F6" w:rsidRDefault="005256F6" w:rsidP="005256F6">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56F6">
              <w:rPr>
                <w:rFonts w:ascii="Calibri" w:hAnsi="Calibri" w:cs="Calibri"/>
                <w:spacing w:val="-4"/>
                <w:sz w:val="16"/>
                <w:szCs w:val="16"/>
              </w:rPr>
              <w:t>1057</w:t>
            </w:r>
          </w:p>
        </w:tc>
      </w:tr>
    </w:tbl>
    <w:p w14:paraId="4A2B45C3" w14:textId="72C5AC55" w:rsidR="00370DC2" w:rsidRPr="009C5F06" w:rsidRDefault="00370DC2" w:rsidP="00370DC2">
      <w:pPr>
        <w:pStyle w:val="ListParagraph"/>
        <w:ind w:left="0"/>
        <w:rPr>
          <w:sz w:val="18"/>
          <w:szCs w:val="18"/>
        </w:rPr>
      </w:pPr>
      <w:r w:rsidRPr="000147A2">
        <w:rPr>
          <w:b/>
          <w:bCs/>
          <w:sz w:val="18"/>
          <w:szCs w:val="18"/>
        </w:rPr>
        <w:t>Table:</w:t>
      </w:r>
      <w:r w:rsidRPr="000147A2">
        <w:rPr>
          <w:sz w:val="18"/>
          <w:szCs w:val="18"/>
        </w:rPr>
        <w:t xml:space="preserve"> </w:t>
      </w:r>
      <w:r>
        <w:rPr>
          <w:sz w:val="18"/>
          <w:szCs w:val="18"/>
        </w:rPr>
        <w:t>Classification report of ResNeXt50</w:t>
      </w:r>
    </w:p>
    <w:p w14:paraId="09788B19" w14:textId="3D0AE283" w:rsidR="009A1345" w:rsidRDefault="009A1345" w:rsidP="009A1345"/>
    <w:p w14:paraId="65A087F1" w14:textId="3D95A9A3" w:rsidR="00757824" w:rsidRPr="00BF40A7" w:rsidRDefault="00757824" w:rsidP="00AC1218">
      <w:pPr>
        <w:pStyle w:val="Heading3"/>
        <w:numPr>
          <w:ilvl w:val="0"/>
          <w:numId w:val="0"/>
        </w:numPr>
        <w:jc w:val="center"/>
        <w:rPr>
          <w:b/>
          <w:bCs/>
          <w:i w:val="0"/>
          <w:iCs w:val="0"/>
          <w:sz w:val="22"/>
          <w:szCs w:val="22"/>
        </w:rPr>
      </w:pPr>
      <w:r w:rsidRPr="00BF40A7">
        <w:rPr>
          <w:b/>
          <w:bCs/>
          <w:i w:val="0"/>
          <w:iCs w:val="0"/>
          <w:sz w:val="22"/>
          <w:szCs w:val="22"/>
        </w:rPr>
        <w:t>Analysis</w:t>
      </w:r>
    </w:p>
    <w:p w14:paraId="3D70E707" w14:textId="77777777" w:rsidR="00822C8B" w:rsidRPr="00822C8B" w:rsidRDefault="00822C8B" w:rsidP="00822C8B"/>
    <w:p w14:paraId="03D01AC4" w14:textId="1ECDB1AA" w:rsidR="00822C8B" w:rsidRDefault="00852B23" w:rsidP="00524921">
      <w:pPr>
        <w:pStyle w:val="ListParagraph"/>
        <w:ind w:left="0"/>
        <w:jc w:val="both"/>
        <w:rPr>
          <w:rStyle w:val="Strong"/>
          <w:color w:val="0E101A"/>
        </w:rPr>
      </w:pPr>
      <w:r>
        <w:t xml:space="preserve">          </w:t>
      </w:r>
      <w:r w:rsidR="00822C8B" w:rsidRPr="00524921">
        <w:t xml:space="preserve">I evaluated the performance of Five deep learning models </w:t>
      </w:r>
      <w:r w:rsidR="00822C8B" w:rsidRPr="00746C8B">
        <w:rPr>
          <w:rFonts w:ascii="Calibri" w:hAnsi="Calibri" w:cs="Calibri"/>
        </w:rPr>
        <w:t>(</w:t>
      </w:r>
      <w:r w:rsidR="00822C8B" w:rsidRPr="00746C8B">
        <w:rPr>
          <w:rFonts w:ascii="Calibri" w:hAnsi="Calibri" w:cs="Calibri"/>
          <w:b/>
          <w:bCs/>
        </w:rPr>
        <w:t>CustomCNN</w:t>
      </w:r>
      <w:r w:rsidR="00822C8B" w:rsidRPr="00746C8B">
        <w:rPr>
          <w:rFonts w:ascii="Calibri" w:hAnsi="Calibri" w:cs="Calibri"/>
        </w:rPr>
        <w:t xml:space="preserve">, </w:t>
      </w:r>
      <w:r w:rsidR="00822C8B" w:rsidRPr="00746C8B">
        <w:rPr>
          <w:rStyle w:val="Strong"/>
          <w:rFonts w:ascii="Calibri" w:hAnsi="Calibri" w:cs="Calibri"/>
          <w:color w:val="0E101A"/>
        </w:rPr>
        <w:t xml:space="preserve">ResNet50, EfficientNetV2S, DenseNet121, </w:t>
      </w:r>
      <w:r w:rsidR="00822C8B" w:rsidRPr="00746C8B">
        <w:rPr>
          <w:rFonts w:ascii="Calibri" w:hAnsi="Calibri" w:cs="Calibri"/>
        </w:rPr>
        <w:t xml:space="preserve">and </w:t>
      </w:r>
      <w:r w:rsidR="00822C8B" w:rsidRPr="00746C8B">
        <w:rPr>
          <w:rStyle w:val="Strong"/>
          <w:rFonts w:ascii="Calibri" w:hAnsi="Calibri" w:cs="Calibri"/>
          <w:color w:val="0E101A"/>
        </w:rPr>
        <w:t>ResNeXt50</w:t>
      </w:r>
      <w:r w:rsidR="00822C8B" w:rsidRPr="00746C8B">
        <w:rPr>
          <w:rFonts w:ascii="Calibri" w:hAnsi="Calibri" w:cs="Calibri"/>
        </w:rPr>
        <w:t>)</w:t>
      </w:r>
      <w:r w:rsidR="00822C8B" w:rsidRPr="00524921">
        <w:t xml:space="preserve"> for classifying ocular disease diagnosis. I tested the models on a dataset of </w:t>
      </w:r>
      <w:r w:rsidR="00822C8B" w:rsidRPr="00746C8B">
        <w:rPr>
          <w:rStyle w:val="Strong"/>
          <w:rFonts w:ascii="Calibri" w:hAnsi="Calibri" w:cs="Calibri"/>
          <w:color w:val="0E101A"/>
        </w:rPr>
        <w:t>1057 fundus images</w:t>
      </w:r>
      <w:r w:rsidR="00822C8B" w:rsidRPr="00524921">
        <w:t xml:space="preserve"> labeled with one of four classes: </w:t>
      </w:r>
      <w:r w:rsidR="00822C8B" w:rsidRPr="00746C8B">
        <w:rPr>
          <w:rStyle w:val="Strong"/>
          <w:rFonts w:ascii="Calibri" w:hAnsi="Calibri" w:cs="Calibri"/>
          <w:color w:val="0E101A"/>
        </w:rPr>
        <w:t>cataract, diabetic retinopathy, glaucoma, and normal.</w:t>
      </w:r>
    </w:p>
    <w:p w14:paraId="3AA6F15F" w14:textId="77777777" w:rsidR="00746C8B" w:rsidRPr="00524921" w:rsidRDefault="00746C8B" w:rsidP="00524921">
      <w:pPr>
        <w:pStyle w:val="ListParagraph"/>
        <w:ind w:left="0"/>
        <w:jc w:val="both"/>
      </w:pPr>
    </w:p>
    <w:p w14:paraId="619F72B2" w14:textId="04747706" w:rsidR="00822C8B" w:rsidRDefault="00822C8B" w:rsidP="00524921">
      <w:pPr>
        <w:pStyle w:val="ListParagraph"/>
        <w:ind w:left="0"/>
        <w:jc w:val="both"/>
      </w:pPr>
      <w:r w:rsidRPr="00524921">
        <w:t xml:space="preserve">As you saw, </w:t>
      </w:r>
      <w:r w:rsidRPr="00BF40A7">
        <w:rPr>
          <w:rFonts w:ascii="Calibri" w:hAnsi="Calibri" w:cs="Calibri"/>
        </w:rPr>
        <w:t>[</w:t>
      </w:r>
      <w:r w:rsidRPr="00BF40A7">
        <w:rPr>
          <w:rStyle w:val="Strong"/>
          <w:rFonts w:ascii="Calibri" w:hAnsi="Calibri" w:cs="Calibri"/>
          <w:b w:val="0"/>
          <w:bCs w:val="0"/>
          <w:i/>
          <w:iCs/>
          <w:color w:val="0E101A"/>
        </w:rPr>
        <w:t>Table:</w:t>
      </w:r>
      <w:r w:rsidRPr="00BF40A7">
        <w:rPr>
          <w:rFonts w:ascii="Calibri" w:hAnsi="Calibri" w:cs="Calibri"/>
          <w:i/>
          <w:iCs/>
        </w:rPr>
        <w:t xml:space="preserve"> accuracy comparison of training, testing, and validation sets of five models</w:t>
      </w:r>
      <w:r w:rsidRPr="00BF40A7">
        <w:rPr>
          <w:rFonts w:ascii="Calibri" w:hAnsi="Calibri" w:cs="Calibri"/>
        </w:rPr>
        <w:t>]</w:t>
      </w:r>
      <w:r w:rsidRPr="00524921">
        <w:t xml:space="preserve"> </w:t>
      </w:r>
      <w:r w:rsidRPr="00746C8B">
        <w:rPr>
          <w:rFonts w:asciiTheme="minorHAnsi" w:hAnsiTheme="minorHAnsi" w:cstheme="minorHAnsi"/>
          <w:b/>
          <w:bCs/>
        </w:rPr>
        <w:t>EfficientNetV2S</w:t>
      </w:r>
      <w:r w:rsidRPr="00524921">
        <w:t xml:space="preserve"> achieved the highest accuracy on the testing and validation sets, which were </w:t>
      </w:r>
      <w:r w:rsidRPr="00746C8B">
        <w:rPr>
          <w:rStyle w:val="Strong"/>
          <w:rFonts w:ascii="Calibri" w:hAnsi="Calibri" w:cs="Calibri"/>
          <w:color w:val="0E101A"/>
        </w:rPr>
        <w:t>97.82%</w:t>
      </w:r>
      <w:r w:rsidR="00746C8B">
        <w:rPr>
          <w:rStyle w:val="Strong"/>
          <w:color w:val="0E101A"/>
        </w:rPr>
        <w:t xml:space="preserve"> </w:t>
      </w:r>
      <w:r w:rsidRPr="00524921">
        <w:t xml:space="preserve">and </w:t>
      </w:r>
      <w:r w:rsidRPr="00746C8B">
        <w:rPr>
          <w:rStyle w:val="Strong"/>
          <w:rFonts w:asciiTheme="minorHAnsi" w:hAnsiTheme="minorHAnsi" w:cstheme="minorHAnsi"/>
          <w:color w:val="0E101A"/>
        </w:rPr>
        <w:t>98.58%</w:t>
      </w:r>
      <w:r w:rsidR="00746C8B">
        <w:rPr>
          <w:rStyle w:val="Strong"/>
          <w:rFonts w:asciiTheme="minorHAnsi" w:hAnsiTheme="minorHAnsi" w:cstheme="minorHAnsi"/>
          <w:color w:val="0E101A"/>
        </w:rPr>
        <w:t xml:space="preserve"> </w:t>
      </w:r>
      <w:r w:rsidRPr="00524921">
        <w:t>respectively</w:t>
      </w:r>
      <w:r w:rsidRPr="00524921">
        <w:rPr>
          <w:rStyle w:val="Strong"/>
          <w:color w:val="0E101A"/>
        </w:rPr>
        <w:t xml:space="preserve">. </w:t>
      </w:r>
      <w:r w:rsidRPr="00524921">
        <w:t xml:space="preserve">ResNet50 also performed well, with a testing accuracy of </w:t>
      </w:r>
      <w:r w:rsidRPr="00746C8B">
        <w:rPr>
          <w:rStyle w:val="Strong"/>
          <w:rFonts w:ascii="Calibri" w:hAnsi="Calibri" w:cs="Calibri"/>
          <w:color w:val="0E101A"/>
        </w:rPr>
        <w:t>96.98%</w:t>
      </w:r>
      <w:r w:rsidRPr="00524921">
        <w:rPr>
          <w:rStyle w:val="Strong"/>
          <w:color w:val="0E101A"/>
        </w:rPr>
        <w:t xml:space="preserve"> </w:t>
      </w:r>
      <w:r w:rsidRPr="00524921">
        <w:t xml:space="preserve">and a validation accuracy of </w:t>
      </w:r>
      <w:r w:rsidRPr="00746C8B">
        <w:rPr>
          <w:rStyle w:val="Strong"/>
          <w:rFonts w:ascii="Calibri" w:hAnsi="Calibri" w:cs="Calibri"/>
          <w:color w:val="0E101A"/>
        </w:rPr>
        <w:t>98.39%</w:t>
      </w:r>
      <w:r w:rsidRPr="00746C8B">
        <w:rPr>
          <w:rStyle w:val="Strong"/>
          <w:rFonts w:ascii="Calibri" w:hAnsi="Calibri" w:cs="Calibri"/>
          <w:b w:val="0"/>
          <w:bCs w:val="0"/>
          <w:color w:val="0E101A"/>
        </w:rPr>
        <w:t>.</w:t>
      </w:r>
      <w:r w:rsidRPr="00524921">
        <w:rPr>
          <w:rStyle w:val="Strong"/>
          <w:color w:val="0E101A"/>
        </w:rPr>
        <w:t xml:space="preserve"> </w:t>
      </w:r>
      <w:r w:rsidRPr="00524921">
        <w:t xml:space="preserve">DenseNet121 and ResNeXt50, CustomCNN, on the other hand, performed significantly worse, with testing accuracy of </w:t>
      </w:r>
      <w:r w:rsidRPr="00D67F95">
        <w:rPr>
          <w:rStyle w:val="Strong"/>
          <w:rFonts w:ascii="Calibri" w:hAnsi="Calibri" w:cs="Calibri"/>
          <w:color w:val="0E101A"/>
        </w:rPr>
        <w:t>84.58%</w:t>
      </w:r>
      <w:r w:rsidRPr="00524921">
        <w:rPr>
          <w:rStyle w:val="Strong"/>
          <w:color w:val="0E101A"/>
        </w:rPr>
        <w:t xml:space="preserve"> </w:t>
      </w:r>
      <w:r w:rsidRPr="00524921">
        <w:t xml:space="preserve">and </w:t>
      </w:r>
      <w:r w:rsidRPr="00D67F95">
        <w:rPr>
          <w:rStyle w:val="Strong"/>
          <w:rFonts w:ascii="Calibri" w:hAnsi="Calibri" w:cs="Calibri"/>
          <w:color w:val="0E101A"/>
        </w:rPr>
        <w:t>64.33%, 69.06%</w:t>
      </w:r>
      <w:r w:rsidRPr="00524921">
        <w:rPr>
          <w:rStyle w:val="Strong"/>
          <w:color w:val="0E101A"/>
        </w:rPr>
        <w:t xml:space="preserve"> </w:t>
      </w:r>
      <w:r w:rsidRPr="00524921">
        <w:t xml:space="preserve">and validation accuracy of </w:t>
      </w:r>
      <w:r w:rsidRPr="00D67F95">
        <w:rPr>
          <w:rStyle w:val="Strong"/>
          <w:rFonts w:asciiTheme="minorHAnsi" w:hAnsiTheme="minorHAnsi" w:cstheme="minorHAnsi"/>
          <w:color w:val="0E101A"/>
        </w:rPr>
        <w:t>84.03%</w:t>
      </w:r>
      <w:r w:rsidRPr="00524921">
        <w:rPr>
          <w:rStyle w:val="Strong"/>
          <w:color w:val="0E101A"/>
        </w:rPr>
        <w:t xml:space="preserve"> </w:t>
      </w:r>
      <w:r w:rsidRPr="00524921">
        <w:t xml:space="preserve">and </w:t>
      </w:r>
      <w:r w:rsidRPr="00D67F95">
        <w:rPr>
          <w:rStyle w:val="Strong"/>
          <w:rFonts w:ascii="Calibri" w:hAnsi="Calibri" w:cs="Calibri"/>
          <w:color w:val="0E101A"/>
        </w:rPr>
        <w:t>64.92%</w:t>
      </w:r>
      <w:r w:rsidRPr="00D67F95">
        <w:rPr>
          <w:rFonts w:ascii="Calibri" w:hAnsi="Calibri" w:cs="Calibri"/>
        </w:rPr>
        <w:t>,</w:t>
      </w:r>
      <w:r w:rsidRPr="00D67F95">
        <w:rPr>
          <w:rFonts w:ascii="Calibri" w:hAnsi="Calibri" w:cs="Calibri"/>
          <w:b/>
          <w:bCs/>
        </w:rPr>
        <w:t xml:space="preserve"> 72.00%,</w:t>
      </w:r>
      <w:r w:rsidRPr="00524921">
        <w:t xml:space="preserve"> respectively.</w:t>
      </w:r>
    </w:p>
    <w:p w14:paraId="0306C29A" w14:textId="77777777" w:rsidR="00BF40A7" w:rsidRPr="00524921" w:rsidRDefault="00BF40A7" w:rsidP="00524921">
      <w:pPr>
        <w:pStyle w:val="ListParagraph"/>
        <w:ind w:left="0"/>
        <w:jc w:val="both"/>
      </w:pPr>
    </w:p>
    <w:p w14:paraId="3CFFF7EC" w14:textId="356441DF" w:rsidR="00822C8B" w:rsidRDefault="00822C8B" w:rsidP="00524921">
      <w:pPr>
        <w:pStyle w:val="ListParagraph"/>
        <w:ind w:left="0"/>
        <w:jc w:val="both"/>
      </w:pPr>
      <w:r w:rsidRPr="00524921">
        <w:t xml:space="preserve">Also, we can see that ResNet50 and EfficientNetVS2 outperformed the other models in our project, with categorical accuracies of </w:t>
      </w:r>
      <w:r w:rsidRPr="00D67F95">
        <w:rPr>
          <w:rStyle w:val="Strong"/>
          <w:rFonts w:asciiTheme="minorHAnsi" w:hAnsiTheme="minorHAnsi" w:cstheme="minorHAnsi"/>
          <w:color w:val="0E101A"/>
        </w:rPr>
        <w:t>99.95%</w:t>
      </w:r>
      <w:r w:rsidRPr="00524921">
        <w:rPr>
          <w:rStyle w:val="Strong"/>
          <w:color w:val="0E101A"/>
        </w:rPr>
        <w:t xml:space="preserve"> </w:t>
      </w:r>
      <w:r w:rsidRPr="00524921">
        <w:t xml:space="preserve">and </w:t>
      </w:r>
      <w:r w:rsidRPr="00D67F95">
        <w:rPr>
          <w:rStyle w:val="Strong"/>
          <w:rFonts w:ascii="Calibri" w:hAnsi="Calibri" w:cs="Calibri"/>
          <w:color w:val="0E101A"/>
        </w:rPr>
        <w:t>100%</w:t>
      </w:r>
      <w:r w:rsidRPr="00524921">
        <w:t xml:space="preserve">, respectively. </w:t>
      </w:r>
      <w:r w:rsidRPr="005848A3">
        <w:rPr>
          <w:rStyle w:val="Emphasis"/>
          <w:i w:val="0"/>
          <w:iCs w:val="0"/>
          <w:color w:val="0E101A"/>
        </w:rPr>
        <w:t>This indicates that they could classify almost all of the images in the dataset correctly.</w:t>
      </w:r>
      <w:r w:rsidRPr="00524921">
        <w:rPr>
          <w:rStyle w:val="Emphasis"/>
          <w:color w:val="0E101A"/>
        </w:rPr>
        <w:t xml:space="preserve"> </w:t>
      </w:r>
      <w:r w:rsidRPr="00524921">
        <w:t xml:space="preserve">DenseNet121 performed slightly worse, with a categorical accuracy of 99.15%, while ResNeXt-50, </w:t>
      </w:r>
      <w:r w:rsidR="00746C8B" w:rsidRPr="00524921">
        <w:t>CustomCNN</w:t>
      </w:r>
      <w:r w:rsidRPr="00524921">
        <w:t xml:space="preserve"> had the lowest categorical accuracy at 94.35% and 82.00%.</w:t>
      </w:r>
    </w:p>
    <w:p w14:paraId="623FDD21" w14:textId="77777777" w:rsidR="00BF40A7" w:rsidRPr="00524921" w:rsidRDefault="00BF40A7" w:rsidP="00524921">
      <w:pPr>
        <w:pStyle w:val="ListParagraph"/>
        <w:ind w:left="0"/>
        <w:jc w:val="both"/>
      </w:pPr>
    </w:p>
    <w:p w14:paraId="42D6E9BB" w14:textId="77777777" w:rsidR="00822C8B" w:rsidRPr="00AC1218" w:rsidRDefault="00822C8B" w:rsidP="00524921">
      <w:pPr>
        <w:pStyle w:val="ListParagraph"/>
        <w:ind w:left="0"/>
        <w:jc w:val="both"/>
        <w:rPr>
          <w:rFonts w:ascii="Nirmala UI" w:hAnsi="Nirmala UI" w:cs="Nirmala UI"/>
          <w:sz w:val="18"/>
          <w:szCs w:val="18"/>
        </w:rPr>
      </w:pPr>
      <w:r w:rsidRPr="00AC1218">
        <w:rPr>
          <w:rFonts w:ascii="Nirmala UI" w:hAnsi="Nirmala UI" w:cs="Nirmala UI"/>
          <w:sz w:val="18"/>
          <w:szCs w:val="18"/>
        </w:rPr>
        <w:t xml:space="preserve">EfficientNetV2S misclassified </w:t>
      </w:r>
      <w:r w:rsidRPr="00AC1218">
        <w:rPr>
          <w:rStyle w:val="Strong"/>
          <w:rFonts w:ascii="Nirmala UI" w:hAnsi="Nirmala UI" w:cs="Nirmala UI"/>
          <w:color w:val="0E101A"/>
          <w:sz w:val="18"/>
          <w:szCs w:val="18"/>
        </w:rPr>
        <w:t>23 test images</w:t>
      </w:r>
      <w:r w:rsidRPr="00AC1218">
        <w:rPr>
          <w:rFonts w:ascii="Nirmala UI" w:hAnsi="Nirmala UI" w:cs="Nirmala UI"/>
          <w:sz w:val="18"/>
          <w:szCs w:val="18"/>
        </w:rPr>
        <w:t>, resulting in a prediction accuracy of 97.82%.</w:t>
      </w:r>
    </w:p>
    <w:p w14:paraId="49D19256" w14:textId="77777777" w:rsidR="00822C8B" w:rsidRPr="00AC1218" w:rsidRDefault="00822C8B" w:rsidP="00524921">
      <w:pPr>
        <w:pStyle w:val="ListParagraph"/>
        <w:ind w:left="0"/>
        <w:jc w:val="both"/>
        <w:rPr>
          <w:rFonts w:ascii="Nirmala UI" w:hAnsi="Nirmala UI" w:cs="Nirmala UI"/>
          <w:sz w:val="18"/>
          <w:szCs w:val="18"/>
        </w:rPr>
      </w:pPr>
      <w:r w:rsidRPr="00AC1218">
        <w:rPr>
          <w:rFonts w:ascii="Nirmala UI" w:hAnsi="Nirmala UI" w:cs="Nirmala UI"/>
          <w:sz w:val="18"/>
          <w:szCs w:val="18"/>
        </w:rPr>
        <w:t xml:space="preserve">ResNet50 misclassified </w:t>
      </w:r>
      <w:r w:rsidRPr="00AC1218">
        <w:rPr>
          <w:rFonts w:ascii="Nirmala UI" w:hAnsi="Nirmala UI" w:cs="Nirmala UI"/>
          <w:b/>
          <w:bCs/>
          <w:sz w:val="18"/>
          <w:szCs w:val="18"/>
        </w:rPr>
        <w:t>32</w:t>
      </w:r>
      <w:r w:rsidRPr="00AC1218">
        <w:rPr>
          <w:rStyle w:val="Strong"/>
          <w:rFonts w:ascii="Nirmala UI" w:hAnsi="Nirmala UI" w:cs="Nirmala UI"/>
          <w:color w:val="0E101A"/>
          <w:sz w:val="18"/>
          <w:szCs w:val="18"/>
        </w:rPr>
        <w:t xml:space="preserve"> test images</w:t>
      </w:r>
      <w:r w:rsidRPr="00AC1218">
        <w:rPr>
          <w:rFonts w:ascii="Nirmala UI" w:hAnsi="Nirmala UI" w:cs="Nirmala UI"/>
          <w:sz w:val="18"/>
          <w:szCs w:val="18"/>
        </w:rPr>
        <w:t>, resulting in a prediction accuracy of 96.97%.</w:t>
      </w:r>
    </w:p>
    <w:p w14:paraId="07E7BA33" w14:textId="77777777" w:rsidR="00822C8B" w:rsidRPr="00AC1218" w:rsidRDefault="00822C8B" w:rsidP="00524921">
      <w:pPr>
        <w:pStyle w:val="ListParagraph"/>
        <w:ind w:left="0"/>
        <w:jc w:val="both"/>
        <w:rPr>
          <w:rFonts w:ascii="Nirmala UI" w:hAnsi="Nirmala UI" w:cs="Nirmala UI"/>
          <w:sz w:val="18"/>
          <w:szCs w:val="18"/>
        </w:rPr>
      </w:pPr>
      <w:r w:rsidRPr="00AC1218">
        <w:rPr>
          <w:rFonts w:ascii="Nirmala UI" w:hAnsi="Nirmala UI" w:cs="Nirmala UI"/>
          <w:sz w:val="18"/>
          <w:szCs w:val="18"/>
        </w:rPr>
        <w:t xml:space="preserve">DenseNet121 misclassified </w:t>
      </w:r>
      <w:r w:rsidRPr="00AC1218">
        <w:rPr>
          <w:rStyle w:val="Strong"/>
          <w:rFonts w:ascii="Nirmala UI" w:hAnsi="Nirmala UI" w:cs="Nirmala UI"/>
          <w:color w:val="0E101A"/>
          <w:sz w:val="18"/>
          <w:szCs w:val="18"/>
        </w:rPr>
        <w:t>163 test images</w:t>
      </w:r>
      <w:r w:rsidRPr="00AC1218">
        <w:rPr>
          <w:rFonts w:ascii="Nirmala UI" w:hAnsi="Nirmala UI" w:cs="Nirmala UI"/>
          <w:sz w:val="18"/>
          <w:szCs w:val="18"/>
        </w:rPr>
        <w:t>, resulting in a prediction accuracy of 84.58%.</w:t>
      </w:r>
    </w:p>
    <w:p w14:paraId="5FDED88B" w14:textId="77777777" w:rsidR="00822C8B" w:rsidRPr="00AC1218" w:rsidRDefault="00822C8B" w:rsidP="00524921">
      <w:pPr>
        <w:pStyle w:val="ListParagraph"/>
        <w:ind w:left="0"/>
        <w:jc w:val="both"/>
        <w:rPr>
          <w:rFonts w:ascii="Nirmala UI" w:hAnsi="Nirmala UI" w:cs="Nirmala UI"/>
          <w:sz w:val="18"/>
          <w:szCs w:val="18"/>
        </w:rPr>
      </w:pPr>
      <w:r w:rsidRPr="00AC1218">
        <w:rPr>
          <w:rFonts w:ascii="Nirmala UI" w:hAnsi="Nirmala UI" w:cs="Nirmala UI"/>
          <w:sz w:val="18"/>
          <w:szCs w:val="18"/>
        </w:rPr>
        <w:t xml:space="preserve">ResNeXt-50 misclassified </w:t>
      </w:r>
      <w:r w:rsidRPr="00AC1218">
        <w:rPr>
          <w:rStyle w:val="Strong"/>
          <w:rFonts w:ascii="Nirmala UI" w:hAnsi="Nirmala UI" w:cs="Nirmala UI"/>
          <w:color w:val="0E101A"/>
          <w:sz w:val="18"/>
          <w:szCs w:val="18"/>
        </w:rPr>
        <w:t>377 test images</w:t>
      </w:r>
      <w:r w:rsidRPr="00AC1218">
        <w:rPr>
          <w:rFonts w:ascii="Nirmala UI" w:hAnsi="Nirmala UI" w:cs="Nirmala UI"/>
          <w:sz w:val="18"/>
          <w:szCs w:val="18"/>
        </w:rPr>
        <w:t>, resulting in a prediction accuracy of 64.33%.</w:t>
      </w:r>
    </w:p>
    <w:p w14:paraId="0326382C" w14:textId="47133904" w:rsidR="00822C8B" w:rsidRPr="00AC1218" w:rsidRDefault="00822C8B" w:rsidP="00524921">
      <w:pPr>
        <w:pStyle w:val="ListParagraph"/>
        <w:ind w:left="0"/>
        <w:jc w:val="both"/>
        <w:rPr>
          <w:rFonts w:ascii="Nirmala UI" w:hAnsi="Nirmala UI" w:cs="Nirmala UI"/>
          <w:sz w:val="18"/>
          <w:szCs w:val="18"/>
        </w:rPr>
      </w:pPr>
      <w:r w:rsidRPr="00AC1218">
        <w:rPr>
          <w:rFonts w:ascii="Nirmala UI" w:hAnsi="Nirmala UI" w:cs="Nirmala UI"/>
          <w:sz w:val="18"/>
          <w:szCs w:val="18"/>
        </w:rPr>
        <w:t xml:space="preserve">CustomCNN misclassified </w:t>
      </w:r>
      <w:r w:rsidRPr="00AC1218">
        <w:rPr>
          <w:rFonts w:ascii="Nirmala UI" w:hAnsi="Nirmala UI" w:cs="Nirmala UI"/>
          <w:b/>
          <w:bCs/>
          <w:sz w:val="18"/>
          <w:szCs w:val="18"/>
        </w:rPr>
        <w:t>327 test images,</w:t>
      </w:r>
      <w:r w:rsidRPr="00AC1218">
        <w:rPr>
          <w:rFonts w:ascii="Nirmala UI" w:hAnsi="Nirmala UI" w:cs="Nirmala UI"/>
          <w:sz w:val="18"/>
          <w:szCs w:val="18"/>
        </w:rPr>
        <w:t xml:space="preserve"> resulting in a prediction accuracy of 69.03%</w:t>
      </w:r>
    </w:p>
    <w:p w14:paraId="477F3C39" w14:textId="77777777" w:rsidR="00BF40A7" w:rsidRPr="00524921" w:rsidRDefault="00BF40A7" w:rsidP="00524921">
      <w:pPr>
        <w:pStyle w:val="ListParagraph"/>
        <w:ind w:left="0"/>
        <w:jc w:val="both"/>
      </w:pPr>
    </w:p>
    <w:p w14:paraId="6C45A422" w14:textId="002F6069" w:rsidR="00822C8B" w:rsidRDefault="00822C8B" w:rsidP="00524921">
      <w:pPr>
        <w:pStyle w:val="ListParagraph"/>
        <w:ind w:left="0"/>
        <w:jc w:val="both"/>
      </w:pPr>
      <w:r w:rsidRPr="00D67F95">
        <w:rPr>
          <w:rStyle w:val="Strong"/>
          <w:rFonts w:ascii="Calibri" w:hAnsi="Calibri" w:cs="Calibri"/>
          <w:color w:val="0E101A"/>
        </w:rPr>
        <w:t>EfficientNetV2S</w:t>
      </w:r>
      <w:r w:rsidRPr="00524921">
        <w:rPr>
          <w:rStyle w:val="Strong"/>
          <w:color w:val="0E101A"/>
        </w:rPr>
        <w:t xml:space="preserve"> </w:t>
      </w:r>
      <w:r w:rsidRPr="00524921">
        <w:t>had the best precision and recall values</w:t>
      </w:r>
      <w:r w:rsidR="00746C8B">
        <w:t xml:space="preserve"> </w:t>
      </w:r>
      <w:r w:rsidRPr="00BF40A7">
        <w:rPr>
          <w:rFonts w:asciiTheme="minorHAnsi" w:hAnsiTheme="minorHAnsi" w:cstheme="minorHAnsi"/>
        </w:rPr>
        <w:t>[</w:t>
      </w:r>
      <w:r w:rsidRPr="00BF40A7">
        <w:rPr>
          <w:rStyle w:val="Strong"/>
          <w:rFonts w:asciiTheme="minorHAnsi" w:hAnsiTheme="minorHAnsi" w:cstheme="minorHAnsi"/>
          <w:b w:val="0"/>
          <w:bCs w:val="0"/>
          <w:i/>
          <w:iCs/>
          <w:color w:val="0E101A"/>
        </w:rPr>
        <w:t>Table</w:t>
      </w:r>
      <w:r w:rsidRPr="00BF40A7">
        <w:rPr>
          <w:rStyle w:val="Strong"/>
          <w:rFonts w:asciiTheme="minorHAnsi" w:hAnsiTheme="minorHAnsi" w:cstheme="minorHAnsi"/>
          <w:i/>
          <w:iCs/>
          <w:color w:val="0E101A"/>
        </w:rPr>
        <w:t>:</w:t>
      </w:r>
      <w:r w:rsidRPr="00BF40A7">
        <w:rPr>
          <w:rFonts w:asciiTheme="minorHAnsi" w:hAnsiTheme="minorHAnsi" w:cstheme="minorHAnsi"/>
          <w:i/>
          <w:iCs/>
        </w:rPr>
        <w:t xml:space="preserve"> accuracy comparison of training, testing, and validation sets of five models</w:t>
      </w:r>
      <w:r w:rsidRPr="00BF40A7">
        <w:rPr>
          <w:rFonts w:asciiTheme="minorHAnsi" w:hAnsiTheme="minorHAnsi" w:cstheme="minorHAnsi"/>
        </w:rPr>
        <w:t>],</w:t>
      </w:r>
      <w:r w:rsidRPr="00524921">
        <w:t xml:space="preserve"> followed by ResNet50 and DenseNet121. ResNeXt-50 had the lowest precision and recall values.</w:t>
      </w:r>
    </w:p>
    <w:p w14:paraId="349248BA" w14:textId="77777777" w:rsidR="00BF40A7" w:rsidRPr="00524921" w:rsidRDefault="00BF40A7" w:rsidP="00524921">
      <w:pPr>
        <w:pStyle w:val="ListParagraph"/>
        <w:ind w:left="0"/>
        <w:jc w:val="both"/>
      </w:pPr>
    </w:p>
    <w:p w14:paraId="04546C3D" w14:textId="1966FA74" w:rsidR="009A1345" w:rsidRDefault="00822C8B" w:rsidP="00524921">
      <w:pPr>
        <w:pStyle w:val="ListParagraph"/>
        <w:ind w:left="0"/>
        <w:jc w:val="both"/>
      </w:pPr>
      <w:r w:rsidRPr="00D67F95">
        <w:rPr>
          <w:rStyle w:val="Strong"/>
          <w:rFonts w:ascii="Calibri" w:hAnsi="Calibri" w:cs="Calibri"/>
          <w:color w:val="0E101A"/>
        </w:rPr>
        <w:t>EfficientNetV2S vs. ResNet50 for Glaucoma and Normal Image Prediction</w:t>
      </w:r>
      <w:r w:rsidRPr="00524921">
        <w:rPr>
          <w:rStyle w:val="Strong"/>
          <w:color w:val="0E101A"/>
        </w:rPr>
        <w:t xml:space="preserve"> </w:t>
      </w:r>
      <w:r w:rsidRPr="00524921">
        <w:t xml:space="preserve">[EfficientNetV2S confusion matrix and </w:t>
      </w:r>
      <w:r w:rsidRPr="00524921">
        <w:t>ResNet50 confusion matrix]</w:t>
      </w:r>
      <w:r w:rsidR="00BF40A7">
        <w:t xml:space="preserve">. </w:t>
      </w:r>
      <w:r w:rsidRPr="00524921">
        <w:t>I compared the performance of our two best state-of-the-art deep learning models, EfficientNetV2S and ResNet50, on a four-class classification task of normal, cataract, diabetic retinopathy, and glaucoma images. Using the validation set, ResNet50 correctly predicted cataract, diabetic retinopathy, and normal class images but misclassified 16 glaucoma images. EfficientNetV2S, on the other hand, correctly predicted all cataract, diabetic retinopathy, and glaucoma images but misclassified 14 normal images. Based on these results, we concluded that ResNet50 is not well suited for predicting glaucoma images, while EfficientNetV2S could be better suited for predicting normal images.</w:t>
      </w:r>
    </w:p>
    <w:p w14:paraId="2346363C" w14:textId="2161442C" w:rsidR="00A82151" w:rsidRPr="00AC1218" w:rsidRDefault="00A82151" w:rsidP="00A82151">
      <w:pPr>
        <w:pStyle w:val="Heading1"/>
        <w:rPr>
          <w:b/>
          <w:bCs/>
        </w:rPr>
      </w:pPr>
      <w:r w:rsidRPr="00AC1218">
        <w:rPr>
          <w:b/>
          <w:bCs/>
        </w:rPr>
        <w:t>conclusion</w:t>
      </w:r>
    </w:p>
    <w:p w14:paraId="7280A4F6" w14:textId="217104BE" w:rsidR="00151CED" w:rsidRDefault="00852B23" w:rsidP="00151CED">
      <w:pPr>
        <w:pStyle w:val="ListParagraph"/>
        <w:ind w:left="0"/>
        <w:jc w:val="both"/>
      </w:pPr>
      <w:r>
        <w:t xml:space="preserve">          </w:t>
      </w:r>
      <w:r w:rsidR="00151CED">
        <w:t>The ocular diseases project focused on improving ocular disease diagnosis using advanced deep-learning techniques. I employed the Ocular Disease Recognition (ODIR) dataset, containing 5,000 patient records with fundus images, reflecting real-world scenarios. I primarily focused on three common diseases: diabetes retinopathy, glaucoma, and cataracts. I implemented Convolutional Neural Networks (CNNs) and four pre-trained models, including EfficientNetV2S, ResNet-50, DenseNet-121, and ResNeXt-50, to classify fundus images into specific disease categories. EfficientNetV2S was the best-performing model on the validation and testing sets after hyperparameter tuning, and the testing set confusion matrix shows that it has lower misclassified images than the other models. ResNet50 is close to performing well, with good testing and validation accuracy and the lowest misclassified images in the testing set. Also, we saw that EfficientNetV2S had the best precision and recall values, followed by ResNet50 and DenseNet121. ResNeXt50 had the lowest precision and recall values. However, DenseNet121, another deep learning model, achieved the highest overall accuracy on the validation set but struggled in the testing phase due to many misclassifications. ResNeXt-50, a variant of ResNet50, performed slightly worse than ResNet50, and our best two models, ResNet50 and EfficeintNetV2S's confusion matrix, also show that ResNet50 is not well suited for predicting glaucoma images, while EfficientNetV2S is not well suited for predicting normal images. In the future, we must fine-tune and ensemble these two models to improve their performance. The new model will be able to predict all four classes of images correctly.</w:t>
      </w:r>
    </w:p>
    <w:p w14:paraId="1CFC0FD0" w14:textId="77777777" w:rsidR="00AC1218" w:rsidRDefault="00AC1218" w:rsidP="00151CED">
      <w:pPr>
        <w:pStyle w:val="ListParagraph"/>
        <w:ind w:left="0"/>
        <w:jc w:val="both"/>
      </w:pPr>
    </w:p>
    <w:p w14:paraId="6B755C16" w14:textId="0CF7685F" w:rsidR="001374AD" w:rsidRPr="00AC1218" w:rsidRDefault="00151CED" w:rsidP="00AC1218">
      <w:pPr>
        <w:pStyle w:val="ListParagraph"/>
        <w:ind w:left="0"/>
        <w:jc w:val="both"/>
      </w:pPr>
      <w:r>
        <w:t xml:space="preserve">Finally, we concluded that ResNet50 and EfficientNetV2s are our </w:t>
      </w:r>
      <w:r w:rsidR="00FF4924">
        <w:t>two-best</w:t>
      </w:r>
      <w:r>
        <w:t xml:space="preserve"> deep-learning models well-suited for classifying eye diseases.</w:t>
      </w:r>
    </w:p>
    <w:p w14:paraId="6B11D8C2" w14:textId="6B3BAD54" w:rsidR="009303D9" w:rsidRPr="006B571F" w:rsidRDefault="009303D9" w:rsidP="00A059B3">
      <w:pPr>
        <w:pStyle w:val="Heading5"/>
        <w:rPr>
          <w:b/>
          <w:bCs/>
        </w:rPr>
      </w:pPr>
      <w:r w:rsidRPr="006B571F">
        <w:rPr>
          <w:b/>
          <w:bCs/>
        </w:rPr>
        <w:t>References</w:t>
      </w:r>
    </w:p>
    <w:p w14:paraId="29A32F44" w14:textId="77777777" w:rsidR="009303D9" w:rsidRPr="005B520E" w:rsidRDefault="009303D9"/>
    <w:p w14:paraId="3A57F3D7" w14:textId="1EB6587F" w:rsidR="00D17EE1" w:rsidRDefault="00D17EE1" w:rsidP="0004781E">
      <w:pPr>
        <w:pStyle w:val="references"/>
        <w:ind w:left="354" w:hanging="354"/>
      </w:pPr>
      <w:r w:rsidRPr="00D17EE1">
        <w:t>Yau JW, Rogers SL, Kawasaki R, et al Global prevalence and major risk factors of diabetic retinopathy. Diabetes Care 2012;35:556–64.</w:t>
      </w:r>
    </w:p>
    <w:p w14:paraId="745552F3" w14:textId="77777777" w:rsidR="00D17EE1" w:rsidRDefault="00D17EE1" w:rsidP="0004781E">
      <w:pPr>
        <w:pStyle w:val="references"/>
        <w:ind w:left="354" w:hanging="354"/>
      </w:pPr>
      <w:r w:rsidRPr="00D17EE1">
        <w:t>Wong WL , Su X , Li X , et al Global prevalence of age-related macular degeneration and disease burden projection for 2020 and 2040: a systematic review and meta-analysis. Lancet Glob Health 2014;2:e106-16.</w:t>
      </w:r>
    </w:p>
    <w:p w14:paraId="462B78DF" w14:textId="77777777" w:rsidR="00D17EE1" w:rsidRDefault="00D17EE1" w:rsidP="0004781E">
      <w:pPr>
        <w:pStyle w:val="references"/>
        <w:ind w:left="354" w:hanging="354"/>
      </w:pPr>
      <w:r w:rsidRPr="00D17EE1">
        <w:t>Tham YC, Li X, Wong TY, et al Global prevalence of glaucoma and projections of glaucoma burden through 2040: a systematic review and meta-analysis. Ophthalmology 2014;121:2081–90.</w:t>
      </w:r>
    </w:p>
    <w:p w14:paraId="533C436E" w14:textId="77777777" w:rsidR="00D17EE1" w:rsidRDefault="00D17EE1" w:rsidP="00D17EE1">
      <w:pPr>
        <w:pStyle w:val="references"/>
        <w:jc w:val="left"/>
      </w:pPr>
      <w:r>
        <w:lastRenderedPageBreak/>
        <w:t xml:space="preserve">Dipu, N. M., Alam Shohan, S., &amp; Salam, K. (2021, August 18). Ocular Disease Detection Using Advanced Neural Network Based Classification Algorithms. </w:t>
      </w:r>
      <w:r>
        <w:rPr>
          <w:i/>
          <w:iCs/>
        </w:rPr>
        <w:t>ASIAN JOURNAL OF CONVERGENCE IN TECHNOLOGY</w:t>
      </w:r>
      <w:r>
        <w:t xml:space="preserve">, </w:t>
      </w:r>
      <w:r>
        <w:rPr>
          <w:i/>
          <w:iCs/>
        </w:rPr>
        <w:t>7</w:t>
      </w:r>
      <w:r>
        <w:t>(2), 91–99. https://doi.org/10.33130/ajct.2021v07i02.019</w:t>
      </w:r>
    </w:p>
    <w:p w14:paraId="24B7C6F5" w14:textId="77777777" w:rsidR="00D17EE1" w:rsidRDefault="00D17EE1" w:rsidP="00D17EE1">
      <w:pPr>
        <w:pStyle w:val="references"/>
      </w:pPr>
      <w:r>
        <w:t xml:space="preserve">Siddique, M. A. A., Jannatul Ferdouse, Md. Tarek Habib, Md. Jueal Mia, &amp; Mohammad Shorif Uddin. (2022, July 11). Convolutional Neural Network Modeling for Eye Disease Recognition. </w:t>
      </w:r>
      <w:r>
        <w:rPr>
          <w:i/>
          <w:iCs/>
        </w:rPr>
        <w:t>International Journal of Online and Biomedical Engineering (IJOE)</w:t>
      </w:r>
      <w:r>
        <w:t xml:space="preserve">, </w:t>
      </w:r>
      <w:r>
        <w:rPr>
          <w:i/>
          <w:iCs/>
        </w:rPr>
        <w:t>18</w:t>
      </w:r>
      <w:r>
        <w:t>(09), 115–130. https://doi.org/10.3991/ijoe.v18i09.29847</w:t>
      </w:r>
    </w:p>
    <w:p w14:paraId="269648D7" w14:textId="77777777" w:rsidR="00D17EE1" w:rsidRDefault="00D17EE1" w:rsidP="00D17EE1">
      <w:pPr>
        <w:pStyle w:val="references"/>
      </w:pPr>
      <w:r>
        <w:t xml:space="preserve">Khalifa, N., Loey, M., Taha, M., &amp; Mohamed, H. (2019). Deep Transfer Learning Models for Medical Diabetic Retinopathy Detection. </w:t>
      </w:r>
      <w:r>
        <w:rPr>
          <w:i/>
          <w:iCs/>
        </w:rPr>
        <w:t>Acta Informatica Medica</w:t>
      </w:r>
      <w:r>
        <w:t xml:space="preserve">, </w:t>
      </w:r>
      <w:r>
        <w:rPr>
          <w:i/>
          <w:iCs/>
        </w:rPr>
        <w:t>27</w:t>
      </w:r>
      <w:r>
        <w:t>(5), 327. https://doi.org/10.5455/aim.2019.27.327-332</w:t>
      </w:r>
    </w:p>
    <w:p w14:paraId="15DB5952" w14:textId="734F8240" w:rsidR="00D17EE1" w:rsidRDefault="00D17EE1" w:rsidP="00D17EE1">
      <w:pPr>
        <w:pStyle w:val="references"/>
      </w:pPr>
      <w:r>
        <w:t xml:space="preserve">Khan, M. S., Tafshir, N., Alam, K. N., Dhruba, A. R., Khan, M. M., Albraikan, A. A., &amp; Almalki, F. A. (2022, April 28). Deep Learning for Ocular Disease Recognition: An Inner-Class Balance. </w:t>
      </w:r>
      <w:r>
        <w:rPr>
          <w:i/>
          <w:iCs/>
        </w:rPr>
        <w:t>Computational Intelligence and Neuroscience</w:t>
      </w:r>
      <w:r>
        <w:t xml:space="preserve">, </w:t>
      </w:r>
      <w:r>
        <w:rPr>
          <w:i/>
          <w:iCs/>
        </w:rPr>
        <w:t>2022</w:t>
      </w:r>
      <w:r>
        <w:t xml:space="preserve">, 1–12. </w:t>
      </w:r>
      <w:r w:rsidRPr="00D17EE1">
        <w:t>https://doi.org/10.1155/2022/5007111</w:t>
      </w:r>
    </w:p>
    <w:p w14:paraId="5703D1EC" w14:textId="77777777" w:rsidR="00D17EE1" w:rsidRDefault="00D17EE1" w:rsidP="00D17EE1">
      <w:pPr>
        <w:pStyle w:val="references"/>
      </w:pPr>
      <w:r>
        <w:rPr>
          <w:i/>
          <w:iCs/>
        </w:rPr>
        <w:t>Welcome to Python.org</w:t>
      </w:r>
      <w:r>
        <w:t>. (2024, May 8). Python.org. https://www.python.org/</w:t>
      </w:r>
    </w:p>
    <w:p w14:paraId="2FAC2B6D" w14:textId="77777777" w:rsidR="00D17EE1" w:rsidRDefault="00D17EE1" w:rsidP="00D17EE1">
      <w:pPr>
        <w:pStyle w:val="references"/>
      </w:pPr>
      <w:r>
        <w:rPr>
          <w:i/>
          <w:iCs/>
        </w:rPr>
        <w:t>TensorFlow</w:t>
      </w:r>
      <w:r>
        <w:t>. (n.d.). TensorFlow. https://www.tensorflow.org/</w:t>
      </w:r>
    </w:p>
    <w:p w14:paraId="38439243" w14:textId="77777777" w:rsidR="006562DE" w:rsidRDefault="006562DE" w:rsidP="006562DE">
      <w:pPr>
        <w:pStyle w:val="references"/>
      </w:pPr>
      <w:r>
        <w:t>Team, K. (n.d.). Keras documentation: Keras 3 API documentation. https://keras.io/api/</w:t>
      </w:r>
    </w:p>
    <w:p w14:paraId="5ED7EFC7" w14:textId="77777777" w:rsidR="006562DE" w:rsidRDefault="006562DE" w:rsidP="00D63391">
      <w:pPr>
        <w:pStyle w:val="references"/>
        <w:jc w:val="left"/>
      </w:pPr>
      <w:r>
        <w:rPr>
          <w:i/>
          <w:iCs/>
        </w:rPr>
        <w:t>NumPy Tutorial</w:t>
      </w:r>
      <w:r>
        <w:t>. (n.d.). https://www.w3schools.com/python/numpy/default.asp</w:t>
      </w:r>
    </w:p>
    <w:p w14:paraId="37B507FD" w14:textId="77777777" w:rsidR="00D63391" w:rsidRDefault="00D63391" w:rsidP="00D63391">
      <w:pPr>
        <w:pStyle w:val="references"/>
      </w:pPr>
      <w:r>
        <w:rPr>
          <w:i/>
          <w:iCs/>
        </w:rPr>
        <w:t>Getting started — pandas 2.2.2 documentation</w:t>
      </w:r>
      <w:r>
        <w:t>. (n.d.). https://pandas.pydata.org/docs/getting_started/index.html</w:t>
      </w:r>
    </w:p>
    <w:p w14:paraId="2A24E1DA" w14:textId="77777777" w:rsidR="00D63391" w:rsidRDefault="00D63391" w:rsidP="00D63391">
      <w:pPr>
        <w:pStyle w:val="references"/>
      </w:pPr>
      <w:r>
        <w:t>Matplotlib — Visualization with Python. (n.d.). https://matplotlib.org/</w:t>
      </w:r>
    </w:p>
    <w:p w14:paraId="38878E52" w14:textId="77777777" w:rsidR="00D63391" w:rsidRDefault="00D63391" w:rsidP="00D63391">
      <w:pPr>
        <w:pStyle w:val="references"/>
      </w:pPr>
      <w:r>
        <w:rPr>
          <w:i/>
          <w:iCs/>
        </w:rPr>
        <w:t>API reference — seaborn 0.13.2 documentation</w:t>
      </w:r>
      <w:r>
        <w:t>. (n.d.). https://seaborn.pydata.org/api.html</w:t>
      </w:r>
    </w:p>
    <w:p w14:paraId="1D2CA540" w14:textId="77777777" w:rsidR="00D63391" w:rsidRDefault="00D63391" w:rsidP="00D63391">
      <w:pPr>
        <w:pStyle w:val="references"/>
      </w:pPr>
      <w:r>
        <w:t>scikit-learn: machine learning in Python — scikit-learn 1.4.2 documentation. (n.d.). https://scikit-learn.org/stable/</w:t>
      </w:r>
    </w:p>
    <w:p w14:paraId="094297E8" w14:textId="77777777" w:rsidR="00D63391" w:rsidRDefault="00D63391" w:rsidP="00D63391">
      <w:pPr>
        <w:pStyle w:val="references"/>
      </w:pPr>
      <w:r>
        <w:t xml:space="preserve">Team, K. (n.d.). </w:t>
      </w:r>
      <w:r>
        <w:rPr>
          <w:i/>
          <w:iCs/>
        </w:rPr>
        <w:t>Keras documentation: EfficientNetV2 B0 to B3 and S, M, L</w:t>
      </w:r>
      <w:r>
        <w:t>. https://keras.io/api/applications/efficientnet_v2/</w:t>
      </w:r>
    </w:p>
    <w:p w14:paraId="494C16AE" w14:textId="77777777" w:rsidR="00D63391" w:rsidRDefault="00D63391" w:rsidP="00D63391">
      <w:pPr>
        <w:pStyle w:val="references"/>
      </w:pPr>
      <w:r>
        <w:t xml:space="preserve">Team, K. (n.d.). </w:t>
      </w:r>
      <w:r>
        <w:rPr>
          <w:i/>
          <w:iCs/>
        </w:rPr>
        <w:t>Keras documentation: ResNet and ResNetV2</w:t>
      </w:r>
      <w:r>
        <w:t>. https://keras.io/api/applications/resnet/</w:t>
      </w:r>
    </w:p>
    <w:p w14:paraId="3CC099CA" w14:textId="77777777" w:rsidR="00D63391" w:rsidRDefault="00D63391" w:rsidP="00D63391">
      <w:pPr>
        <w:pStyle w:val="references"/>
      </w:pPr>
      <w:r>
        <w:t xml:space="preserve">Team, K. (n.d.). </w:t>
      </w:r>
      <w:r>
        <w:rPr>
          <w:i/>
          <w:iCs/>
        </w:rPr>
        <w:t>Keras documentation: DenseNet</w:t>
      </w:r>
      <w:r>
        <w:t>. https://keras.io/api/applications/densenet/</w:t>
      </w:r>
    </w:p>
    <w:p w14:paraId="6174BD46" w14:textId="77777777" w:rsidR="00D63391" w:rsidRDefault="00D63391" w:rsidP="00D63391">
      <w:pPr>
        <w:pStyle w:val="references"/>
      </w:pPr>
      <w:r>
        <w:t xml:space="preserve">P. (n.d.). </w:t>
      </w:r>
      <w:r>
        <w:rPr>
          <w:i/>
          <w:iCs/>
        </w:rPr>
        <w:t>GitHub - pth051001/ResNeXt50-Implementation-and-Transfer-Learning-with-ResNet50V2</w:t>
      </w:r>
      <w:r>
        <w:t>. GitHub. https://github.com/pth051001/ResNeXt50-Implementation-and-Transfer-Learning-with-ResNet50V2</w:t>
      </w:r>
    </w:p>
    <w:p w14:paraId="07785ECA" w14:textId="77777777" w:rsidR="00D63391" w:rsidRDefault="00D63391" w:rsidP="00D63391">
      <w:pPr>
        <w:pStyle w:val="references"/>
      </w:pPr>
      <w:r>
        <w:rPr>
          <w:i/>
          <w:iCs/>
        </w:rPr>
        <w:t>ODIR-2019 - Grand Challenge</w:t>
      </w:r>
      <w:r>
        <w:t>. (n.d.). grand-challenge.org. https://odir2019.grand-challenge.org/</w:t>
      </w:r>
    </w:p>
    <w:p w14:paraId="6C200704" w14:textId="77777777" w:rsidR="00D17EE1" w:rsidRDefault="00D17EE1" w:rsidP="00D63391">
      <w:pPr>
        <w:pStyle w:val="references"/>
        <w:numPr>
          <w:ilvl w:val="0"/>
          <w:numId w:val="0"/>
        </w:numPr>
        <w:ind w:left="360"/>
      </w:pPr>
    </w:p>
    <w:p w14:paraId="03126C2E" w14:textId="77777777" w:rsidR="009303D9" w:rsidRDefault="009303D9" w:rsidP="00836367">
      <w:pPr>
        <w:pStyle w:val="references"/>
        <w:numPr>
          <w:ilvl w:val="0"/>
          <w:numId w:val="0"/>
        </w:numPr>
        <w:ind w:left="360" w:hanging="360"/>
      </w:pPr>
    </w:p>
    <w:p w14:paraId="74CCC679" w14:textId="0AB1A2AD" w:rsidR="00836367" w:rsidRPr="006B571F" w:rsidRDefault="00836367" w:rsidP="006B571F">
      <w:pPr>
        <w:sectPr w:rsidR="00836367" w:rsidRPr="006B571F" w:rsidSect="003B4E04">
          <w:type w:val="continuous"/>
          <w:pgSz w:w="11906" w:h="16838" w:code="9"/>
          <w:pgMar w:top="1080" w:right="907" w:bottom="1440" w:left="907" w:header="720" w:footer="720" w:gutter="0"/>
          <w:cols w:num="2" w:space="360"/>
          <w:docGrid w:linePitch="360"/>
        </w:sectPr>
      </w:pPr>
    </w:p>
    <w:p w14:paraId="6EE6FEC7" w14:textId="71975ED4" w:rsidR="009303D9" w:rsidRPr="006B571F" w:rsidRDefault="009303D9" w:rsidP="001374AD">
      <w:pPr>
        <w:jc w:val="both"/>
      </w:pPr>
    </w:p>
    <w:sectPr w:rsidR="009303D9" w:rsidRPr="006B571F"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FCDF5" w14:textId="77777777" w:rsidR="00FE3045" w:rsidRDefault="00FE3045" w:rsidP="001A3B3D">
      <w:r>
        <w:separator/>
      </w:r>
    </w:p>
  </w:endnote>
  <w:endnote w:type="continuationSeparator" w:id="0">
    <w:p w14:paraId="7831931D" w14:textId="77777777" w:rsidR="00FE3045" w:rsidRDefault="00FE304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Gill Sans MT">
    <w:panose1 w:val="020B0502020104020203"/>
    <w:charset w:val="00"/>
    <w:family w:val="swiss"/>
    <w:pitch w:val="variable"/>
    <w:sig w:usb0="00000007" w:usb1="00000000" w:usb2="00000000" w:usb3="00000000" w:csb0="00000003"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C6617" w14:textId="54DDED2C" w:rsidR="00E32062" w:rsidRPr="00E32062" w:rsidRDefault="00E32062" w:rsidP="00E32062">
    <w:pPr>
      <w:pStyle w:val="Footer"/>
      <w:jc w:val="left"/>
      <w:rPr>
        <w:sz w:val="16"/>
        <w:szCs w:val="16"/>
      </w:rPr>
    </w:pPr>
    <w:r w:rsidRPr="00E32062">
      <w:rPr>
        <w:sz w:val="16"/>
        <w:szCs w:val="16"/>
      </w:rPr>
      <w:t>Written by Md. Marop Hossain, I</w:t>
    </w:r>
    <w:r w:rsidR="00852B23">
      <w:rPr>
        <w:sz w:val="16"/>
        <w:szCs w:val="16"/>
      </w:rPr>
      <w:t>D</w:t>
    </w:r>
    <w:r w:rsidRPr="00E32062">
      <w:rPr>
        <w:sz w:val="16"/>
        <w:szCs w:val="16"/>
      </w:rPr>
      <w:t>: 2013982042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9C6F1" w14:textId="01C9F9C1" w:rsidR="00CB5A51" w:rsidRPr="006F6D3D" w:rsidRDefault="00CB5A51" w:rsidP="0056610F">
    <w:pPr>
      <w:pStyle w:val="Footer"/>
      <w:jc w:val="left"/>
      <w:rPr>
        <w:sz w:val="16"/>
        <w:szCs w:val="16"/>
      </w:rPr>
    </w:pPr>
    <w:r>
      <w:rPr>
        <w:sz w:val="16"/>
        <w:szCs w:val="16"/>
      </w:rPr>
      <w:t>Written by Md. Marop Hossain, I</w:t>
    </w:r>
    <w:r w:rsidR="006308AA">
      <w:rPr>
        <w:sz w:val="16"/>
        <w:szCs w:val="16"/>
      </w:rPr>
      <w:t>D</w:t>
    </w:r>
    <w:r>
      <w:rPr>
        <w:sz w:val="16"/>
        <w:szCs w:val="16"/>
      </w:rPr>
      <w:t>: 2013982042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6E2D9" w14:textId="77777777" w:rsidR="00FE3045" w:rsidRDefault="00FE3045" w:rsidP="001A3B3D">
      <w:r>
        <w:separator/>
      </w:r>
    </w:p>
  </w:footnote>
  <w:footnote w:type="continuationSeparator" w:id="0">
    <w:p w14:paraId="100AD3D3" w14:textId="77777777" w:rsidR="00FE3045" w:rsidRDefault="00FE304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9770C"/>
    <w:multiLevelType w:val="multilevel"/>
    <w:tmpl w:val="00BA2D46"/>
    <w:lvl w:ilvl="0">
      <w:start w:val="2"/>
      <w:numFmt w:val="upperLetter"/>
      <w:lvlText w:val="%1."/>
      <w:lvlJc w:val="left"/>
      <w:pPr>
        <w:tabs>
          <w:tab w:val="num" w:pos="576"/>
        </w:tabs>
        <w:ind w:left="0"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2" w15:restartNumberingAfterBreak="0">
    <w:nsid w:val="030A427A"/>
    <w:multiLevelType w:val="hybridMultilevel"/>
    <w:tmpl w:val="00D41CEA"/>
    <w:lvl w:ilvl="0" w:tplc="759EC90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6A6F97"/>
    <w:multiLevelType w:val="hybridMultilevel"/>
    <w:tmpl w:val="9B102A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F004F5F"/>
    <w:multiLevelType w:val="hybridMultilevel"/>
    <w:tmpl w:val="5EA2007C"/>
    <w:lvl w:ilvl="0" w:tplc="599662B0">
      <w:start w:val="1"/>
      <w:numFmt w:val="upperLetter"/>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E3093E"/>
    <w:multiLevelType w:val="hybridMultilevel"/>
    <w:tmpl w:val="9720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864F19"/>
    <w:multiLevelType w:val="hybridMultilevel"/>
    <w:tmpl w:val="822E7BD8"/>
    <w:lvl w:ilvl="0" w:tplc="EC588FE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9C65830"/>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Calibri" w:hAnsi="Calibri" w:cs="Calibri" w:hint="default"/>
        <w:b/>
        <w:bCs/>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772A3C"/>
    <w:multiLevelType w:val="multilevel"/>
    <w:tmpl w:val="0E5C4BF0"/>
    <w:lvl w:ilvl="0">
      <w:start w:val="1"/>
      <w:numFmt w:val="decimal"/>
      <w:lvlText w:val="%1."/>
      <w:lvlJc w:val="left"/>
      <w:pPr>
        <w:ind w:left="441"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40" w:hanging="480"/>
        <w:jc w:val="righ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791" w:hanging="631"/>
      </w:pPr>
      <w:rPr>
        <w:rFonts w:hint="default"/>
        <w:spacing w:val="-3"/>
        <w:w w:val="100"/>
        <w:lang w:val="en-US" w:eastAsia="en-US" w:bidi="ar-SA"/>
      </w:rPr>
    </w:lvl>
    <w:lvl w:ilvl="3">
      <w:numFmt w:val="bullet"/>
      <w:lvlText w:val="•"/>
      <w:lvlJc w:val="left"/>
      <w:pPr>
        <w:ind w:left="304" w:hanging="631"/>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240" w:hanging="631"/>
      </w:pPr>
      <w:rPr>
        <w:rFonts w:hint="default"/>
        <w:lang w:val="en-US" w:eastAsia="en-US" w:bidi="ar-SA"/>
      </w:rPr>
    </w:lvl>
    <w:lvl w:ilvl="5">
      <w:numFmt w:val="bullet"/>
      <w:lvlText w:val="•"/>
      <w:lvlJc w:val="left"/>
      <w:pPr>
        <w:ind w:left="3680" w:hanging="631"/>
      </w:pPr>
      <w:rPr>
        <w:rFonts w:hint="default"/>
        <w:lang w:val="en-US" w:eastAsia="en-US" w:bidi="ar-SA"/>
      </w:rPr>
    </w:lvl>
    <w:lvl w:ilvl="6">
      <w:numFmt w:val="bullet"/>
      <w:lvlText w:val="•"/>
      <w:lvlJc w:val="left"/>
      <w:pPr>
        <w:ind w:left="5120" w:hanging="631"/>
      </w:pPr>
      <w:rPr>
        <w:rFonts w:hint="default"/>
        <w:lang w:val="en-US" w:eastAsia="en-US" w:bidi="ar-SA"/>
      </w:rPr>
    </w:lvl>
    <w:lvl w:ilvl="7">
      <w:numFmt w:val="bullet"/>
      <w:lvlText w:val="•"/>
      <w:lvlJc w:val="left"/>
      <w:pPr>
        <w:ind w:left="6560" w:hanging="631"/>
      </w:pPr>
      <w:rPr>
        <w:rFonts w:hint="default"/>
        <w:lang w:val="en-US" w:eastAsia="en-US" w:bidi="ar-SA"/>
      </w:rPr>
    </w:lvl>
    <w:lvl w:ilvl="8">
      <w:numFmt w:val="bullet"/>
      <w:lvlText w:val="•"/>
      <w:lvlJc w:val="left"/>
      <w:pPr>
        <w:ind w:left="8000" w:hanging="631"/>
      </w:pPr>
      <w:rPr>
        <w:rFonts w:hint="default"/>
        <w:lang w:val="en-US" w:eastAsia="en-US" w:bidi="ar-SA"/>
      </w:rPr>
    </w:lvl>
  </w:abstractNum>
  <w:abstractNum w:abstractNumId="25" w15:restartNumberingAfterBreak="0">
    <w:nsid w:val="4ED460A6"/>
    <w:multiLevelType w:val="hybridMultilevel"/>
    <w:tmpl w:val="08180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A57550"/>
    <w:multiLevelType w:val="hybridMultilevel"/>
    <w:tmpl w:val="9B102A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67F155B"/>
    <w:multiLevelType w:val="hybridMultilevel"/>
    <w:tmpl w:val="9304A50A"/>
    <w:lvl w:ilvl="0" w:tplc="04090015">
      <w:start w:val="1"/>
      <w:numFmt w:val="upperLetter"/>
      <w:lvlText w:val="%1."/>
      <w:lvlJc w:val="left"/>
      <w:pPr>
        <w:ind w:left="2070" w:hanging="360"/>
      </w:pPr>
    </w:lvl>
    <w:lvl w:ilvl="1" w:tplc="04090019">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9" w15:restartNumberingAfterBreak="0">
    <w:nsid w:val="5D4737D9"/>
    <w:multiLevelType w:val="hybridMultilevel"/>
    <w:tmpl w:val="4B509080"/>
    <w:lvl w:ilvl="0" w:tplc="4F6441BC">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A43850"/>
    <w:multiLevelType w:val="hybridMultilevel"/>
    <w:tmpl w:val="4074FC4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F0E1FB0"/>
    <w:multiLevelType w:val="hybridMultilevel"/>
    <w:tmpl w:val="9BD838C4"/>
    <w:lvl w:ilvl="0" w:tplc="0409001B">
      <w:start w:val="1"/>
      <w:numFmt w:val="lowerRoman"/>
      <w:lvlText w:val="%1."/>
      <w:lvlJc w:val="right"/>
      <w:pPr>
        <w:ind w:left="576" w:hanging="360"/>
      </w:pPr>
    </w:lvl>
    <w:lvl w:ilvl="1" w:tplc="04090019">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7"/>
  </w:num>
  <w:num w:numId="9">
    <w:abstractNumId w:val="32"/>
  </w:num>
  <w:num w:numId="10">
    <w:abstractNumId w:val="21"/>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28"/>
  </w:num>
  <w:num w:numId="26">
    <w:abstractNumId w:val="18"/>
  </w:num>
  <w:num w:numId="27">
    <w:abstractNumId w:val="25"/>
  </w:num>
  <w:num w:numId="28">
    <w:abstractNumId w:val="30"/>
  </w:num>
  <w:num w:numId="29">
    <w:abstractNumId w:val="17"/>
  </w:num>
  <w:num w:numId="30">
    <w:abstractNumId w:val="11"/>
  </w:num>
  <w:num w:numId="31">
    <w:abstractNumId w:val="33"/>
  </w:num>
  <w:num w:numId="32">
    <w:abstractNumId w:val="20"/>
  </w:num>
  <w:num w:numId="33">
    <w:abstractNumId w:val="24"/>
  </w:num>
  <w:num w:numId="34">
    <w:abstractNumId w:val="29"/>
  </w:num>
  <w:num w:numId="35">
    <w:abstractNumId w:val="13"/>
  </w:num>
  <w:num w:numId="36">
    <w:abstractNumId w:val="26"/>
  </w:num>
  <w:num w:numId="37">
    <w:abstractNumId w:val="12"/>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7A2"/>
    <w:rsid w:val="00020B1E"/>
    <w:rsid w:val="0004781E"/>
    <w:rsid w:val="00067661"/>
    <w:rsid w:val="0008758A"/>
    <w:rsid w:val="00093599"/>
    <w:rsid w:val="000B1424"/>
    <w:rsid w:val="000C1E68"/>
    <w:rsid w:val="000E2365"/>
    <w:rsid w:val="000F2FEF"/>
    <w:rsid w:val="001374AD"/>
    <w:rsid w:val="0014407A"/>
    <w:rsid w:val="00151CED"/>
    <w:rsid w:val="001834DA"/>
    <w:rsid w:val="00183661"/>
    <w:rsid w:val="001A2EFD"/>
    <w:rsid w:val="001A3AE7"/>
    <w:rsid w:val="001A3B3D"/>
    <w:rsid w:val="001B67DC"/>
    <w:rsid w:val="001C1453"/>
    <w:rsid w:val="002254A9"/>
    <w:rsid w:val="00232EA8"/>
    <w:rsid w:val="00233D97"/>
    <w:rsid w:val="002347A2"/>
    <w:rsid w:val="00244729"/>
    <w:rsid w:val="0027241E"/>
    <w:rsid w:val="002850E3"/>
    <w:rsid w:val="00285969"/>
    <w:rsid w:val="002960C9"/>
    <w:rsid w:val="002D09D9"/>
    <w:rsid w:val="003076D9"/>
    <w:rsid w:val="003343A1"/>
    <w:rsid w:val="00347600"/>
    <w:rsid w:val="00354FCF"/>
    <w:rsid w:val="00370DC2"/>
    <w:rsid w:val="003A19E2"/>
    <w:rsid w:val="003B2B40"/>
    <w:rsid w:val="003B4E04"/>
    <w:rsid w:val="003C1B95"/>
    <w:rsid w:val="003F5A08"/>
    <w:rsid w:val="00402685"/>
    <w:rsid w:val="00420716"/>
    <w:rsid w:val="004325FB"/>
    <w:rsid w:val="00434947"/>
    <w:rsid w:val="004377D6"/>
    <w:rsid w:val="004432BA"/>
    <w:rsid w:val="0044407E"/>
    <w:rsid w:val="0044711D"/>
    <w:rsid w:val="00447BB9"/>
    <w:rsid w:val="004570DF"/>
    <w:rsid w:val="0046031D"/>
    <w:rsid w:val="00473AC9"/>
    <w:rsid w:val="00490483"/>
    <w:rsid w:val="004D72B5"/>
    <w:rsid w:val="004E2348"/>
    <w:rsid w:val="004E5076"/>
    <w:rsid w:val="004E52BD"/>
    <w:rsid w:val="00524921"/>
    <w:rsid w:val="005256F6"/>
    <w:rsid w:val="00551B7F"/>
    <w:rsid w:val="00560E14"/>
    <w:rsid w:val="0056610F"/>
    <w:rsid w:val="00572D30"/>
    <w:rsid w:val="00575BCA"/>
    <w:rsid w:val="005848A3"/>
    <w:rsid w:val="005B0344"/>
    <w:rsid w:val="005B520E"/>
    <w:rsid w:val="005E2800"/>
    <w:rsid w:val="005F6ED8"/>
    <w:rsid w:val="00605825"/>
    <w:rsid w:val="006308AA"/>
    <w:rsid w:val="00645D22"/>
    <w:rsid w:val="00651A08"/>
    <w:rsid w:val="00654204"/>
    <w:rsid w:val="006562DE"/>
    <w:rsid w:val="0066468A"/>
    <w:rsid w:val="00670434"/>
    <w:rsid w:val="00685E63"/>
    <w:rsid w:val="006B571F"/>
    <w:rsid w:val="006B6B66"/>
    <w:rsid w:val="006D2B8D"/>
    <w:rsid w:val="006D2D1C"/>
    <w:rsid w:val="006F6D3D"/>
    <w:rsid w:val="00715BEA"/>
    <w:rsid w:val="00740EEA"/>
    <w:rsid w:val="00746C8B"/>
    <w:rsid w:val="00757824"/>
    <w:rsid w:val="00794804"/>
    <w:rsid w:val="007B33F1"/>
    <w:rsid w:val="007B6DDA"/>
    <w:rsid w:val="007C0308"/>
    <w:rsid w:val="007C2FF2"/>
    <w:rsid w:val="007D4A4B"/>
    <w:rsid w:val="007D6232"/>
    <w:rsid w:val="007F1F99"/>
    <w:rsid w:val="007F768F"/>
    <w:rsid w:val="0080791D"/>
    <w:rsid w:val="00822C8B"/>
    <w:rsid w:val="00825B83"/>
    <w:rsid w:val="00836367"/>
    <w:rsid w:val="008373B0"/>
    <w:rsid w:val="00852B23"/>
    <w:rsid w:val="00864B5F"/>
    <w:rsid w:val="00864B69"/>
    <w:rsid w:val="00873603"/>
    <w:rsid w:val="00875316"/>
    <w:rsid w:val="008A2C7D"/>
    <w:rsid w:val="008B3DC1"/>
    <w:rsid w:val="008B6524"/>
    <w:rsid w:val="008B7E13"/>
    <w:rsid w:val="008C3278"/>
    <w:rsid w:val="008C4B23"/>
    <w:rsid w:val="008F6E2C"/>
    <w:rsid w:val="009303D9"/>
    <w:rsid w:val="00933C64"/>
    <w:rsid w:val="0095682B"/>
    <w:rsid w:val="00965AA2"/>
    <w:rsid w:val="00972203"/>
    <w:rsid w:val="00980409"/>
    <w:rsid w:val="009A1345"/>
    <w:rsid w:val="009C5F06"/>
    <w:rsid w:val="009D2A6A"/>
    <w:rsid w:val="009F19EA"/>
    <w:rsid w:val="009F1D79"/>
    <w:rsid w:val="00A059B3"/>
    <w:rsid w:val="00A37CB0"/>
    <w:rsid w:val="00A52815"/>
    <w:rsid w:val="00A64CF6"/>
    <w:rsid w:val="00A666E2"/>
    <w:rsid w:val="00A82151"/>
    <w:rsid w:val="00A87E3A"/>
    <w:rsid w:val="00A95764"/>
    <w:rsid w:val="00AB0035"/>
    <w:rsid w:val="00AC1218"/>
    <w:rsid w:val="00AE0838"/>
    <w:rsid w:val="00AE3409"/>
    <w:rsid w:val="00AE48DC"/>
    <w:rsid w:val="00B11A60"/>
    <w:rsid w:val="00B22613"/>
    <w:rsid w:val="00B33B36"/>
    <w:rsid w:val="00B44A76"/>
    <w:rsid w:val="00B465AB"/>
    <w:rsid w:val="00B517FD"/>
    <w:rsid w:val="00B54F5C"/>
    <w:rsid w:val="00B757EB"/>
    <w:rsid w:val="00B768D1"/>
    <w:rsid w:val="00B81AA0"/>
    <w:rsid w:val="00BA1025"/>
    <w:rsid w:val="00BC3420"/>
    <w:rsid w:val="00BD670B"/>
    <w:rsid w:val="00BE7D3C"/>
    <w:rsid w:val="00BF036B"/>
    <w:rsid w:val="00BF40A7"/>
    <w:rsid w:val="00BF44EA"/>
    <w:rsid w:val="00BF5FF6"/>
    <w:rsid w:val="00C0207F"/>
    <w:rsid w:val="00C06016"/>
    <w:rsid w:val="00C16117"/>
    <w:rsid w:val="00C3075A"/>
    <w:rsid w:val="00C50EA0"/>
    <w:rsid w:val="00C919A4"/>
    <w:rsid w:val="00C927F3"/>
    <w:rsid w:val="00CA4392"/>
    <w:rsid w:val="00CB5A51"/>
    <w:rsid w:val="00CC393F"/>
    <w:rsid w:val="00D14D65"/>
    <w:rsid w:val="00D17EE1"/>
    <w:rsid w:val="00D2176E"/>
    <w:rsid w:val="00D451AB"/>
    <w:rsid w:val="00D5769D"/>
    <w:rsid w:val="00D632BE"/>
    <w:rsid w:val="00D63391"/>
    <w:rsid w:val="00D67F95"/>
    <w:rsid w:val="00D72D06"/>
    <w:rsid w:val="00D7522C"/>
    <w:rsid w:val="00D7536F"/>
    <w:rsid w:val="00D76668"/>
    <w:rsid w:val="00DB3592"/>
    <w:rsid w:val="00DE20CB"/>
    <w:rsid w:val="00E0434D"/>
    <w:rsid w:val="00E07383"/>
    <w:rsid w:val="00E13F2C"/>
    <w:rsid w:val="00E165BC"/>
    <w:rsid w:val="00E32062"/>
    <w:rsid w:val="00E3211B"/>
    <w:rsid w:val="00E56CE9"/>
    <w:rsid w:val="00E61E12"/>
    <w:rsid w:val="00E7596C"/>
    <w:rsid w:val="00E878F2"/>
    <w:rsid w:val="00EB05E9"/>
    <w:rsid w:val="00ED0149"/>
    <w:rsid w:val="00ED52CB"/>
    <w:rsid w:val="00ED6F54"/>
    <w:rsid w:val="00EF3F84"/>
    <w:rsid w:val="00EF7DE3"/>
    <w:rsid w:val="00F03103"/>
    <w:rsid w:val="00F271DE"/>
    <w:rsid w:val="00F627DA"/>
    <w:rsid w:val="00F7288F"/>
    <w:rsid w:val="00F847A6"/>
    <w:rsid w:val="00F9441B"/>
    <w:rsid w:val="00FA4C32"/>
    <w:rsid w:val="00FE2830"/>
    <w:rsid w:val="00FE3045"/>
    <w:rsid w:val="00FE7114"/>
    <w:rsid w:val="00FF4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609CB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0DC2"/>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036B"/>
    <w:pPr>
      <w:ind w:left="720"/>
      <w:contextualSpacing/>
    </w:pPr>
  </w:style>
  <w:style w:type="table" w:styleId="TableGrid">
    <w:name w:val="Table Grid"/>
    <w:basedOn w:val="TableNormal"/>
    <w:rsid w:val="003476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4760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6D2B8D"/>
    <w:pPr>
      <w:spacing w:before="100" w:beforeAutospacing="1" w:after="100" w:afterAutospacing="1"/>
      <w:jc w:val="left"/>
    </w:pPr>
    <w:rPr>
      <w:rFonts w:eastAsia="Times New Roman"/>
      <w:sz w:val="24"/>
      <w:szCs w:val="24"/>
    </w:rPr>
  </w:style>
  <w:style w:type="table" w:styleId="PlainTable2">
    <w:name w:val="Plain Table 2"/>
    <w:basedOn w:val="TableNormal"/>
    <w:uiPriority w:val="42"/>
    <w:rsid w:val="0014407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8C32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1"/>
    <w:qFormat/>
    <w:rsid w:val="008C3278"/>
    <w:pPr>
      <w:widowControl w:val="0"/>
      <w:autoSpaceDE w:val="0"/>
      <w:autoSpaceDN w:val="0"/>
      <w:spacing w:before="99"/>
      <w:ind w:left="100"/>
      <w:jc w:val="left"/>
    </w:pPr>
    <w:rPr>
      <w:rFonts w:eastAsia="Times New Roman"/>
      <w:sz w:val="22"/>
      <w:szCs w:val="22"/>
    </w:rPr>
  </w:style>
  <w:style w:type="paragraph" w:customStyle="1" w:styleId="muitypography-root">
    <w:name w:val="muitypography-root"/>
    <w:basedOn w:val="Normal"/>
    <w:rsid w:val="00D17EE1"/>
    <w:pPr>
      <w:spacing w:before="100" w:beforeAutospacing="1" w:after="100" w:afterAutospacing="1"/>
      <w:jc w:val="left"/>
    </w:pPr>
    <w:rPr>
      <w:rFonts w:eastAsia="Times New Roman"/>
      <w:sz w:val="24"/>
      <w:szCs w:val="24"/>
    </w:rPr>
  </w:style>
  <w:style w:type="character" w:styleId="Hyperlink">
    <w:name w:val="Hyperlink"/>
    <w:basedOn w:val="DefaultParagraphFont"/>
    <w:rsid w:val="00D17EE1"/>
    <w:rPr>
      <w:color w:val="0563C1" w:themeColor="hyperlink"/>
      <w:u w:val="single"/>
    </w:rPr>
  </w:style>
  <w:style w:type="character" w:styleId="UnresolvedMention">
    <w:name w:val="Unresolved Mention"/>
    <w:basedOn w:val="DefaultParagraphFont"/>
    <w:uiPriority w:val="99"/>
    <w:semiHidden/>
    <w:unhideWhenUsed/>
    <w:rsid w:val="00D17EE1"/>
    <w:rPr>
      <w:color w:val="605E5C"/>
      <w:shd w:val="clear" w:color="auto" w:fill="E1DFDD"/>
    </w:rPr>
  </w:style>
  <w:style w:type="character" w:customStyle="1" w:styleId="Heading1Char">
    <w:name w:val="Heading 1 Char"/>
    <w:basedOn w:val="DefaultParagraphFont"/>
    <w:link w:val="Heading1"/>
    <w:rsid w:val="00A37CB0"/>
    <w:rPr>
      <w:smallCaps/>
      <w:noProof/>
    </w:rPr>
  </w:style>
  <w:style w:type="table" w:styleId="GridTable1Light-Accent3">
    <w:name w:val="Grid Table 1 Light Accent 3"/>
    <w:basedOn w:val="TableNormal"/>
    <w:uiPriority w:val="46"/>
    <w:rsid w:val="00A37CB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qFormat/>
    <w:rsid w:val="00A5281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52815"/>
    <w:rPr>
      <w:rFonts w:asciiTheme="minorHAnsi" w:eastAsiaTheme="minorEastAsia" w:hAnsiTheme="minorHAnsi" w:cstheme="minorBidi"/>
      <w:color w:val="5A5A5A" w:themeColor="text1" w:themeTint="A5"/>
      <w:spacing w:val="15"/>
      <w:sz w:val="22"/>
      <w:szCs w:val="22"/>
    </w:rPr>
  </w:style>
  <w:style w:type="character" w:styleId="Strong">
    <w:name w:val="Strong"/>
    <w:basedOn w:val="DefaultParagraphFont"/>
    <w:uiPriority w:val="22"/>
    <w:qFormat/>
    <w:rsid w:val="00A52815"/>
    <w:rPr>
      <w:b/>
      <w:bCs/>
    </w:rPr>
  </w:style>
  <w:style w:type="table" w:styleId="PlainTable3">
    <w:name w:val="Plain Table 3"/>
    <w:basedOn w:val="TableNormal"/>
    <w:uiPriority w:val="43"/>
    <w:rsid w:val="008B3D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B3D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B3D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822C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796621">
      <w:bodyDiv w:val="1"/>
      <w:marLeft w:val="0"/>
      <w:marRight w:val="0"/>
      <w:marTop w:val="0"/>
      <w:marBottom w:val="0"/>
      <w:divBdr>
        <w:top w:val="none" w:sz="0" w:space="0" w:color="auto"/>
        <w:left w:val="none" w:sz="0" w:space="0" w:color="auto"/>
        <w:bottom w:val="none" w:sz="0" w:space="0" w:color="auto"/>
        <w:right w:val="none" w:sz="0" w:space="0" w:color="auto"/>
      </w:divBdr>
    </w:div>
    <w:div w:id="219901816">
      <w:bodyDiv w:val="1"/>
      <w:marLeft w:val="0"/>
      <w:marRight w:val="0"/>
      <w:marTop w:val="0"/>
      <w:marBottom w:val="0"/>
      <w:divBdr>
        <w:top w:val="none" w:sz="0" w:space="0" w:color="auto"/>
        <w:left w:val="none" w:sz="0" w:space="0" w:color="auto"/>
        <w:bottom w:val="none" w:sz="0" w:space="0" w:color="auto"/>
        <w:right w:val="none" w:sz="0" w:space="0" w:color="auto"/>
      </w:divBdr>
    </w:div>
    <w:div w:id="350690579">
      <w:bodyDiv w:val="1"/>
      <w:marLeft w:val="0"/>
      <w:marRight w:val="0"/>
      <w:marTop w:val="0"/>
      <w:marBottom w:val="0"/>
      <w:divBdr>
        <w:top w:val="none" w:sz="0" w:space="0" w:color="auto"/>
        <w:left w:val="none" w:sz="0" w:space="0" w:color="auto"/>
        <w:bottom w:val="none" w:sz="0" w:space="0" w:color="auto"/>
        <w:right w:val="none" w:sz="0" w:space="0" w:color="auto"/>
      </w:divBdr>
    </w:div>
    <w:div w:id="424302961">
      <w:bodyDiv w:val="1"/>
      <w:marLeft w:val="0"/>
      <w:marRight w:val="0"/>
      <w:marTop w:val="0"/>
      <w:marBottom w:val="0"/>
      <w:divBdr>
        <w:top w:val="none" w:sz="0" w:space="0" w:color="auto"/>
        <w:left w:val="none" w:sz="0" w:space="0" w:color="auto"/>
        <w:bottom w:val="none" w:sz="0" w:space="0" w:color="auto"/>
        <w:right w:val="none" w:sz="0" w:space="0" w:color="auto"/>
      </w:divBdr>
    </w:div>
    <w:div w:id="439109003">
      <w:bodyDiv w:val="1"/>
      <w:marLeft w:val="0"/>
      <w:marRight w:val="0"/>
      <w:marTop w:val="0"/>
      <w:marBottom w:val="0"/>
      <w:divBdr>
        <w:top w:val="none" w:sz="0" w:space="0" w:color="auto"/>
        <w:left w:val="none" w:sz="0" w:space="0" w:color="auto"/>
        <w:bottom w:val="none" w:sz="0" w:space="0" w:color="auto"/>
        <w:right w:val="none" w:sz="0" w:space="0" w:color="auto"/>
      </w:divBdr>
    </w:div>
    <w:div w:id="510797595">
      <w:bodyDiv w:val="1"/>
      <w:marLeft w:val="0"/>
      <w:marRight w:val="0"/>
      <w:marTop w:val="0"/>
      <w:marBottom w:val="0"/>
      <w:divBdr>
        <w:top w:val="none" w:sz="0" w:space="0" w:color="auto"/>
        <w:left w:val="none" w:sz="0" w:space="0" w:color="auto"/>
        <w:bottom w:val="none" w:sz="0" w:space="0" w:color="auto"/>
        <w:right w:val="none" w:sz="0" w:space="0" w:color="auto"/>
      </w:divBdr>
    </w:div>
    <w:div w:id="645430659">
      <w:bodyDiv w:val="1"/>
      <w:marLeft w:val="0"/>
      <w:marRight w:val="0"/>
      <w:marTop w:val="0"/>
      <w:marBottom w:val="0"/>
      <w:divBdr>
        <w:top w:val="none" w:sz="0" w:space="0" w:color="auto"/>
        <w:left w:val="none" w:sz="0" w:space="0" w:color="auto"/>
        <w:bottom w:val="none" w:sz="0" w:space="0" w:color="auto"/>
        <w:right w:val="none" w:sz="0" w:space="0" w:color="auto"/>
      </w:divBdr>
    </w:div>
    <w:div w:id="650064543">
      <w:bodyDiv w:val="1"/>
      <w:marLeft w:val="0"/>
      <w:marRight w:val="0"/>
      <w:marTop w:val="0"/>
      <w:marBottom w:val="0"/>
      <w:divBdr>
        <w:top w:val="none" w:sz="0" w:space="0" w:color="auto"/>
        <w:left w:val="none" w:sz="0" w:space="0" w:color="auto"/>
        <w:bottom w:val="none" w:sz="0" w:space="0" w:color="auto"/>
        <w:right w:val="none" w:sz="0" w:space="0" w:color="auto"/>
      </w:divBdr>
    </w:div>
    <w:div w:id="752238053">
      <w:bodyDiv w:val="1"/>
      <w:marLeft w:val="0"/>
      <w:marRight w:val="0"/>
      <w:marTop w:val="0"/>
      <w:marBottom w:val="0"/>
      <w:divBdr>
        <w:top w:val="none" w:sz="0" w:space="0" w:color="auto"/>
        <w:left w:val="none" w:sz="0" w:space="0" w:color="auto"/>
        <w:bottom w:val="none" w:sz="0" w:space="0" w:color="auto"/>
        <w:right w:val="none" w:sz="0" w:space="0" w:color="auto"/>
      </w:divBdr>
    </w:div>
    <w:div w:id="925381487">
      <w:bodyDiv w:val="1"/>
      <w:marLeft w:val="0"/>
      <w:marRight w:val="0"/>
      <w:marTop w:val="0"/>
      <w:marBottom w:val="0"/>
      <w:divBdr>
        <w:top w:val="none" w:sz="0" w:space="0" w:color="auto"/>
        <w:left w:val="none" w:sz="0" w:space="0" w:color="auto"/>
        <w:bottom w:val="none" w:sz="0" w:space="0" w:color="auto"/>
        <w:right w:val="none" w:sz="0" w:space="0" w:color="auto"/>
      </w:divBdr>
    </w:div>
    <w:div w:id="951859325">
      <w:bodyDiv w:val="1"/>
      <w:marLeft w:val="0"/>
      <w:marRight w:val="0"/>
      <w:marTop w:val="0"/>
      <w:marBottom w:val="0"/>
      <w:divBdr>
        <w:top w:val="none" w:sz="0" w:space="0" w:color="auto"/>
        <w:left w:val="none" w:sz="0" w:space="0" w:color="auto"/>
        <w:bottom w:val="none" w:sz="0" w:space="0" w:color="auto"/>
        <w:right w:val="none" w:sz="0" w:space="0" w:color="auto"/>
      </w:divBdr>
    </w:div>
    <w:div w:id="975573881">
      <w:bodyDiv w:val="1"/>
      <w:marLeft w:val="0"/>
      <w:marRight w:val="0"/>
      <w:marTop w:val="0"/>
      <w:marBottom w:val="0"/>
      <w:divBdr>
        <w:top w:val="none" w:sz="0" w:space="0" w:color="auto"/>
        <w:left w:val="none" w:sz="0" w:space="0" w:color="auto"/>
        <w:bottom w:val="none" w:sz="0" w:space="0" w:color="auto"/>
        <w:right w:val="none" w:sz="0" w:space="0" w:color="auto"/>
      </w:divBdr>
    </w:div>
    <w:div w:id="1150101255">
      <w:bodyDiv w:val="1"/>
      <w:marLeft w:val="0"/>
      <w:marRight w:val="0"/>
      <w:marTop w:val="0"/>
      <w:marBottom w:val="0"/>
      <w:divBdr>
        <w:top w:val="none" w:sz="0" w:space="0" w:color="auto"/>
        <w:left w:val="none" w:sz="0" w:space="0" w:color="auto"/>
        <w:bottom w:val="none" w:sz="0" w:space="0" w:color="auto"/>
        <w:right w:val="none" w:sz="0" w:space="0" w:color="auto"/>
      </w:divBdr>
    </w:div>
    <w:div w:id="1305424416">
      <w:bodyDiv w:val="1"/>
      <w:marLeft w:val="0"/>
      <w:marRight w:val="0"/>
      <w:marTop w:val="0"/>
      <w:marBottom w:val="0"/>
      <w:divBdr>
        <w:top w:val="none" w:sz="0" w:space="0" w:color="auto"/>
        <w:left w:val="none" w:sz="0" w:space="0" w:color="auto"/>
        <w:bottom w:val="none" w:sz="0" w:space="0" w:color="auto"/>
        <w:right w:val="none" w:sz="0" w:space="0" w:color="auto"/>
      </w:divBdr>
    </w:div>
    <w:div w:id="1333870308">
      <w:bodyDiv w:val="1"/>
      <w:marLeft w:val="0"/>
      <w:marRight w:val="0"/>
      <w:marTop w:val="0"/>
      <w:marBottom w:val="0"/>
      <w:divBdr>
        <w:top w:val="none" w:sz="0" w:space="0" w:color="auto"/>
        <w:left w:val="none" w:sz="0" w:space="0" w:color="auto"/>
        <w:bottom w:val="none" w:sz="0" w:space="0" w:color="auto"/>
        <w:right w:val="none" w:sz="0" w:space="0" w:color="auto"/>
      </w:divBdr>
    </w:div>
    <w:div w:id="1474366786">
      <w:bodyDiv w:val="1"/>
      <w:marLeft w:val="0"/>
      <w:marRight w:val="0"/>
      <w:marTop w:val="0"/>
      <w:marBottom w:val="0"/>
      <w:divBdr>
        <w:top w:val="none" w:sz="0" w:space="0" w:color="auto"/>
        <w:left w:val="none" w:sz="0" w:space="0" w:color="auto"/>
        <w:bottom w:val="none" w:sz="0" w:space="0" w:color="auto"/>
        <w:right w:val="none" w:sz="0" w:space="0" w:color="auto"/>
      </w:divBdr>
    </w:div>
    <w:div w:id="1514877001">
      <w:bodyDiv w:val="1"/>
      <w:marLeft w:val="0"/>
      <w:marRight w:val="0"/>
      <w:marTop w:val="0"/>
      <w:marBottom w:val="0"/>
      <w:divBdr>
        <w:top w:val="none" w:sz="0" w:space="0" w:color="auto"/>
        <w:left w:val="none" w:sz="0" w:space="0" w:color="auto"/>
        <w:bottom w:val="none" w:sz="0" w:space="0" w:color="auto"/>
        <w:right w:val="none" w:sz="0" w:space="0" w:color="auto"/>
      </w:divBdr>
    </w:div>
    <w:div w:id="1532722231">
      <w:bodyDiv w:val="1"/>
      <w:marLeft w:val="0"/>
      <w:marRight w:val="0"/>
      <w:marTop w:val="0"/>
      <w:marBottom w:val="0"/>
      <w:divBdr>
        <w:top w:val="none" w:sz="0" w:space="0" w:color="auto"/>
        <w:left w:val="none" w:sz="0" w:space="0" w:color="auto"/>
        <w:bottom w:val="none" w:sz="0" w:space="0" w:color="auto"/>
        <w:right w:val="none" w:sz="0" w:space="0" w:color="auto"/>
      </w:divBdr>
    </w:div>
    <w:div w:id="1678270910">
      <w:bodyDiv w:val="1"/>
      <w:marLeft w:val="0"/>
      <w:marRight w:val="0"/>
      <w:marTop w:val="0"/>
      <w:marBottom w:val="0"/>
      <w:divBdr>
        <w:top w:val="none" w:sz="0" w:space="0" w:color="auto"/>
        <w:left w:val="none" w:sz="0" w:space="0" w:color="auto"/>
        <w:bottom w:val="none" w:sz="0" w:space="0" w:color="auto"/>
        <w:right w:val="none" w:sz="0" w:space="0" w:color="auto"/>
      </w:divBdr>
    </w:div>
    <w:div w:id="1923757645">
      <w:bodyDiv w:val="1"/>
      <w:marLeft w:val="0"/>
      <w:marRight w:val="0"/>
      <w:marTop w:val="0"/>
      <w:marBottom w:val="0"/>
      <w:divBdr>
        <w:top w:val="none" w:sz="0" w:space="0" w:color="auto"/>
        <w:left w:val="none" w:sz="0" w:space="0" w:color="auto"/>
        <w:bottom w:val="none" w:sz="0" w:space="0" w:color="auto"/>
        <w:right w:val="none" w:sz="0" w:space="0" w:color="auto"/>
      </w:divBdr>
    </w:div>
    <w:div w:id="1937518609">
      <w:bodyDiv w:val="1"/>
      <w:marLeft w:val="0"/>
      <w:marRight w:val="0"/>
      <w:marTop w:val="0"/>
      <w:marBottom w:val="0"/>
      <w:divBdr>
        <w:top w:val="none" w:sz="0" w:space="0" w:color="auto"/>
        <w:left w:val="none" w:sz="0" w:space="0" w:color="auto"/>
        <w:bottom w:val="none" w:sz="0" w:space="0" w:color="auto"/>
        <w:right w:val="none" w:sz="0" w:space="0" w:color="auto"/>
      </w:divBdr>
    </w:div>
    <w:div w:id="2032100605">
      <w:bodyDiv w:val="1"/>
      <w:marLeft w:val="0"/>
      <w:marRight w:val="0"/>
      <w:marTop w:val="0"/>
      <w:marBottom w:val="0"/>
      <w:divBdr>
        <w:top w:val="none" w:sz="0" w:space="0" w:color="auto"/>
        <w:left w:val="none" w:sz="0" w:space="0" w:color="auto"/>
        <w:bottom w:val="none" w:sz="0" w:space="0" w:color="auto"/>
        <w:right w:val="none" w:sz="0" w:space="0" w:color="auto"/>
      </w:divBdr>
    </w:div>
    <w:div w:id="214277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1CFF9-BB4C-460B-B1DD-5CB1C5F26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9</Pages>
  <Words>5339</Words>
  <Characters>30437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marop hossain</cp:lastModifiedBy>
  <cp:revision>182</cp:revision>
  <cp:lastPrinted>2024-05-30T22:32:00Z</cp:lastPrinted>
  <dcterms:created xsi:type="dcterms:W3CDTF">2024-05-18T19:42:00Z</dcterms:created>
  <dcterms:modified xsi:type="dcterms:W3CDTF">2024-05-30T22:42:00Z</dcterms:modified>
</cp:coreProperties>
</file>