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9F9F" w14:textId="46E09735" w:rsidR="00D33D34" w:rsidRPr="00B53B47" w:rsidRDefault="00B53B47">
      <w:pPr>
        <w:rPr>
          <w:rFonts w:ascii="Times New Roman" w:hAnsi="Times New Roman" w:cs="Times New Roman"/>
          <w:sz w:val="28"/>
          <w:szCs w:val="28"/>
        </w:rPr>
      </w:pPr>
      <w:r w:rsidRPr="00B53B47">
        <w:rPr>
          <w:rFonts w:ascii="Times New Roman" w:hAnsi="Times New Roman" w:cs="Times New Roman"/>
          <w:sz w:val="28"/>
          <w:szCs w:val="28"/>
        </w:rPr>
        <w:t xml:space="preserve">I've meticulously developed a responsive food delivery website using React.js, implementing Redux Toolkit for seamless state management. </w:t>
      </w:r>
      <w:proofErr w:type="spellStart"/>
      <w:r w:rsidRPr="00B53B47">
        <w:rPr>
          <w:rFonts w:ascii="Times New Roman" w:hAnsi="Times New Roman" w:cs="Times New Roman"/>
          <w:sz w:val="28"/>
          <w:szCs w:val="28"/>
        </w:rPr>
        <w:t>Formik</w:t>
      </w:r>
      <w:proofErr w:type="spellEnd"/>
      <w:r w:rsidRPr="00B53B47">
        <w:rPr>
          <w:rFonts w:ascii="Times New Roman" w:hAnsi="Times New Roman" w:cs="Times New Roman"/>
          <w:sz w:val="28"/>
          <w:szCs w:val="28"/>
        </w:rPr>
        <w:t xml:space="preserve"> takes charge of the login and signup pages, ensuring a smooth user experience. The entire site boasts a polished aesthetic, thanks to Tailwind CSS. It's essential to note that my monitor's resolution is set at 1366 x 768 during development. Users with larger screens may observe a slight misalignment, but rest assured, I'm working to optimize the experience. Additionally, please understand that my recent family function in Chittagong might lead to delayed responses; I appreciate your understanding. Thank you, sir.</w:t>
      </w:r>
    </w:p>
    <w:sectPr w:rsidR="00D33D34" w:rsidRPr="00B5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B3"/>
    <w:rsid w:val="007A53B3"/>
    <w:rsid w:val="00B53B47"/>
    <w:rsid w:val="00D33D34"/>
    <w:rsid w:val="00DF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B8ED2-7A8F-44D2-AF94-989B83B0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2024-01-08T18:20:00Z</dcterms:created>
  <dcterms:modified xsi:type="dcterms:W3CDTF">2024-01-08T18:21:00Z</dcterms:modified>
</cp:coreProperties>
</file>