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5B1" w:rsidRPr="00D56272" w:rsidRDefault="00000000" w:rsidP="00D56272">
      <w:pPr>
        <w:pStyle w:val="Title"/>
        <w:jc w:val="center"/>
        <w:rPr>
          <w:b/>
          <w:bCs/>
        </w:rPr>
      </w:pPr>
      <w:r w:rsidRPr="00D56272">
        <w:rPr>
          <w:b/>
          <w:bCs/>
        </w:rPr>
        <w:t>AWS IAM Access Key Rotator (CIS-Compliant)</w:t>
      </w:r>
    </w:p>
    <w:p w:rsidR="000545B1" w:rsidRDefault="00000000">
      <w:pPr>
        <w:pStyle w:val="Heading1"/>
      </w:pPr>
      <w:r>
        <w:t>1. Index</w:t>
      </w:r>
    </w:p>
    <w:p w:rsidR="000545B1" w:rsidRDefault="00000000">
      <w:r>
        <w:t>1. Index</w:t>
      </w:r>
      <w:r>
        <w:br/>
        <w:t>2. Description</w:t>
      </w:r>
      <w:r>
        <w:br/>
        <w:t>3. Architecture</w:t>
      </w:r>
      <w:r>
        <w:br/>
        <w:t>4. Functionality</w:t>
      </w:r>
    </w:p>
    <w:p w:rsidR="000545B1" w:rsidRDefault="00000000">
      <w:pPr>
        <w:pStyle w:val="Heading1"/>
      </w:pPr>
      <w:r>
        <w:t>2. Description</w:t>
      </w:r>
    </w:p>
    <w:p w:rsidR="000545B1" w:rsidRDefault="00000000">
      <w:r>
        <w:t>This AWS Lambda function enforces CIS AWS Benchmark 1.4 for IAM access keys by rotating keys older than 90 days. It supports dry-run mode for safe testing and skips rotation for whitelisted users. The function runs daily, triggered by Amazon EventBridge, ensuring regular key rotation for enhanced security and compliance.</w:t>
      </w:r>
    </w:p>
    <w:p w:rsidR="000545B1" w:rsidRDefault="00000000">
      <w:pPr>
        <w:pStyle w:val="Heading1"/>
      </w:pPr>
      <w:r>
        <w:t>3. Architecture</w:t>
      </w:r>
      <w:r w:rsidR="00D56272">
        <w:t xml:space="preserve"> Diagram</w:t>
      </w:r>
    </w:p>
    <w:p w:rsidR="00D56272" w:rsidRDefault="009F25C6" w:rsidP="00D56272">
      <w:r>
        <w:rPr>
          <w:noProof/>
        </w:rPr>
        <w:drawing>
          <wp:inline distT="0" distB="0" distL="0" distR="0" wp14:anchorId="0C590F03" wp14:editId="4FA1978B">
            <wp:extent cx="3825240" cy="2916745"/>
            <wp:effectExtent l="0" t="0" r="3810" b="0"/>
            <wp:docPr id="167573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94" cy="29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B1" w:rsidRDefault="00000000">
      <w:r>
        <w:t>1. EventBridge Trigger (rate: 1 day)</w:t>
      </w:r>
      <w:r>
        <w:br/>
        <w:t>2. Lambda function fetches all IAM users</w:t>
      </w:r>
      <w:r>
        <w:br/>
        <w:t>3. For each user:</w:t>
      </w:r>
      <w:r>
        <w:br/>
        <w:t xml:space="preserve">   a. Skip if whitelisted</w:t>
      </w:r>
      <w:r>
        <w:br/>
        <w:t xml:space="preserve">   b. Check access key age</w:t>
      </w:r>
      <w:r>
        <w:br/>
        <w:t xml:space="preserve">   c. If age &gt; 90 days:</w:t>
      </w:r>
      <w:r>
        <w:br/>
      </w:r>
      <w:r>
        <w:lastRenderedPageBreak/>
        <w:t xml:space="preserve">       i. Create a new access key</w:t>
      </w:r>
      <w:r>
        <w:br/>
        <w:t xml:space="preserve">      ii. Delete the old access key</w:t>
      </w:r>
      <w:r>
        <w:br/>
        <w:t xml:space="preserve">      iii. Record in report</w:t>
      </w:r>
      <w:r>
        <w:br/>
        <w:t>4. Lambda returns a JSON report with details (rotated, skipped, errors)</w:t>
      </w:r>
      <w:r>
        <w:br/>
        <w:t>5. Logs available in CloudWatch</w:t>
      </w:r>
    </w:p>
    <w:p w:rsidR="000545B1" w:rsidRDefault="00000000">
      <w:pPr>
        <w:pStyle w:val="Heading1"/>
      </w:pPr>
      <w:r>
        <w:t>4. Functionality</w:t>
      </w:r>
    </w:p>
    <w:p w:rsidR="000545B1" w:rsidRDefault="00000000">
      <w:r>
        <w:t>- ✅ Scans all IAM users daily</w:t>
      </w:r>
      <w:r>
        <w:br/>
        <w:t>- 🔁 Rotates access keys older than 90 days</w:t>
      </w:r>
      <w:r>
        <w:br/>
        <w:t>- 🔐 Skips whitelisted users</w:t>
      </w:r>
      <w:r>
        <w:br/>
        <w:t>- 📄 Returns detailed reports</w:t>
      </w:r>
      <w:r>
        <w:br/>
        <w:t>- 🧪 Dry-run support for safe testing</w:t>
      </w:r>
      <w:r>
        <w:br/>
        <w:t>- 📅 Triggered by EventBridge (rate: 1 day)</w:t>
      </w:r>
      <w:r>
        <w:br/>
        <w:t>- 🪵 Logs actions and errors to CloudWatch</w:t>
      </w:r>
      <w:r>
        <w:br/>
      </w:r>
    </w:p>
    <w:sectPr w:rsidR="00054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590381">
    <w:abstractNumId w:val="8"/>
  </w:num>
  <w:num w:numId="2" w16cid:durableId="760612891">
    <w:abstractNumId w:val="6"/>
  </w:num>
  <w:num w:numId="3" w16cid:durableId="1233735655">
    <w:abstractNumId w:val="5"/>
  </w:num>
  <w:num w:numId="4" w16cid:durableId="1653488648">
    <w:abstractNumId w:val="4"/>
  </w:num>
  <w:num w:numId="5" w16cid:durableId="833490826">
    <w:abstractNumId w:val="7"/>
  </w:num>
  <w:num w:numId="6" w16cid:durableId="306665248">
    <w:abstractNumId w:val="3"/>
  </w:num>
  <w:num w:numId="7" w16cid:durableId="1553230234">
    <w:abstractNumId w:val="2"/>
  </w:num>
  <w:num w:numId="8" w16cid:durableId="334692970">
    <w:abstractNumId w:val="1"/>
  </w:num>
  <w:num w:numId="9" w16cid:durableId="142083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5B1"/>
    <w:rsid w:val="0006063C"/>
    <w:rsid w:val="0015074B"/>
    <w:rsid w:val="0029639D"/>
    <w:rsid w:val="00326F90"/>
    <w:rsid w:val="007777B6"/>
    <w:rsid w:val="009F25C6"/>
    <w:rsid w:val="00AA1D8D"/>
    <w:rsid w:val="00B47730"/>
    <w:rsid w:val="00CB0664"/>
    <w:rsid w:val="00D56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5C67D"/>
  <w14:defaultImageDpi w14:val="300"/>
  <w15:docId w15:val="{08D4A091-4A88-46DB-AC9C-E834121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salman</cp:lastModifiedBy>
  <cp:revision>2</cp:revision>
  <dcterms:created xsi:type="dcterms:W3CDTF">2013-12-23T23:15:00Z</dcterms:created>
  <dcterms:modified xsi:type="dcterms:W3CDTF">2025-05-23T20:50:00Z</dcterms:modified>
  <cp:category/>
</cp:coreProperties>
</file>