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0DD0" w:rsidRDefault="00000000">
      <w:pPr>
        <w:pStyle w:val="Heading1"/>
      </w:pPr>
      <w:r>
        <w:t>Load Balancer Project Documentation</w:t>
      </w:r>
    </w:p>
    <w:p w:rsidR="007A0DD0" w:rsidRDefault="00000000">
      <w:pPr>
        <w:pStyle w:val="Heading2"/>
      </w:pPr>
      <w:r>
        <w:t>Index</w:t>
      </w:r>
    </w:p>
    <w:p w:rsidR="007A0DD0" w:rsidRDefault="00000000">
      <w:r>
        <w:t>1. Project Summary</w:t>
      </w:r>
    </w:p>
    <w:p w:rsidR="007A0DD0" w:rsidRDefault="00000000">
      <w:r>
        <w:t>2. Functionality</w:t>
      </w:r>
    </w:p>
    <w:p w:rsidR="007A0DD0" w:rsidRDefault="00000000">
      <w:r>
        <w:t>3. Architecture Drawing</w:t>
      </w:r>
    </w:p>
    <w:p w:rsidR="007A0DD0" w:rsidRDefault="007A0DD0"/>
    <w:p w:rsidR="007A0DD0" w:rsidRDefault="00000000">
      <w:pPr>
        <w:pStyle w:val="Heading1"/>
      </w:pPr>
      <w:r>
        <w:t>Project Summary</w:t>
      </w:r>
    </w:p>
    <w:p w:rsidR="007A0DD0" w:rsidRDefault="00000000">
      <w:r>
        <w:t>The Load Balancer project was designed to demonstrate the deployment of a scalable and highly available web application using AWS EC2 instances behind a load balancer. The primary goal was to ensure zero downtime, optimal resource utilization, and seamless traffic distribution across multiple instances.</w:t>
      </w:r>
    </w:p>
    <w:p w:rsidR="007A0DD0" w:rsidRDefault="00000000">
      <w:pPr>
        <w:pStyle w:val="Heading2"/>
      </w:pPr>
      <w:r>
        <w:t>Objectives:</w:t>
      </w:r>
    </w:p>
    <w:p w:rsidR="007A0DD0" w:rsidRDefault="00000000">
      <w:pPr>
        <w:pStyle w:val="ListBullet"/>
      </w:pPr>
      <w:r>
        <w:t>To implement a web application hosted on multiple EC2 instances.</w:t>
      </w:r>
    </w:p>
    <w:p w:rsidR="007A0DD0" w:rsidRDefault="00000000">
      <w:pPr>
        <w:pStyle w:val="ListBullet"/>
      </w:pPr>
      <w:r>
        <w:t>To configure a Load Balancer that distributes incoming traffic evenly.</w:t>
      </w:r>
    </w:p>
    <w:p w:rsidR="007A0DD0" w:rsidRDefault="00000000">
      <w:pPr>
        <w:pStyle w:val="ListBullet"/>
      </w:pPr>
      <w:r>
        <w:t>To achieve fault tolerance and high availability.</w:t>
      </w:r>
    </w:p>
    <w:p w:rsidR="007A0DD0" w:rsidRDefault="00000000">
      <w:pPr>
        <w:pStyle w:val="ListBullet"/>
      </w:pPr>
      <w:r>
        <w:t>To demonstrate automatic health checks and instance failover.</w:t>
      </w:r>
    </w:p>
    <w:p w:rsidR="007A0DD0" w:rsidRDefault="00000000">
      <w:pPr>
        <w:pStyle w:val="Heading2"/>
      </w:pPr>
      <w:r>
        <w:t>Tools &amp; Technologies Used:</w:t>
      </w:r>
    </w:p>
    <w:p w:rsidR="007A0DD0" w:rsidRDefault="00000000">
      <w:pPr>
        <w:pStyle w:val="ListBullet"/>
      </w:pPr>
      <w:r>
        <w:t>AWS EC2: For hosting web servers.</w:t>
      </w:r>
    </w:p>
    <w:p w:rsidR="007A0DD0" w:rsidRDefault="00000000">
      <w:pPr>
        <w:pStyle w:val="ListBullet"/>
      </w:pPr>
      <w:r>
        <w:t>AWS Elastic Load Balancer (ELB): To distribute incoming traffic.</w:t>
      </w:r>
    </w:p>
    <w:p w:rsidR="007A0DD0" w:rsidRDefault="007A0DD0"/>
    <w:p w:rsidR="007A0DD0" w:rsidRDefault="00000000">
      <w:pPr>
        <w:pStyle w:val="Heading1"/>
      </w:pPr>
      <w:r>
        <w:t>Functionality</w:t>
      </w:r>
    </w:p>
    <w:p w:rsidR="007A0DD0" w:rsidRDefault="00000000">
      <w:pPr>
        <w:pStyle w:val="Heading2"/>
      </w:pPr>
      <w:r>
        <w:t>Traffic Distribution</w:t>
      </w:r>
    </w:p>
    <w:p w:rsidR="007A0DD0" w:rsidRDefault="00000000">
      <w:r>
        <w:t>The load balancer effectively distributes incoming HTTP/HTTPS traffic to the available EC2 instances based on round-robin routing policy.</w:t>
      </w:r>
    </w:p>
    <w:p w:rsidR="007A0DD0" w:rsidRDefault="00000000">
      <w:pPr>
        <w:pStyle w:val="Heading2"/>
      </w:pPr>
      <w:r>
        <w:t>High Availability</w:t>
      </w:r>
    </w:p>
    <w:p w:rsidR="007A0DD0" w:rsidRDefault="00000000">
      <w:r>
        <w:t>The application remains online and accessible even if one or more EC2 instances fail. This is achieved by running instances in multiple availability zones.</w:t>
      </w:r>
    </w:p>
    <w:p w:rsidR="007A0DD0" w:rsidRDefault="00000000">
      <w:pPr>
        <w:pStyle w:val="Heading2"/>
      </w:pPr>
      <w:r>
        <w:lastRenderedPageBreak/>
        <w:t>Health Checks</w:t>
      </w:r>
    </w:p>
    <w:p w:rsidR="007A0DD0" w:rsidRDefault="00000000">
      <w:r>
        <w:t>The load balancer continuously monitors the health of each EC2 instance. If any instance is found unhealthy, traffic is rerouted to the healthy instances.</w:t>
      </w:r>
    </w:p>
    <w:p w:rsidR="007A0DD0" w:rsidRDefault="00000000">
      <w:pPr>
        <w:pStyle w:val="Heading2"/>
      </w:pPr>
      <w:r>
        <w:t xml:space="preserve">Auto Recovery </w:t>
      </w:r>
    </w:p>
    <w:p w:rsidR="007A0DD0" w:rsidRDefault="00000000">
      <w:r>
        <w:t>When an unhealthy instance is restored or replaced, the load balancer automatically adds it back into the rotation after passing health checks.</w:t>
      </w:r>
    </w:p>
    <w:p w:rsidR="007A0DD0" w:rsidRDefault="007A0DD0"/>
    <w:p w:rsidR="00FB39BF" w:rsidRDefault="00000000" w:rsidP="00FB39BF">
      <w:pPr>
        <w:pStyle w:val="Heading1"/>
      </w:pPr>
      <w:r>
        <w:t>System Architecture Drawing</w:t>
      </w:r>
    </w:p>
    <w:p w:rsidR="007A0DD0" w:rsidRDefault="00B43BF6" w:rsidP="00FB39BF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4701540" cy="4168140"/>
            <wp:effectExtent l="0" t="0" r="3810" b="3810"/>
            <wp:docPr id="189241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0D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3232483">
    <w:abstractNumId w:val="8"/>
  </w:num>
  <w:num w:numId="2" w16cid:durableId="435638823">
    <w:abstractNumId w:val="6"/>
  </w:num>
  <w:num w:numId="3" w16cid:durableId="1981496101">
    <w:abstractNumId w:val="5"/>
  </w:num>
  <w:num w:numId="4" w16cid:durableId="1574579523">
    <w:abstractNumId w:val="4"/>
  </w:num>
  <w:num w:numId="5" w16cid:durableId="64961960">
    <w:abstractNumId w:val="7"/>
  </w:num>
  <w:num w:numId="6" w16cid:durableId="1113524264">
    <w:abstractNumId w:val="3"/>
  </w:num>
  <w:num w:numId="7" w16cid:durableId="649794316">
    <w:abstractNumId w:val="2"/>
  </w:num>
  <w:num w:numId="8" w16cid:durableId="566037567">
    <w:abstractNumId w:val="1"/>
  </w:num>
  <w:num w:numId="9" w16cid:durableId="1175420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83A"/>
    <w:rsid w:val="0029639D"/>
    <w:rsid w:val="00326F90"/>
    <w:rsid w:val="00607D3E"/>
    <w:rsid w:val="007A0DD0"/>
    <w:rsid w:val="00911C2C"/>
    <w:rsid w:val="00AA1D8D"/>
    <w:rsid w:val="00B43BF6"/>
    <w:rsid w:val="00B47730"/>
    <w:rsid w:val="00CB0664"/>
    <w:rsid w:val="00FB39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8257980-8356-4B9A-820A-B81F0612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mohammed salman</cp:lastModifiedBy>
  <cp:revision>4</cp:revision>
  <dcterms:created xsi:type="dcterms:W3CDTF">2013-12-23T23:15:00Z</dcterms:created>
  <dcterms:modified xsi:type="dcterms:W3CDTF">2025-05-21T19:53:00Z</dcterms:modified>
  <cp:category/>
</cp:coreProperties>
</file>