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24903" w14:textId="77777777" w:rsidR="00273E05" w:rsidRPr="00273E05" w:rsidRDefault="00273E05" w:rsidP="00273E05">
      <w:pPr>
        <w:rPr>
          <w:rFonts w:ascii="Times New Roman" w:eastAsia="Times New Roman" w:hAnsi="Times New Roman" w:cs="Times New Roman"/>
        </w:rPr>
      </w:pPr>
      <w:r w:rsidRPr="00273E05">
        <w:rPr>
          <w:rFonts w:ascii="Times New Roman" w:eastAsia="Times New Roman" w:hAnsi="Times New Roman" w:cs="Times New Roman"/>
        </w:rPr>
        <w:fldChar w:fldCharType="begin"/>
      </w:r>
      <w:r w:rsidRPr="00273E05">
        <w:rPr>
          <w:rFonts w:ascii="Times New Roman" w:eastAsia="Times New Roman" w:hAnsi="Times New Roman" w:cs="Times New Roman"/>
        </w:rPr>
        <w:instrText xml:space="preserve"> INCLUDEPICTURE "https://d20vrrgs8k4bvw.cloudfront.net/images/open-graph/udacity.png" \* MERGEFORMATINET </w:instrText>
      </w:r>
      <w:r w:rsidRPr="00273E05">
        <w:rPr>
          <w:rFonts w:ascii="Times New Roman" w:eastAsia="Times New Roman" w:hAnsi="Times New Roman" w:cs="Times New Roman"/>
        </w:rPr>
        <w:fldChar w:fldCharType="separate"/>
      </w:r>
      <w:r w:rsidRPr="00273E0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40E89A" wp14:editId="722839FA">
            <wp:extent cx="5727700" cy="3006725"/>
            <wp:effectExtent l="0" t="0" r="0" b="3175"/>
            <wp:docPr id="1" name="Picture 1" descr="ÙØªÙØ¬Ø© Ø¨Ø­Ø« Ø§ÙØµÙØ± Ø¹Ù âªudacity logo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ÙØ¬Ø© Ø¨Ø­Ø« Ø§ÙØµÙØ± Ø¹Ù âªudacity logoâ¬â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E05">
        <w:rPr>
          <w:rFonts w:ascii="Times New Roman" w:eastAsia="Times New Roman" w:hAnsi="Times New Roman" w:cs="Times New Roman"/>
        </w:rPr>
        <w:fldChar w:fldCharType="end"/>
      </w:r>
    </w:p>
    <w:p w14:paraId="7697AAD0" w14:textId="77777777" w:rsidR="00273E05" w:rsidRDefault="00273E05"/>
    <w:p w14:paraId="3380ECA4" w14:textId="77777777" w:rsidR="00273E05" w:rsidRDefault="00273E05"/>
    <w:p w14:paraId="74032BD0" w14:textId="77777777" w:rsidR="00273E05" w:rsidRDefault="00273E05"/>
    <w:p w14:paraId="38B4BB68" w14:textId="77777777" w:rsidR="00273E05" w:rsidRDefault="00273E05"/>
    <w:p w14:paraId="08864D8A" w14:textId="77777777" w:rsidR="00273E05" w:rsidRDefault="00273E05"/>
    <w:p w14:paraId="235968EC" w14:textId="77777777" w:rsidR="00273E05" w:rsidRDefault="00273E05"/>
    <w:p w14:paraId="381AEBA5" w14:textId="77777777" w:rsidR="00273E05" w:rsidRDefault="00273E05"/>
    <w:p w14:paraId="7BCEDE79" w14:textId="77777777" w:rsidR="00273E05" w:rsidRDefault="00273E05"/>
    <w:p w14:paraId="4A39B760" w14:textId="77777777" w:rsidR="00273E05" w:rsidRDefault="00273E05" w:rsidP="00273E05">
      <w:pPr>
        <w:jc w:val="center"/>
        <w:rPr>
          <w:rFonts w:ascii="Times New Roman" w:hAnsi="Times New Roman" w:cs="Times New Roman"/>
          <w:sz w:val="40"/>
          <w:szCs w:val="40"/>
        </w:rPr>
      </w:pPr>
      <w:r w:rsidRPr="00273E05">
        <w:rPr>
          <w:rFonts w:ascii="Times New Roman" w:hAnsi="Times New Roman" w:cs="Times New Roman"/>
          <w:sz w:val="40"/>
          <w:szCs w:val="40"/>
        </w:rPr>
        <w:t>Project 1: Explore Weather Trends</w:t>
      </w:r>
    </w:p>
    <w:p w14:paraId="233CBB9D" w14:textId="77777777" w:rsidR="00273E05" w:rsidRDefault="00273E05" w:rsidP="00273E0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F6326D" w14:textId="77777777" w:rsidR="00273E05" w:rsidRDefault="00273E05" w:rsidP="00273E0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F968DF" w14:textId="123816DF" w:rsidR="00273E05" w:rsidRDefault="00273E05" w:rsidP="00273E05">
      <w:pPr>
        <w:jc w:val="center"/>
        <w:rPr>
          <w:rFonts w:ascii="Times New Roman" w:hAnsi="Times New Roman" w:cs="Times New Roman"/>
          <w:sz w:val="40"/>
          <w:szCs w:val="40"/>
          <w:rtl/>
        </w:rPr>
      </w:pPr>
    </w:p>
    <w:p w14:paraId="0CD21A51" w14:textId="6442976D" w:rsidR="004413BE" w:rsidRDefault="004413BE" w:rsidP="00273E0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By </w:t>
      </w:r>
    </w:p>
    <w:p w14:paraId="69B82E5D" w14:textId="59D78E62" w:rsidR="004413BE" w:rsidRDefault="004413BE" w:rsidP="00273E0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7E3552" w14:textId="77777777" w:rsidR="004413BE" w:rsidRDefault="004413BE" w:rsidP="00273E0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3914CC" w14:textId="77777777" w:rsidR="00273E05" w:rsidRDefault="00273E05" w:rsidP="00273E05">
      <w:pPr>
        <w:jc w:val="center"/>
        <w:rPr>
          <w:rFonts w:ascii="Times New Roman" w:hAnsi="Times New Roman" w:cs="Times New Roman"/>
          <w:sz w:val="40"/>
          <w:szCs w:val="40"/>
        </w:rPr>
      </w:pPr>
      <w:r w:rsidRPr="00273E05">
        <w:rPr>
          <w:rFonts w:ascii="Times New Roman" w:hAnsi="Times New Roman" w:cs="Times New Roman"/>
          <w:sz w:val="40"/>
          <w:szCs w:val="40"/>
        </w:rPr>
        <w:t>MOHAMMED IBRAHEEM ALSHONEEFI</w:t>
      </w:r>
    </w:p>
    <w:p w14:paraId="25DF8B29" w14:textId="77777777" w:rsidR="00273E05" w:rsidRDefault="00273E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BEA6E74" w14:textId="77777777" w:rsidR="00273E05" w:rsidRDefault="00273E05" w:rsidP="00273E05">
      <w:pPr>
        <w:pStyle w:val="Heading1"/>
      </w:pPr>
      <w:r>
        <w:lastRenderedPageBreak/>
        <w:t xml:space="preserve">Tools: </w:t>
      </w:r>
    </w:p>
    <w:p w14:paraId="3B9C015A" w14:textId="77777777" w:rsidR="00273E05" w:rsidRDefault="00273E05" w:rsidP="00273E05">
      <w:pPr>
        <w:rPr>
          <w:rFonts w:ascii="Times New Roman" w:hAnsi="Times New Roman" w:cs="Times New Roman"/>
          <w:sz w:val="36"/>
          <w:szCs w:val="36"/>
        </w:rPr>
      </w:pPr>
    </w:p>
    <w:p w14:paraId="6AECAFC9" w14:textId="77777777" w:rsidR="00273E05" w:rsidRPr="00DE6E33" w:rsidRDefault="00273E05" w:rsidP="00273E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>SQL Queries</w:t>
      </w:r>
    </w:p>
    <w:p w14:paraId="1520A6E9" w14:textId="77777777" w:rsidR="00273E05" w:rsidRDefault="00273E05" w:rsidP="00273E05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F1508" w14:paraId="6A04F018" w14:textId="77777777" w:rsidTr="00EF1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0AFF9E9" w14:textId="77777777" w:rsidR="00EF1508" w:rsidRDefault="00EF1508" w:rsidP="00EF1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statement </w:t>
            </w:r>
          </w:p>
        </w:tc>
        <w:tc>
          <w:tcPr>
            <w:tcW w:w="4505" w:type="dxa"/>
          </w:tcPr>
          <w:p w14:paraId="1A131B24" w14:textId="77777777" w:rsidR="00EF1508" w:rsidRPr="00EF1508" w:rsidRDefault="00EF1508" w:rsidP="00EF15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Query </w:t>
            </w:r>
          </w:p>
        </w:tc>
      </w:tr>
      <w:tr w:rsidR="00273E05" w14:paraId="23DF63B2" w14:textId="77777777" w:rsidTr="00EF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A7BB583" w14:textId="77777777" w:rsidR="00273E05" w:rsidRPr="00273E05" w:rsidRDefault="00EF1508" w:rsidP="00EF1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find the cities inside Saudi Arabia</w:t>
            </w:r>
          </w:p>
        </w:tc>
        <w:tc>
          <w:tcPr>
            <w:tcW w:w="4505" w:type="dxa"/>
          </w:tcPr>
          <w:p w14:paraId="56EF58E7" w14:textId="77777777" w:rsidR="00EF1508" w:rsidRPr="00EF1508" w:rsidRDefault="00EF1508" w:rsidP="00EF1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1508">
              <w:rPr>
                <w:rFonts w:ascii="Times New Roman" w:hAnsi="Times New Roman" w:cs="Times New Roman"/>
              </w:rPr>
              <w:t>select distinct * from city_list</w:t>
            </w:r>
          </w:p>
          <w:p w14:paraId="3732687D" w14:textId="77777777" w:rsidR="00273E05" w:rsidRPr="00EF1508" w:rsidRDefault="00EF1508" w:rsidP="00EF1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EF1508">
              <w:rPr>
                <w:rFonts w:ascii="Times New Roman" w:hAnsi="Times New Roman" w:cs="Times New Roman"/>
              </w:rPr>
              <w:t>where country = 'Saudi Arabia'</w:t>
            </w:r>
          </w:p>
        </w:tc>
      </w:tr>
      <w:tr w:rsidR="00273E05" w14:paraId="4A3C89AE" w14:textId="77777777" w:rsidTr="00EF1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4C0066CD" w14:textId="77777777" w:rsidR="00273E05" w:rsidRPr="00EF1508" w:rsidRDefault="00EF1508" w:rsidP="00EF1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get all the information from Riyadh</w:t>
            </w:r>
          </w:p>
        </w:tc>
        <w:tc>
          <w:tcPr>
            <w:tcW w:w="4505" w:type="dxa"/>
          </w:tcPr>
          <w:p w14:paraId="467496B9" w14:textId="77777777" w:rsidR="00EF1508" w:rsidRPr="00EF1508" w:rsidRDefault="00EF1508" w:rsidP="00EF1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1508">
              <w:rPr>
                <w:rFonts w:ascii="Times New Roman" w:hAnsi="Times New Roman" w:cs="Times New Roman"/>
              </w:rPr>
              <w:t xml:space="preserve">select * from city_data </w:t>
            </w:r>
          </w:p>
          <w:p w14:paraId="01C6FF4B" w14:textId="77777777" w:rsidR="00273E05" w:rsidRDefault="00EF1508" w:rsidP="00EF1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F1508">
              <w:rPr>
                <w:rFonts w:ascii="Times New Roman" w:hAnsi="Times New Roman" w:cs="Times New Roman"/>
              </w:rPr>
              <w:t>where city = 'Riyadh'</w:t>
            </w:r>
          </w:p>
        </w:tc>
      </w:tr>
      <w:tr w:rsidR="00273E05" w14:paraId="53C02357" w14:textId="77777777" w:rsidTr="00EF15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  <w:vAlign w:val="center"/>
          </w:tcPr>
          <w:p w14:paraId="0F7AC337" w14:textId="77777777" w:rsidR="00273E05" w:rsidRPr="00EF1508" w:rsidRDefault="00EF1508" w:rsidP="00EF1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get the global information</w:t>
            </w:r>
          </w:p>
        </w:tc>
        <w:tc>
          <w:tcPr>
            <w:tcW w:w="4505" w:type="dxa"/>
            <w:vAlign w:val="center"/>
          </w:tcPr>
          <w:p w14:paraId="739FC7C7" w14:textId="77777777" w:rsidR="00273E05" w:rsidRPr="00EF1508" w:rsidRDefault="00EF1508" w:rsidP="00EF1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F1508">
              <w:rPr>
                <w:rFonts w:ascii="Times New Roman" w:hAnsi="Times New Roman" w:cs="Times New Roman"/>
              </w:rPr>
              <w:t>select * from global_data</w:t>
            </w:r>
          </w:p>
        </w:tc>
      </w:tr>
    </w:tbl>
    <w:p w14:paraId="0D1898CD" w14:textId="77777777" w:rsidR="00273E05" w:rsidRDefault="00273E05" w:rsidP="00273E0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3AA9BEF" w14:textId="77777777" w:rsidR="00EF1508" w:rsidRPr="00273E05" w:rsidRDefault="00EF1508" w:rsidP="00273E05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432CE0CA" w14:textId="77777777" w:rsidR="00EF1508" w:rsidRPr="00DE6E33" w:rsidRDefault="00EF1508" w:rsidP="00EF1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 xml:space="preserve"> Excel </w:t>
      </w:r>
    </w:p>
    <w:p w14:paraId="2BB86B5E" w14:textId="77777777" w:rsidR="00EF1508" w:rsidRPr="00DE6E33" w:rsidRDefault="00EF1508" w:rsidP="00EF1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 xml:space="preserve">The spread sheet.  </w:t>
      </w:r>
    </w:p>
    <w:p w14:paraId="5CFBC1A6" w14:textId="2DD05DF6" w:rsidR="00EF1508" w:rsidRPr="00DE6E33" w:rsidRDefault="00EF1508" w:rsidP="00EF15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OLE_LINK1"/>
      <w:r w:rsidRPr="00DE6E33">
        <w:rPr>
          <w:rFonts w:ascii="Times New Roman" w:hAnsi="Times New Roman" w:cs="Times New Roman"/>
          <w:sz w:val="32"/>
          <w:szCs w:val="32"/>
        </w:rPr>
        <w:t>Data analysis (moving average) tool</w:t>
      </w:r>
      <w:bookmarkEnd w:id="0"/>
      <w:r w:rsidRPr="00DE6E33">
        <w:rPr>
          <w:rFonts w:ascii="Times New Roman" w:hAnsi="Times New Roman" w:cs="Times New Roman"/>
          <w:sz w:val="32"/>
          <w:szCs w:val="32"/>
        </w:rPr>
        <w:t>.</w:t>
      </w:r>
    </w:p>
    <w:p w14:paraId="2DB171AC" w14:textId="15AF01AD" w:rsidR="004413BE" w:rsidRPr="00DE6E33" w:rsidRDefault="004413BE" w:rsidP="004413BE">
      <w:pPr>
        <w:rPr>
          <w:rFonts w:ascii="Times New Roman" w:hAnsi="Times New Roman" w:cs="Times New Roman"/>
          <w:sz w:val="32"/>
          <w:szCs w:val="32"/>
        </w:rPr>
      </w:pPr>
    </w:p>
    <w:p w14:paraId="75DFF920" w14:textId="2C653211" w:rsidR="004413BE" w:rsidRDefault="004413BE" w:rsidP="004413BE">
      <w:pPr>
        <w:rPr>
          <w:rFonts w:ascii="Times New Roman" w:hAnsi="Times New Roman" w:cs="Times New Roman"/>
          <w:sz w:val="36"/>
          <w:szCs w:val="36"/>
        </w:rPr>
      </w:pPr>
    </w:p>
    <w:p w14:paraId="413E9051" w14:textId="18333A9C" w:rsidR="004413BE" w:rsidRDefault="004413BE" w:rsidP="004413BE">
      <w:pPr>
        <w:rPr>
          <w:rFonts w:ascii="Times New Roman" w:hAnsi="Times New Roman" w:cs="Times New Roman"/>
          <w:sz w:val="36"/>
          <w:szCs w:val="36"/>
        </w:rPr>
      </w:pPr>
    </w:p>
    <w:p w14:paraId="005C3B95" w14:textId="6D666C7D" w:rsidR="004413BE" w:rsidRDefault="004413BE" w:rsidP="004413BE">
      <w:pPr>
        <w:rPr>
          <w:rFonts w:ascii="Times New Roman" w:hAnsi="Times New Roman" w:cs="Times New Roman"/>
          <w:sz w:val="36"/>
          <w:szCs w:val="36"/>
        </w:rPr>
      </w:pPr>
    </w:p>
    <w:p w14:paraId="0D5CDB72" w14:textId="34008CA1" w:rsidR="004413BE" w:rsidRDefault="004413BE" w:rsidP="004413BE">
      <w:pPr>
        <w:pStyle w:val="Heading1"/>
      </w:pPr>
      <w:r>
        <w:t xml:space="preserve">Calculating Moving Average: </w:t>
      </w:r>
    </w:p>
    <w:p w14:paraId="0800104F" w14:textId="057E6950" w:rsidR="004413BE" w:rsidRDefault="004413BE" w:rsidP="004413BE"/>
    <w:p w14:paraId="5D9AE7E5" w14:textId="141FDC79" w:rsidR="004413BE" w:rsidRDefault="004413BE" w:rsidP="004413BE"/>
    <w:p w14:paraId="2559DB96" w14:textId="35298933" w:rsidR="004413BE" w:rsidRPr="00DE6E33" w:rsidRDefault="004413BE" w:rsidP="004413BE">
      <w:p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 xml:space="preserve">I used </w:t>
      </w:r>
      <w:r w:rsidRPr="00DE6E33">
        <w:rPr>
          <w:rFonts w:ascii="Times New Roman" w:hAnsi="Times New Roman" w:cs="Times New Roman"/>
          <w:sz w:val="32"/>
          <w:szCs w:val="32"/>
        </w:rPr>
        <w:t>Data analysis (moving average) tool</w:t>
      </w:r>
      <w:r w:rsidRPr="00DE6E33">
        <w:rPr>
          <w:rFonts w:ascii="Times New Roman" w:hAnsi="Times New Roman" w:cs="Times New Roman"/>
          <w:sz w:val="32"/>
          <w:szCs w:val="32"/>
        </w:rPr>
        <w:t xml:space="preserve"> then by choosing the selected data which is (global_avg, Riyadh_avg) the excel will do the calculation. </w:t>
      </w:r>
    </w:p>
    <w:p w14:paraId="15813A27" w14:textId="2DCF8072" w:rsidR="004413BE" w:rsidRDefault="004413BE" w:rsidP="004413BE">
      <w:pPr>
        <w:rPr>
          <w:sz w:val="28"/>
          <w:szCs w:val="28"/>
        </w:rPr>
      </w:pPr>
    </w:p>
    <w:p w14:paraId="0C7F734D" w14:textId="10771B4E" w:rsidR="004413BE" w:rsidRDefault="004413BE" w:rsidP="004413BE">
      <w:pPr>
        <w:rPr>
          <w:sz w:val="28"/>
          <w:szCs w:val="28"/>
        </w:rPr>
      </w:pPr>
    </w:p>
    <w:p w14:paraId="445F3A01" w14:textId="14411AD2" w:rsidR="004413BE" w:rsidRDefault="004413BE" w:rsidP="004413BE">
      <w:pPr>
        <w:rPr>
          <w:sz w:val="28"/>
          <w:szCs w:val="28"/>
        </w:rPr>
      </w:pPr>
    </w:p>
    <w:p w14:paraId="20AEB7B1" w14:textId="6DCDD598" w:rsidR="004413BE" w:rsidRDefault="004413BE" w:rsidP="004413BE">
      <w:pPr>
        <w:pStyle w:val="Heading1"/>
      </w:pPr>
      <w:r>
        <w:t xml:space="preserve">Consideration: </w:t>
      </w:r>
    </w:p>
    <w:p w14:paraId="0C881924" w14:textId="5C39235D" w:rsidR="004413BE" w:rsidRDefault="004413BE" w:rsidP="004413BE"/>
    <w:p w14:paraId="170E83D9" w14:textId="22E4E63D" w:rsidR="004413BE" w:rsidRDefault="004413BE" w:rsidP="004413BE"/>
    <w:p w14:paraId="426173CC" w14:textId="2B403728" w:rsidR="004413BE" w:rsidRPr="00DE6E33" w:rsidRDefault="004413BE" w:rsidP="004413BE">
      <w:p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 xml:space="preserve">My </w:t>
      </w:r>
      <w:r w:rsidR="00AC7DB5" w:rsidRPr="00DE6E33">
        <w:rPr>
          <w:rFonts w:ascii="Times New Roman" w:hAnsi="Times New Roman" w:cs="Times New Roman"/>
          <w:sz w:val="32"/>
          <w:szCs w:val="32"/>
        </w:rPr>
        <w:t xml:space="preserve">consideration is observing the verity of temperature changes either by increasing or decreasing in the moving average.  </w:t>
      </w:r>
    </w:p>
    <w:p w14:paraId="445BF721" w14:textId="17247380" w:rsidR="004413BE" w:rsidRDefault="004413BE" w:rsidP="004413BE">
      <w:pPr>
        <w:rPr>
          <w:sz w:val="28"/>
          <w:szCs w:val="28"/>
        </w:rPr>
      </w:pPr>
    </w:p>
    <w:p w14:paraId="6C6FA60D" w14:textId="1242358A" w:rsidR="004413BE" w:rsidRDefault="004413BE" w:rsidP="004413BE">
      <w:pPr>
        <w:rPr>
          <w:sz w:val="28"/>
          <w:szCs w:val="28"/>
        </w:rPr>
      </w:pPr>
    </w:p>
    <w:p w14:paraId="110CA981" w14:textId="77777777" w:rsidR="004413BE" w:rsidRDefault="004413BE" w:rsidP="004413BE">
      <w:pPr>
        <w:rPr>
          <w:sz w:val="28"/>
          <w:szCs w:val="28"/>
        </w:rPr>
      </w:pPr>
    </w:p>
    <w:p w14:paraId="3320B294" w14:textId="086F93A3" w:rsidR="004413BE" w:rsidRDefault="004413BE" w:rsidP="004413BE">
      <w:pPr>
        <w:rPr>
          <w:sz w:val="28"/>
          <w:szCs w:val="28"/>
        </w:rPr>
      </w:pPr>
    </w:p>
    <w:p w14:paraId="3B7F8CB6" w14:textId="0D598B43" w:rsidR="004413BE" w:rsidRPr="00AC7DB5" w:rsidRDefault="00AC7DB5" w:rsidP="004413B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40504C" wp14:editId="5E29D0FF">
            <wp:extent cx="5727700" cy="3235325"/>
            <wp:effectExtent l="0" t="0" r="12700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B9FA6A0-AF58-D546-B1B7-7E5A4B115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A07A85" w14:textId="77777777" w:rsidR="004413BE" w:rsidRPr="004413BE" w:rsidRDefault="004413BE" w:rsidP="004413BE">
      <w:pPr>
        <w:rPr>
          <w:sz w:val="28"/>
          <w:szCs w:val="28"/>
        </w:rPr>
      </w:pPr>
    </w:p>
    <w:p w14:paraId="31666F70" w14:textId="22765A46" w:rsidR="004413BE" w:rsidRDefault="004413BE" w:rsidP="004413BE"/>
    <w:p w14:paraId="3171F231" w14:textId="7B651591" w:rsidR="00AC7DB5" w:rsidRDefault="00AC7DB5" w:rsidP="004413BE"/>
    <w:p w14:paraId="6FF95EB9" w14:textId="4CB3D392" w:rsidR="00AC7DB5" w:rsidRDefault="00AC7DB5" w:rsidP="004413BE"/>
    <w:p w14:paraId="29C86554" w14:textId="07E40077" w:rsidR="00AC7DB5" w:rsidRDefault="00AC7DB5" w:rsidP="004413BE"/>
    <w:p w14:paraId="50F28A81" w14:textId="3119757F" w:rsidR="00AC7DB5" w:rsidRDefault="00224504" w:rsidP="00224504">
      <w:pPr>
        <w:pStyle w:val="Heading1"/>
      </w:pPr>
      <w:r>
        <w:t xml:space="preserve">Observation: </w:t>
      </w:r>
    </w:p>
    <w:p w14:paraId="38BD5929" w14:textId="5312536F" w:rsidR="00224504" w:rsidRDefault="00224504" w:rsidP="00224504"/>
    <w:p w14:paraId="0117A57D" w14:textId="03346FED" w:rsidR="00224504" w:rsidRDefault="00224504" w:rsidP="00224504"/>
    <w:p w14:paraId="0DB67D77" w14:textId="4CC24C8B" w:rsidR="00224504" w:rsidRPr="00DE6E33" w:rsidRDefault="00224504" w:rsidP="00224504">
      <w:p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 xml:space="preserve">Here are some </w:t>
      </w:r>
      <w:r w:rsidRPr="00DE6E33">
        <w:rPr>
          <w:rFonts w:ascii="Times New Roman" w:hAnsi="Times New Roman" w:cs="Times New Roman"/>
          <w:sz w:val="32"/>
          <w:szCs w:val="32"/>
        </w:rPr>
        <w:t>similarities</w:t>
      </w:r>
      <w:r w:rsidRPr="00DE6E33">
        <w:rPr>
          <w:rFonts w:ascii="Times New Roman" w:hAnsi="Times New Roman" w:cs="Times New Roman"/>
          <w:sz w:val="32"/>
          <w:szCs w:val="32"/>
        </w:rPr>
        <w:t xml:space="preserve"> and </w:t>
      </w:r>
      <w:r w:rsidRPr="00DE6E33">
        <w:rPr>
          <w:rFonts w:ascii="Times New Roman" w:hAnsi="Times New Roman" w:cs="Times New Roman"/>
          <w:sz w:val="32"/>
          <w:szCs w:val="32"/>
        </w:rPr>
        <w:t>differences</w:t>
      </w:r>
      <w:r w:rsidRPr="00DE6E33">
        <w:rPr>
          <w:rFonts w:ascii="Times New Roman" w:hAnsi="Times New Roman" w:cs="Times New Roman"/>
          <w:sz w:val="32"/>
          <w:szCs w:val="32"/>
        </w:rPr>
        <w:t xml:space="preserve"> about the trends: - </w:t>
      </w:r>
    </w:p>
    <w:p w14:paraId="3ECCC6C7" w14:textId="50F28DFE" w:rsidR="00224504" w:rsidRDefault="00224504" w:rsidP="00224504"/>
    <w:p w14:paraId="043E30FA" w14:textId="60E9A948" w:rsidR="00224504" w:rsidRDefault="00224504" w:rsidP="00224504">
      <w:bookmarkStart w:id="1" w:name="_GoBack"/>
      <w:bookmarkEnd w:id="1"/>
    </w:p>
    <w:p w14:paraId="7F100D6A" w14:textId="4509BA8C" w:rsidR="00224504" w:rsidRPr="00DE6E33" w:rsidRDefault="00224504" w:rsidP="00224504">
      <w:p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>S</w:t>
      </w:r>
      <w:r w:rsidRPr="00DE6E33">
        <w:rPr>
          <w:rFonts w:ascii="Times New Roman" w:hAnsi="Times New Roman" w:cs="Times New Roman"/>
          <w:sz w:val="32"/>
          <w:szCs w:val="32"/>
        </w:rPr>
        <w:t>imilarities</w:t>
      </w:r>
      <w:r w:rsidRPr="00DE6E33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2146534B" w14:textId="21F63432" w:rsidR="00275CB6" w:rsidRPr="00DE6E33" w:rsidRDefault="00275CB6" w:rsidP="00224504">
      <w:pPr>
        <w:rPr>
          <w:rFonts w:ascii="Times New Roman" w:hAnsi="Times New Roman" w:cs="Times New Roman"/>
          <w:sz w:val="32"/>
          <w:szCs w:val="32"/>
        </w:rPr>
      </w:pPr>
    </w:p>
    <w:p w14:paraId="7D3D34BB" w14:textId="5861BCB7" w:rsidR="00275CB6" w:rsidRPr="00DE6E33" w:rsidRDefault="00275CB6" w:rsidP="00275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 xml:space="preserve">On the short term all the temperatures are </w:t>
      </w:r>
      <w:r w:rsidRPr="00DE6E33">
        <w:rPr>
          <w:rFonts w:ascii="Times New Roman" w:hAnsi="Times New Roman" w:cs="Times New Roman"/>
          <w:sz w:val="32"/>
          <w:szCs w:val="32"/>
        </w:rPr>
        <w:t>fluctuat</w:t>
      </w:r>
      <w:r w:rsidRPr="00DE6E33">
        <w:rPr>
          <w:rFonts w:ascii="Times New Roman" w:hAnsi="Times New Roman" w:cs="Times New Roman"/>
          <w:sz w:val="32"/>
          <w:szCs w:val="32"/>
        </w:rPr>
        <w:t xml:space="preserve">ing, but on the long term the is slow increasing in both of them. </w:t>
      </w:r>
    </w:p>
    <w:p w14:paraId="38918D9A" w14:textId="2DC11385" w:rsidR="00275CB6" w:rsidRPr="00DE6E33" w:rsidRDefault="00275CB6" w:rsidP="00275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 xml:space="preserve">By observing both of the graphs as the time moves forward the temperature is raising which means the world is becoming warmer. </w:t>
      </w:r>
    </w:p>
    <w:p w14:paraId="1CDEB7E4" w14:textId="50D800A8" w:rsidR="00224504" w:rsidRPr="00DE6E33" w:rsidRDefault="00224504" w:rsidP="00224504">
      <w:pPr>
        <w:rPr>
          <w:rFonts w:ascii="Times New Roman" w:hAnsi="Times New Roman" w:cs="Times New Roman"/>
          <w:sz w:val="32"/>
          <w:szCs w:val="32"/>
        </w:rPr>
      </w:pPr>
    </w:p>
    <w:p w14:paraId="099E01B4" w14:textId="77777777" w:rsidR="00275CB6" w:rsidRPr="00DE6E33" w:rsidRDefault="00275CB6" w:rsidP="00224504">
      <w:pPr>
        <w:rPr>
          <w:rFonts w:ascii="Times New Roman" w:hAnsi="Times New Roman" w:cs="Times New Roman"/>
          <w:sz w:val="32"/>
          <w:szCs w:val="32"/>
        </w:rPr>
      </w:pPr>
    </w:p>
    <w:p w14:paraId="14926E67" w14:textId="18B60CEA" w:rsidR="00224504" w:rsidRPr="00DE6E33" w:rsidRDefault="00275CB6" w:rsidP="00224504">
      <w:p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>D</w:t>
      </w:r>
      <w:r w:rsidRPr="00DE6E33">
        <w:rPr>
          <w:rFonts w:ascii="Times New Roman" w:hAnsi="Times New Roman" w:cs="Times New Roman"/>
          <w:sz w:val="32"/>
          <w:szCs w:val="32"/>
        </w:rPr>
        <w:t>ifferences</w:t>
      </w:r>
      <w:r w:rsidRPr="00DE6E33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1B1A1971" w14:textId="534ED2E0" w:rsidR="00275CB6" w:rsidRPr="00DE6E33" w:rsidRDefault="00275CB6" w:rsidP="00224504">
      <w:pPr>
        <w:rPr>
          <w:rFonts w:ascii="Times New Roman" w:hAnsi="Times New Roman" w:cs="Times New Roman"/>
          <w:sz w:val="32"/>
          <w:szCs w:val="32"/>
        </w:rPr>
      </w:pPr>
    </w:p>
    <w:p w14:paraId="11FCB884" w14:textId="216465ED" w:rsidR="00275CB6" w:rsidRPr="00DE6E33" w:rsidRDefault="00275CB6" w:rsidP="0027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t>The Ri</w:t>
      </w:r>
      <w:r w:rsidR="00FB38D8" w:rsidRPr="00DE6E33">
        <w:rPr>
          <w:rFonts w:ascii="Times New Roman" w:hAnsi="Times New Roman" w:cs="Times New Roman"/>
          <w:sz w:val="32"/>
          <w:szCs w:val="32"/>
        </w:rPr>
        <w:t xml:space="preserve">yadh average temperature is way more than the global </w:t>
      </w:r>
      <w:r w:rsidR="00FB38D8" w:rsidRPr="00DE6E33">
        <w:rPr>
          <w:rFonts w:ascii="Times New Roman" w:hAnsi="Times New Roman" w:cs="Times New Roman"/>
          <w:sz w:val="32"/>
          <w:szCs w:val="32"/>
        </w:rPr>
        <w:t>average temperature</w:t>
      </w:r>
      <w:r w:rsidR="00FB38D8" w:rsidRPr="00DE6E33">
        <w:rPr>
          <w:rFonts w:ascii="Times New Roman" w:hAnsi="Times New Roman" w:cs="Times New Roman"/>
          <w:sz w:val="32"/>
          <w:szCs w:val="32"/>
        </w:rPr>
        <w:t>.</w:t>
      </w:r>
    </w:p>
    <w:p w14:paraId="23A70B0B" w14:textId="5E523284" w:rsidR="00FB38D8" w:rsidRPr="00DE6E33" w:rsidRDefault="00FB38D8" w:rsidP="0027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E6E33">
        <w:rPr>
          <w:rFonts w:ascii="Times New Roman" w:hAnsi="Times New Roman" w:cs="Times New Roman"/>
          <w:sz w:val="32"/>
          <w:szCs w:val="32"/>
        </w:rPr>
        <w:lastRenderedPageBreak/>
        <w:t xml:space="preserve">The global </w:t>
      </w:r>
      <w:r w:rsidRPr="00DE6E33">
        <w:rPr>
          <w:rFonts w:ascii="Times New Roman" w:hAnsi="Times New Roman" w:cs="Times New Roman"/>
          <w:sz w:val="32"/>
          <w:szCs w:val="32"/>
        </w:rPr>
        <w:t>average temperature</w:t>
      </w:r>
      <w:r w:rsidRPr="00DE6E33">
        <w:rPr>
          <w:rFonts w:ascii="Times New Roman" w:hAnsi="Times New Roman" w:cs="Times New Roman"/>
          <w:sz w:val="32"/>
          <w:szCs w:val="32"/>
        </w:rPr>
        <w:t xml:space="preserve"> is raising with constant rate that can be predicted. On the other hand, Riyadh after 1900 faced a sudden change average temperature raising.  </w:t>
      </w:r>
    </w:p>
    <w:sectPr w:rsidR="00FB38D8" w:rsidRPr="00DE6E33" w:rsidSect="004A7F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132D5" w14:textId="77777777" w:rsidR="00BD27B1" w:rsidRDefault="00BD27B1" w:rsidP="00273E05">
      <w:r>
        <w:separator/>
      </w:r>
    </w:p>
  </w:endnote>
  <w:endnote w:type="continuationSeparator" w:id="0">
    <w:p w14:paraId="059C35CF" w14:textId="77777777" w:rsidR="00BD27B1" w:rsidRDefault="00BD27B1" w:rsidP="0027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FC9CF" w14:textId="77777777" w:rsidR="00BD27B1" w:rsidRDefault="00BD27B1" w:rsidP="00273E05">
      <w:r>
        <w:separator/>
      </w:r>
    </w:p>
  </w:footnote>
  <w:footnote w:type="continuationSeparator" w:id="0">
    <w:p w14:paraId="273D435E" w14:textId="77777777" w:rsidR="00BD27B1" w:rsidRDefault="00BD27B1" w:rsidP="00273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961E0"/>
    <w:multiLevelType w:val="hybridMultilevel"/>
    <w:tmpl w:val="DEE48494"/>
    <w:lvl w:ilvl="0" w:tplc="3AFE87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505D9"/>
    <w:multiLevelType w:val="hybridMultilevel"/>
    <w:tmpl w:val="794CC03C"/>
    <w:lvl w:ilvl="0" w:tplc="CBF891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703D7"/>
    <w:multiLevelType w:val="hybridMultilevel"/>
    <w:tmpl w:val="C742C4BC"/>
    <w:lvl w:ilvl="0" w:tplc="666EE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05"/>
    <w:rsid w:val="001B6377"/>
    <w:rsid w:val="00224504"/>
    <w:rsid w:val="00273E05"/>
    <w:rsid w:val="00275CB6"/>
    <w:rsid w:val="00380D66"/>
    <w:rsid w:val="003D4E50"/>
    <w:rsid w:val="004413BE"/>
    <w:rsid w:val="00474B2F"/>
    <w:rsid w:val="004A7F63"/>
    <w:rsid w:val="004D1091"/>
    <w:rsid w:val="008E6AB7"/>
    <w:rsid w:val="00AC7DB5"/>
    <w:rsid w:val="00B67F0E"/>
    <w:rsid w:val="00BD27B1"/>
    <w:rsid w:val="00C34083"/>
    <w:rsid w:val="00D13A7D"/>
    <w:rsid w:val="00DE4700"/>
    <w:rsid w:val="00DE6E33"/>
    <w:rsid w:val="00DF1235"/>
    <w:rsid w:val="00E27CD1"/>
    <w:rsid w:val="00EF1508"/>
    <w:rsid w:val="00F266B4"/>
    <w:rsid w:val="00F547FA"/>
    <w:rsid w:val="00F56047"/>
    <w:rsid w:val="00FA1F5E"/>
    <w:rsid w:val="00F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F726"/>
  <w15:chartTrackingRefBased/>
  <w15:docId w15:val="{AB54B494-5FA2-2C4C-9FAD-22162EF9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E50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E05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3E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E05"/>
  </w:style>
  <w:style w:type="paragraph" w:styleId="Footer">
    <w:name w:val="footer"/>
    <w:basedOn w:val="Normal"/>
    <w:link w:val="FooterChar"/>
    <w:uiPriority w:val="99"/>
    <w:unhideWhenUsed/>
    <w:rsid w:val="00273E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E05"/>
  </w:style>
  <w:style w:type="paragraph" w:styleId="ListParagraph">
    <w:name w:val="List Paragraph"/>
    <w:basedOn w:val="Normal"/>
    <w:uiPriority w:val="34"/>
    <w:qFormat/>
    <w:rsid w:val="00273E05"/>
    <w:pPr>
      <w:ind w:left="720"/>
      <w:contextualSpacing/>
    </w:pPr>
  </w:style>
  <w:style w:type="table" w:styleId="TableGrid">
    <w:name w:val="Table Grid"/>
    <w:basedOn w:val="TableNormal"/>
    <w:uiPriority w:val="39"/>
    <w:rsid w:val="00273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EF1508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EF1508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5">
    <w:name w:val="Grid Table 2 Accent 5"/>
    <w:basedOn w:val="TableNormal"/>
    <w:uiPriority w:val="47"/>
    <w:rsid w:val="00EF150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F150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EF1508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F150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EF150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OHAMMED-MAC/Desktop/dand%20Udacity/compining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Riyadh_MA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Sheet1!$B$2:$B$267</c:f>
              <c:numCache>
                <c:formatCode>General</c:formatCode>
                <c:ptCount val="26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8.0299999999999994</c:v>
                </c:pt>
                <c:pt idx="10">
                  <c:v>7.8770000000000007</c:v>
                </c:pt>
                <c:pt idx="11">
                  <c:v>7.9560000000000004</c:v>
                </c:pt>
                <c:pt idx="12">
                  <c:v>8.2390000000000008</c:v>
                </c:pt>
                <c:pt idx="13">
                  <c:v>8.15</c:v>
                </c:pt>
                <c:pt idx="14">
                  <c:v>8.1430000000000007</c:v>
                </c:pt>
                <c:pt idx="15">
                  <c:v>8.1320000000000014</c:v>
                </c:pt>
                <c:pt idx="16">
                  <c:v>8.0879999999999992</c:v>
                </c:pt>
                <c:pt idx="17">
                  <c:v>8.0079999999999991</c:v>
                </c:pt>
                <c:pt idx="18">
                  <c:v>8.0120000000000005</c:v>
                </c:pt>
                <c:pt idx="19">
                  <c:v>7.9819999999999993</c:v>
                </c:pt>
                <c:pt idx="20">
                  <c:v>8.032</c:v>
                </c:pt>
                <c:pt idx="21">
                  <c:v>7.9399999999999995</c:v>
                </c:pt>
                <c:pt idx="22">
                  <c:v>7.8979999999999988</c:v>
                </c:pt>
                <c:pt idx="23">
                  <c:v>7.9700000000000006</c:v>
                </c:pt>
                <c:pt idx="24">
                  <c:v>8.0069999999999997</c:v>
                </c:pt>
                <c:pt idx="25">
                  <c:v>8.1</c:v>
                </c:pt>
                <c:pt idx="26">
                  <c:v>8.0890000000000004</c:v>
                </c:pt>
                <c:pt idx="27">
                  <c:v>8.093</c:v>
                </c:pt>
                <c:pt idx="28">
                  <c:v>8.2690000000000001</c:v>
                </c:pt>
                <c:pt idx="29">
                  <c:v>8.3979999999999997</c:v>
                </c:pt>
                <c:pt idx="30">
                  <c:v>8.5719999999999992</c:v>
                </c:pt>
                <c:pt idx="31">
                  <c:v>8.5969999999999995</c:v>
                </c:pt>
                <c:pt idx="32">
                  <c:v>8.5680000000000014</c:v>
                </c:pt>
                <c:pt idx="33">
                  <c:v>8.5140000000000011</c:v>
                </c:pt>
                <c:pt idx="34">
                  <c:v>8.423</c:v>
                </c:pt>
                <c:pt idx="35">
                  <c:v>8.2409999999999997</c:v>
                </c:pt>
                <c:pt idx="36">
                  <c:v>8.2370000000000001</c:v>
                </c:pt>
                <c:pt idx="37">
                  <c:v>8.2140000000000004</c:v>
                </c:pt>
                <c:pt idx="38">
                  <c:v>8.2050000000000001</c:v>
                </c:pt>
                <c:pt idx="39">
                  <c:v>8.1399999999999988</c:v>
                </c:pt>
                <c:pt idx="40">
                  <c:v>7.9950000000000001</c:v>
                </c:pt>
                <c:pt idx="41">
                  <c:v>8.0080000000000009</c:v>
                </c:pt>
                <c:pt idx="42">
                  <c:v>8.027000000000001</c:v>
                </c:pt>
                <c:pt idx="43">
                  <c:v>8.0820000000000007</c:v>
                </c:pt>
                <c:pt idx="44">
                  <c:v>8.1490000000000009</c:v>
                </c:pt>
                <c:pt idx="45">
                  <c:v>8.2480000000000011</c:v>
                </c:pt>
                <c:pt idx="46">
                  <c:v>8.2489999999999988</c:v>
                </c:pt>
                <c:pt idx="47">
                  <c:v>8.2970000000000006</c:v>
                </c:pt>
                <c:pt idx="48">
                  <c:v>8.3190000000000008</c:v>
                </c:pt>
                <c:pt idx="49">
                  <c:v>8.3370000000000015</c:v>
                </c:pt>
                <c:pt idx="50">
                  <c:v>8.3870000000000005</c:v>
                </c:pt>
                <c:pt idx="51">
                  <c:v>8.423</c:v>
                </c:pt>
                <c:pt idx="52">
                  <c:v>8.4719999999999995</c:v>
                </c:pt>
                <c:pt idx="53">
                  <c:v>8.4989999999999988</c:v>
                </c:pt>
                <c:pt idx="54">
                  <c:v>8.5299999999999994</c:v>
                </c:pt>
                <c:pt idx="55">
                  <c:v>8.5510000000000002</c:v>
                </c:pt>
                <c:pt idx="56">
                  <c:v>8.5670000000000019</c:v>
                </c:pt>
                <c:pt idx="57">
                  <c:v>8.5440000000000005</c:v>
                </c:pt>
                <c:pt idx="58">
                  <c:v>8.4400000000000013</c:v>
                </c:pt>
                <c:pt idx="59">
                  <c:v>8.2969999999999988</c:v>
                </c:pt>
                <c:pt idx="60">
                  <c:v>8.1410000000000018</c:v>
                </c:pt>
                <c:pt idx="61">
                  <c:v>7.9680000000000009</c:v>
                </c:pt>
                <c:pt idx="62">
                  <c:v>7.8149999999999995</c:v>
                </c:pt>
                <c:pt idx="63">
                  <c:v>7.7389999999999999</c:v>
                </c:pt>
                <c:pt idx="64">
                  <c:v>7.6139999999999999</c:v>
                </c:pt>
                <c:pt idx="65">
                  <c:v>7.4819999999999993</c:v>
                </c:pt>
                <c:pt idx="66">
                  <c:v>7.3330000000000002</c:v>
                </c:pt>
                <c:pt idx="67">
                  <c:v>7.2030000000000012</c:v>
                </c:pt>
                <c:pt idx="68">
                  <c:v>7.222999999999999</c:v>
                </c:pt>
                <c:pt idx="69">
                  <c:v>7.2519999999999998</c:v>
                </c:pt>
                <c:pt idx="70">
                  <c:v>7.3220000000000001</c:v>
                </c:pt>
                <c:pt idx="71">
                  <c:v>7.4449999999999985</c:v>
                </c:pt>
                <c:pt idx="72">
                  <c:v>7.5589999999999993</c:v>
                </c:pt>
                <c:pt idx="73">
                  <c:v>7.5569999999999995</c:v>
                </c:pt>
                <c:pt idx="74">
                  <c:v>7.6529999999999987</c:v>
                </c:pt>
                <c:pt idx="75">
                  <c:v>7.7679999999999989</c:v>
                </c:pt>
                <c:pt idx="76">
                  <c:v>7.9099999999999993</c:v>
                </c:pt>
                <c:pt idx="77">
                  <c:v>8.093</c:v>
                </c:pt>
                <c:pt idx="78">
                  <c:v>8.1269999999999989</c:v>
                </c:pt>
                <c:pt idx="79">
                  <c:v>8.1840000000000011</c:v>
                </c:pt>
                <c:pt idx="80">
                  <c:v>8.2739999999999991</c:v>
                </c:pt>
                <c:pt idx="81">
                  <c:v>8.229000000000001</c:v>
                </c:pt>
                <c:pt idx="82">
                  <c:v>8.1549999999999994</c:v>
                </c:pt>
                <c:pt idx="83">
                  <c:v>8.1840000000000011</c:v>
                </c:pt>
                <c:pt idx="84">
                  <c:v>8.1440000000000019</c:v>
                </c:pt>
                <c:pt idx="85">
                  <c:v>8.0440000000000005</c:v>
                </c:pt>
                <c:pt idx="86">
                  <c:v>7.9779999999999998</c:v>
                </c:pt>
                <c:pt idx="87">
                  <c:v>7.8349999999999991</c:v>
                </c:pt>
                <c:pt idx="88">
                  <c:v>7.769000000000001</c:v>
                </c:pt>
                <c:pt idx="89">
                  <c:v>7.7379999999999995</c:v>
                </c:pt>
                <c:pt idx="90">
                  <c:v>7.6659999999999995</c:v>
                </c:pt>
                <c:pt idx="91">
                  <c:v>7.6710000000000012</c:v>
                </c:pt>
                <c:pt idx="92">
                  <c:v>7.7279999999999998</c:v>
                </c:pt>
                <c:pt idx="93">
                  <c:v>7.7439999999999998</c:v>
                </c:pt>
                <c:pt idx="94">
                  <c:v>7.694</c:v>
                </c:pt>
                <c:pt idx="95">
                  <c:v>7.7399999999999993</c:v>
                </c:pt>
                <c:pt idx="96">
                  <c:v>7.8250000000000002</c:v>
                </c:pt>
                <c:pt idx="97">
                  <c:v>7.8960000000000008</c:v>
                </c:pt>
                <c:pt idx="98">
                  <c:v>7.9430000000000005</c:v>
                </c:pt>
                <c:pt idx="99">
                  <c:v>7.9780000000000015</c:v>
                </c:pt>
                <c:pt idx="100">
                  <c:v>7.9880000000000022</c:v>
                </c:pt>
                <c:pt idx="101">
                  <c:v>8.0370000000000008</c:v>
                </c:pt>
                <c:pt idx="102">
                  <c:v>8.0450000000000017</c:v>
                </c:pt>
                <c:pt idx="103">
                  <c:v>8.032</c:v>
                </c:pt>
                <c:pt idx="104">
                  <c:v>8.0879999999999992</c:v>
                </c:pt>
                <c:pt idx="105">
                  <c:v>8.1140000000000008</c:v>
                </c:pt>
                <c:pt idx="106">
                  <c:v>8.0590000000000011</c:v>
                </c:pt>
                <c:pt idx="107">
                  <c:v>8.0259999999999998</c:v>
                </c:pt>
                <c:pt idx="108">
                  <c:v>8.0380000000000003</c:v>
                </c:pt>
                <c:pt idx="109">
                  <c:v>8.0649999999999995</c:v>
                </c:pt>
                <c:pt idx="110">
                  <c:v>8.0709999999999997</c:v>
                </c:pt>
                <c:pt idx="111">
                  <c:v>8.0379999999999985</c:v>
                </c:pt>
                <c:pt idx="112">
                  <c:v>7.9839999999999991</c:v>
                </c:pt>
                <c:pt idx="113">
                  <c:v>7.9909999999999997</c:v>
                </c:pt>
                <c:pt idx="114">
                  <c:v>7.9680000000000009</c:v>
                </c:pt>
                <c:pt idx="115">
                  <c:v>7.9749999999999996</c:v>
                </c:pt>
                <c:pt idx="116">
                  <c:v>8.0039999999999996</c:v>
                </c:pt>
                <c:pt idx="117">
                  <c:v>8.0719999999999992</c:v>
                </c:pt>
                <c:pt idx="118">
                  <c:v>8.0869999999999997</c:v>
                </c:pt>
                <c:pt idx="119">
                  <c:v>8.1049999999999986</c:v>
                </c:pt>
                <c:pt idx="120">
                  <c:v>8.1290000000000013</c:v>
                </c:pt>
                <c:pt idx="121">
                  <c:v>8.1560000000000006</c:v>
                </c:pt>
                <c:pt idx="122">
                  <c:v>8.2189999999999994</c:v>
                </c:pt>
                <c:pt idx="123">
                  <c:v>8.2429999999999986</c:v>
                </c:pt>
                <c:pt idx="124">
                  <c:v>8.2880000000000003</c:v>
                </c:pt>
                <c:pt idx="125">
                  <c:v>8.2559999999999985</c:v>
                </c:pt>
                <c:pt idx="126">
                  <c:v>8.2349999999999994</c:v>
                </c:pt>
                <c:pt idx="127">
                  <c:v>8.2449999999999992</c:v>
                </c:pt>
                <c:pt idx="128">
                  <c:v>8.302999999999999</c:v>
                </c:pt>
                <c:pt idx="129">
                  <c:v>8.2769999999999992</c:v>
                </c:pt>
                <c:pt idx="130">
                  <c:v>8.2690000000000001</c:v>
                </c:pt>
                <c:pt idx="131">
                  <c:v>8.2839999999999989</c:v>
                </c:pt>
                <c:pt idx="132">
                  <c:v>8.2779999999999987</c:v>
                </c:pt>
                <c:pt idx="133">
                  <c:v>8.2409999999999997</c:v>
                </c:pt>
                <c:pt idx="134">
                  <c:v>8.1750000000000007</c:v>
                </c:pt>
                <c:pt idx="135">
                  <c:v>8.1809999999999992</c:v>
                </c:pt>
                <c:pt idx="136">
                  <c:v>8.1679999999999993</c:v>
                </c:pt>
                <c:pt idx="137">
                  <c:v>8.1050000000000004</c:v>
                </c:pt>
                <c:pt idx="138">
                  <c:v>8.0310000000000006</c:v>
                </c:pt>
                <c:pt idx="139">
                  <c:v>8.0460000000000012</c:v>
                </c:pt>
                <c:pt idx="140">
                  <c:v>8.0310000000000006</c:v>
                </c:pt>
                <c:pt idx="141">
                  <c:v>8.0059999999999985</c:v>
                </c:pt>
                <c:pt idx="142">
                  <c:v>8</c:v>
                </c:pt>
                <c:pt idx="143">
                  <c:v>8.0080000000000009</c:v>
                </c:pt>
                <c:pt idx="144">
                  <c:v>8.0470000000000006</c:v>
                </c:pt>
                <c:pt idx="145">
                  <c:v>8.0699999999999985</c:v>
                </c:pt>
                <c:pt idx="146">
                  <c:v>8.0960000000000001</c:v>
                </c:pt>
                <c:pt idx="147">
                  <c:v>8.1340000000000003</c:v>
                </c:pt>
                <c:pt idx="148">
                  <c:v>8.1430000000000007</c:v>
                </c:pt>
                <c:pt idx="149">
                  <c:v>8.1510000000000016</c:v>
                </c:pt>
                <c:pt idx="150">
                  <c:v>8.2040000000000006</c:v>
                </c:pt>
                <c:pt idx="151">
                  <c:v>8.2560000000000002</c:v>
                </c:pt>
                <c:pt idx="152">
                  <c:v>8.2789999999999981</c:v>
                </c:pt>
                <c:pt idx="153">
                  <c:v>8.2949999999999999</c:v>
                </c:pt>
                <c:pt idx="154">
                  <c:v>8.2880000000000003</c:v>
                </c:pt>
                <c:pt idx="155">
                  <c:v>8.2960000000000012</c:v>
                </c:pt>
                <c:pt idx="156">
                  <c:v>8.3129999999999988</c:v>
                </c:pt>
                <c:pt idx="157">
                  <c:v>8.2789999999999999</c:v>
                </c:pt>
                <c:pt idx="158">
                  <c:v>8.2799999999999994</c:v>
                </c:pt>
                <c:pt idx="159">
                  <c:v>8.2580000000000009</c:v>
                </c:pt>
                <c:pt idx="160">
                  <c:v>8.23</c:v>
                </c:pt>
                <c:pt idx="161">
                  <c:v>8.1939999999999991</c:v>
                </c:pt>
                <c:pt idx="162">
                  <c:v>8.1810000000000009</c:v>
                </c:pt>
                <c:pt idx="163">
                  <c:v>8.1890000000000001</c:v>
                </c:pt>
                <c:pt idx="164">
                  <c:v>8.2390000000000008</c:v>
                </c:pt>
                <c:pt idx="165">
                  <c:v>8.2750000000000021</c:v>
                </c:pt>
                <c:pt idx="166">
                  <c:v>8.2600000000000016</c:v>
                </c:pt>
                <c:pt idx="167">
                  <c:v>8.2669999999999995</c:v>
                </c:pt>
                <c:pt idx="168">
                  <c:v>8.2609999999999992</c:v>
                </c:pt>
                <c:pt idx="169">
                  <c:v>8.2810000000000006</c:v>
                </c:pt>
                <c:pt idx="170">
                  <c:v>8.2949999999999982</c:v>
                </c:pt>
                <c:pt idx="171">
                  <c:v>8.3339999999999996</c:v>
                </c:pt>
                <c:pt idx="172">
                  <c:v>8.3580000000000005</c:v>
                </c:pt>
                <c:pt idx="173">
                  <c:v>8.370000000000001</c:v>
                </c:pt>
                <c:pt idx="174">
                  <c:v>8.3620000000000001</c:v>
                </c:pt>
                <c:pt idx="175">
                  <c:v>8.3560000000000016</c:v>
                </c:pt>
                <c:pt idx="176">
                  <c:v>8.4060000000000024</c:v>
                </c:pt>
                <c:pt idx="177">
                  <c:v>8.4559999999999995</c:v>
                </c:pt>
                <c:pt idx="178">
                  <c:v>8.5059999999999985</c:v>
                </c:pt>
                <c:pt idx="179">
                  <c:v>8.4919999999999991</c:v>
                </c:pt>
                <c:pt idx="180">
                  <c:v>8.5189999999999984</c:v>
                </c:pt>
                <c:pt idx="181">
                  <c:v>8.5339999999999989</c:v>
                </c:pt>
                <c:pt idx="182">
                  <c:v>8.5639999999999983</c:v>
                </c:pt>
                <c:pt idx="183">
                  <c:v>8.5560000000000009</c:v>
                </c:pt>
                <c:pt idx="184">
                  <c:v>8.5680000000000014</c:v>
                </c:pt>
                <c:pt idx="185">
                  <c:v>8.5670000000000002</c:v>
                </c:pt>
                <c:pt idx="186">
                  <c:v>8.5489999999999995</c:v>
                </c:pt>
                <c:pt idx="187">
                  <c:v>8.5670000000000002</c:v>
                </c:pt>
                <c:pt idx="188">
                  <c:v>8.59</c:v>
                </c:pt>
                <c:pt idx="189">
                  <c:v>8.6420000000000012</c:v>
                </c:pt>
                <c:pt idx="190">
                  <c:v>8.6550000000000011</c:v>
                </c:pt>
                <c:pt idx="191">
                  <c:v>8.66</c:v>
                </c:pt>
                <c:pt idx="192">
                  <c:v>8.661999999999999</c:v>
                </c:pt>
                <c:pt idx="193">
                  <c:v>8.7040000000000006</c:v>
                </c:pt>
                <c:pt idx="194">
                  <c:v>8.7259999999999991</c:v>
                </c:pt>
                <c:pt idx="195">
                  <c:v>8.7319999999999993</c:v>
                </c:pt>
                <c:pt idx="196">
                  <c:v>8.7449999999999992</c:v>
                </c:pt>
                <c:pt idx="197">
                  <c:v>8.754999999999999</c:v>
                </c:pt>
                <c:pt idx="198">
                  <c:v>8.743999999999998</c:v>
                </c:pt>
                <c:pt idx="199">
                  <c:v>8.7270000000000003</c:v>
                </c:pt>
                <c:pt idx="200">
                  <c:v>8.6880000000000006</c:v>
                </c:pt>
                <c:pt idx="201">
                  <c:v>8.6740000000000013</c:v>
                </c:pt>
                <c:pt idx="202">
                  <c:v>8.6650000000000009</c:v>
                </c:pt>
                <c:pt idx="203">
                  <c:v>8.6760000000000002</c:v>
                </c:pt>
                <c:pt idx="204">
                  <c:v>8.647000000000002</c:v>
                </c:pt>
                <c:pt idx="205">
                  <c:v>8.6519999999999992</c:v>
                </c:pt>
                <c:pt idx="206">
                  <c:v>8.6119999999999983</c:v>
                </c:pt>
                <c:pt idx="207">
                  <c:v>8.6050000000000004</c:v>
                </c:pt>
                <c:pt idx="208">
                  <c:v>8.6070000000000011</c:v>
                </c:pt>
                <c:pt idx="209">
                  <c:v>8.6210000000000004</c:v>
                </c:pt>
                <c:pt idx="210">
                  <c:v>8.6419999999999995</c:v>
                </c:pt>
                <c:pt idx="211">
                  <c:v>8.6590000000000007</c:v>
                </c:pt>
                <c:pt idx="212">
                  <c:v>8.67</c:v>
                </c:pt>
                <c:pt idx="213">
                  <c:v>8.6690000000000005</c:v>
                </c:pt>
                <c:pt idx="214">
                  <c:v>8.6539999999999999</c:v>
                </c:pt>
                <c:pt idx="215">
                  <c:v>8.6440000000000001</c:v>
                </c:pt>
                <c:pt idx="216">
                  <c:v>8.6759999999999984</c:v>
                </c:pt>
                <c:pt idx="217">
                  <c:v>8.6729999999999983</c:v>
                </c:pt>
                <c:pt idx="218">
                  <c:v>8.6479999999999997</c:v>
                </c:pt>
                <c:pt idx="219">
                  <c:v>8.6349999999999998</c:v>
                </c:pt>
                <c:pt idx="220">
                  <c:v>8.6470000000000002</c:v>
                </c:pt>
                <c:pt idx="221">
                  <c:v>8.6269999999999989</c:v>
                </c:pt>
                <c:pt idx="222">
                  <c:v>8.6019999999999985</c:v>
                </c:pt>
                <c:pt idx="223">
                  <c:v>8.6109999999999989</c:v>
                </c:pt>
                <c:pt idx="224">
                  <c:v>8.6170000000000009</c:v>
                </c:pt>
                <c:pt idx="225">
                  <c:v>8.6379999999999981</c:v>
                </c:pt>
                <c:pt idx="226">
                  <c:v>8.6129999999999978</c:v>
                </c:pt>
                <c:pt idx="227">
                  <c:v>8.6279999999999966</c:v>
                </c:pt>
                <c:pt idx="228">
                  <c:v>8.6449999999999996</c:v>
                </c:pt>
                <c:pt idx="229">
                  <c:v>8.6579999999999995</c:v>
                </c:pt>
                <c:pt idx="230">
                  <c:v>8.6860000000000017</c:v>
                </c:pt>
                <c:pt idx="231">
                  <c:v>8.7430000000000003</c:v>
                </c:pt>
                <c:pt idx="232">
                  <c:v>8.7570000000000014</c:v>
                </c:pt>
                <c:pt idx="233">
                  <c:v>8.7650000000000006</c:v>
                </c:pt>
                <c:pt idx="234">
                  <c:v>8.7870000000000008</c:v>
                </c:pt>
                <c:pt idx="235">
                  <c:v>8.7789999999999999</c:v>
                </c:pt>
                <c:pt idx="236">
                  <c:v>8.827</c:v>
                </c:pt>
                <c:pt idx="237">
                  <c:v>8.8409999999999993</c:v>
                </c:pt>
                <c:pt idx="238">
                  <c:v>8.8919999999999995</c:v>
                </c:pt>
                <c:pt idx="239">
                  <c:v>8.9109999999999996</c:v>
                </c:pt>
                <c:pt idx="240">
                  <c:v>8.9359999999999999</c:v>
                </c:pt>
                <c:pt idx="241">
                  <c:v>8.9370000000000012</c:v>
                </c:pt>
                <c:pt idx="242">
                  <c:v>8.9570000000000025</c:v>
                </c:pt>
                <c:pt idx="243">
                  <c:v>8.9410000000000025</c:v>
                </c:pt>
                <c:pt idx="244">
                  <c:v>8.9760000000000026</c:v>
                </c:pt>
                <c:pt idx="245">
                  <c:v>9.0449999999999982</c:v>
                </c:pt>
                <c:pt idx="246">
                  <c:v>9.0659999999999989</c:v>
                </c:pt>
                <c:pt idx="247">
                  <c:v>9.0869999999999997</c:v>
                </c:pt>
                <c:pt idx="248">
                  <c:v>9.1189999999999998</c:v>
                </c:pt>
                <c:pt idx="249">
                  <c:v>9.1560000000000006</c:v>
                </c:pt>
                <c:pt idx="250">
                  <c:v>9.1529999999999987</c:v>
                </c:pt>
                <c:pt idx="251">
                  <c:v>9.1760000000000002</c:v>
                </c:pt>
                <c:pt idx="252">
                  <c:v>9.2490000000000006</c:v>
                </c:pt>
                <c:pt idx="253">
                  <c:v>9.3149999999999977</c:v>
                </c:pt>
                <c:pt idx="254">
                  <c:v>9.3429999999999982</c:v>
                </c:pt>
                <c:pt idx="255">
                  <c:v>9.3779999999999983</c:v>
                </c:pt>
                <c:pt idx="256">
                  <c:v>9.4269999999999996</c:v>
                </c:pt>
                <c:pt idx="257">
                  <c:v>9.48</c:v>
                </c:pt>
                <c:pt idx="258">
                  <c:v>9.4710000000000001</c:v>
                </c:pt>
                <c:pt idx="259">
                  <c:v>9.4930000000000021</c:v>
                </c:pt>
                <c:pt idx="260">
                  <c:v>9.543000000000001</c:v>
                </c:pt>
                <c:pt idx="261">
                  <c:v>9.5540000000000003</c:v>
                </c:pt>
                <c:pt idx="262">
                  <c:v>9.548</c:v>
                </c:pt>
                <c:pt idx="263">
                  <c:v>9.5560000000000009</c:v>
                </c:pt>
                <c:pt idx="264">
                  <c:v>9.5809999999999995</c:v>
                </c:pt>
                <c:pt idx="265">
                  <c:v>9.5939999999999976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93-EC40-B631-5A9327A9F874}"/>
            </c:ext>
          </c:extLst>
        </c:ser>
        <c:ser>
          <c:idx val="1"/>
          <c:order val="1"/>
          <c:tx>
            <c:v>Global_MA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Sheet1!$C$2:$C$172</c:f>
              <c:numCache>
                <c:formatCode>General</c:formatCode>
                <c:ptCount val="171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23.073749999999997</c:v>
                </c:pt>
                <c:pt idx="10">
                  <c:v>23.0975</c:v>
                </c:pt>
                <c:pt idx="11">
                  <c:v>24.256250000000001</c:v>
                </c:pt>
                <c:pt idx="12">
                  <c:v>24.768750000000004</c:v>
                </c:pt>
                <c:pt idx="13">
                  <c:v>24.74666666666667</c:v>
                </c:pt>
                <c:pt idx="14">
                  <c:v>24.698</c:v>
                </c:pt>
                <c:pt idx="15">
                  <c:v>24.743000000000002</c:v>
                </c:pt>
                <c:pt idx="16">
                  <c:v>24.757999999999999</c:v>
                </c:pt>
                <c:pt idx="17">
                  <c:v>24.817999999999998</c:v>
                </c:pt>
                <c:pt idx="18">
                  <c:v>24.727999999999998</c:v>
                </c:pt>
                <c:pt idx="19">
                  <c:v>24.619999999999997</c:v>
                </c:pt>
                <c:pt idx="20">
                  <c:v>24.555</c:v>
                </c:pt>
                <c:pt idx="21">
                  <c:v>24.586000000000002</c:v>
                </c:pt>
                <c:pt idx="22">
                  <c:v>24.617000000000001</c:v>
                </c:pt>
                <c:pt idx="23">
                  <c:v>24.651999999999997</c:v>
                </c:pt>
                <c:pt idx="24">
                  <c:v>24.747999999999998</c:v>
                </c:pt>
                <c:pt idx="25">
                  <c:v>24.747</c:v>
                </c:pt>
                <c:pt idx="26">
                  <c:v>24.782000000000004</c:v>
                </c:pt>
                <c:pt idx="27">
                  <c:v>24.790000000000003</c:v>
                </c:pt>
                <c:pt idx="28">
                  <c:v>24.85</c:v>
                </c:pt>
                <c:pt idx="29">
                  <c:v>24.96</c:v>
                </c:pt>
                <c:pt idx="30">
                  <c:v>25.056000000000004</c:v>
                </c:pt>
                <c:pt idx="31">
                  <c:v>25.050999999999998</c:v>
                </c:pt>
                <c:pt idx="32">
                  <c:v>24.971</c:v>
                </c:pt>
                <c:pt idx="33">
                  <c:v>24.968</c:v>
                </c:pt>
                <c:pt idx="34">
                  <c:v>24.992999999999999</c:v>
                </c:pt>
                <c:pt idx="35">
                  <c:v>25.043999999999997</c:v>
                </c:pt>
                <c:pt idx="36">
                  <c:v>25.038000000000004</c:v>
                </c:pt>
                <c:pt idx="37">
                  <c:v>25.015999999999998</c:v>
                </c:pt>
                <c:pt idx="38">
                  <c:v>25.106000000000002</c:v>
                </c:pt>
                <c:pt idx="39">
                  <c:v>25.085000000000001</c:v>
                </c:pt>
                <c:pt idx="40">
                  <c:v>25.080000000000002</c:v>
                </c:pt>
                <c:pt idx="41">
                  <c:v>25.062000000000001</c:v>
                </c:pt>
                <c:pt idx="42">
                  <c:v>25.116999999999997</c:v>
                </c:pt>
                <c:pt idx="43">
                  <c:v>25.125999999999998</c:v>
                </c:pt>
                <c:pt idx="44">
                  <c:v>25.06</c:v>
                </c:pt>
                <c:pt idx="45">
                  <c:v>25.021999999999998</c:v>
                </c:pt>
                <c:pt idx="46">
                  <c:v>25.05</c:v>
                </c:pt>
                <c:pt idx="47">
                  <c:v>25.077000000000002</c:v>
                </c:pt>
                <c:pt idx="48">
                  <c:v>25.053000000000004</c:v>
                </c:pt>
                <c:pt idx="49">
                  <c:v>25.109000000000002</c:v>
                </c:pt>
                <c:pt idx="50">
                  <c:v>25.109000000000002</c:v>
                </c:pt>
                <c:pt idx="51">
                  <c:v>25.094999999999999</c:v>
                </c:pt>
                <c:pt idx="52">
                  <c:v>25.065999999999995</c:v>
                </c:pt>
                <c:pt idx="53">
                  <c:v>25.055999999999997</c:v>
                </c:pt>
                <c:pt idx="54">
                  <c:v>25.061</c:v>
                </c:pt>
                <c:pt idx="55">
                  <c:v>25.036000000000001</c:v>
                </c:pt>
                <c:pt idx="56">
                  <c:v>24.995999999999999</c:v>
                </c:pt>
                <c:pt idx="57">
                  <c:v>25.017999999999997</c:v>
                </c:pt>
                <c:pt idx="58">
                  <c:v>25.033999999999999</c:v>
                </c:pt>
                <c:pt idx="59">
                  <c:v>25.036999999999999</c:v>
                </c:pt>
                <c:pt idx="60">
                  <c:v>24.981999999999999</c:v>
                </c:pt>
                <c:pt idx="61">
                  <c:v>25.023000000000003</c:v>
                </c:pt>
                <c:pt idx="62">
                  <c:v>25.041000000000004</c:v>
                </c:pt>
                <c:pt idx="63">
                  <c:v>25.037999999999997</c:v>
                </c:pt>
                <c:pt idx="64">
                  <c:v>24.995999999999999</c:v>
                </c:pt>
                <c:pt idx="65">
                  <c:v>25.002999999999997</c:v>
                </c:pt>
                <c:pt idx="66">
                  <c:v>25.047999999999998</c:v>
                </c:pt>
                <c:pt idx="67">
                  <c:v>24.993999999999996</c:v>
                </c:pt>
                <c:pt idx="68">
                  <c:v>24.863</c:v>
                </c:pt>
                <c:pt idx="69">
                  <c:v>24.834</c:v>
                </c:pt>
                <c:pt idx="70">
                  <c:v>24.833000000000002</c:v>
                </c:pt>
                <c:pt idx="71">
                  <c:v>24.82</c:v>
                </c:pt>
                <c:pt idx="72">
                  <c:v>24.871000000000002</c:v>
                </c:pt>
                <c:pt idx="73">
                  <c:v>24.870999999999999</c:v>
                </c:pt>
                <c:pt idx="74">
                  <c:v>24.93</c:v>
                </c:pt>
                <c:pt idx="75">
                  <c:v>24.901</c:v>
                </c:pt>
                <c:pt idx="76">
                  <c:v>24.882999999999999</c:v>
                </c:pt>
                <c:pt idx="77">
                  <c:v>24.901999999999997</c:v>
                </c:pt>
                <c:pt idx="78">
                  <c:v>24.961999999999996</c:v>
                </c:pt>
                <c:pt idx="79">
                  <c:v>25.000999999999998</c:v>
                </c:pt>
                <c:pt idx="80">
                  <c:v>25.047999999999998</c:v>
                </c:pt>
                <c:pt idx="81">
                  <c:v>25.122999999999998</c:v>
                </c:pt>
                <c:pt idx="82">
                  <c:v>25.085000000000001</c:v>
                </c:pt>
                <c:pt idx="83">
                  <c:v>25.119</c:v>
                </c:pt>
                <c:pt idx="84">
                  <c:v>25.145</c:v>
                </c:pt>
                <c:pt idx="85">
                  <c:v>25.218</c:v>
                </c:pt>
                <c:pt idx="86">
                  <c:v>25.214999999999996</c:v>
                </c:pt>
                <c:pt idx="87">
                  <c:v>25.259999999999998</c:v>
                </c:pt>
                <c:pt idx="88">
                  <c:v>25.314</c:v>
                </c:pt>
                <c:pt idx="89">
                  <c:v>25.275000000000002</c:v>
                </c:pt>
                <c:pt idx="90">
                  <c:v>25.231999999999999</c:v>
                </c:pt>
                <c:pt idx="91">
                  <c:v>25.16</c:v>
                </c:pt>
                <c:pt idx="92">
                  <c:v>25.220999999999997</c:v>
                </c:pt>
                <c:pt idx="93">
                  <c:v>25.216999999999999</c:v>
                </c:pt>
                <c:pt idx="94">
                  <c:v>25.195999999999998</c:v>
                </c:pt>
                <c:pt idx="95">
                  <c:v>25.168000000000006</c:v>
                </c:pt>
                <c:pt idx="96">
                  <c:v>25.148</c:v>
                </c:pt>
                <c:pt idx="97">
                  <c:v>25.16</c:v>
                </c:pt>
                <c:pt idx="98">
                  <c:v>25.158999999999999</c:v>
                </c:pt>
                <c:pt idx="99">
                  <c:v>25.212</c:v>
                </c:pt>
                <c:pt idx="100">
                  <c:v>25.241</c:v>
                </c:pt>
                <c:pt idx="101">
                  <c:v>25.304000000000002</c:v>
                </c:pt>
                <c:pt idx="102">
                  <c:v>25.273000000000003</c:v>
                </c:pt>
                <c:pt idx="103">
                  <c:v>25.307000000000002</c:v>
                </c:pt>
                <c:pt idx="104">
                  <c:v>25.399000000000001</c:v>
                </c:pt>
                <c:pt idx="105">
                  <c:v>25.373000000000001</c:v>
                </c:pt>
                <c:pt idx="106">
                  <c:v>25.339000000000002</c:v>
                </c:pt>
                <c:pt idx="107">
                  <c:v>25.285999999999994</c:v>
                </c:pt>
                <c:pt idx="108">
                  <c:v>25.358999999999998</c:v>
                </c:pt>
                <c:pt idx="109">
                  <c:v>25.381999999999998</c:v>
                </c:pt>
                <c:pt idx="110">
                  <c:v>25.436999999999998</c:v>
                </c:pt>
                <c:pt idx="111">
                  <c:v>25.456999999999997</c:v>
                </c:pt>
                <c:pt idx="112">
                  <c:v>25.46</c:v>
                </c:pt>
                <c:pt idx="113">
                  <c:v>25.413000000000004</c:v>
                </c:pt>
                <c:pt idx="114">
                  <c:v>25.282000000000004</c:v>
                </c:pt>
                <c:pt idx="115">
                  <c:v>25.361000000000001</c:v>
                </c:pt>
                <c:pt idx="116">
                  <c:v>25.292999999999999</c:v>
                </c:pt>
                <c:pt idx="117">
                  <c:v>25.362000000000002</c:v>
                </c:pt>
                <c:pt idx="118">
                  <c:v>25.263999999999999</c:v>
                </c:pt>
                <c:pt idx="119">
                  <c:v>25.302</c:v>
                </c:pt>
                <c:pt idx="120">
                  <c:v>25.305</c:v>
                </c:pt>
                <c:pt idx="121">
                  <c:v>25.238999999999997</c:v>
                </c:pt>
                <c:pt idx="122">
                  <c:v>25.265000000000001</c:v>
                </c:pt>
                <c:pt idx="123">
                  <c:v>25.379000000000001</c:v>
                </c:pt>
                <c:pt idx="124">
                  <c:v>25.397000000000002</c:v>
                </c:pt>
                <c:pt idx="125">
                  <c:v>25.353999999999999</c:v>
                </c:pt>
                <c:pt idx="126">
                  <c:v>25.545000000000002</c:v>
                </c:pt>
                <c:pt idx="127">
                  <c:v>25.562000000000005</c:v>
                </c:pt>
                <c:pt idx="128">
                  <c:v>25.543000000000003</c:v>
                </c:pt>
                <c:pt idx="129">
                  <c:v>25.407000000000004</c:v>
                </c:pt>
                <c:pt idx="130">
                  <c:v>25.413000000000004</c:v>
                </c:pt>
                <c:pt idx="131">
                  <c:v>25.439</c:v>
                </c:pt>
                <c:pt idx="132">
                  <c:v>25.384</c:v>
                </c:pt>
                <c:pt idx="133">
                  <c:v>25.265000000000001</c:v>
                </c:pt>
                <c:pt idx="134">
                  <c:v>25.377000000000002</c:v>
                </c:pt>
                <c:pt idx="135">
                  <c:v>25.451000000000001</c:v>
                </c:pt>
                <c:pt idx="136">
                  <c:v>25.465999999999998</c:v>
                </c:pt>
                <c:pt idx="137">
                  <c:v>25.464999999999996</c:v>
                </c:pt>
                <c:pt idx="138">
                  <c:v>25.566999999999997</c:v>
                </c:pt>
                <c:pt idx="139">
                  <c:v>25.554999999999996</c:v>
                </c:pt>
                <c:pt idx="140">
                  <c:v>25.479999999999997</c:v>
                </c:pt>
                <c:pt idx="141">
                  <c:v>25.445</c:v>
                </c:pt>
                <c:pt idx="142">
                  <c:v>25.471</c:v>
                </c:pt>
                <c:pt idx="143">
                  <c:v>25.51</c:v>
                </c:pt>
                <c:pt idx="144">
                  <c:v>25.548000000000002</c:v>
                </c:pt>
                <c:pt idx="145">
                  <c:v>25.552000000000003</c:v>
                </c:pt>
                <c:pt idx="146">
                  <c:v>25.437000000000001</c:v>
                </c:pt>
                <c:pt idx="147">
                  <c:v>25.423999999999999</c:v>
                </c:pt>
                <c:pt idx="148">
                  <c:v>25.372</c:v>
                </c:pt>
                <c:pt idx="149">
                  <c:v>25.347000000000001</c:v>
                </c:pt>
                <c:pt idx="150">
                  <c:v>25.404000000000003</c:v>
                </c:pt>
                <c:pt idx="151">
                  <c:v>25.506999999999998</c:v>
                </c:pt>
                <c:pt idx="152">
                  <c:v>25.540999999999997</c:v>
                </c:pt>
                <c:pt idx="153">
                  <c:v>25.632999999999992</c:v>
                </c:pt>
                <c:pt idx="154">
                  <c:v>25.544999999999995</c:v>
                </c:pt>
                <c:pt idx="155">
                  <c:v>25.619</c:v>
                </c:pt>
                <c:pt idx="156">
                  <c:v>25.806000000000001</c:v>
                </c:pt>
                <c:pt idx="157">
                  <c:v>25.891000000000002</c:v>
                </c:pt>
                <c:pt idx="158">
                  <c:v>26.015000000000004</c:v>
                </c:pt>
                <c:pt idx="159">
                  <c:v>26.222000000000001</c:v>
                </c:pt>
                <c:pt idx="160">
                  <c:v>26.342000000000002</c:v>
                </c:pt>
                <c:pt idx="161">
                  <c:v>26.354000000000003</c:v>
                </c:pt>
                <c:pt idx="162">
                  <c:v>26.416999999999994</c:v>
                </c:pt>
                <c:pt idx="163">
                  <c:v>26.413</c:v>
                </c:pt>
                <c:pt idx="164">
                  <c:v>26.512999999999998</c:v>
                </c:pt>
                <c:pt idx="165">
                  <c:v>26.461000000000002</c:v>
                </c:pt>
                <c:pt idx="166">
                  <c:v>26.440000000000005</c:v>
                </c:pt>
                <c:pt idx="167">
                  <c:v>26.522000000000002</c:v>
                </c:pt>
                <c:pt idx="168">
                  <c:v>26.495000000000005</c:v>
                </c:pt>
                <c:pt idx="169">
                  <c:v>26.534000000000002</c:v>
                </c:pt>
                <c:pt idx="170">
                  <c:v>26.65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93-EC40-B631-5A9327A9F8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9779376"/>
        <c:axId val="1618175344"/>
      </c:scatterChart>
      <c:valAx>
        <c:axId val="1649779376"/>
        <c:scaling>
          <c:orientation val="minMax"/>
          <c:min val="17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8175344"/>
        <c:crosses val="autoZero"/>
        <c:crossBetween val="midCat"/>
      </c:valAx>
      <c:valAx>
        <c:axId val="161817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Temprature (C</a:t>
                </a:r>
                <a:r>
                  <a:rPr lang="en-US" baseline="30000"/>
                  <a:t>o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9779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IBRAHEEM ALSHONEEFI</dc:creator>
  <cp:keywords/>
  <dc:description/>
  <cp:lastModifiedBy>MOHAMMED IBRAHEEM ALSHONEEFI</cp:lastModifiedBy>
  <cp:revision>3</cp:revision>
  <dcterms:created xsi:type="dcterms:W3CDTF">2019-03-12T22:24:00Z</dcterms:created>
  <dcterms:modified xsi:type="dcterms:W3CDTF">2019-03-14T19:50:00Z</dcterms:modified>
</cp:coreProperties>
</file>