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22A" w:rsidRPr="00D177B9" w:rsidRDefault="0072222A" w:rsidP="0072222A">
      <w:pPr>
        <w:jc w:val="center"/>
        <w:rPr>
          <w:b/>
          <w:sz w:val="40"/>
          <w:szCs w:val="32"/>
        </w:rPr>
      </w:pPr>
      <w:r w:rsidRPr="00D177B9">
        <w:rPr>
          <w:b/>
          <w:sz w:val="40"/>
          <w:szCs w:val="32"/>
        </w:rPr>
        <w:t>Lab Assignment: 1</w:t>
      </w:r>
    </w:p>
    <w:p w:rsidR="0072222A" w:rsidRPr="00490991" w:rsidRDefault="0072222A" w:rsidP="0072222A">
      <w:pPr>
        <w:jc w:val="both"/>
        <w:rPr>
          <w:rFonts w:ascii="Arial" w:hAnsi="Arial" w:cs="Arial"/>
          <w:i/>
          <w:color w:val="222222"/>
          <w:sz w:val="28"/>
          <w:szCs w:val="28"/>
          <w:shd w:val="clear" w:color="auto" w:fill="FFFFFF"/>
        </w:rPr>
      </w:pPr>
      <w:r w:rsidRPr="00490991">
        <w:rPr>
          <w:rFonts w:ascii="Arial" w:hAnsi="Arial" w:cs="Arial"/>
          <w:b/>
          <w:sz w:val="32"/>
          <w:szCs w:val="32"/>
        </w:rPr>
        <w:t>Object</w:t>
      </w:r>
      <w:r w:rsidRPr="00490991">
        <w:rPr>
          <w:rFonts w:ascii="Arial" w:hAnsi="Arial" w:cs="Arial"/>
          <w:b/>
          <w:sz w:val="24"/>
          <w:szCs w:val="32"/>
        </w:rPr>
        <w:t xml:space="preserve">: </w:t>
      </w:r>
      <w:r w:rsidRPr="00490991">
        <w:rPr>
          <w:rFonts w:ascii="Arial" w:hAnsi="Arial" w:cs="Arial"/>
          <w:sz w:val="28"/>
          <w:szCs w:val="28"/>
        </w:rPr>
        <w:t xml:space="preserve">To draw the </w:t>
      </w:r>
      <w:r w:rsidRPr="00490991">
        <w:rPr>
          <w:rFonts w:ascii="Arial" w:hAnsi="Arial" w:cs="Arial"/>
          <w:b/>
          <w:i/>
          <w:sz w:val="28"/>
          <w:szCs w:val="28"/>
        </w:rPr>
        <w:t>Gantt Chart</w:t>
      </w:r>
      <w:r w:rsidRPr="00490991">
        <w:rPr>
          <w:rFonts w:ascii="Arial" w:hAnsi="Arial" w:cs="Arial"/>
          <w:sz w:val="28"/>
          <w:szCs w:val="28"/>
        </w:rPr>
        <w:t xml:space="preserve"> for </w:t>
      </w:r>
      <w:r w:rsidR="00E83DF8">
        <w:rPr>
          <w:rFonts w:ascii="Arial" w:hAnsi="Arial" w:cs="Arial"/>
          <w:b/>
          <w:bCs/>
          <w:i/>
          <w:color w:val="222222"/>
          <w:sz w:val="28"/>
          <w:szCs w:val="28"/>
          <w:shd w:val="clear" w:color="auto" w:fill="FFFFFF"/>
        </w:rPr>
        <w:t>Hotel Management.</w:t>
      </w:r>
      <w:bookmarkStart w:id="0" w:name="_GoBack"/>
      <w:bookmarkEnd w:id="0"/>
    </w:p>
    <w:p w:rsidR="0072222A" w:rsidRPr="00490991" w:rsidRDefault="0072222A" w:rsidP="0072222A">
      <w:pPr>
        <w:jc w:val="both"/>
        <w:rPr>
          <w:rFonts w:ascii="Arial" w:hAnsi="Arial" w:cs="Arial"/>
          <w:color w:val="222222"/>
          <w:sz w:val="28"/>
          <w:szCs w:val="28"/>
          <w:shd w:val="clear" w:color="auto" w:fill="FFFFFF"/>
        </w:rPr>
      </w:pPr>
      <w:r w:rsidRPr="00490991">
        <w:rPr>
          <w:rFonts w:ascii="Arial" w:hAnsi="Arial" w:cs="Arial"/>
          <w:b/>
          <w:color w:val="222222"/>
          <w:sz w:val="32"/>
          <w:szCs w:val="28"/>
          <w:shd w:val="clear" w:color="auto" w:fill="FFFFFF"/>
        </w:rPr>
        <w:t xml:space="preserve">Introduction: </w:t>
      </w:r>
    </w:p>
    <w:p w:rsidR="0072222A" w:rsidRPr="00490991" w:rsidRDefault="0072222A" w:rsidP="0072222A">
      <w:pPr>
        <w:jc w:val="both"/>
        <w:rPr>
          <w:rFonts w:ascii="Arial" w:hAnsi="Arial" w:cs="Arial"/>
          <w:color w:val="000000"/>
          <w:sz w:val="28"/>
          <w:szCs w:val="28"/>
          <w:shd w:val="clear" w:color="auto" w:fill="FFFFFF"/>
        </w:rPr>
      </w:pPr>
      <w:r w:rsidRPr="00490991">
        <w:rPr>
          <w:rFonts w:ascii="Arial" w:hAnsi="Arial" w:cs="Arial"/>
          <w:color w:val="000000"/>
          <w:sz w:val="28"/>
          <w:szCs w:val="28"/>
          <w:shd w:val="clear" w:color="auto" w:fill="FFFFFF"/>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w:t>
      </w:r>
    </w:p>
    <w:p w:rsidR="0072222A" w:rsidRPr="00490991" w:rsidRDefault="0072222A" w:rsidP="0072222A">
      <w:pPr>
        <w:jc w:val="both"/>
        <w:rPr>
          <w:rFonts w:ascii="Arial" w:hAnsi="Arial" w:cs="Arial"/>
          <w:b/>
          <w:color w:val="000000"/>
          <w:sz w:val="30"/>
          <w:szCs w:val="28"/>
          <w:shd w:val="clear" w:color="auto" w:fill="FFFFFF"/>
        </w:rPr>
      </w:pPr>
      <w:r w:rsidRPr="00490991">
        <w:rPr>
          <w:rFonts w:ascii="Arial" w:hAnsi="Arial" w:cs="Arial"/>
          <w:b/>
          <w:color w:val="000000"/>
          <w:sz w:val="30"/>
          <w:szCs w:val="28"/>
          <w:shd w:val="clear" w:color="auto" w:fill="FFFFFF"/>
        </w:rPr>
        <w:t>Gantt Chart History:</w:t>
      </w:r>
    </w:p>
    <w:p w:rsidR="0072222A" w:rsidRDefault="0072222A" w:rsidP="0072222A">
      <w:pPr>
        <w:pStyle w:val="NormalWeb"/>
        <w:shd w:val="clear" w:color="auto" w:fill="FFFFFF"/>
        <w:spacing w:before="0" w:beforeAutospacing="0" w:after="187" w:afterAutospacing="0"/>
        <w:jc w:val="both"/>
        <w:rPr>
          <w:rFonts w:ascii="Arial" w:hAnsi="Arial" w:cs="Arial"/>
          <w:color w:val="000000"/>
          <w:sz w:val="28"/>
        </w:rPr>
      </w:pPr>
      <w:r w:rsidRPr="00490991">
        <w:rPr>
          <w:rFonts w:ascii="Arial" w:hAnsi="Arial" w:cs="Arial"/>
          <w:color w:val="000000"/>
          <w:sz w:val="28"/>
        </w:rPr>
        <w:t>The first Gantt chart was devised in the mid 1890s by Karol Adamiecki, a Polish engineer who ran a steelworks in southern Poland and had become interested in management ideas and techniques.</w:t>
      </w:r>
    </w:p>
    <w:p w:rsidR="0072222A" w:rsidRPr="00490991" w:rsidRDefault="0072222A" w:rsidP="0072222A">
      <w:pPr>
        <w:pStyle w:val="NormalWeb"/>
        <w:shd w:val="clear" w:color="auto" w:fill="FFFFFF"/>
        <w:spacing w:before="0" w:beforeAutospacing="0" w:after="187" w:afterAutospacing="0"/>
        <w:jc w:val="both"/>
        <w:rPr>
          <w:rFonts w:ascii="Arial" w:hAnsi="Arial" w:cs="Arial"/>
          <w:color w:val="000000"/>
          <w:sz w:val="28"/>
        </w:rPr>
      </w:pPr>
      <w:r w:rsidRPr="00490991">
        <w:rPr>
          <w:rFonts w:ascii="Arial" w:hAnsi="Arial" w:cs="Arial"/>
          <w:color w:val="000000"/>
          <w:sz w:val="28"/>
        </w:rPr>
        <w:t>Some 15 years after Adamiecki, </w:t>
      </w:r>
      <w:r w:rsidRPr="00490991">
        <w:rPr>
          <w:rFonts w:ascii="Arial" w:hAnsi="Arial" w:cs="Arial"/>
          <w:b/>
          <w:i/>
          <w:color w:val="000000"/>
          <w:sz w:val="28"/>
        </w:rPr>
        <w:t>Henry Gantt</w:t>
      </w:r>
      <w:r w:rsidRPr="00490991">
        <w:rPr>
          <w:rFonts w:ascii="Arial" w:hAnsi="Arial" w:cs="Arial"/>
          <w:color w:val="000000"/>
          <w:sz w:val="28"/>
        </w:rPr>
        <w:t>, an American engineer and project management consultant, devised his own version of the chart and it was this that became widely known and popular in western countries. Consequently, it was Henry Gantt whose name was to become associated with charts of this type.</w:t>
      </w:r>
    </w:p>
    <w:p w:rsidR="0072222A" w:rsidRPr="00490991" w:rsidRDefault="0072222A" w:rsidP="0072222A">
      <w:pPr>
        <w:jc w:val="both"/>
        <w:rPr>
          <w:rFonts w:ascii="Arial" w:hAnsi="Arial" w:cs="Arial"/>
          <w:i/>
          <w:sz w:val="28"/>
          <w:szCs w:val="28"/>
        </w:rPr>
      </w:pPr>
      <w:r w:rsidRPr="00490991">
        <w:rPr>
          <w:rFonts w:ascii="Arial" w:hAnsi="Arial" w:cs="Arial"/>
          <w:color w:val="000000"/>
          <w:sz w:val="28"/>
          <w:szCs w:val="28"/>
          <w:shd w:val="clear" w:color="auto" w:fill="FFFFFF"/>
        </w:rPr>
        <w:t xml:space="preserve">In other words, </w:t>
      </w:r>
      <w:r w:rsidRPr="00490991">
        <w:rPr>
          <w:rFonts w:ascii="Arial" w:hAnsi="Arial" w:cs="Arial"/>
          <w:sz w:val="28"/>
          <w:szCs w:val="28"/>
        </w:rPr>
        <w:t>Bar charts, which are calendar-based, show who is responsible for each activity, the expected elapsed time, and when the activity is scheduled to begin and end</w:t>
      </w:r>
      <w:r w:rsidRPr="00490991">
        <w:rPr>
          <w:rFonts w:ascii="Arial" w:hAnsi="Arial" w:cs="Arial"/>
          <w:i/>
          <w:sz w:val="28"/>
          <w:szCs w:val="28"/>
        </w:rPr>
        <w:t>. Bar charts are sometimes called ‘Gantt charts’, after their inventor, Henry Gantt.</w:t>
      </w:r>
    </w:p>
    <w:p w:rsidR="0072222A" w:rsidRPr="00490991" w:rsidRDefault="0072222A" w:rsidP="0072222A">
      <w:pPr>
        <w:jc w:val="both"/>
        <w:rPr>
          <w:rFonts w:ascii="Arial" w:hAnsi="Arial" w:cs="Arial"/>
          <w:sz w:val="28"/>
          <w:szCs w:val="28"/>
        </w:rPr>
      </w:pPr>
      <w:r w:rsidRPr="00490991">
        <w:rPr>
          <w:rFonts w:ascii="Arial" w:hAnsi="Arial" w:cs="Arial"/>
          <w:color w:val="000000"/>
          <w:sz w:val="28"/>
          <w:szCs w:val="28"/>
          <w:shd w:val="clear" w:color="auto" w:fill="FFFFFF"/>
        </w:rPr>
        <w:t>Today, Gantt charts are most commonly used for tracking project schedules. For this it is useful to be able to show additional information about the various tasks or phases of the project, for example how the tasks relate to each other, how far each task has progressed, what resources are being used for each task and so on.</w:t>
      </w:r>
    </w:p>
    <w:p w:rsidR="0072222A" w:rsidRDefault="0072222A" w:rsidP="0072222A">
      <w:pPr>
        <w:jc w:val="both"/>
        <w:rPr>
          <w:rFonts w:ascii="Arial" w:hAnsi="Arial" w:cs="Arial"/>
          <w:b/>
          <w:color w:val="000000"/>
          <w:sz w:val="28"/>
          <w:szCs w:val="28"/>
          <w:shd w:val="clear" w:color="auto" w:fill="FFFFFF"/>
        </w:rPr>
      </w:pPr>
    </w:p>
    <w:p w:rsidR="0072222A" w:rsidRDefault="0072222A" w:rsidP="0072222A">
      <w:pPr>
        <w:jc w:val="both"/>
        <w:rPr>
          <w:rFonts w:ascii="Arial" w:hAnsi="Arial" w:cs="Arial"/>
          <w:b/>
          <w:color w:val="000000"/>
          <w:sz w:val="28"/>
          <w:szCs w:val="28"/>
          <w:shd w:val="clear" w:color="auto" w:fill="FFFFFF"/>
        </w:rPr>
      </w:pPr>
    </w:p>
    <w:p w:rsidR="0072222A" w:rsidRPr="00490991" w:rsidRDefault="0072222A" w:rsidP="0072222A">
      <w:pPr>
        <w:jc w:val="both"/>
        <w:rPr>
          <w:rFonts w:ascii="Arial" w:hAnsi="Arial" w:cs="Arial"/>
          <w:b/>
          <w:color w:val="000000"/>
          <w:sz w:val="28"/>
          <w:szCs w:val="28"/>
          <w:shd w:val="clear" w:color="auto" w:fill="FFFFFF"/>
        </w:rPr>
      </w:pPr>
      <w:r w:rsidRPr="00490991">
        <w:rPr>
          <w:rFonts w:ascii="Arial" w:hAnsi="Arial" w:cs="Arial"/>
          <w:b/>
          <w:color w:val="000000"/>
          <w:sz w:val="28"/>
          <w:szCs w:val="28"/>
          <w:shd w:val="clear" w:color="auto" w:fill="FFFFFF"/>
        </w:rPr>
        <w:lastRenderedPageBreak/>
        <w:t>Available Tools</w:t>
      </w:r>
      <w:r>
        <w:rPr>
          <w:rFonts w:ascii="Arial" w:hAnsi="Arial" w:cs="Arial"/>
          <w:b/>
          <w:color w:val="000000"/>
          <w:sz w:val="28"/>
          <w:szCs w:val="28"/>
          <w:shd w:val="clear" w:color="auto" w:fill="FFFFFF"/>
        </w:rPr>
        <w:t>:</w:t>
      </w:r>
    </w:p>
    <w:p w:rsidR="0072222A" w:rsidRPr="00490991" w:rsidRDefault="0072222A" w:rsidP="0072222A">
      <w:pPr>
        <w:pStyle w:val="NormalWeb"/>
        <w:spacing w:before="0" w:beforeAutospacing="0" w:after="144" w:afterAutospacing="0" w:line="449" w:lineRule="atLeast"/>
        <w:ind w:left="48" w:right="48"/>
        <w:jc w:val="both"/>
        <w:rPr>
          <w:rFonts w:ascii="Arial" w:hAnsi="Arial" w:cs="Arial"/>
          <w:color w:val="000000"/>
          <w:sz w:val="28"/>
        </w:rPr>
      </w:pPr>
      <w:r w:rsidRPr="00490991">
        <w:rPr>
          <w:rFonts w:ascii="Arial" w:hAnsi="Arial" w:cs="Arial"/>
          <w:color w:val="000000"/>
          <w:sz w:val="28"/>
        </w:rPr>
        <w:t>The simplest kind of Gantt chart can be created using a software tool such as Microsoft Excel. For that matter, any spreadsheet tool can be used to design a Gantt chart template.</w:t>
      </w:r>
    </w:p>
    <w:p w:rsidR="0072222A" w:rsidRPr="00490991" w:rsidRDefault="0072222A" w:rsidP="0072222A">
      <w:pPr>
        <w:pStyle w:val="NormalWeb"/>
        <w:spacing w:before="0" w:beforeAutospacing="0" w:after="144" w:afterAutospacing="0" w:line="449" w:lineRule="atLeast"/>
        <w:ind w:left="48" w:right="48"/>
        <w:jc w:val="both"/>
        <w:rPr>
          <w:rFonts w:ascii="Arial" w:hAnsi="Arial" w:cs="Arial"/>
          <w:color w:val="000000"/>
          <w:sz w:val="28"/>
        </w:rPr>
      </w:pPr>
      <w:r w:rsidRPr="00490991">
        <w:rPr>
          <w:rFonts w:ascii="Arial" w:hAnsi="Arial" w:cs="Arial"/>
          <w:color w:val="000000"/>
          <w:sz w:val="28"/>
        </w:rPr>
        <w:t>If the project is small scale and does not involve many parallel tasks, a spreadsheet based Gantt chart can be the most effective type.</w:t>
      </w:r>
    </w:p>
    <w:p w:rsidR="0072222A" w:rsidRPr="00490991" w:rsidRDefault="0072222A" w:rsidP="0072222A">
      <w:pPr>
        <w:pStyle w:val="NormalWeb"/>
        <w:spacing w:before="0" w:beforeAutospacing="0" w:after="144" w:afterAutospacing="0" w:line="449" w:lineRule="atLeast"/>
        <w:ind w:left="48" w:right="48"/>
        <w:jc w:val="both"/>
        <w:rPr>
          <w:rFonts w:ascii="Arial" w:hAnsi="Arial" w:cs="Arial"/>
          <w:color w:val="000000"/>
          <w:sz w:val="28"/>
        </w:rPr>
      </w:pPr>
      <w:r w:rsidRPr="00490991">
        <w:rPr>
          <w:rFonts w:ascii="Arial" w:hAnsi="Arial" w:cs="Arial"/>
          <w:color w:val="000000"/>
          <w:sz w:val="28"/>
        </w:rPr>
        <w:t>Microsoft Project is one of the key Gantt chart tools used today. Especially for software development projects, MS Project based Gantt charts are essential to track the hundreds of parallel tasks involved in the software development life cycle.</w:t>
      </w:r>
    </w:p>
    <w:p w:rsidR="0072222A" w:rsidRPr="0072222A" w:rsidRDefault="0072222A" w:rsidP="0072222A">
      <w:pPr>
        <w:jc w:val="both"/>
        <w:rPr>
          <w:rFonts w:ascii="Arial" w:hAnsi="Arial" w:cs="Arial"/>
          <w:b/>
          <w:i/>
          <w:color w:val="222222"/>
          <w:sz w:val="28"/>
          <w:szCs w:val="28"/>
          <w:shd w:val="clear" w:color="auto" w:fill="FFFFFF"/>
        </w:rPr>
      </w:pPr>
      <w:r w:rsidRPr="0072222A">
        <w:rPr>
          <w:rFonts w:ascii="Arial" w:hAnsi="Arial" w:cs="Arial"/>
          <w:b/>
          <w:i/>
          <w:color w:val="222222"/>
          <w:sz w:val="28"/>
          <w:szCs w:val="28"/>
          <w:shd w:val="clear" w:color="auto" w:fill="FFFFFF"/>
        </w:rPr>
        <w:t>Good Points about Gantt Chart:</w:t>
      </w:r>
    </w:p>
    <w:p w:rsidR="0072222A" w:rsidRPr="00490991" w:rsidRDefault="0072222A" w:rsidP="0072222A">
      <w:pPr>
        <w:pStyle w:val="ListParagraph"/>
        <w:numPr>
          <w:ilvl w:val="0"/>
          <w:numId w:val="1"/>
        </w:numPr>
        <w:jc w:val="both"/>
        <w:rPr>
          <w:rFonts w:ascii="Arial" w:hAnsi="Arial" w:cs="Arial"/>
          <w:color w:val="222222"/>
          <w:sz w:val="28"/>
          <w:szCs w:val="28"/>
          <w:shd w:val="clear" w:color="auto" w:fill="FFFFFF"/>
        </w:rPr>
      </w:pPr>
      <w:r w:rsidRPr="00490991">
        <w:rPr>
          <w:rFonts w:ascii="Arial" w:hAnsi="Arial" w:cs="Arial"/>
          <w:color w:val="000000"/>
          <w:sz w:val="28"/>
          <w:szCs w:val="28"/>
          <w:shd w:val="clear" w:color="auto" w:fill="FFFFFF"/>
        </w:rPr>
        <w:t xml:space="preserve">The software-based Gantt charts are able to show the task dependencies in a project schedule.      </w:t>
      </w:r>
    </w:p>
    <w:p w:rsidR="0072222A" w:rsidRPr="00490991" w:rsidRDefault="0072222A" w:rsidP="0072222A">
      <w:pPr>
        <w:pStyle w:val="ListParagraph"/>
        <w:numPr>
          <w:ilvl w:val="0"/>
          <w:numId w:val="1"/>
        </w:numPr>
        <w:jc w:val="both"/>
        <w:rPr>
          <w:rFonts w:ascii="Arial" w:hAnsi="Arial" w:cs="Arial"/>
          <w:color w:val="222222"/>
          <w:sz w:val="28"/>
          <w:szCs w:val="28"/>
          <w:shd w:val="clear" w:color="auto" w:fill="FFFFFF"/>
        </w:rPr>
      </w:pPr>
      <w:r w:rsidRPr="00490991">
        <w:rPr>
          <w:rFonts w:ascii="Arial" w:hAnsi="Arial" w:cs="Arial"/>
          <w:color w:val="000000"/>
          <w:sz w:val="28"/>
          <w:szCs w:val="28"/>
          <w:shd w:val="clear" w:color="auto" w:fill="FFFFFF"/>
        </w:rPr>
        <w:t>Gantt chart tools can be used as the single entity for managing small projects. </w:t>
      </w:r>
    </w:p>
    <w:p w:rsidR="0072222A" w:rsidRDefault="0072222A" w:rsidP="0072222A">
      <w:pPr>
        <w:rPr>
          <w:rFonts w:ascii="Arial" w:hAnsi="Arial" w:cs="Arial"/>
          <w:color w:val="222222"/>
          <w:sz w:val="24"/>
          <w:szCs w:val="28"/>
          <w:shd w:val="clear" w:color="auto" w:fill="FFFFFF"/>
        </w:rPr>
      </w:pPr>
    </w:p>
    <w:p w:rsidR="0072222A" w:rsidRDefault="0072222A" w:rsidP="0072222A">
      <w:pPr>
        <w:rPr>
          <w:rFonts w:ascii="Arial" w:hAnsi="Arial" w:cs="Arial"/>
          <w:color w:val="222222"/>
          <w:sz w:val="24"/>
          <w:szCs w:val="28"/>
          <w:shd w:val="clear" w:color="auto" w:fill="FFFFFF"/>
        </w:rPr>
      </w:pPr>
    </w:p>
    <w:p w:rsidR="0072222A" w:rsidRDefault="0072222A" w:rsidP="0072222A">
      <w:pPr>
        <w:rPr>
          <w:rFonts w:ascii="Arial" w:hAnsi="Arial" w:cs="Arial"/>
          <w:color w:val="222222"/>
          <w:sz w:val="24"/>
          <w:szCs w:val="28"/>
          <w:shd w:val="clear" w:color="auto" w:fill="FFFFFF"/>
        </w:rPr>
      </w:pPr>
    </w:p>
    <w:p w:rsidR="0072222A" w:rsidRDefault="0072222A" w:rsidP="0072222A">
      <w:pPr>
        <w:rPr>
          <w:rFonts w:ascii="Arial" w:hAnsi="Arial" w:cs="Arial"/>
          <w:color w:val="222222"/>
          <w:sz w:val="24"/>
          <w:szCs w:val="28"/>
          <w:shd w:val="clear" w:color="auto" w:fill="FFFFFF"/>
        </w:rPr>
      </w:pPr>
    </w:p>
    <w:p w:rsidR="00E207A4" w:rsidRDefault="00E207A4"/>
    <w:sectPr w:rsidR="00E207A4" w:rsidSect="00E2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F7D3C"/>
    <w:multiLevelType w:val="hybridMultilevel"/>
    <w:tmpl w:val="5CF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2222A"/>
    <w:rsid w:val="0067224B"/>
    <w:rsid w:val="0072222A"/>
    <w:rsid w:val="00751CDB"/>
    <w:rsid w:val="00D177B9"/>
    <w:rsid w:val="00E207A4"/>
    <w:rsid w:val="00E83D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8A3D7-4735-4470-BFA0-DE3B95CF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2A"/>
    <w:pPr>
      <w:ind w:left="720"/>
      <w:contextualSpacing/>
    </w:pPr>
  </w:style>
  <w:style w:type="paragraph" w:styleId="NormalWeb">
    <w:name w:val="Normal (Web)"/>
    <w:basedOn w:val="Normal"/>
    <w:uiPriority w:val="99"/>
    <w:semiHidden/>
    <w:unhideWhenUsed/>
    <w:rsid w:val="007222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cp:lastModifiedBy>
  <cp:revision>3</cp:revision>
  <dcterms:created xsi:type="dcterms:W3CDTF">2018-03-14T12:58:00Z</dcterms:created>
  <dcterms:modified xsi:type="dcterms:W3CDTF">2018-03-15T02:05:00Z</dcterms:modified>
</cp:coreProperties>
</file>