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513" w:rsidRPr="003B2513" w:rsidRDefault="006D12C5" w:rsidP="003B2513">
      <w:pPr>
        <w:jc w:val="center"/>
        <w:rPr>
          <w:rFonts w:ascii="Arial" w:hAnsi="Arial" w:cs="Arial"/>
          <w:b/>
          <w:color w:val="222222"/>
          <w:sz w:val="40"/>
          <w:szCs w:val="28"/>
          <w:shd w:val="clear" w:color="auto" w:fill="FFFFFF"/>
        </w:rPr>
      </w:pPr>
      <w:r>
        <w:rPr>
          <w:rFonts w:ascii="Arial" w:hAnsi="Arial" w:cs="Arial"/>
          <w:b/>
          <w:color w:val="222222"/>
          <w:sz w:val="40"/>
          <w:szCs w:val="28"/>
          <w:shd w:val="clear" w:color="auto" w:fill="FFFFFF"/>
        </w:rPr>
        <w:t>Lab Assignment: 2</w:t>
      </w:r>
    </w:p>
    <w:p w:rsidR="003B2513" w:rsidRPr="009071D3" w:rsidRDefault="003B2513" w:rsidP="003B2513">
      <w:pPr>
        <w:jc w:val="both"/>
        <w:rPr>
          <w:rFonts w:ascii="Arial" w:hAnsi="Arial" w:cs="Arial"/>
          <w:b/>
          <w:color w:val="222222"/>
          <w:sz w:val="32"/>
          <w:szCs w:val="28"/>
          <w:shd w:val="clear" w:color="auto" w:fill="FFFFFF"/>
        </w:rPr>
      </w:pPr>
      <w:r w:rsidRPr="003B2513">
        <w:rPr>
          <w:rFonts w:ascii="Arial" w:hAnsi="Arial" w:cs="Arial"/>
          <w:b/>
          <w:color w:val="222222"/>
          <w:sz w:val="32"/>
          <w:szCs w:val="28"/>
          <w:shd w:val="clear" w:color="auto" w:fill="FFFFFF"/>
        </w:rPr>
        <w:t>Object:</w:t>
      </w:r>
      <w:r w:rsidR="009071D3">
        <w:rPr>
          <w:rFonts w:ascii="Arial" w:hAnsi="Arial" w:cs="Arial"/>
          <w:b/>
          <w:color w:val="222222"/>
          <w:sz w:val="32"/>
          <w:szCs w:val="28"/>
          <w:shd w:val="clear" w:color="auto" w:fill="FFFFFF"/>
        </w:rPr>
        <w:t xml:space="preserve"> </w:t>
      </w:r>
      <w:r w:rsidRPr="003D5D76">
        <w:rPr>
          <w:rFonts w:ascii="Arial" w:hAnsi="Arial" w:cs="Arial"/>
          <w:color w:val="222222"/>
          <w:sz w:val="28"/>
          <w:szCs w:val="28"/>
          <w:shd w:val="clear" w:color="auto" w:fill="FFFFFF"/>
        </w:rPr>
        <w:t xml:space="preserve">To draw the </w:t>
      </w:r>
      <w:r w:rsidRPr="003B2513">
        <w:rPr>
          <w:rFonts w:ascii="Arial" w:hAnsi="Arial" w:cs="Arial"/>
          <w:b/>
          <w:i/>
          <w:color w:val="222222"/>
          <w:sz w:val="28"/>
          <w:szCs w:val="28"/>
          <w:shd w:val="clear" w:color="auto" w:fill="FFFFFF"/>
        </w:rPr>
        <w:t>USE CASE</w:t>
      </w:r>
      <w:r w:rsidRPr="003B2513">
        <w:rPr>
          <w:rFonts w:ascii="Arial" w:hAnsi="Arial" w:cs="Arial"/>
          <w:b/>
          <w:color w:val="222222"/>
          <w:sz w:val="28"/>
          <w:szCs w:val="28"/>
          <w:shd w:val="clear" w:color="auto" w:fill="FFFFFF"/>
        </w:rPr>
        <w:t xml:space="preserve"> Diagram</w:t>
      </w:r>
      <w:r w:rsidRPr="003D5D76">
        <w:rPr>
          <w:rFonts w:ascii="Arial" w:hAnsi="Arial" w:cs="Arial"/>
          <w:color w:val="222222"/>
          <w:sz w:val="28"/>
          <w:szCs w:val="28"/>
          <w:shd w:val="clear" w:color="auto" w:fill="FFFFFF"/>
        </w:rPr>
        <w:t xml:space="preserve"> for the </w:t>
      </w:r>
      <w:r w:rsidR="009071D3">
        <w:rPr>
          <w:rFonts w:ascii="Arial" w:hAnsi="Arial" w:cs="Arial"/>
          <w:b/>
          <w:bCs/>
          <w:i/>
          <w:color w:val="222222"/>
          <w:sz w:val="28"/>
          <w:szCs w:val="28"/>
          <w:shd w:val="clear" w:color="auto" w:fill="FFFFFF"/>
        </w:rPr>
        <w:t>Hotel Management.</w:t>
      </w:r>
    </w:p>
    <w:p w:rsidR="003B2513" w:rsidRPr="003D5D76" w:rsidRDefault="003B2513" w:rsidP="003B2513">
      <w:pPr>
        <w:jc w:val="both"/>
        <w:rPr>
          <w:rFonts w:ascii="Arial" w:hAnsi="Arial" w:cs="Arial"/>
          <w:b/>
          <w:color w:val="222222"/>
          <w:sz w:val="32"/>
          <w:szCs w:val="28"/>
          <w:shd w:val="clear" w:color="auto" w:fill="FFFFFF"/>
        </w:rPr>
      </w:pPr>
      <w:r w:rsidRPr="003D5D76">
        <w:rPr>
          <w:rFonts w:ascii="Arial" w:hAnsi="Arial" w:cs="Arial"/>
          <w:b/>
          <w:color w:val="222222"/>
          <w:sz w:val="32"/>
          <w:szCs w:val="28"/>
          <w:shd w:val="clear" w:color="auto" w:fill="FFFFFF"/>
        </w:rPr>
        <w:t>Introduction</w:t>
      </w:r>
      <w:r>
        <w:rPr>
          <w:rFonts w:ascii="Arial" w:hAnsi="Arial" w:cs="Arial"/>
          <w:b/>
          <w:color w:val="222222"/>
          <w:sz w:val="32"/>
          <w:szCs w:val="28"/>
          <w:shd w:val="clear" w:color="auto" w:fill="FFFFFF"/>
        </w:rPr>
        <w:t>:</w:t>
      </w:r>
      <w:bookmarkStart w:id="0" w:name="_GoBack"/>
      <w:bookmarkEnd w:id="0"/>
    </w:p>
    <w:p w:rsidR="003B2513" w:rsidRPr="003B2513" w:rsidRDefault="003B2513" w:rsidP="006D12C5">
      <w:pPr>
        <w:jc w:val="both"/>
        <w:rPr>
          <w:rFonts w:ascii="Arial" w:hAnsi="Arial" w:cs="Arial"/>
          <w:sz w:val="28"/>
          <w:shd w:val="clear" w:color="auto" w:fill="FFFFFF"/>
        </w:rPr>
      </w:pPr>
      <w:r w:rsidRPr="003B2513">
        <w:rPr>
          <w:rFonts w:ascii="Arial" w:hAnsi="Arial" w:cs="Arial"/>
          <w:sz w:val="28"/>
          <w:shd w:val="clear" w:color="auto" w:fill="FFFFFF"/>
        </w:rPr>
        <w:t>A </w:t>
      </w:r>
      <w:r w:rsidRPr="003B2513">
        <w:rPr>
          <w:rFonts w:ascii="Arial" w:hAnsi="Arial" w:cs="Arial"/>
          <w:bCs/>
          <w:sz w:val="28"/>
          <w:shd w:val="clear" w:color="auto" w:fill="FFFFFF"/>
        </w:rPr>
        <w:t>use case diagram</w:t>
      </w:r>
      <w:r w:rsidRPr="003B2513">
        <w:rPr>
          <w:rFonts w:ascii="Arial" w:hAnsi="Arial" w:cs="Arial"/>
          <w:sz w:val="28"/>
          <w:shd w:val="clear" w:color="auto" w:fill="FFFFFF"/>
        </w:rPr>
        <w:t>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3B2513" w:rsidRPr="003D5D76" w:rsidRDefault="003B2513" w:rsidP="006D12C5">
      <w:pPr>
        <w:jc w:val="both"/>
        <w:rPr>
          <w:rFonts w:ascii="Arial" w:hAnsi="Arial" w:cs="Arial"/>
          <w:sz w:val="28"/>
          <w:szCs w:val="28"/>
        </w:rPr>
      </w:pPr>
      <w:r w:rsidRPr="003D5D76">
        <w:rPr>
          <w:rFonts w:ascii="Arial" w:hAnsi="Arial" w:cs="Arial"/>
          <w:sz w:val="28"/>
          <w:szCs w:val="28"/>
        </w:rPr>
        <w:t>Now as we have to discuss that the use case diagram is dynamic in nature there should be some internal or external factors for making the interaction. These internal and external agents are known as actors. So use case diagrams are consists of actors, use cases and their relationships. The diagram is used to model the system/subsystem of an application. A single use case diagram captures a particular functionality of a system.</w:t>
      </w:r>
    </w:p>
    <w:p w:rsidR="003B2513" w:rsidRPr="003D5D76" w:rsidRDefault="003B2513" w:rsidP="003B2513">
      <w:pPr>
        <w:jc w:val="both"/>
        <w:rPr>
          <w:b/>
          <w:sz w:val="32"/>
          <w:szCs w:val="28"/>
        </w:rPr>
      </w:pPr>
      <w:r w:rsidRPr="003D5D76">
        <w:rPr>
          <w:b/>
          <w:sz w:val="32"/>
          <w:szCs w:val="28"/>
        </w:rPr>
        <w:t>Purpose:</w:t>
      </w:r>
    </w:p>
    <w:p w:rsidR="003B2513" w:rsidRDefault="003B2513" w:rsidP="006D12C5">
      <w:pPr>
        <w:jc w:val="both"/>
        <w:rPr>
          <w:rFonts w:ascii="Arial" w:hAnsi="Arial" w:cs="Arial"/>
          <w:sz w:val="28"/>
        </w:rPr>
      </w:pPr>
      <w:r w:rsidRPr="003D5D76">
        <w:rPr>
          <w:rFonts w:ascii="Arial" w:hAnsi="Arial" w:cs="Arial"/>
          <w:sz w:val="28"/>
        </w:rPr>
        <w:t>The purpose of use case diagram is to capture the dynamic aspect of a system. But this definition is too generic to describe the purpose.</w:t>
      </w:r>
    </w:p>
    <w:p w:rsidR="003B2513" w:rsidRPr="003D5D76" w:rsidRDefault="003B2513" w:rsidP="006D12C5">
      <w:pPr>
        <w:jc w:val="both"/>
        <w:rPr>
          <w:rFonts w:ascii="Arial" w:hAnsi="Arial" w:cs="Arial"/>
          <w:sz w:val="28"/>
        </w:rPr>
      </w:pPr>
      <w:r w:rsidRPr="003D5D76">
        <w:rPr>
          <w:rFonts w:ascii="Arial" w:hAnsi="Arial" w:cs="Arial"/>
          <w:sz w:val="28"/>
        </w:rPr>
        <w:t xml:space="preserve">So in brief, the purposes of use case diagrams can be as follows: </w:t>
      </w:r>
    </w:p>
    <w:p w:rsidR="003B2513" w:rsidRPr="003D5D76" w:rsidRDefault="003B2513" w:rsidP="006D12C5">
      <w:pPr>
        <w:pStyle w:val="ListParagraph"/>
        <w:numPr>
          <w:ilvl w:val="0"/>
          <w:numId w:val="1"/>
        </w:numPr>
        <w:jc w:val="both"/>
        <w:rPr>
          <w:rFonts w:ascii="Arial" w:hAnsi="Arial" w:cs="Arial"/>
          <w:sz w:val="28"/>
        </w:rPr>
      </w:pPr>
      <w:r w:rsidRPr="003D5D76">
        <w:rPr>
          <w:rFonts w:ascii="Arial" w:hAnsi="Arial" w:cs="Arial"/>
          <w:sz w:val="28"/>
        </w:rPr>
        <w:t>Used to gather requirements of a system.</w:t>
      </w:r>
    </w:p>
    <w:p w:rsidR="003B2513" w:rsidRPr="003D5D76" w:rsidRDefault="003B2513" w:rsidP="006D12C5">
      <w:pPr>
        <w:pStyle w:val="ListParagraph"/>
        <w:numPr>
          <w:ilvl w:val="0"/>
          <w:numId w:val="1"/>
        </w:numPr>
        <w:jc w:val="both"/>
        <w:rPr>
          <w:rFonts w:ascii="Arial" w:hAnsi="Arial" w:cs="Arial"/>
          <w:sz w:val="28"/>
        </w:rPr>
      </w:pPr>
      <w:r w:rsidRPr="003D5D76">
        <w:rPr>
          <w:rFonts w:ascii="Arial" w:hAnsi="Arial" w:cs="Arial"/>
          <w:sz w:val="28"/>
        </w:rPr>
        <w:t xml:space="preserve">Used to get an outside view of a system. </w:t>
      </w:r>
    </w:p>
    <w:p w:rsidR="003B2513" w:rsidRPr="003D5D76" w:rsidRDefault="003B2513" w:rsidP="006D12C5">
      <w:pPr>
        <w:pStyle w:val="ListParagraph"/>
        <w:numPr>
          <w:ilvl w:val="0"/>
          <w:numId w:val="1"/>
        </w:numPr>
        <w:jc w:val="both"/>
        <w:rPr>
          <w:rFonts w:ascii="Arial" w:hAnsi="Arial" w:cs="Arial"/>
          <w:sz w:val="28"/>
        </w:rPr>
      </w:pPr>
      <w:r w:rsidRPr="003D5D76">
        <w:rPr>
          <w:rFonts w:ascii="Arial" w:hAnsi="Arial" w:cs="Arial"/>
          <w:sz w:val="28"/>
        </w:rPr>
        <w:t xml:space="preserve">Identify external and internal factors influencing the system. </w:t>
      </w:r>
    </w:p>
    <w:p w:rsidR="00B03408" w:rsidRPr="00B03408" w:rsidRDefault="003B2513" w:rsidP="006D12C5">
      <w:pPr>
        <w:pStyle w:val="ListParagraph"/>
        <w:numPr>
          <w:ilvl w:val="0"/>
          <w:numId w:val="1"/>
        </w:numPr>
        <w:jc w:val="both"/>
        <w:rPr>
          <w:rFonts w:ascii="Arial" w:hAnsi="Arial" w:cs="Arial"/>
          <w:color w:val="222222"/>
          <w:sz w:val="28"/>
          <w:shd w:val="clear" w:color="auto" w:fill="FFFFFF"/>
        </w:rPr>
      </w:pPr>
      <w:r w:rsidRPr="003D5D76">
        <w:rPr>
          <w:rFonts w:ascii="Arial" w:hAnsi="Arial" w:cs="Arial"/>
          <w:sz w:val="28"/>
        </w:rPr>
        <w:t>Show the interacting among the requirements are actors.</w:t>
      </w:r>
    </w:p>
    <w:p w:rsidR="00B03408" w:rsidRDefault="00B03408" w:rsidP="003B2513">
      <w:pPr>
        <w:jc w:val="both"/>
        <w:rPr>
          <w:b/>
          <w:sz w:val="32"/>
          <w:szCs w:val="32"/>
        </w:rPr>
      </w:pPr>
    </w:p>
    <w:p w:rsidR="003B2513" w:rsidRPr="003D5D76" w:rsidRDefault="003B2513" w:rsidP="003B2513">
      <w:pPr>
        <w:jc w:val="both"/>
        <w:rPr>
          <w:sz w:val="32"/>
          <w:szCs w:val="32"/>
        </w:rPr>
      </w:pPr>
      <w:r w:rsidRPr="003D5D76">
        <w:rPr>
          <w:b/>
          <w:sz w:val="32"/>
          <w:szCs w:val="32"/>
        </w:rPr>
        <w:t>Drawing Use Case symbols</w:t>
      </w:r>
      <w:r w:rsidRPr="003D5D76">
        <w:rPr>
          <w:sz w:val="32"/>
          <w:szCs w:val="32"/>
        </w:rPr>
        <w:t>:</w:t>
      </w:r>
    </w:p>
    <w:p w:rsidR="00B03408" w:rsidRPr="003D5D76" w:rsidRDefault="003B2513" w:rsidP="003B2513">
      <w:pPr>
        <w:jc w:val="both"/>
        <w:rPr>
          <w:rFonts w:ascii="Arial" w:hAnsi="Arial" w:cs="Arial"/>
          <w:sz w:val="28"/>
        </w:rPr>
      </w:pPr>
      <w:r w:rsidRPr="003D5D76">
        <w:rPr>
          <w:rFonts w:ascii="Arial" w:hAnsi="Arial" w:cs="Arial"/>
          <w:sz w:val="28"/>
        </w:rPr>
        <w:t xml:space="preserve">Use Case symbols define instances. When representing an instance, we: </w:t>
      </w:r>
    </w:p>
    <w:p w:rsidR="003B2513" w:rsidRPr="003D5D76" w:rsidRDefault="003B2513" w:rsidP="003B2513">
      <w:pPr>
        <w:pStyle w:val="ListParagraph"/>
        <w:numPr>
          <w:ilvl w:val="0"/>
          <w:numId w:val="2"/>
        </w:numPr>
        <w:jc w:val="both"/>
        <w:rPr>
          <w:rFonts w:ascii="Arial" w:hAnsi="Arial" w:cs="Arial"/>
          <w:sz w:val="28"/>
        </w:rPr>
      </w:pPr>
      <w:r w:rsidRPr="003D5D76">
        <w:rPr>
          <w:rFonts w:ascii="Arial" w:hAnsi="Arial" w:cs="Arial"/>
          <w:sz w:val="28"/>
        </w:rPr>
        <w:t xml:space="preserve">Draw use case symbols </w:t>
      </w:r>
    </w:p>
    <w:p w:rsidR="003B2513" w:rsidRPr="003D5D76" w:rsidRDefault="003B2513" w:rsidP="003B2513">
      <w:pPr>
        <w:pStyle w:val="ListParagraph"/>
        <w:numPr>
          <w:ilvl w:val="0"/>
          <w:numId w:val="2"/>
        </w:numPr>
        <w:jc w:val="both"/>
        <w:rPr>
          <w:rFonts w:ascii="Arial" w:hAnsi="Arial" w:cs="Arial"/>
          <w:sz w:val="28"/>
        </w:rPr>
      </w:pPr>
      <w:r w:rsidRPr="003D5D76">
        <w:rPr>
          <w:rFonts w:ascii="Arial" w:hAnsi="Arial" w:cs="Arial"/>
          <w:sz w:val="28"/>
        </w:rPr>
        <w:lastRenderedPageBreak/>
        <w:t xml:space="preserve">Name the symbols </w:t>
      </w:r>
    </w:p>
    <w:p w:rsidR="003B2513" w:rsidRPr="003D5D76" w:rsidRDefault="003B2513" w:rsidP="003B2513">
      <w:pPr>
        <w:pStyle w:val="ListParagraph"/>
        <w:numPr>
          <w:ilvl w:val="0"/>
          <w:numId w:val="2"/>
        </w:numPr>
        <w:jc w:val="both"/>
        <w:rPr>
          <w:rFonts w:ascii="Arial" w:hAnsi="Arial" w:cs="Arial"/>
          <w:sz w:val="28"/>
        </w:rPr>
      </w:pPr>
      <w:r w:rsidRPr="003D5D76">
        <w:rPr>
          <w:rFonts w:ascii="Arial" w:hAnsi="Arial" w:cs="Arial"/>
          <w:sz w:val="28"/>
        </w:rPr>
        <w:t xml:space="preserve">Draw the actor symbols </w:t>
      </w:r>
    </w:p>
    <w:p w:rsidR="003B2513" w:rsidRPr="003D5D76" w:rsidRDefault="003B2513" w:rsidP="003B2513">
      <w:pPr>
        <w:pStyle w:val="ListParagraph"/>
        <w:numPr>
          <w:ilvl w:val="0"/>
          <w:numId w:val="2"/>
        </w:numPr>
        <w:jc w:val="both"/>
        <w:rPr>
          <w:rFonts w:ascii="Arial" w:hAnsi="Arial" w:cs="Arial"/>
          <w:sz w:val="28"/>
          <w:szCs w:val="28"/>
        </w:rPr>
      </w:pPr>
      <w:r w:rsidRPr="003D5D76">
        <w:rPr>
          <w:rFonts w:ascii="Arial" w:hAnsi="Arial" w:cs="Arial"/>
          <w:sz w:val="28"/>
          <w:szCs w:val="28"/>
        </w:rPr>
        <w:t xml:space="preserve">Label the actor symbols </w:t>
      </w:r>
    </w:p>
    <w:p w:rsidR="003B2513" w:rsidRPr="003D5D76" w:rsidRDefault="003B2513" w:rsidP="003B2513">
      <w:pPr>
        <w:pStyle w:val="ListParagraph"/>
        <w:numPr>
          <w:ilvl w:val="0"/>
          <w:numId w:val="2"/>
        </w:numPr>
        <w:jc w:val="both"/>
        <w:rPr>
          <w:rFonts w:ascii="Arial" w:hAnsi="Arial" w:cs="Arial"/>
          <w:color w:val="222222"/>
          <w:sz w:val="28"/>
          <w:szCs w:val="28"/>
          <w:shd w:val="clear" w:color="auto" w:fill="FFFFFF"/>
        </w:rPr>
      </w:pPr>
      <w:r w:rsidRPr="003D5D76">
        <w:rPr>
          <w:rFonts w:ascii="Arial" w:hAnsi="Arial" w:cs="Arial"/>
          <w:sz w:val="28"/>
          <w:szCs w:val="28"/>
        </w:rPr>
        <w:t>Link use case and actor symbols with communications and extends</w:t>
      </w:r>
    </w:p>
    <w:p w:rsidR="003B2513" w:rsidRPr="003D5D76" w:rsidRDefault="003B2513" w:rsidP="003B2513">
      <w:pPr>
        <w:pStyle w:val="ListParagraph"/>
        <w:jc w:val="both"/>
        <w:rPr>
          <w:rFonts w:ascii="Arial" w:hAnsi="Arial" w:cs="Arial"/>
          <w:sz w:val="28"/>
          <w:szCs w:val="28"/>
        </w:rPr>
      </w:pPr>
    </w:p>
    <w:p w:rsidR="003B2513" w:rsidRPr="003D5D76" w:rsidRDefault="003B2513" w:rsidP="003B2513">
      <w:pPr>
        <w:jc w:val="both"/>
        <w:rPr>
          <w:rFonts w:ascii="Arial" w:hAnsi="Arial" w:cs="Arial"/>
          <w:sz w:val="28"/>
          <w:szCs w:val="28"/>
        </w:rPr>
      </w:pPr>
      <w:r w:rsidRPr="003D5D76">
        <w:rPr>
          <w:rFonts w:ascii="Arial" w:hAnsi="Arial" w:cs="Arial"/>
          <w:sz w:val="28"/>
          <w:szCs w:val="28"/>
        </w:rPr>
        <w:t xml:space="preserve">An </w:t>
      </w:r>
      <w:r w:rsidRPr="003D5D76">
        <w:rPr>
          <w:rFonts w:ascii="Arial" w:hAnsi="Arial" w:cs="Arial"/>
          <w:b/>
          <w:sz w:val="28"/>
          <w:szCs w:val="28"/>
        </w:rPr>
        <w:t>Actor</w:t>
      </w:r>
      <w:r w:rsidRPr="003D5D76">
        <w:rPr>
          <w:rFonts w:ascii="Arial" w:hAnsi="Arial" w:cs="Arial"/>
          <w:sz w:val="28"/>
          <w:szCs w:val="28"/>
        </w:rPr>
        <w:t xml:space="preserve"> is a user of a system in a particular role. </w:t>
      </w:r>
    </w:p>
    <w:p w:rsidR="003B2513" w:rsidRPr="003D5D76" w:rsidRDefault="003B2513" w:rsidP="003B2513">
      <w:pPr>
        <w:jc w:val="both"/>
        <w:rPr>
          <w:rFonts w:ascii="Arial" w:hAnsi="Arial" w:cs="Arial"/>
          <w:sz w:val="28"/>
          <w:szCs w:val="28"/>
        </w:rPr>
      </w:pPr>
      <w:r w:rsidRPr="003D5D76">
        <w:rPr>
          <w:rFonts w:ascii="Arial" w:hAnsi="Arial" w:cs="Arial"/>
          <w:sz w:val="28"/>
          <w:szCs w:val="28"/>
        </w:rPr>
        <w:t xml:space="preserve">A </w:t>
      </w:r>
      <w:r w:rsidRPr="003D5D76">
        <w:rPr>
          <w:rFonts w:ascii="Arial" w:hAnsi="Arial" w:cs="Arial"/>
          <w:b/>
          <w:sz w:val="28"/>
          <w:szCs w:val="28"/>
        </w:rPr>
        <w:t>Use</w:t>
      </w:r>
      <w:r>
        <w:rPr>
          <w:rFonts w:ascii="Arial" w:hAnsi="Arial" w:cs="Arial"/>
          <w:b/>
          <w:sz w:val="28"/>
          <w:szCs w:val="28"/>
        </w:rPr>
        <w:t xml:space="preserve"> </w:t>
      </w:r>
      <w:r w:rsidRPr="003D5D76">
        <w:rPr>
          <w:rFonts w:ascii="Arial" w:hAnsi="Arial" w:cs="Arial"/>
          <w:b/>
          <w:sz w:val="28"/>
          <w:szCs w:val="28"/>
        </w:rPr>
        <w:t xml:space="preserve">Case </w:t>
      </w:r>
      <w:r>
        <w:rPr>
          <w:rFonts w:ascii="Arial" w:hAnsi="Arial" w:cs="Arial"/>
          <w:sz w:val="28"/>
          <w:szCs w:val="28"/>
        </w:rPr>
        <w:t>is a</w:t>
      </w:r>
      <w:r w:rsidRPr="003D5D76">
        <w:rPr>
          <w:rFonts w:ascii="Arial" w:hAnsi="Arial" w:cs="Arial"/>
          <w:sz w:val="28"/>
          <w:szCs w:val="28"/>
        </w:rPr>
        <w:t xml:space="preserve"> task that an actor needs to perform with the help of the system.</w:t>
      </w:r>
    </w:p>
    <w:p w:rsidR="003B2513" w:rsidRPr="003D5D76" w:rsidRDefault="003B2513" w:rsidP="003B2513">
      <w:pPr>
        <w:jc w:val="both"/>
        <w:rPr>
          <w:rFonts w:ascii="Arial" w:hAnsi="Arial" w:cs="Arial"/>
          <w:sz w:val="28"/>
          <w:szCs w:val="28"/>
        </w:rPr>
      </w:pPr>
      <w:r w:rsidRPr="003D5D76">
        <w:rPr>
          <w:rFonts w:ascii="Arial" w:hAnsi="Arial" w:cs="Arial"/>
          <w:b/>
          <w:sz w:val="28"/>
          <w:szCs w:val="28"/>
        </w:rPr>
        <w:t>Associates</w:t>
      </w:r>
      <w:r w:rsidRPr="003D5D76">
        <w:rPr>
          <w:rFonts w:ascii="Arial" w:hAnsi="Arial" w:cs="Arial"/>
          <w:sz w:val="28"/>
          <w:szCs w:val="28"/>
        </w:rPr>
        <w:t xml:space="preserve"> are used to connect the Actor and Use case.</w:t>
      </w:r>
    </w:p>
    <w:p w:rsidR="003B2513" w:rsidRPr="003D5D76" w:rsidRDefault="003B2513" w:rsidP="003B2513">
      <w:pPr>
        <w:jc w:val="both"/>
        <w:rPr>
          <w:rFonts w:ascii="Arial" w:hAnsi="Arial" w:cs="Arial"/>
          <w:sz w:val="28"/>
          <w:szCs w:val="28"/>
        </w:rPr>
      </w:pPr>
      <w:r w:rsidRPr="003D5D76">
        <w:rPr>
          <w:rFonts w:ascii="Arial" w:hAnsi="Arial" w:cs="Arial"/>
          <w:b/>
          <w:sz w:val="28"/>
          <w:szCs w:val="28"/>
        </w:rPr>
        <w:t>System Boundary Box</w:t>
      </w:r>
      <w:r>
        <w:rPr>
          <w:rFonts w:ascii="Arial" w:hAnsi="Arial" w:cs="Arial"/>
          <w:b/>
          <w:sz w:val="28"/>
          <w:szCs w:val="28"/>
        </w:rPr>
        <w:t xml:space="preserve"> </w:t>
      </w:r>
      <w:r w:rsidRPr="003D5D76">
        <w:rPr>
          <w:rFonts w:ascii="Arial" w:hAnsi="Arial" w:cs="Arial"/>
          <w:sz w:val="28"/>
          <w:szCs w:val="28"/>
        </w:rPr>
        <w:t>is used to bind the Use Cases in a rectangular box.</w:t>
      </w:r>
    </w:p>
    <w:p w:rsidR="003B2513" w:rsidRDefault="003B2513" w:rsidP="003B2513">
      <w:pPr>
        <w:jc w:val="both"/>
      </w:pPr>
    </w:p>
    <w:p w:rsidR="003B2513" w:rsidRPr="006B20E8" w:rsidRDefault="009071D3" w:rsidP="003B2513">
      <w:pPr>
        <w:jc w:val="both"/>
        <w:rPr>
          <w:rFonts w:ascii="Arial" w:hAnsi="Arial" w:cs="Arial"/>
          <w:color w:val="222222"/>
          <w:shd w:val="clear" w:color="auto" w:fill="FFFFFF"/>
        </w:rPr>
      </w:pPr>
      <w:r>
        <w:rPr>
          <w:rFonts w:ascii="Arial" w:hAnsi="Arial" w:cs="Arial"/>
          <w:noProof/>
          <w:color w:val="222222"/>
        </w:rPr>
        <w:pict>
          <v:oval id="_x0000_s1026" style="position:absolute;left:0;text-align:left;margin-left:131.2pt;margin-top:23.3pt;width:72.85pt;height:36.85pt;z-index:251660288" strokeweight="1.5pt"/>
        </w:pict>
      </w:r>
      <w:r>
        <w:rPr>
          <w:rFonts w:ascii="Arial" w:hAnsi="Arial" w:cs="Arial"/>
          <w:noProof/>
          <w:color w:val="222222"/>
        </w:rPr>
        <w:pict>
          <v:rect id="_x0000_s1028" style="position:absolute;left:0;text-align:left;margin-left:395.2pt;margin-top:.8pt;width:54pt;height:69.45pt;z-index:251662336" strokeweight="1.5pt"/>
        </w:pict>
      </w:r>
      <w:r>
        <w:rPr>
          <w:rFonts w:ascii="Arial" w:hAnsi="Arial" w:cs="Arial"/>
          <w:noProof/>
          <w:color w:val="222222"/>
        </w:rPr>
        <w:pict>
          <v:shapetype id="_x0000_t32" coordsize="21600,21600" o:spt="32" o:oned="t" path="m,l21600,21600e" filled="f">
            <v:path arrowok="t" fillok="f" o:connecttype="none"/>
            <o:lock v:ext="edit" shapetype="t"/>
          </v:shapetype>
          <v:shape id="_x0000_s1027" type="#_x0000_t32" style="position:absolute;left:0;text-align:left;margin-left:242.55pt;margin-top:36.8pt;width:64.3pt;height:0;z-index:251661312" o:connectortype="straight" strokeweight="2pt"/>
        </w:pict>
      </w:r>
      <w:r w:rsidR="003B2513" w:rsidRPr="006F184B">
        <w:rPr>
          <w:rFonts w:ascii="Arial" w:hAnsi="Arial" w:cs="Arial"/>
          <w:noProof/>
          <w:color w:val="222222"/>
          <w:shd w:val="clear" w:color="auto" w:fill="FFFFFF"/>
          <w:lang w:bidi="hi-IN"/>
        </w:rPr>
        <w:drawing>
          <wp:inline distT="0" distB="0" distL="0" distR="0">
            <wp:extent cx="1309993" cy="938213"/>
            <wp:effectExtent l="19050" t="0" r="4457"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a:srcRect/>
                    <a:stretch>
                      <a:fillRect/>
                    </a:stretch>
                  </pic:blipFill>
                  <pic:spPr bwMode="auto">
                    <a:xfrm>
                      <a:off x="0" y="0"/>
                      <a:ext cx="1309993" cy="938213"/>
                    </a:xfrm>
                    <a:prstGeom prst="rect">
                      <a:avLst/>
                    </a:prstGeom>
                    <a:noFill/>
                    <a:ln w="9525">
                      <a:noFill/>
                      <a:miter lim="800000"/>
                      <a:headEnd/>
                      <a:tailEnd/>
                    </a:ln>
                    <a:effectLst/>
                  </pic:spPr>
                </pic:pic>
              </a:graphicData>
            </a:graphic>
          </wp:inline>
        </w:drawing>
      </w:r>
    </w:p>
    <w:p w:rsidR="003B2513" w:rsidRPr="003D5D76" w:rsidRDefault="003B2513" w:rsidP="003B2513">
      <w:pPr>
        <w:jc w:val="both"/>
        <w:rPr>
          <w:rFonts w:ascii="Arial" w:hAnsi="Arial" w:cs="Arial"/>
          <w:b/>
          <w:color w:val="222222"/>
          <w:sz w:val="24"/>
          <w:szCs w:val="28"/>
          <w:shd w:val="clear" w:color="auto" w:fill="FFFFFF"/>
        </w:rPr>
      </w:pPr>
      <w:r>
        <w:rPr>
          <w:rFonts w:ascii="Arial" w:hAnsi="Arial" w:cs="Arial"/>
          <w:b/>
          <w:color w:val="222222"/>
          <w:sz w:val="24"/>
          <w:szCs w:val="28"/>
          <w:shd w:val="clear" w:color="auto" w:fill="FFFFFF"/>
        </w:rPr>
        <w:t xml:space="preserve">           Actor                    Use Case              </w:t>
      </w:r>
      <w:r w:rsidRPr="003D5D76">
        <w:rPr>
          <w:rFonts w:ascii="Arial" w:hAnsi="Arial" w:cs="Arial"/>
          <w:b/>
          <w:color w:val="222222"/>
          <w:sz w:val="24"/>
          <w:szCs w:val="28"/>
          <w:shd w:val="clear" w:color="auto" w:fill="FFFFFF"/>
        </w:rPr>
        <w:t xml:space="preserve"> Associates             </w:t>
      </w:r>
      <w:r>
        <w:rPr>
          <w:rFonts w:ascii="Arial" w:hAnsi="Arial" w:cs="Arial"/>
          <w:b/>
          <w:color w:val="222222"/>
          <w:sz w:val="24"/>
          <w:szCs w:val="28"/>
          <w:shd w:val="clear" w:color="auto" w:fill="FFFFFF"/>
        </w:rPr>
        <w:t xml:space="preserve">        </w:t>
      </w:r>
      <w:r w:rsidRPr="003D5D76">
        <w:rPr>
          <w:rFonts w:ascii="Arial" w:hAnsi="Arial" w:cs="Arial"/>
          <w:b/>
          <w:color w:val="222222"/>
          <w:sz w:val="24"/>
          <w:szCs w:val="28"/>
          <w:shd w:val="clear" w:color="auto" w:fill="FFFFFF"/>
        </w:rPr>
        <w:t xml:space="preserve">  </w:t>
      </w:r>
      <w:r w:rsidRPr="003D5D76">
        <w:rPr>
          <w:rFonts w:ascii="Arial" w:hAnsi="Arial" w:cs="Arial"/>
          <w:b/>
        </w:rPr>
        <w:t>Boundary Box</w:t>
      </w:r>
    </w:p>
    <w:p w:rsidR="003B2513" w:rsidRPr="00730658" w:rsidRDefault="003B2513" w:rsidP="003B2513">
      <w:pPr>
        <w:jc w:val="both"/>
        <w:rPr>
          <w:rFonts w:ascii="Arial" w:hAnsi="Arial" w:cs="Arial"/>
          <w:color w:val="222222"/>
          <w:sz w:val="24"/>
          <w:szCs w:val="28"/>
          <w:shd w:val="clear" w:color="auto" w:fill="FFFFFF"/>
        </w:rPr>
      </w:pPr>
    </w:p>
    <w:p w:rsidR="003B2513" w:rsidRPr="00F120AB" w:rsidRDefault="003B2513" w:rsidP="003B2513">
      <w:pPr>
        <w:jc w:val="both"/>
        <w:rPr>
          <w:rFonts w:ascii="Arial" w:hAnsi="Arial" w:cs="Arial"/>
          <w:b/>
          <w:color w:val="222222"/>
          <w:sz w:val="28"/>
          <w:szCs w:val="28"/>
          <w:shd w:val="clear" w:color="auto" w:fill="FFFFFF"/>
        </w:rPr>
      </w:pPr>
    </w:p>
    <w:p w:rsidR="003B2513" w:rsidRPr="003D5D76" w:rsidRDefault="003B2513" w:rsidP="003B2513">
      <w:pPr>
        <w:jc w:val="both"/>
        <w:rPr>
          <w:b/>
          <w:sz w:val="32"/>
          <w:szCs w:val="28"/>
        </w:rPr>
      </w:pPr>
      <w:r w:rsidRPr="003D5D76">
        <w:rPr>
          <w:b/>
          <w:sz w:val="32"/>
          <w:szCs w:val="28"/>
        </w:rPr>
        <w:t>When to use a Use Case Diagram</w:t>
      </w:r>
      <w:r w:rsidR="00B03408">
        <w:rPr>
          <w:b/>
          <w:sz w:val="32"/>
          <w:szCs w:val="28"/>
        </w:rPr>
        <w:t>:</w:t>
      </w:r>
    </w:p>
    <w:p w:rsidR="003B2513" w:rsidRPr="003D5D76" w:rsidRDefault="003B2513" w:rsidP="003B2513">
      <w:pPr>
        <w:jc w:val="both"/>
        <w:rPr>
          <w:rFonts w:ascii="Arial" w:hAnsi="Arial" w:cs="Arial"/>
          <w:sz w:val="28"/>
        </w:rPr>
      </w:pPr>
      <w:r w:rsidRPr="003D5D76">
        <w:rPr>
          <w:rFonts w:ascii="Arial" w:hAnsi="Arial" w:cs="Arial"/>
          <w:sz w:val="28"/>
        </w:rPr>
        <w:t xml:space="preserve"> When describing requirements for a system in the analysis, design, implementation and documentation stages.</w:t>
      </w:r>
    </w:p>
    <w:p w:rsidR="003B2513" w:rsidRPr="003D5D76" w:rsidRDefault="003B2513" w:rsidP="003B2513">
      <w:pPr>
        <w:jc w:val="both"/>
        <w:rPr>
          <w:rFonts w:ascii="Arial" w:hAnsi="Arial" w:cs="Arial"/>
          <w:sz w:val="28"/>
        </w:rPr>
      </w:pPr>
      <w:r w:rsidRPr="003D5D76">
        <w:rPr>
          <w:rFonts w:ascii="Arial" w:hAnsi="Arial" w:cs="Arial"/>
          <w:sz w:val="28"/>
        </w:rPr>
        <w:t>Use case diagrams specify the events of a system and their flows. But use case diagram never describes how they are implemented. Use case diagram can be imagined as a black box where only the input, output and the function of the black box is known.</w:t>
      </w:r>
    </w:p>
    <w:p w:rsidR="00E207A4" w:rsidRDefault="00E207A4"/>
    <w:sectPr w:rsidR="00E207A4" w:rsidSect="00E20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80344"/>
    <w:multiLevelType w:val="hybridMultilevel"/>
    <w:tmpl w:val="F782D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5136DF"/>
    <w:multiLevelType w:val="hybridMultilevel"/>
    <w:tmpl w:val="7A16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B2513"/>
    <w:rsid w:val="003B2513"/>
    <w:rsid w:val="006D12C5"/>
    <w:rsid w:val="009071D3"/>
    <w:rsid w:val="00B03408"/>
    <w:rsid w:val="00C262B4"/>
    <w:rsid w:val="00E207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7"/>
      </o:rules>
    </o:shapelayout>
  </w:shapeDefaults>
  <w:decimalSymbol w:val="."/>
  <w:listSeparator w:val=","/>
  <w14:docId w14:val="4D9898A8"/>
  <w15:docId w15:val="{B82CDEAF-105E-42B4-A09B-92616B56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5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513"/>
    <w:pPr>
      <w:ind w:left="720"/>
      <w:contextualSpacing/>
    </w:pPr>
  </w:style>
  <w:style w:type="paragraph" w:styleId="NoSpacing">
    <w:name w:val="No Spacing"/>
    <w:uiPriority w:val="1"/>
    <w:qFormat/>
    <w:rsid w:val="003B2513"/>
    <w:pPr>
      <w:spacing w:after="0" w:line="240" w:lineRule="auto"/>
    </w:pPr>
  </w:style>
  <w:style w:type="paragraph" w:styleId="BalloonText">
    <w:name w:val="Balloon Text"/>
    <w:basedOn w:val="Normal"/>
    <w:link w:val="BalloonTextChar"/>
    <w:uiPriority w:val="99"/>
    <w:semiHidden/>
    <w:unhideWhenUsed/>
    <w:rsid w:val="003B2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5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win7</cp:lastModifiedBy>
  <cp:revision>3</cp:revision>
  <dcterms:created xsi:type="dcterms:W3CDTF">2018-03-14T13:02:00Z</dcterms:created>
  <dcterms:modified xsi:type="dcterms:W3CDTF">2018-03-15T02:04:00Z</dcterms:modified>
</cp:coreProperties>
</file>