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C41" w:rsidRDefault="00FB52EC" w:rsidP="00FB52EC">
      <w:pPr>
        <w:jc w:val="center"/>
        <w:rPr>
          <w:b/>
          <w:sz w:val="40"/>
        </w:rPr>
      </w:pPr>
      <w:r w:rsidRPr="00FB52EC">
        <w:rPr>
          <w:b/>
          <w:sz w:val="40"/>
        </w:rPr>
        <w:t>Lab Assignment:</w:t>
      </w:r>
      <w:r>
        <w:rPr>
          <w:b/>
          <w:sz w:val="40"/>
        </w:rPr>
        <w:t xml:space="preserve"> 0</w:t>
      </w:r>
      <w:r w:rsidRPr="00FB52EC">
        <w:rPr>
          <w:b/>
          <w:sz w:val="40"/>
        </w:rPr>
        <w:t>6</w:t>
      </w:r>
    </w:p>
    <w:p w:rsidR="00FB52EC" w:rsidRPr="006F052B" w:rsidRDefault="00FB52EC" w:rsidP="00FB52EC">
      <w:pPr>
        <w:jc w:val="both"/>
        <w:rPr>
          <w:rFonts w:ascii="Arial" w:hAnsi="Arial" w:cs="Arial"/>
          <w:b/>
          <w:bCs/>
          <w:i/>
          <w:color w:val="222222"/>
          <w:sz w:val="28"/>
          <w:szCs w:val="28"/>
          <w:shd w:val="clear" w:color="auto" w:fill="FFFFFF"/>
        </w:rPr>
      </w:pPr>
      <w:r w:rsidRPr="00490991">
        <w:rPr>
          <w:rFonts w:ascii="Arial" w:hAnsi="Arial" w:cs="Arial"/>
          <w:b/>
          <w:sz w:val="32"/>
          <w:szCs w:val="32"/>
        </w:rPr>
        <w:t>Object</w:t>
      </w:r>
      <w:r w:rsidRPr="00490991">
        <w:rPr>
          <w:rFonts w:ascii="Arial" w:hAnsi="Arial" w:cs="Arial"/>
          <w:b/>
          <w:sz w:val="24"/>
          <w:szCs w:val="32"/>
        </w:rPr>
        <w:t xml:space="preserve">: </w:t>
      </w:r>
      <w:r w:rsidRPr="00490991">
        <w:rPr>
          <w:rFonts w:ascii="Arial" w:hAnsi="Arial" w:cs="Arial"/>
          <w:sz w:val="28"/>
          <w:szCs w:val="28"/>
        </w:rPr>
        <w:t xml:space="preserve">To draw the </w:t>
      </w:r>
      <w:r w:rsidRPr="00FB52EC">
        <w:rPr>
          <w:rFonts w:ascii="Arial" w:hAnsi="Arial" w:cs="Arial"/>
          <w:b/>
          <w:sz w:val="28"/>
          <w:szCs w:val="28"/>
        </w:rPr>
        <w:t>Data Flow Diagram (DFD)</w:t>
      </w:r>
      <w:r>
        <w:rPr>
          <w:rFonts w:ascii="Arial" w:hAnsi="Arial" w:cs="Arial"/>
          <w:b/>
          <w:i/>
          <w:sz w:val="28"/>
          <w:szCs w:val="28"/>
        </w:rPr>
        <w:t xml:space="preserve"> </w:t>
      </w:r>
      <w:r w:rsidRPr="00490991">
        <w:rPr>
          <w:rFonts w:ascii="Arial" w:hAnsi="Arial" w:cs="Arial"/>
          <w:sz w:val="28"/>
          <w:szCs w:val="28"/>
        </w:rPr>
        <w:t xml:space="preserve">for </w:t>
      </w:r>
      <w:r w:rsidR="006F052B">
        <w:rPr>
          <w:rFonts w:ascii="Arial" w:hAnsi="Arial" w:cs="Arial"/>
          <w:b/>
          <w:bCs/>
          <w:i/>
          <w:color w:val="222222"/>
          <w:sz w:val="28"/>
          <w:szCs w:val="28"/>
          <w:shd w:val="clear" w:color="auto" w:fill="FFFFFF"/>
        </w:rPr>
        <w:t>Hotel Management.</w:t>
      </w:r>
      <w:bookmarkStart w:id="0" w:name="_GoBack"/>
      <w:bookmarkEnd w:id="0"/>
    </w:p>
    <w:p w:rsidR="00FB52EC" w:rsidRDefault="00FB52EC" w:rsidP="00FB52EC">
      <w:pPr>
        <w:jc w:val="both"/>
        <w:rPr>
          <w:rFonts w:ascii="Arial" w:hAnsi="Arial" w:cs="Arial"/>
          <w:b/>
          <w:color w:val="222222"/>
          <w:sz w:val="32"/>
          <w:szCs w:val="28"/>
          <w:shd w:val="clear" w:color="auto" w:fill="FFFFFF"/>
        </w:rPr>
      </w:pPr>
      <w:r w:rsidRPr="00490991">
        <w:rPr>
          <w:rFonts w:ascii="Arial" w:hAnsi="Arial" w:cs="Arial"/>
          <w:b/>
          <w:color w:val="222222"/>
          <w:sz w:val="32"/>
          <w:szCs w:val="28"/>
          <w:shd w:val="clear" w:color="auto" w:fill="FFFFFF"/>
        </w:rPr>
        <w:t>Introduction:</w:t>
      </w:r>
    </w:p>
    <w:p w:rsidR="00FB52EC" w:rsidRDefault="00FB52EC" w:rsidP="00FB52EC">
      <w:pPr>
        <w:jc w:val="both"/>
        <w:rPr>
          <w:color w:val="000000"/>
          <w:sz w:val="27"/>
          <w:szCs w:val="27"/>
          <w:shd w:val="clear" w:color="auto" w:fill="FFFFFF"/>
        </w:rPr>
      </w:pPr>
      <w:r w:rsidRPr="00FB52EC">
        <w:rPr>
          <w:rFonts w:ascii="Arial" w:hAnsi="Arial" w:cs="Arial"/>
          <w:color w:val="000000"/>
          <w:sz w:val="27"/>
          <w:szCs w:val="27"/>
          <w:shd w:val="clear" w:color="auto" w:fill="FFFFFF"/>
        </w:rPr>
        <w:t>Data flow diagram (DFD) represents the flows of data between different processes in a business. It is a graphical technique that depicts information flow and the transforms that are applied as data move form input to output. It provides a simple, intuitive method for describing business processes without focusing on the details of computer systems. DFDs are attractive technique because they provide what users do rather than what computers do</w:t>
      </w:r>
      <w:r>
        <w:rPr>
          <w:color w:val="000000"/>
          <w:sz w:val="27"/>
          <w:szCs w:val="27"/>
          <w:shd w:val="clear" w:color="auto" w:fill="FFFFFF"/>
        </w:rPr>
        <w:t>.</w:t>
      </w:r>
    </w:p>
    <w:p w:rsidR="00E81995" w:rsidRPr="00E81995" w:rsidRDefault="00E81995" w:rsidP="00E81995">
      <w:pPr>
        <w:spacing w:before="48" w:after="48" w:line="360" w:lineRule="atLeast"/>
        <w:ind w:right="48"/>
        <w:outlineLvl w:val="2"/>
        <w:rPr>
          <w:rFonts w:ascii="Arial" w:eastAsia="Times New Roman" w:hAnsi="Arial" w:cs="Arial"/>
          <w:b/>
          <w:i/>
          <w:color w:val="000000"/>
          <w:sz w:val="28"/>
          <w:szCs w:val="28"/>
          <w:u w:val="single"/>
        </w:rPr>
      </w:pPr>
      <w:r w:rsidRPr="00E81995">
        <w:rPr>
          <w:rFonts w:ascii="Arial" w:eastAsia="Times New Roman" w:hAnsi="Arial" w:cs="Arial"/>
          <w:b/>
          <w:i/>
          <w:color w:val="000000"/>
          <w:sz w:val="28"/>
          <w:szCs w:val="28"/>
          <w:u w:val="single"/>
        </w:rPr>
        <w:t>Types of DFD</w:t>
      </w:r>
    </w:p>
    <w:p w:rsidR="00E81995" w:rsidRPr="00E81995" w:rsidRDefault="00E81995" w:rsidP="00E81995">
      <w:pPr>
        <w:spacing w:after="144" w:line="411" w:lineRule="atLeast"/>
        <w:ind w:left="48" w:right="48"/>
        <w:jc w:val="both"/>
        <w:rPr>
          <w:rFonts w:ascii="Arial" w:eastAsia="Times New Roman" w:hAnsi="Arial" w:cs="Arial"/>
          <w:color w:val="000000"/>
          <w:sz w:val="28"/>
          <w:szCs w:val="28"/>
        </w:rPr>
      </w:pPr>
      <w:r w:rsidRPr="00E81995">
        <w:rPr>
          <w:rFonts w:ascii="Arial" w:eastAsia="Times New Roman" w:hAnsi="Arial" w:cs="Arial"/>
          <w:color w:val="000000"/>
          <w:sz w:val="28"/>
          <w:szCs w:val="28"/>
        </w:rPr>
        <w:t>Data Flow Diagrams are either Logical or Physical.</w:t>
      </w:r>
    </w:p>
    <w:p w:rsidR="00E81995" w:rsidRPr="00E81995" w:rsidRDefault="00E81995" w:rsidP="00E81995">
      <w:pPr>
        <w:numPr>
          <w:ilvl w:val="0"/>
          <w:numId w:val="12"/>
        </w:numPr>
        <w:spacing w:before="100" w:beforeAutospacing="1" w:after="86" w:line="411" w:lineRule="atLeast"/>
        <w:rPr>
          <w:rFonts w:ascii="Arial" w:eastAsia="Times New Roman" w:hAnsi="Arial" w:cs="Arial"/>
          <w:color w:val="000000"/>
          <w:sz w:val="28"/>
          <w:szCs w:val="28"/>
        </w:rPr>
      </w:pPr>
      <w:r w:rsidRPr="00E81995">
        <w:rPr>
          <w:rFonts w:ascii="Arial" w:eastAsia="Times New Roman" w:hAnsi="Arial" w:cs="Arial"/>
          <w:b/>
          <w:bCs/>
          <w:color w:val="000000"/>
          <w:sz w:val="28"/>
          <w:szCs w:val="28"/>
        </w:rPr>
        <w:t>Logical DFD</w:t>
      </w:r>
      <w:r w:rsidRPr="00E81995">
        <w:rPr>
          <w:rFonts w:ascii="Arial" w:eastAsia="Times New Roman" w:hAnsi="Arial" w:cs="Arial"/>
          <w:color w:val="000000"/>
          <w:sz w:val="28"/>
          <w:szCs w:val="28"/>
        </w:rPr>
        <w:t> - This type of DFD concentrates on the system process and flow of data in the system. For example in a Banking software system, how data is moved between different entities.</w:t>
      </w:r>
    </w:p>
    <w:p w:rsidR="00E81995" w:rsidRPr="00E81995" w:rsidRDefault="00E81995" w:rsidP="00E81995">
      <w:pPr>
        <w:numPr>
          <w:ilvl w:val="0"/>
          <w:numId w:val="12"/>
        </w:numPr>
        <w:spacing w:before="100" w:beforeAutospacing="1" w:after="86" w:line="411" w:lineRule="atLeast"/>
        <w:rPr>
          <w:rFonts w:ascii="Arial" w:eastAsia="Times New Roman" w:hAnsi="Arial" w:cs="Arial"/>
          <w:color w:val="000000"/>
          <w:sz w:val="28"/>
          <w:szCs w:val="28"/>
        </w:rPr>
      </w:pPr>
      <w:r w:rsidRPr="00E81995">
        <w:rPr>
          <w:rFonts w:ascii="Arial" w:eastAsia="Times New Roman" w:hAnsi="Arial" w:cs="Arial"/>
          <w:b/>
          <w:bCs/>
          <w:color w:val="000000"/>
          <w:sz w:val="28"/>
          <w:szCs w:val="28"/>
        </w:rPr>
        <w:t>Physical DFD</w:t>
      </w:r>
      <w:r w:rsidRPr="00E81995">
        <w:rPr>
          <w:rFonts w:ascii="Arial" w:eastAsia="Times New Roman" w:hAnsi="Arial" w:cs="Arial"/>
          <w:color w:val="000000"/>
          <w:sz w:val="28"/>
          <w:szCs w:val="28"/>
        </w:rPr>
        <w:t> - This type of DFD shows how the data flow is actually implemented in the system. It is more specific and close to the implementation</w:t>
      </w:r>
    </w:p>
    <w:p w:rsidR="00E81995" w:rsidRDefault="00E81995" w:rsidP="00FB52EC">
      <w:pPr>
        <w:jc w:val="both"/>
        <w:rPr>
          <w:color w:val="000000"/>
          <w:sz w:val="27"/>
          <w:szCs w:val="27"/>
          <w:shd w:val="clear" w:color="auto" w:fill="FFFFFF"/>
        </w:rPr>
      </w:pPr>
    </w:p>
    <w:p w:rsidR="00FB52EC" w:rsidRPr="00FB52EC" w:rsidRDefault="00FB52EC" w:rsidP="00FB52EC">
      <w:pPr>
        <w:spacing w:before="100" w:beforeAutospacing="1" w:after="100" w:afterAutospacing="1" w:line="240" w:lineRule="auto"/>
        <w:rPr>
          <w:rFonts w:ascii="Arial" w:eastAsia="Times New Roman" w:hAnsi="Arial" w:cs="Arial"/>
          <w:color w:val="000000"/>
          <w:sz w:val="28"/>
          <w:szCs w:val="28"/>
        </w:rPr>
      </w:pPr>
      <w:r w:rsidRPr="00FB52EC">
        <w:rPr>
          <w:rFonts w:ascii="Arial" w:eastAsia="Times New Roman" w:hAnsi="Arial" w:cs="Arial"/>
          <w:color w:val="000000"/>
          <w:sz w:val="28"/>
          <w:szCs w:val="28"/>
          <w:u w:val="single"/>
        </w:rPr>
        <w:t>Representation of Components</w:t>
      </w:r>
    </w:p>
    <w:p w:rsidR="00FB52EC" w:rsidRPr="00FB52EC" w:rsidRDefault="00FB52EC" w:rsidP="00FB52EC">
      <w:pPr>
        <w:spacing w:before="100" w:beforeAutospacing="1" w:after="100" w:afterAutospacing="1" w:line="240" w:lineRule="auto"/>
        <w:rPr>
          <w:rFonts w:ascii="Arial" w:eastAsia="Times New Roman" w:hAnsi="Arial" w:cs="Arial"/>
          <w:color w:val="000000"/>
          <w:sz w:val="28"/>
          <w:szCs w:val="28"/>
        </w:rPr>
      </w:pPr>
      <w:r w:rsidRPr="00FB52EC">
        <w:rPr>
          <w:rFonts w:ascii="Arial" w:eastAsia="Times New Roman" w:hAnsi="Arial" w:cs="Arial"/>
          <w:color w:val="000000"/>
          <w:sz w:val="28"/>
          <w:szCs w:val="28"/>
        </w:rPr>
        <w:t>DFDs only involve four symbols. They are:</w:t>
      </w:r>
    </w:p>
    <w:p w:rsidR="00FB52EC" w:rsidRPr="00FB52EC" w:rsidRDefault="00FB52EC" w:rsidP="00FB52EC">
      <w:pPr>
        <w:numPr>
          <w:ilvl w:val="0"/>
          <w:numId w:val="1"/>
        </w:numPr>
        <w:spacing w:before="100" w:beforeAutospacing="1" w:after="100" w:afterAutospacing="1" w:line="240" w:lineRule="auto"/>
        <w:rPr>
          <w:rFonts w:ascii="Arial" w:eastAsia="Times New Roman" w:hAnsi="Arial" w:cs="Arial"/>
          <w:color w:val="000000"/>
          <w:sz w:val="28"/>
          <w:szCs w:val="28"/>
        </w:rPr>
      </w:pPr>
      <w:r w:rsidRPr="00FB52EC">
        <w:rPr>
          <w:rFonts w:ascii="Arial" w:eastAsia="Times New Roman" w:hAnsi="Arial" w:cs="Arial"/>
          <w:color w:val="000000"/>
          <w:sz w:val="28"/>
          <w:szCs w:val="28"/>
        </w:rPr>
        <w:t>Process</w:t>
      </w:r>
    </w:p>
    <w:p w:rsidR="00FB52EC" w:rsidRPr="00FB52EC" w:rsidRDefault="00FB52EC" w:rsidP="00FB52EC">
      <w:pPr>
        <w:numPr>
          <w:ilvl w:val="0"/>
          <w:numId w:val="1"/>
        </w:numPr>
        <w:spacing w:before="100" w:beforeAutospacing="1" w:after="100" w:afterAutospacing="1" w:line="240" w:lineRule="auto"/>
        <w:rPr>
          <w:rFonts w:ascii="Arial" w:eastAsia="Times New Roman" w:hAnsi="Arial" w:cs="Arial"/>
          <w:color w:val="000000"/>
          <w:sz w:val="28"/>
          <w:szCs w:val="28"/>
        </w:rPr>
      </w:pPr>
      <w:r w:rsidRPr="00FB52EC">
        <w:rPr>
          <w:rFonts w:ascii="Arial" w:eastAsia="Times New Roman" w:hAnsi="Arial" w:cs="Arial"/>
          <w:color w:val="000000"/>
          <w:sz w:val="28"/>
          <w:szCs w:val="28"/>
        </w:rPr>
        <w:t>Data Object</w:t>
      </w:r>
    </w:p>
    <w:p w:rsidR="00FB52EC" w:rsidRPr="00FB52EC" w:rsidRDefault="00FB52EC" w:rsidP="00FB52EC">
      <w:pPr>
        <w:numPr>
          <w:ilvl w:val="0"/>
          <w:numId w:val="1"/>
        </w:numPr>
        <w:spacing w:before="100" w:beforeAutospacing="1" w:after="100" w:afterAutospacing="1" w:line="240" w:lineRule="auto"/>
        <w:rPr>
          <w:rFonts w:ascii="Arial" w:eastAsia="Times New Roman" w:hAnsi="Arial" w:cs="Arial"/>
          <w:color w:val="000000"/>
          <w:sz w:val="28"/>
          <w:szCs w:val="28"/>
        </w:rPr>
      </w:pPr>
      <w:r w:rsidRPr="00FB52EC">
        <w:rPr>
          <w:rFonts w:ascii="Arial" w:eastAsia="Times New Roman" w:hAnsi="Arial" w:cs="Arial"/>
          <w:color w:val="000000"/>
          <w:sz w:val="28"/>
          <w:szCs w:val="28"/>
        </w:rPr>
        <w:t>Data Store</w:t>
      </w:r>
    </w:p>
    <w:p w:rsidR="00FB52EC" w:rsidRPr="00FB52EC" w:rsidRDefault="00FB52EC" w:rsidP="00FB52EC">
      <w:pPr>
        <w:numPr>
          <w:ilvl w:val="0"/>
          <w:numId w:val="1"/>
        </w:numPr>
        <w:spacing w:before="100" w:beforeAutospacing="1" w:after="100" w:afterAutospacing="1" w:line="240" w:lineRule="auto"/>
        <w:rPr>
          <w:rFonts w:ascii="Arial" w:eastAsia="Times New Roman" w:hAnsi="Arial" w:cs="Arial"/>
          <w:color w:val="000000"/>
          <w:sz w:val="24"/>
          <w:szCs w:val="24"/>
        </w:rPr>
      </w:pPr>
      <w:r w:rsidRPr="00FB52EC">
        <w:rPr>
          <w:rFonts w:ascii="Arial" w:eastAsia="Times New Roman" w:hAnsi="Arial" w:cs="Arial"/>
          <w:color w:val="000000"/>
          <w:sz w:val="28"/>
          <w:szCs w:val="28"/>
        </w:rPr>
        <w:t>External 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553"/>
        <w:gridCol w:w="142"/>
      </w:tblGrid>
      <w:tr w:rsidR="00FB52EC" w:rsidRPr="00FB52EC" w:rsidTr="003352F4">
        <w:trPr>
          <w:gridAfter w:val="1"/>
          <w:tblCellSpacing w:w="15" w:type="dxa"/>
        </w:trPr>
        <w:tc>
          <w:tcPr>
            <w:tcW w:w="1710"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noProof/>
                <w:sz w:val="24"/>
                <w:szCs w:val="24"/>
                <w:lang w:bidi="hi-IN"/>
              </w:rPr>
              <w:lastRenderedPageBreak/>
              <w:drawing>
                <wp:inline distT="0" distB="0" distL="0" distR="0">
                  <wp:extent cx="794385" cy="870585"/>
                  <wp:effectExtent l="19050" t="0" r="5715" b="0"/>
                  <wp:docPr id="4" name="Picture 4" descr="http://members.tripod.com/~myyee/cs457/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mbers.tripod.com/~myyee/cs457/process.gif"/>
                          <pic:cNvPicPr>
                            <a:picLocks noChangeAspect="1" noChangeArrowheads="1"/>
                          </pic:cNvPicPr>
                        </pic:nvPicPr>
                        <pic:blipFill>
                          <a:blip r:embed="rId5"/>
                          <a:srcRect/>
                          <a:stretch>
                            <a:fillRect/>
                          </a:stretch>
                        </pic:blipFill>
                        <pic:spPr bwMode="auto">
                          <a:xfrm>
                            <a:off x="0" y="0"/>
                            <a:ext cx="794385" cy="870585"/>
                          </a:xfrm>
                          <a:prstGeom prst="rect">
                            <a:avLst/>
                          </a:prstGeom>
                          <a:noFill/>
                          <a:ln w="9525">
                            <a:noFill/>
                            <a:miter lim="800000"/>
                            <a:headEnd/>
                            <a:tailEnd/>
                          </a:ln>
                        </pic:spPr>
                      </pic:pic>
                    </a:graphicData>
                  </a:graphic>
                </wp:inline>
              </w:drawing>
            </w:r>
          </w:p>
        </w:tc>
        <w:tc>
          <w:tcPr>
            <w:tcW w:w="7523"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b/>
                <w:bCs/>
                <w:sz w:val="24"/>
                <w:szCs w:val="24"/>
              </w:rPr>
              <w:t>Process</w:t>
            </w:r>
            <w:r w:rsidRPr="00FB52EC">
              <w:rPr>
                <w:rFonts w:ascii="Arial" w:eastAsia="Times New Roman" w:hAnsi="Arial" w:cs="Arial"/>
                <w:sz w:val="24"/>
                <w:szCs w:val="24"/>
              </w:rPr>
              <w:br/>
              <w:t>Transform of incoming data flow(s) to outgoing flow(s).</w:t>
            </w:r>
          </w:p>
        </w:tc>
      </w:tr>
      <w:tr w:rsidR="00FB52EC" w:rsidRPr="00FB52EC" w:rsidTr="003352F4">
        <w:trPr>
          <w:trHeight w:val="807"/>
          <w:tblCellSpacing w:w="15" w:type="dxa"/>
        </w:trPr>
        <w:tc>
          <w:tcPr>
            <w:tcW w:w="1710"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noProof/>
                <w:sz w:val="24"/>
                <w:szCs w:val="24"/>
                <w:lang w:bidi="hi-IN"/>
              </w:rPr>
              <w:drawing>
                <wp:inline distT="0" distB="0" distL="0" distR="0">
                  <wp:extent cx="672643" cy="337457"/>
                  <wp:effectExtent l="19050" t="0" r="0" b="0"/>
                  <wp:docPr id="5" name="Picture 5" descr="http://members.tripod.com/~myyee/cs457/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mbers.tripod.com/~myyee/cs457/data.gif"/>
                          <pic:cNvPicPr>
                            <a:picLocks noChangeAspect="1" noChangeArrowheads="1"/>
                          </pic:cNvPicPr>
                        </pic:nvPicPr>
                        <pic:blipFill>
                          <a:blip r:embed="rId6"/>
                          <a:srcRect/>
                          <a:stretch>
                            <a:fillRect/>
                          </a:stretch>
                        </pic:blipFill>
                        <pic:spPr bwMode="auto">
                          <a:xfrm>
                            <a:off x="0" y="0"/>
                            <a:ext cx="672101" cy="337185"/>
                          </a:xfrm>
                          <a:prstGeom prst="rect">
                            <a:avLst/>
                          </a:prstGeom>
                          <a:noFill/>
                          <a:ln w="9525">
                            <a:noFill/>
                            <a:miter lim="800000"/>
                            <a:headEnd/>
                            <a:tailEnd/>
                          </a:ln>
                        </pic:spPr>
                      </pic:pic>
                    </a:graphicData>
                  </a:graphic>
                </wp:inline>
              </w:drawing>
            </w:r>
          </w:p>
        </w:tc>
        <w:tc>
          <w:tcPr>
            <w:tcW w:w="7523"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b/>
                <w:bCs/>
                <w:sz w:val="24"/>
                <w:szCs w:val="24"/>
              </w:rPr>
              <w:t>Data Flow</w:t>
            </w:r>
            <w:r w:rsidRPr="00FB52EC">
              <w:rPr>
                <w:rFonts w:ascii="Arial" w:eastAsia="Times New Roman" w:hAnsi="Arial" w:cs="Arial"/>
                <w:sz w:val="24"/>
                <w:szCs w:val="24"/>
              </w:rPr>
              <w:br/>
              <w:t>Movement of data in the system.</w:t>
            </w:r>
          </w:p>
        </w:tc>
        <w:tc>
          <w:tcPr>
            <w:tcW w:w="0" w:type="auto"/>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sz w:val="24"/>
                <w:szCs w:val="24"/>
              </w:rPr>
              <w:t> </w:t>
            </w:r>
          </w:p>
        </w:tc>
      </w:tr>
      <w:tr w:rsidR="00FB52EC" w:rsidRPr="00FB52EC" w:rsidTr="003352F4">
        <w:trPr>
          <w:trHeight w:val="1104"/>
          <w:tblCellSpacing w:w="15" w:type="dxa"/>
        </w:trPr>
        <w:tc>
          <w:tcPr>
            <w:tcW w:w="1710"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noProof/>
                <w:sz w:val="24"/>
                <w:szCs w:val="24"/>
                <w:lang w:bidi="hi-IN"/>
              </w:rPr>
              <w:drawing>
                <wp:inline distT="0" distB="0" distL="0" distR="0">
                  <wp:extent cx="870585" cy="424815"/>
                  <wp:effectExtent l="19050" t="0" r="5715" b="0"/>
                  <wp:docPr id="6" name="Picture 6" descr="http://members.tripod.com/~myyee/cs457/data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mbers.tripod.com/~myyee/cs457/datastore.gif"/>
                          <pic:cNvPicPr>
                            <a:picLocks noChangeAspect="1" noChangeArrowheads="1"/>
                          </pic:cNvPicPr>
                        </pic:nvPicPr>
                        <pic:blipFill>
                          <a:blip r:embed="rId7"/>
                          <a:srcRect/>
                          <a:stretch>
                            <a:fillRect/>
                          </a:stretch>
                        </pic:blipFill>
                        <pic:spPr bwMode="auto">
                          <a:xfrm>
                            <a:off x="0" y="0"/>
                            <a:ext cx="870585" cy="424815"/>
                          </a:xfrm>
                          <a:prstGeom prst="rect">
                            <a:avLst/>
                          </a:prstGeom>
                          <a:noFill/>
                          <a:ln w="9525">
                            <a:noFill/>
                            <a:miter lim="800000"/>
                            <a:headEnd/>
                            <a:tailEnd/>
                          </a:ln>
                        </pic:spPr>
                      </pic:pic>
                    </a:graphicData>
                  </a:graphic>
                </wp:inline>
              </w:drawing>
            </w:r>
          </w:p>
        </w:tc>
        <w:tc>
          <w:tcPr>
            <w:tcW w:w="7523"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b/>
                <w:bCs/>
                <w:sz w:val="24"/>
                <w:szCs w:val="24"/>
              </w:rPr>
              <w:t>Data Store</w:t>
            </w:r>
            <w:r w:rsidRPr="00FB52EC">
              <w:rPr>
                <w:rFonts w:ascii="Arial" w:eastAsia="Times New Roman" w:hAnsi="Arial" w:cs="Arial"/>
                <w:sz w:val="24"/>
                <w:szCs w:val="24"/>
              </w:rPr>
              <w:br/>
              <w:t>Data repositories for data that are not moving. It may be as simple as a buffer or a queue or a s sophisticated as a relational database. </w:t>
            </w:r>
          </w:p>
        </w:tc>
        <w:tc>
          <w:tcPr>
            <w:tcW w:w="0" w:type="auto"/>
            <w:vAlign w:val="center"/>
            <w:hideMark/>
          </w:tcPr>
          <w:p w:rsidR="00FB52EC" w:rsidRPr="00FB52EC" w:rsidRDefault="00FB52EC" w:rsidP="00FB52EC">
            <w:pPr>
              <w:spacing w:after="0" w:line="240" w:lineRule="auto"/>
              <w:rPr>
                <w:rFonts w:ascii="Arial" w:eastAsia="Times New Roman" w:hAnsi="Arial" w:cs="Arial"/>
                <w:sz w:val="24"/>
                <w:szCs w:val="24"/>
              </w:rPr>
            </w:pPr>
          </w:p>
        </w:tc>
      </w:tr>
      <w:tr w:rsidR="00FB52EC" w:rsidRPr="00FB52EC" w:rsidTr="003352F4">
        <w:trPr>
          <w:tblCellSpacing w:w="15" w:type="dxa"/>
        </w:trPr>
        <w:tc>
          <w:tcPr>
            <w:tcW w:w="1710"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noProof/>
                <w:sz w:val="24"/>
                <w:szCs w:val="24"/>
                <w:lang w:bidi="hi-IN"/>
              </w:rPr>
              <w:drawing>
                <wp:inline distT="0" distB="0" distL="0" distR="0">
                  <wp:extent cx="783495" cy="631371"/>
                  <wp:effectExtent l="19050" t="0" r="0" b="0"/>
                  <wp:docPr id="7" name="Picture 7" descr="http://members.tripod.com/~myyee/cs457/exte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mbers.tripod.com/~myyee/cs457/external.gif"/>
                          <pic:cNvPicPr>
                            <a:picLocks noChangeAspect="1" noChangeArrowheads="1"/>
                          </pic:cNvPicPr>
                        </pic:nvPicPr>
                        <pic:blipFill>
                          <a:blip r:embed="rId8"/>
                          <a:srcRect/>
                          <a:stretch>
                            <a:fillRect/>
                          </a:stretch>
                        </pic:blipFill>
                        <pic:spPr bwMode="auto">
                          <a:xfrm>
                            <a:off x="0" y="0"/>
                            <a:ext cx="783590" cy="631447"/>
                          </a:xfrm>
                          <a:prstGeom prst="rect">
                            <a:avLst/>
                          </a:prstGeom>
                          <a:noFill/>
                          <a:ln w="9525">
                            <a:noFill/>
                            <a:miter lim="800000"/>
                            <a:headEnd/>
                            <a:tailEnd/>
                          </a:ln>
                        </pic:spPr>
                      </pic:pic>
                    </a:graphicData>
                  </a:graphic>
                </wp:inline>
              </w:drawing>
            </w:r>
          </w:p>
        </w:tc>
        <w:tc>
          <w:tcPr>
            <w:tcW w:w="7523" w:type="dxa"/>
            <w:vAlign w:val="center"/>
            <w:hideMark/>
          </w:tcPr>
          <w:p w:rsidR="00FB52EC" w:rsidRPr="00FB52EC" w:rsidRDefault="00FB52EC" w:rsidP="00FB52EC">
            <w:pPr>
              <w:spacing w:after="0" w:line="240" w:lineRule="auto"/>
              <w:rPr>
                <w:rFonts w:ascii="Arial" w:eastAsia="Times New Roman" w:hAnsi="Arial" w:cs="Arial"/>
                <w:sz w:val="24"/>
                <w:szCs w:val="24"/>
              </w:rPr>
            </w:pPr>
            <w:r w:rsidRPr="00FB52EC">
              <w:rPr>
                <w:rFonts w:ascii="Arial" w:eastAsia="Times New Roman" w:hAnsi="Arial" w:cs="Arial"/>
                <w:b/>
                <w:bCs/>
                <w:sz w:val="24"/>
                <w:szCs w:val="24"/>
              </w:rPr>
              <w:t>External Entity</w:t>
            </w:r>
            <w:r w:rsidRPr="00FB52EC">
              <w:rPr>
                <w:rFonts w:ascii="Arial" w:eastAsia="Times New Roman" w:hAnsi="Arial" w:cs="Arial"/>
                <w:sz w:val="24"/>
                <w:szCs w:val="24"/>
              </w:rPr>
              <w:br/>
              <w:t>Sources of destinations outside the specified system boundary</w:t>
            </w:r>
          </w:p>
        </w:tc>
        <w:tc>
          <w:tcPr>
            <w:tcW w:w="0" w:type="auto"/>
            <w:vAlign w:val="center"/>
            <w:hideMark/>
          </w:tcPr>
          <w:p w:rsidR="00FB52EC" w:rsidRPr="00FB52EC" w:rsidRDefault="00FB52EC" w:rsidP="00FB52EC">
            <w:pPr>
              <w:spacing w:after="0" w:line="240" w:lineRule="auto"/>
              <w:rPr>
                <w:rFonts w:ascii="Arial" w:eastAsia="Times New Roman" w:hAnsi="Arial" w:cs="Arial"/>
                <w:sz w:val="24"/>
                <w:szCs w:val="24"/>
              </w:rPr>
            </w:pPr>
          </w:p>
        </w:tc>
      </w:tr>
    </w:tbl>
    <w:p w:rsidR="00FB52EC" w:rsidRPr="00FB52EC" w:rsidRDefault="00FB52EC" w:rsidP="00FB52EC">
      <w:pPr>
        <w:jc w:val="both"/>
        <w:rPr>
          <w:rFonts w:ascii="Arial" w:hAnsi="Arial" w:cs="Arial"/>
          <w:color w:val="222222"/>
          <w:sz w:val="24"/>
          <w:szCs w:val="24"/>
          <w:shd w:val="clear" w:color="auto" w:fill="FFFFFF"/>
        </w:rPr>
      </w:pPr>
    </w:p>
    <w:p w:rsidR="00FB52EC" w:rsidRDefault="00FB52EC" w:rsidP="00FB52EC">
      <w:pPr>
        <w:spacing w:before="100" w:beforeAutospacing="1" w:after="100" w:afterAutospacing="1" w:line="240" w:lineRule="auto"/>
        <w:rPr>
          <w:rFonts w:ascii="Times New Roman" w:eastAsia="Times New Roman" w:hAnsi="Times New Roman" w:cs="Times New Roman"/>
          <w:b/>
          <w:bCs/>
          <w:sz w:val="27"/>
          <w:szCs w:val="27"/>
          <w:u w:val="single"/>
        </w:rPr>
      </w:pPr>
    </w:p>
    <w:p w:rsidR="00FB52EC" w:rsidRPr="00FB52EC" w:rsidRDefault="00FB52EC" w:rsidP="00E81995">
      <w:pPr>
        <w:spacing w:before="100" w:beforeAutospacing="1" w:after="100" w:afterAutospacing="1" w:line="240" w:lineRule="auto"/>
        <w:jc w:val="both"/>
        <w:rPr>
          <w:rFonts w:ascii="Arial" w:eastAsia="Times New Roman" w:hAnsi="Arial" w:cs="Arial"/>
          <w:sz w:val="24"/>
          <w:szCs w:val="24"/>
        </w:rPr>
      </w:pPr>
      <w:r w:rsidRPr="00FB52EC">
        <w:rPr>
          <w:rFonts w:ascii="Arial" w:eastAsia="Times New Roman" w:hAnsi="Arial" w:cs="Arial"/>
          <w:b/>
          <w:bCs/>
          <w:sz w:val="27"/>
          <w:szCs w:val="27"/>
          <w:u w:val="single"/>
        </w:rPr>
        <w:t>Relationship and Rules</w:t>
      </w:r>
    </w:p>
    <w:p w:rsidR="00FB52EC" w:rsidRPr="00FB52EC" w:rsidRDefault="00FB52EC" w:rsidP="00E81995">
      <w:pPr>
        <w:spacing w:before="100" w:beforeAutospacing="1" w:after="100" w:afterAutospacing="1" w:line="240" w:lineRule="auto"/>
        <w:jc w:val="both"/>
        <w:rPr>
          <w:rFonts w:ascii="Arial" w:eastAsia="Times New Roman" w:hAnsi="Arial" w:cs="Arial"/>
          <w:sz w:val="28"/>
          <w:szCs w:val="28"/>
        </w:rPr>
      </w:pPr>
      <w:r w:rsidRPr="00FB52EC">
        <w:rPr>
          <w:rFonts w:ascii="Arial" w:eastAsia="Times New Roman" w:hAnsi="Arial" w:cs="Arial"/>
          <w:sz w:val="28"/>
          <w:szCs w:val="28"/>
          <w:u w:val="single"/>
        </w:rPr>
        <w:t>Relationship</w:t>
      </w:r>
    </w:p>
    <w:p w:rsidR="00FB52EC" w:rsidRPr="00FB52EC" w:rsidRDefault="00FB52EC" w:rsidP="00E81995">
      <w:pPr>
        <w:spacing w:before="100" w:beforeAutospacing="1" w:after="100" w:afterAutospacing="1" w:line="240" w:lineRule="auto"/>
        <w:jc w:val="both"/>
        <w:rPr>
          <w:rFonts w:ascii="Arial" w:eastAsia="Times New Roman" w:hAnsi="Arial" w:cs="Arial"/>
          <w:sz w:val="28"/>
          <w:szCs w:val="28"/>
        </w:rPr>
      </w:pPr>
      <w:r w:rsidRPr="00FB52EC">
        <w:rPr>
          <w:rFonts w:ascii="Arial" w:eastAsia="Times New Roman" w:hAnsi="Arial" w:cs="Arial"/>
          <w:sz w:val="28"/>
          <w:szCs w:val="28"/>
        </w:rPr>
        <w:t>The DFD may be used for any level of data abstraction. DFD can be partitioned into levels. Each level has more information flow and data functional details than the previous level.</w:t>
      </w:r>
    </w:p>
    <w:p w:rsidR="00FB52EC" w:rsidRPr="00FB52EC" w:rsidRDefault="00FB52EC" w:rsidP="00E81995">
      <w:pPr>
        <w:spacing w:beforeAutospacing="1" w:after="100" w:afterAutospacing="1" w:line="240" w:lineRule="auto"/>
        <w:jc w:val="both"/>
        <w:rPr>
          <w:rFonts w:ascii="Arial" w:eastAsia="Times New Roman" w:hAnsi="Arial" w:cs="Arial"/>
          <w:sz w:val="28"/>
          <w:szCs w:val="28"/>
        </w:rPr>
      </w:pPr>
      <w:r w:rsidRPr="00FB52EC">
        <w:rPr>
          <w:rFonts w:ascii="Arial" w:eastAsia="Times New Roman" w:hAnsi="Arial" w:cs="Arial"/>
          <w:sz w:val="28"/>
          <w:szCs w:val="28"/>
        </w:rPr>
        <w:t>Highest level is Context Diagram. Some important points are:</w:t>
      </w:r>
    </w:p>
    <w:p w:rsidR="00FB52EC" w:rsidRPr="00FB52EC" w:rsidRDefault="00FB52EC" w:rsidP="00E81995">
      <w:pPr>
        <w:numPr>
          <w:ilvl w:val="0"/>
          <w:numId w:val="2"/>
        </w:numPr>
        <w:shd w:val="clear" w:color="auto" w:fill="FFFFFF"/>
        <w:spacing w:beforeAutospacing="1" w:after="100" w:afterAutospacing="1" w:line="240" w:lineRule="auto"/>
        <w:ind w:left="1440"/>
        <w:jc w:val="both"/>
        <w:rPr>
          <w:rFonts w:ascii="Arial" w:eastAsia="Times New Roman" w:hAnsi="Arial" w:cs="Arial"/>
          <w:color w:val="000000"/>
          <w:sz w:val="28"/>
          <w:szCs w:val="28"/>
        </w:rPr>
      </w:pPr>
      <w:r w:rsidRPr="00FB52EC">
        <w:rPr>
          <w:rFonts w:ascii="Arial" w:eastAsia="Times New Roman" w:hAnsi="Arial" w:cs="Arial"/>
          <w:color w:val="000000"/>
          <w:sz w:val="28"/>
          <w:szCs w:val="28"/>
        </w:rPr>
        <w:t>1 bubble (process) represents the entire system.</w:t>
      </w:r>
    </w:p>
    <w:p w:rsidR="00FB52EC" w:rsidRPr="00FB52EC" w:rsidRDefault="00FB52EC" w:rsidP="00E81995">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sz w:val="28"/>
          <w:szCs w:val="28"/>
        </w:rPr>
      </w:pPr>
      <w:r w:rsidRPr="00FB52EC">
        <w:rPr>
          <w:rFonts w:ascii="Arial" w:eastAsia="Times New Roman" w:hAnsi="Arial" w:cs="Arial"/>
          <w:color w:val="000000"/>
          <w:sz w:val="28"/>
          <w:szCs w:val="28"/>
        </w:rPr>
        <w:t>Data arrows show input and output.</w:t>
      </w:r>
    </w:p>
    <w:p w:rsidR="00FB52EC" w:rsidRPr="00E81995" w:rsidRDefault="00FB52EC" w:rsidP="00E81995">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sz w:val="28"/>
          <w:szCs w:val="28"/>
        </w:rPr>
      </w:pPr>
      <w:r w:rsidRPr="00FB52EC">
        <w:rPr>
          <w:rFonts w:ascii="Arial" w:eastAsia="Times New Roman" w:hAnsi="Arial" w:cs="Arial"/>
          <w:color w:val="000000"/>
          <w:sz w:val="28"/>
          <w:szCs w:val="28"/>
        </w:rPr>
        <w:t>Data Stores NOT shown. They are within the system.</w:t>
      </w:r>
    </w:p>
    <w:p w:rsidR="00FB52EC" w:rsidRPr="00FB52EC" w:rsidRDefault="00FB52EC" w:rsidP="00E81995">
      <w:pPr>
        <w:spacing w:beforeAutospacing="1" w:after="100" w:afterAutospacing="1" w:line="240" w:lineRule="auto"/>
        <w:jc w:val="both"/>
        <w:rPr>
          <w:rFonts w:ascii="Arial" w:eastAsia="Times New Roman" w:hAnsi="Arial" w:cs="Arial"/>
          <w:color w:val="000000"/>
          <w:sz w:val="28"/>
          <w:szCs w:val="28"/>
        </w:rPr>
      </w:pPr>
      <w:r w:rsidRPr="00FB52EC">
        <w:rPr>
          <w:rFonts w:ascii="Arial" w:eastAsia="Times New Roman" w:hAnsi="Arial" w:cs="Arial"/>
          <w:color w:val="000000"/>
          <w:sz w:val="28"/>
          <w:szCs w:val="28"/>
        </w:rPr>
        <w:t>Next Level is Level 0 DFD. Some important points are:</w:t>
      </w:r>
    </w:p>
    <w:p w:rsidR="00FB52EC" w:rsidRPr="00FB52EC" w:rsidRDefault="00FB52EC" w:rsidP="00E81995">
      <w:pPr>
        <w:numPr>
          <w:ilvl w:val="0"/>
          <w:numId w:val="3"/>
        </w:numPr>
        <w:spacing w:beforeAutospacing="1" w:after="100" w:afterAutospacing="1" w:line="240" w:lineRule="auto"/>
        <w:ind w:left="1440"/>
        <w:jc w:val="both"/>
        <w:rPr>
          <w:rFonts w:ascii="Arial" w:eastAsia="Times New Roman" w:hAnsi="Arial" w:cs="Arial"/>
          <w:color w:val="000000"/>
          <w:sz w:val="28"/>
          <w:szCs w:val="28"/>
        </w:rPr>
      </w:pPr>
      <w:r w:rsidRPr="00FB52EC">
        <w:rPr>
          <w:rFonts w:ascii="Arial" w:eastAsia="Times New Roman" w:hAnsi="Arial" w:cs="Arial"/>
          <w:color w:val="000000"/>
          <w:sz w:val="28"/>
          <w:szCs w:val="28"/>
        </w:rPr>
        <w:t>Level 0 DFD must balance with the context diagram it describes.</w:t>
      </w:r>
    </w:p>
    <w:p w:rsidR="00FB52EC" w:rsidRPr="00FB52EC" w:rsidRDefault="00E81995" w:rsidP="00E81995">
      <w:pPr>
        <w:numPr>
          <w:ilvl w:val="0"/>
          <w:numId w:val="3"/>
        </w:numPr>
        <w:spacing w:before="100" w:beforeAutospacing="1" w:after="100" w:afterAutospacing="1" w:line="240" w:lineRule="auto"/>
        <w:ind w:left="1440"/>
        <w:jc w:val="both"/>
        <w:rPr>
          <w:rFonts w:ascii="Arial" w:eastAsia="Times New Roman" w:hAnsi="Arial" w:cs="Arial"/>
          <w:color w:val="000000"/>
          <w:sz w:val="28"/>
          <w:szCs w:val="28"/>
        </w:rPr>
      </w:pPr>
      <w:r w:rsidRPr="00FB52EC">
        <w:rPr>
          <w:rFonts w:ascii="Arial" w:eastAsia="Times New Roman" w:hAnsi="Arial" w:cs="Arial"/>
          <w:color w:val="000000"/>
          <w:sz w:val="28"/>
          <w:szCs w:val="28"/>
        </w:rPr>
        <w:t>Input going into a process is</w:t>
      </w:r>
      <w:r w:rsidR="00FB52EC" w:rsidRPr="00FB52EC">
        <w:rPr>
          <w:rFonts w:ascii="Arial" w:eastAsia="Times New Roman" w:hAnsi="Arial" w:cs="Arial"/>
          <w:color w:val="000000"/>
          <w:sz w:val="28"/>
          <w:szCs w:val="28"/>
        </w:rPr>
        <w:t xml:space="preserve"> different from outputs leaving the process.</w:t>
      </w:r>
    </w:p>
    <w:p w:rsidR="00FB52EC" w:rsidRPr="00FB52EC" w:rsidRDefault="00FB52EC" w:rsidP="00E81995">
      <w:pPr>
        <w:numPr>
          <w:ilvl w:val="0"/>
          <w:numId w:val="3"/>
        </w:numPr>
        <w:spacing w:before="100" w:beforeAutospacing="1" w:after="100" w:afterAutospacing="1" w:line="240" w:lineRule="auto"/>
        <w:ind w:left="1440"/>
        <w:jc w:val="both"/>
        <w:rPr>
          <w:rFonts w:ascii="Arial" w:eastAsia="Times New Roman" w:hAnsi="Arial" w:cs="Arial"/>
          <w:color w:val="000000"/>
          <w:sz w:val="28"/>
          <w:szCs w:val="28"/>
        </w:rPr>
      </w:pPr>
      <w:r w:rsidRPr="00FB52EC">
        <w:rPr>
          <w:rFonts w:ascii="Arial" w:eastAsia="Times New Roman" w:hAnsi="Arial" w:cs="Arial"/>
          <w:color w:val="000000"/>
          <w:sz w:val="28"/>
          <w:szCs w:val="28"/>
        </w:rPr>
        <w:t>Data stores are first shown at this level.</w:t>
      </w:r>
    </w:p>
    <w:p w:rsidR="00E81995" w:rsidRPr="00E81995" w:rsidRDefault="00E81995" w:rsidP="00E81995">
      <w:pPr>
        <w:spacing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lastRenderedPageBreak/>
        <w:br/>
      </w:r>
      <w:r w:rsidRPr="00E81995">
        <w:rPr>
          <w:rFonts w:ascii="Arial" w:eastAsia="Times New Roman" w:hAnsi="Arial" w:cs="Arial"/>
          <w:sz w:val="28"/>
          <w:szCs w:val="28"/>
        </w:rPr>
        <w:t>Next level is Level 1 DFD. Some important points are:</w:t>
      </w:r>
    </w:p>
    <w:p w:rsidR="00E81995" w:rsidRDefault="00E81995" w:rsidP="00E81995">
      <w:pPr>
        <w:numPr>
          <w:ilvl w:val="0"/>
          <w:numId w:val="4"/>
        </w:numPr>
        <w:shd w:val="clear" w:color="auto" w:fill="FFFFFF"/>
        <w:spacing w:beforeAutospacing="1" w:after="100" w:afterAutospacing="1" w:line="240" w:lineRule="auto"/>
        <w:ind w:left="1440"/>
        <w:jc w:val="both"/>
        <w:rPr>
          <w:rFonts w:ascii="Arial" w:eastAsia="Times New Roman" w:hAnsi="Arial" w:cs="Arial"/>
          <w:color w:val="000000"/>
          <w:sz w:val="28"/>
          <w:szCs w:val="28"/>
        </w:rPr>
      </w:pPr>
      <w:r w:rsidRPr="00E81995">
        <w:rPr>
          <w:rFonts w:ascii="Arial" w:eastAsia="Times New Roman" w:hAnsi="Arial" w:cs="Arial"/>
          <w:color w:val="000000"/>
          <w:sz w:val="28"/>
          <w:szCs w:val="28"/>
        </w:rPr>
        <w:t>Level 1 DFD must balance with the Level 0 it describes.</w:t>
      </w:r>
    </w:p>
    <w:p w:rsidR="000E1131" w:rsidRDefault="000E1131" w:rsidP="00E81995">
      <w:pPr>
        <w:numPr>
          <w:ilvl w:val="0"/>
          <w:numId w:val="4"/>
        </w:numPr>
        <w:shd w:val="clear" w:color="auto" w:fill="FFFFFF"/>
        <w:spacing w:beforeAutospacing="1" w:after="100" w:afterAutospacing="1" w:line="240" w:lineRule="auto"/>
        <w:ind w:left="1440"/>
        <w:jc w:val="both"/>
        <w:rPr>
          <w:rFonts w:ascii="Arial" w:eastAsia="Times New Roman" w:hAnsi="Arial" w:cs="Arial"/>
          <w:color w:val="000000"/>
          <w:sz w:val="28"/>
          <w:szCs w:val="28"/>
        </w:rPr>
      </w:pPr>
      <w:r>
        <w:rPr>
          <w:rFonts w:ascii="Arial" w:eastAsia="Times New Roman" w:hAnsi="Arial" w:cs="Arial"/>
          <w:color w:val="000000"/>
          <w:sz w:val="28"/>
          <w:szCs w:val="28"/>
        </w:rPr>
        <w:t>It identifies data stores that are used by the major processes.</w:t>
      </w:r>
    </w:p>
    <w:p w:rsidR="000E1131" w:rsidRPr="00E81995" w:rsidRDefault="000E1131" w:rsidP="00E81995">
      <w:pPr>
        <w:numPr>
          <w:ilvl w:val="0"/>
          <w:numId w:val="4"/>
        </w:numPr>
        <w:shd w:val="clear" w:color="auto" w:fill="FFFFFF"/>
        <w:spacing w:beforeAutospacing="1" w:after="100" w:afterAutospacing="1" w:line="240" w:lineRule="auto"/>
        <w:ind w:left="1440"/>
        <w:jc w:val="both"/>
        <w:rPr>
          <w:rFonts w:ascii="Arial" w:eastAsia="Times New Roman" w:hAnsi="Arial" w:cs="Arial"/>
          <w:color w:val="000000"/>
          <w:sz w:val="28"/>
          <w:szCs w:val="28"/>
        </w:rPr>
      </w:pPr>
      <w:r>
        <w:rPr>
          <w:rFonts w:ascii="Arial" w:eastAsia="Times New Roman" w:hAnsi="Arial" w:cs="Arial"/>
          <w:color w:val="000000"/>
          <w:sz w:val="28"/>
          <w:szCs w:val="28"/>
        </w:rPr>
        <w:t>Boundary of level 1 is context diagram or 0 level DFA.</w:t>
      </w:r>
    </w:p>
    <w:p w:rsidR="000E1131" w:rsidRDefault="000E1131" w:rsidP="000E1131">
      <w:pPr>
        <w:shd w:val="clear" w:color="auto" w:fill="FFFFFF"/>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color w:val="000000"/>
          <w:sz w:val="28"/>
          <w:szCs w:val="28"/>
        </w:rPr>
        <w:t xml:space="preserve">Next level is Level 2 DFD. </w:t>
      </w:r>
      <w:r w:rsidRPr="00E81995">
        <w:rPr>
          <w:rFonts w:ascii="Arial" w:eastAsia="Times New Roman" w:hAnsi="Arial" w:cs="Arial"/>
          <w:sz w:val="28"/>
          <w:szCs w:val="28"/>
        </w:rPr>
        <w:t>Some important points are:</w:t>
      </w:r>
    </w:p>
    <w:p w:rsidR="000E1131" w:rsidRDefault="000E1131" w:rsidP="000E1131">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Each process in Level 1 is decomposed to show </w:t>
      </w:r>
      <w:proofErr w:type="gramStart"/>
      <w:r>
        <w:rPr>
          <w:rFonts w:ascii="Arial" w:eastAsia="Times New Roman" w:hAnsi="Arial" w:cs="Arial"/>
          <w:color w:val="000000"/>
          <w:sz w:val="28"/>
          <w:szCs w:val="28"/>
        </w:rPr>
        <w:t>it’s</w:t>
      </w:r>
      <w:proofErr w:type="gramEnd"/>
      <w:r>
        <w:rPr>
          <w:rFonts w:ascii="Arial" w:eastAsia="Times New Roman" w:hAnsi="Arial" w:cs="Arial"/>
          <w:color w:val="000000"/>
          <w:sz w:val="28"/>
          <w:szCs w:val="28"/>
        </w:rPr>
        <w:t xml:space="preserve"> inner processes.</w:t>
      </w:r>
    </w:p>
    <w:p w:rsidR="000E1131" w:rsidRPr="000E1131" w:rsidRDefault="000E1131" w:rsidP="000E1131">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Boundary of level 2 is the Level 1 processes. </w:t>
      </w:r>
    </w:p>
    <w:p w:rsidR="00E81995" w:rsidRPr="00E81995" w:rsidRDefault="00E81995" w:rsidP="00E81995">
      <w:pPr>
        <w:spacing w:before="100" w:beforeAutospacing="1" w:after="100" w:afterAutospacing="1" w:line="240" w:lineRule="auto"/>
        <w:jc w:val="both"/>
        <w:rPr>
          <w:rFonts w:ascii="Arial" w:eastAsia="Times New Roman" w:hAnsi="Arial" w:cs="Arial"/>
          <w:color w:val="000000"/>
          <w:sz w:val="28"/>
          <w:szCs w:val="28"/>
        </w:rPr>
      </w:pPr>
      <w:r w:rsidRPr="00E81995">
        <w:rPr>
          <w:rFonts w:ascii="Arial" w:eastAsia="Times New Roman" w:hAnsi="Arial" w:cs="Arial"/>
          <w:color w:val="000000"/>
          <w:sz w:val="28"/>
          <w:szCs w:val="28"/>
        </w:rPr>
        <w:t>A DFD may look similar to a flow chart. However, there is a significant difference with the data flow diagram. The arrows in DFDs show that there is a flow of data between the two components and not that the component is sending the data that must be executed in the following component. A component in DFD may not continue execution when sending data and during execution of the component receiving the data. The component sending data can send multiple sets of data along several connections. In fact, a DFD node can be a component that never ends.</w:t>
      </w:r>
    </w:p>
    <w:p w:rsidR="00E81995" w:rsidRPr="00E81995" w:rsidRDefault="00E81995" w:rsidP="00E81995">
      <w:pPr>
        <w:spacing w:before="100" w:beforeAutospacing="1" w:after="100" w:afterAutospacing="1" w:line="240" w:lineRule="auto"/>
        <w:jc w:val="both"/>
        <w:rPr>
          <w:rFonts w:ascii="Arial" w:eastAsia="Times New Roman" w:hAnsi="Arial" w:cs="Arial"/>
          <w:color w:val="000000"/>
          <w:sz w:val="28"/>
          <w:szCs w:val="28"/>
        </w:rPr>
      </w:pPr>
      <w:r w:rsidRPr="00E81995">
        <w:rPr>
          <w:rFonts w:ascii="Arial" w:eastAsia="Times New Roman" w:hAnsi="Arial" w:cs="Arial"/>
          <w:color w:val="000000"/>
          <w:sz w:val="28"/>
          <w:szCs w:val="28"/>
          <w:u w:val="single"/>
        </w:rPr>
        <w:t>Rules</w:t>
      </w:r>
    </w:p>
    <w:p w:rsidR="00E81995" w:rsidRPr="00E81995" w:rsidRDefault="00E81995" w:rsidP="00E81995">
      <w:pPr>
        <w:numPr>
          <w:ilvl w:val="0"/>
          <w:numId w:val="5"/>
        </w:numPr>
        <w:spacing w:before="100" w:beforeAutospacing="1" w:after="100" w:afterAutospacing="1" w:line="240" w:lineRule="auto"/>
        <w:jc w:val="both"/>
        <w:rPr>
          <w:rFonts w:ascii="Arial" w:eastAsia="Times New Roman" w:hAnsi="Arial" w:cs="Arial"/>
          <w:color w:val="000000"/>
          <w:sz w:val="28"/>
          <w:szCs w:val="28"/>
        </w:rPr>
      </w:pPr>
      <w:r w:rsidRPr="00E81995">
        <w:rPr>
          <w:rFonts w:ascii="Arial" w:eastAsia="Times New Roman" w:hAnsi="Arial" w:cs="Arial"/>
          <w:color w:val="000000"/>
          <w:sz w:val="28"/>
          <w:szCs w:val="28"/>
        </w:rPr>
        <w:t>In DFDs, all arrows must be labeled.</w:t>
      </w:r>
    </w:p>
    <w:p w:rsidR="00E81995" w:rsidRPr="00E81995" w:rsidRDefault="00E81995" w:rsidP="00E81995">
      <w:pPr>
        <w:numPr>
          <w:ilvl w:val="0"/>
          <w:numId w:val="6"/>
        </w:numPr>
        <w:spacing w:before="100" w:beforeAutospacing="1" w:after="100" w:afterAutospacing="1" w:line="240" w:lineRule="auto"/>
        <w:jc w:val="both"/>
        <w:rPr>
          <w:rFonts w:ascii="Arial" w:eastAsia="Times New Roman" w:hAnsi="Arial" w:cs="Arial"/>
          <w:color w:val="000000"/>
          <w:sz w:val="28"/>
          <w:szCs w:val="28"/>
        </w:rPr>
      </w:pPr>
      <w:r w:rsidRPr="00E81995">
        <w:rPr>
          <w:rFonts w:ascii="Arial" w:eastAsia="Times New Roman" w:hAnsi="Arial" w:cs="Arial"/>
          <w:color w:val="000000"/>
          <w:sz w:val="28"/>
          <w:szCs w:val="28"/>
        </w:rPr>
        <w:t>The information flow continuity, that is all the input and the output to each refinement, must maintain the same in order to be able to produce a consistent system.</w:t>
      </w:r>
    </w:p>
    <w:p w:rsidR="00E81995" w:rsidRPr="00E81995" w:rsidRDefault="00E81995" w:rsidP="00E81995">
      <w:pPr>
        <w:spacing w:before="100" w:beforeAutospacing="1" w:after="100" w:afterAutospacing="1" w:line="240" w:lineRule="auto"/>
        <w:jc w:val="both"/>
        <w:rPr>
          <w:rFonts w:ascii="Arial" w:eastAsia="Times New Roman" w:hAnsi="Arial" w:cs="Arial"/>
          <w:b/>
          <w:bCs/>
          <w:color w:val="000000"/>
          <w:sz w:val="28"/>
          <w:szCs w:val="28"/>
          <w:u w:val="single"/>
        </w:rPr>
      </w:pPr>
    </w:p>
    <w:p w:rsidR="00FB52EC" w:rsidRPr="00E81995" w:rsidRDefault="00FB52EC" w:rsidP="00E81995">
      <w:pPr>
        <w:jc w:val="both"/>
        <w:rPr>
          <w:rFonts w:ascii="Arial" w:hAnsi="Arial" w:cs="Arial"/>
          <w:sz w:val="32"/>
        </w:rPr>
      </w:pPr>
    </w:p>
    <w:sectPr w:rsidR="00FB52EC" w:rsidRPr="00E81995" w:rsidSect="0028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E85"/>
    <w:multiLevelType w:val="multilevel"/>
    <w:tmpl w:val="2EB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FE0"/>
    <w:multiLevelType w:val="multilevel"/>
    <w:tmpl w:val="B6B0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24AEE"/>
    <w:multiLevelType w:val="multilevel"/>
    <w:tmpl w:val="7CE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D014F"/>
    <w:multiLevelType w:val="multilevel"/>
    <w:tmpl w:val="B5D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5196"/>
    <w:multiLevelType w:val="multilevel"/>
    <w:tmpl w:val="4C3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0D79"/>
    <w:multiLevelType w:val="multilevel"/>
    <w:tmpl w:val="00FC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82113"/>
    <w:multiLevelType w:val="multilevel"/>
    <w:tmpl w:val="035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2254"/>
    <w:multiLevelType w:val="multilevel"/>
    <w:tmpl w:val="516E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F46D0"/>
    <w:multiLevelType w:val="multilevel"/>
    <w:tmpl w:val="CF1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766CA"/>
    <w:multiLevelType w:val="multilevel"/>
    <w:tmpl w:val="4A4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13C68"/>
    <w:multiLevelType w:val="hybridMultilevel"/>
    <w:tmpl w:val="425A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95DF3"/>
    <w:multiLevelType w:val="multilevel"/>
    <w:tmpl w:val="F2A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97123"/>
    <w:multiLevelType w:val="multilevel"/>
    <w:tmpl w:val="27A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12"/>
  </w:num>
  <w:num w:numId="8">
    <w:abstractNumId w:val="8"/>
  </w:num>
  <w:num w:numId="9">
    <w:abstractNumId w:val="9"/>
  </w:num>
  <w:num w:numId="10">
    <w:abstractNumId w:val="3"/>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B52EC"/>
    <w:rsid w:val="00030E5E"/>
    <w:rsid w:val="000E1131"/>
    <w:rsid w:val="00285C41"/>
    <w:rsid w:val="003352F4"/>
    <w:rsid w:val="006F052B"/>
    <w:rsid w:val="00872174"/>
    <w:rsid w:val="00E81995"/>
    <w:rsid w:val="00FB52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85B2"/>
  <w15:docId w15:val="{0DDBDD96-4C98-4B9E-8089-6C875430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41"/>
  </w:style>
  <w:style w:type="paragraph" w:styleId="Heading3">
    <w:name w:val="heading 3"/>
    <w:basedOn w:val="Normal"/>
    <w:link w:val="Heading3Char"/>
    <w:uiPriority w:val="9"/>
    <w:qFormat/>
    <w:rsid w:val="00E81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2EC"/>
    <w:rPr>
      <w:rFonts w:ascii="Tahoma" w:hAnsi="Tahoma" w:cs="Tahoma"/>
      <w:sz w:val="16"/>
      <w:szCs w:val="16"/>
    </w:rPr>
  </w:style>
  <w:style w:type="paragraph" w:styleId="NormalWeb">
    <w:name w:val="Normal (Web)"/>
    <w:basedOn w:val="Normal"/>
    <w:uiPriority w:val="99"/>
    <w:semiHidden/>
    <w:unhideWhenUsed/>
    <w:rsid w:val="00FB5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1995"/>
    <w:rPr>
      <w:rFonts w:ascii="Times New Roman" w:eastAsia="Times New Roman" w:hAnsi="Times New Roman" w:cs="Times New Roman"/>
      <w:b/>
      <w:bCs/>
      <w:sz w:val="27"/>
      <w:szCs w:val="27"/>
    </w:rPr>
  </w:style>
  <w:style w:type="paragraph" w:styleId="ListParagraph">
    <w:name w:val="List Paragraph"/>
    <w:basedOn w:val="Normal"/>
    <w:uiPriority w:val="34"/>
    <w:qFormat/>
    <w:rsid w:val="000E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601">
      <w:bodyDiv w:val="1"/>
      <w:marLeft w:val="0"/>
      <w:marRight w:val="0"/>
      <w:marTop w:val="0"/>
      <w:marBottom w:val="0"/>
      <w:divBdr>
        <w:top w:val="none" w:sz="0" w:space="0" w:color="auto"/>
        <w:left w:val="none" w:sz="0" w:space="0" w:color="auto"/>
        <w:bottom w:val="none" w:sz="0" w:space="0" w:color="auto"/>
        <w:right w:val="none" w:sz="0" w:space="0" w:color="auto"/>
      </w:divBdr>
      <w:divsChild>
        <w:div w:id="59907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66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488776">
      <w:bodyDiv w:val="1"/>
      <w:marLeft w:val="0"/>
      <w:marRight w:val="0"/>
      <w:marTop w:val="0"/>
      <w:marBottom w:val="0"/>
      <w:divBdr>
        <w:top w:val="none" w:sz="0" w:space="0" w:color="auto"/>
        <w:left w:val="none" w:sz="0" w:space="0" w:color="auto"/>
        <w:bottom w:val="none" w:sz="0" w:space="0" w:color="auto"/>
        <w:right w:val="none" w:sz="0" w:space="0" w:color="auto"/>
      </w:divBdr>
    </w:div>
    <w:div w:id="696541312">
      <w:bodyDiv w:val="1"/>
      <w:marLeft w:val="0"/>
      <w:marRight w:val="0"/>
      <w:marTop w:val="0"/>
      <w:marBottom w:val="0"/>
      <w:divBdr>
        <w:top w:val="none" w:sz="0" w:space="0" w:color="auto"/>
        <w:left w:val="none" w:sz="0" w:space="0" w:color="auto"/>
        <w:bottom w:val="none" w:sz="0" w:space="0" w:color="auto"/>
        <w:right w:val="none" w:sz="0" w:space="0" w:color="auto"/>
      </w:divBdr>
      <w:divsChild>
        <w:div w:id="172575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42930">
      <w:bodyDiv w:val="1"/>
      <w:marLeft w:val="0"/>
      <w:marRight w:val="0"/>
      <w:marTop w:val="0"/>
      <w:marBottom w:val="0"/>
      <w:divBdr>
        <w:top w:val="none" w:sz="0" w:space="0" w:color="auto"/>
        <w:left w:val="none" w:sz="0" w:space="0" w:color="auto"/>
        <w:bottom w:val="none" w:sz="0" w:space="0" w:color="auto"/>
        <w:right w:val="none" w:sz="0" w:space="0" w:color="auto"/>
      </w:divBdr>
      <w:divsChild>
        <w:div w:id="43282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6674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54318">
      <w:bodyDiv w:val="1"/>
      <w:marLeft w:val="0"/>
      <w:marRight w:val="0"/>
      <w:marTop w:val="0"/>
      <w:marBottom w:val="0"/>
      <w:divBdr>
        <w:top w:val="none" w:sz="0" w:space="0" w:color="auto"/>
        <w:left w:val="none" w:sz="0" w:space="0" w:color="auto"/>
        <w:bottom w:val="none" w:sz="0" w:space="0" w:color="auto"/>
        <w:right w:val="none" w:sz="0" w:space="0" w:color="auto"/>
      </w:divBdr>
    </w:div>
    <w:div w:id="1513763566">
      <w:bodyDiv w:val="1"/>
      <w:marLeft w:val="0"/>
      <w:marRight w:val="0"/>
      <w:marTop w:val="0"/>
      <w:marBottom w:val="0"/>
      <w:divBdr>
        <w:top w:val="none" w:sz="0" w:space="0" w:color="auto"/>
        <w:left w:val="none" w:sz="0" w:space="0" w:color="auto"/>
        <w:bottom w:val="none" w:sz="0" w:space="0" w:color="auto"/>
        <w:right w:val="none" w:sz="0" w:space="0" w:color="auto"/>
      </w:divBdr>
    </w:div>
    <w:div w:id="1986356020">
      <w:bodyDiv w:val="1"/>
      <w:marLeft w:val="0"/>
      <w:marRight w:val="0"/>
      <w:marTop w:val="0"/>
      <w:marBottom w:val="0"/>
      <w:divBdr>
        <w:top w:val="none" w:sz="0" w:space="0" w:color="auto"/>
        <w:left w:val="none" w:sz="0" w:space="0" w:color="auto"/>
        <w:bottom w:val="none" w:sz="0" w:space="0" w:color="auto"/>
        <w:right w:val="none" w:sz="0" w:space="0" w:color="auto"/>
      </w:divBdr>
    </w:div>
    <w:div w:id="2140997376">
      <w:bodyDiv w:val="1"/>
      <w:marLeft w:val="0"/>
      <w:marRight w:val="0"/>
      <w:marTop w:val="0"/>
      <w:marBottom w:val="0"/>
      <w:divBdr>
        <w:top w:val="none" w:sz="0" w:space="0" w:color="auto"/>
        <w:left w:val="none" w:sz="0" w:space="0" w:color="auto"/>
        <w:bottom w:val="none" w:sz="0" w:space="0" w:color="auto"/>
        <w:right w:val="none" w:sz="0" w:space="0" w:color="auto"/>
      </w:divBdr>
      <w:divsChild>
        <w:div w:id="69069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75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3</cp:revision>
  <dcterms:created xsi:type="dcterms:W3CDTF">2018-03-14T14:08:00Z</dcterms:created>
  <dcterms:modified xsi:type="dcterms:W3CDTF">2018-03-15T02:02:00Z</dcterms:modified>
</cp:coreProperties>
</file>