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20C" w:rsidRPr="008C720C" w:rsidRDefault="008C720C" w:rsidP="008D343B">
      <w:pPr>
        <w:pStyle w:val="Title"/>
        <w:jc w:val="both"/>
      </w:pPr>
      <w:r w:rsidRPr="008C720C">
        <w:t xml:space="preserve">Sentiment Analysis: What </w:t>
      </w:r>
      <w:r w:rsidR="00AF4E32">
        <w:t>Social Media can t</w:t>
      </w:r>
      <w:r w:rsidRPr="008C720C">
        <w:t>ell us about COVID19</w:t>
      </w:r>
    </w:p>
    <w:p w:rsidR="008C720C" w:rsidRDefault="008C720C" w:rsidP="008D343B">
      <w:pPr>
        <w:jc w:val="both"/>
        <w:rPr>
          <w:rFonts w:ascii="Times New Roman" w:hAnsi="Times New Roman" w:cs="Times New Roman"/>
          <w:b/>
          <w:sz w:val="24"/>
          <w:szCs w:val="24"/>
        </w:rPr>
      </w:pPr>
    </w:p>
    <w:p w:rsidR="00CA676C" w:rsidRPr="008C720C" w:rsidRDefault="00CA676C" w:rsidP="008D343B">
      <w:pPr>
        <w:pStyle w:val="Heading1"/>
        <w:jc w:val="both"/>
      </w:pPr>
      <w:r w:rsidRPr="008C720C">
        <w:t>Spatio-temporal Sentiment Analysis</w:t>
      </w:r>
      <w:r w:rsidR="005361D5" w:rsidRPr="008C720C">
        <w:t xml:space="preserve"> (Australian Tweets)</w:t>
      </w:r>
    </w:p>
    <w:p w:rsidR="00CA676C" w:rsidRDefault="00BD79E9" w:rsidP="008D343B">
      <w:pPr>
        <w:jc w:val="both"/>
        <w:rPr>
          <w:rFonts w:ascii="Times New Roman" w:hAnsi="Times New Roman" w:cs="Times New Roman"/>
          <w:sz w:val="24"/>
          <w:szCs w:val="24"/>
        </w:rPr>
      </w:pPr>
      <w:r>
        <w:rPr>
          <w:rFonts w:ascii="Times New Roman" w:hAnsi="Times New Roman" w:cs="Times New Roman"/>
          <w:sz w:val="24"/>
          <w:szCs w:val="24"/>
        </w:rPr>
        <w:t xml:space="preserve">Following figure shows </w:t>
      </w:r>
      <w:r w:rsidR="001845FF">
        <w:rPr>
          <w:rFonts w:ascii="Times New Roman" w:hAnsi="Times New Roman" w:cs="Times New Roman"/>
          <w:sz w:val="24"/>
          <w:szCs w:val="24"/>
        </w:rPr>
        <w:t>spatio-temporal</w:t>
      </w:r>
      <w:r w:rsidR="00AE710B">
        <w:rPr>
          <w:rFonts w:ascii="Times New Roman" w:hAnsi="Times New Roman" w:cs="Times New Roman"/>
          <w:sz w:val="24"/>
          <w:szCs w:val="24"/>
        </w:rPr>
        <w:t xml:space="preserve"> distribution </w:t>
      </w:r>
      <w:r w:rsidR="00D634AA">
        <w:rPr>
          <w:rFonts w:ascii="Times New Roman" w:hAnsi="Times New Roman" w:cs="Times New Roman"/>
          <w:sz w:val="24"/>
          <w:szCs w:val="24"/>
        </w:rPr>
        <w:t xml:space="preserve">of </w:t>
      </w:r>
      <w:r>
        <w:rPr>
          <w:rFonts w:ascii="Times New Roman" w:hAnsi="Times New Roman" w:cs="Times New Roman"/>
          <w:sz w:val="24"/>
          <w:szCs w:val="24"/>
        </w:rPr>
        <w:t>positive senti</w:t>
      </w:r>
      <w:r w:rsidR="00D634AA">
        <w:rPr>
          <w:rFonts w:ascii="Times New Roman" w:hAnsi="Times New Roman" w:cs="Times New Roman"/>
          <w:sz w:val="24"/>
          <w:szCs w:val="24"/>
        </w:rPr>
        <w:t>ment</w:t>
      </w:r>
      <w:r w:rsidR="00712DEF">
        <w:rPr>
          <w:rFonts w:ascii="Times New Roman" w:hAnsi="Times New Roman" w:cs="Times New Roman"/>
          <w:sz w:val="24"/>
          <w:szCs w:val="24"/>
        </w:rPr>
        <w:t xml:space="preserve"> ratio</w:t>
      </w:r>
      <w:r w:rsidR="00AE710B">
        <w:rPr>
          <w:rFonts w:ascii="Times New Roman" w:hAnsi="Times New Roman" w:cs="Times New Roman"/>
          <w:sz w:val="24"/>
          <w:szCs w:val="24"/>
        </w:rPr>
        <w:t xml:space="preserve"> in</w:t>
      </w:r>
      <w:r w:rsidR="00D634AA">
        <w:rPr>
          <w:rFonts w:ascii="Times New Roman" w:hAnsi="Times New Roman" w:cs="Times New Roman"/>
          <w:sz w:val="24"/>
          <w:szCs w:val="24"/>
        </w:rPr>
        <w:t xml:space="preserve"> tweets related to </w:t>
      </w:r>
      <w:r w:rsidR="008168D1">
        <w:rPr>
          <w:rFonts w:ascii="Times New Roman" w:hAnsi="Times New Roman" w:cs="Times New Roman"/>
          <w:sz w:val="24"/>
          <w:szCs w:val="24"/>
        </w:rPr>
        <w:t>coronavirusl</w:t>
      </w:r>
      <w:r w:rsidR="00D634AA">
        <w:rPr>
          <w:rFonts w:ascii="Times New Roman" w:hAnsi="Times New Roman" w:cs="Times New Roman"/>
          <w:sz w:val="24"/>
          <w:szCs w:val="24"/>
        </w:rPr>
        <w:t xml:space="preserve">. </w:t>
      </w:r>
      <w:r w:rsidR="004849E2">
        <w:rPr>
          <w:rFonts w:ascii="Times New Roman" w:hAnsi="Times New Roman" w:cs="Times New Roman"/>
          <w:sz w:val="24"/>
          <w:szCs w:val="24"/>
        </w:rPr>
        <w:t xml:space="preserve">The temporal dimension </w:t>
      </w:r>
      <w:r w:rsidR="004849E2" w:rsidRPr="004849E2">
        <w:rPr>
          <w:rFonts w:ascii="Times New Roman" w:hAnsi="Times New Roman" w:cs="Times New Roman"/>
          <w:sz w:val="24"/>
          <w:szCs w:val="24"/>
        </w:rPr>
        <w:t>spans from 27 November 2019 to 7 April 2020 discretised by weeks</w:t>
      </w:r>
      <w:r w:rsidR="00136507">
        <w:rPr>
          <w:rFonts w:ascii="Times New Roman" w:hAnsi="Times New Roman" w:cs="Times New Roman"/>
          <w:sz w:val="24"/>
          <w:szCs w:val="24"/>
        </w:rPr>
        <w:t xml:space="preserve"> (roughly 17 weeks)</w:t>
      </w:r>
      <w:r w:rsidR="004849E2" w:rsidRPr="004849E2">
        <w:rPr>
          <w:rFonts w:ascii="Times New Roman" w:hAnsi="Times New Roman" w:cs="Times New Roman"/>
          <w:sz w:val="24"/>
          <w:szCs w:val="24"/>
        </w:rPr>
        <w:t>.</w:t>
      </w:r>
      <w:r w:rsidR="004849E2">
        <w:rPr>
          <w:rFonts w:ascii="Times New Roman" w:hAnsi="Times New Roman" w:cs="Times New Roman"/>
          <w:sz w:val="24"/>
          <w:szCs w:val="24"/>
        </w:rPr>
        <w:t xml:space="preserve"> Spatial dimension is discretised by Australian Sates</w:t>
      </w:r>
      <w:r w:rsidR="00EB757F">
        <w:rPr>
          <w:rFonts w:ascii="Times New Roman" w:hAnsi="Times New Roman" w:cs="Times New Roman"/>
          <w:sz w:val="24"/>
          <w:szCs w:val="24"/>
        </w:rPr>
        <w:t xml:space="preserve"> and</w:t>
      </w:r>
      <w:r w:rsidR="004849E2">
        <w:rPr>
          <w:rFonts w:ascii="Times New Roman" w:hAnsi="Times New Roman" w:cs="Times New Roman"/>
          <w:sz w:val="24"/>
          <w:szCs w:val="24"/>
        </w:rPr>
        <w:t xml:space="preserve"> </w:t>
      </w:r>
      <w:r w:rsidR="00EB757F">
        <w:rPr>
          <w:rFonts w:ascii="Times New Roman" w:hAnsi="Times New Roman" w:cs="Times New Roman"/>
          <w:sz w:val="24"/>
          <w:szCs w:val="24"/>
        </w:rPr>
        <w:t xml:space="preserve">major cities. Tweet user location that does not list city but list country as Australia is categorised as Australia (au). A small portion of tweet users are from foreign cites that we categorise as other (oth).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361D5" w:rsidTr="005361D5">
        <w:tc>
          <w:tcPr>
            <w:tcW w:w="9016" w:type="dxa"/>
          </w:tcPr>
          <w:p w:rsidR="005361D5" w:rsidRDefault="005361D5" w:rsidP="008D343B">
            <w:pPr>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132D3CA1" wp14:editId="497BABCD">
                  <wp:extent cx="4723392" cy="28651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tio_temporal_sentiment.png"/>
                          <pic:cNvPicPr/>
                        </pic:nvPicPr>
                        <pic:blipFill>
                          <a:blip r:embed="rId4">
                            <a:extLst>
                              <a:ext uri="{28A0092B-C50C-407E-A947-70E740481C1C}">
                                <a14:useLocalDpi xmlns:a14="http://schemas.microsoft.com/office/drawing/2010/main" val="0"/>
                              </a:ext>
                            </a:extLst>
                          </a:blip>
                          <a:stretch>
                            <a:fillRect/>
                          </a:stretch>
                        </pic:blipFill>
                        <pic:spPr>
                          <a:xfrm>
                            <a:off x="0" y="0"/>
                            <a:ext cx="4724435" cy="2865753"/>
                          </a:xfrm>
                          <a:prstGeom prst="rect">
                            <a:avLst/>
                          </a:prstGeom>
                        </pic:spPr>
                      </pic:pic>
                    </a:graphicData>
                  </a:graphic>
                </wp:inline>
              </w:drawing>
            </w:r>
          </w:p>
        </w:tc>
      </w:tr>
      <w:tr w:rsidR="005361D5" w:rsidTr="005361D5">
        <w:tc>
          <w:tcPr>
            <w:tcW w:w="9016" w:type="dxa"/>
          </w:tcPr>
          <w:p w:rsidR="005361D5" w:rsidRDefault="005361D5" w:rsidP="008D343B">
            <w:pPr>
              <w:jc w:val="both"/>
              <w:rPr>
                <w:rFonts w:ascii="Times New Roman" w:hAnsi="Times New Roman" w:cs="Times New Roman"/>
                <w:sz w:val="24"/>
                <w:szCs w:val="24"/>
              </w:rPr>
            </w:pPr>
            <w:r w:rsidRPr="005361D5">
              <w:rPr>
                <w:rFonts w:ascii="Times New Roman" w:hAnsi="Times New Roman" w:cs="Times New Roman"/>
                <w:szCs w:val="24"/>
              </w:rPr>
              <w:t xml:space="preserve">Spatio-temporal distribution of positive </w:t>
            </w:r>
            <w:r w:rsidR="008E1C88">
              <w:rPr>
                <w:rFonts w:ascii="Times New Roman" w:hAnsi="Times New Roman" w:cs="Times New Roman"/>
                <w:szCs w:val="24"/>
              </w:rPr>
              <w:t>sentiment ratio</w:t>
            </w:r>
            <w:r w:rsidR="004F2DFA">
              <w:rPr>
                <w:rFonts w:ascii="Times New Roman" w:hAnsi="Times New Roman" w:cs="Times New Roman"/>
                <w:szCs w:val="24"/>
              </w:rPr>
              <w:t xml:space="preserve"> in </w:t>
            </w:r>
            <w:r w:rsidRPr="005361D5">
              <w:rPr>
                <w:rFonts w:ascii="Times New Roman" w:hAnsi="Times New Roman" w:cs="Times New Roman"/>
                <w:szCs w:val="24"/>
              </w:rPr>
              <w:t xml:space="preserve">tweets related to </w:t>
            </w:r>
            <w:r w:rsidR="008168D1">
              <w:rPr>
                <w:rFonts w:ascii="Times New Roman" w:hAnsi="Times New Roman" w:cs="Times New Roman"/>
                <w:szCs w:val="24"/>
              </w:rPr>
              <w:t>coronavirus</w:t>
            </w:r>
          </w:p>
        </w:tc>
      </w:tr>
    </w:tbl>
    <w:p w:rsidR="00BD79E9" w:rsidRDefault="00BD79E9" w:rsidP="008D343B">
      <w:pPr>
        <w:jc w:val="both"/>
        <w:rPr>
          <w:rFonts w:ascii="Times New Roman" w:hAnsi="Times New Roman" w:cs="Times New Roman"/>
          <w:sz w:val="24"/>
          <w:szCs w:val="24"/>
        </w:rPr>
      </w:pPr>
    </w:p>
    <w:p w:rsidR="00136507" w:rsidRDefault="008168D1" w:rsidP="008D343B">
      <w:pPr>
        <w:jc w:val="both"/>
        <w:rPr>
          <w:rFonts w:ascii="Times New Roman" w:hAnsi="Times New Roman" w:cs="Times New Roman"/>
          <w:sz w:val="24"/>
          <w:szCs w:val="24"/>
        </w:rPr>
      </w:pPr>
      <w:r>
        <w:rPr>
          <w:rFonts w:ascii="Times New Roman" w:hAnsi="Times New Roman" w:cs="Times New Roman"/>
          <w:sz w:val="24"/>
          <w:szCs w:val="24"/>
        </w:rPr>
        <w:t>The figure shows that as soon as COVID</w:t>
      </w:r>
      <w:r w:rsidR="00136507">
        <w:rPr>
          <w:rFonts w:ascii="Times New Roman" w:hAnsi="Times New Roman" w:cs="Times New Roman"/>
          <w:sz w:val="24"/>
          <w:szCs w:val="24"/>
        </w:rPr>
        <w:t>19</w:t>
      </w:r>
      <w:r>
        <w:rPr>
          <w:rFonts w:ascii="Times New Roman" w:hAnsi="Times New Roman" w:cs="Times New Roman"/>
          <w:sz w:val="24"/>
          <w:szCs w:val="24"/>
        </w:rPr>
        <w:t xml:space="preserve"> hit the world, the </w:t>
      </w:r>
      <w:r w:rsidR="004C7941">
        <w:rPr>
          <w:rFonts w:ascii="Times New Roman" w:hAnsi="Times New Roman" w:cs="Times New Roman"/>
          <w:sz w:val="24"/>
          <w:szCs w:val="24"/>
        </w:rPr>
        <w:t>distribution</w:t>
      </w:r>
      <w:r>
        <w:rPr>
          <w:rFonts w:ascii="Times New Roman" w:hAnsi="Times New Roman" w:cs="Times New Roman"/>
          <w:sz w:val="24"/>
          <w:szCs w:val="24"/>
        </w:rPr>
        <w:t xml:space="preserve"> of positive sentiment</w:t>
      </w:r>
      <w:r w:rsidR="004C7941">
        <w:rPr>
          <w:rFonts w:ascii="Times New Roman" w:hAnsi="Times New Roman" w:cs="Times New Roman"/>
          <w:sz w:val="24"/>
          <w:szCs w:val="24"/>
        </w:rPr>
        <w:t>s</w:t>
      </w:r>
      <w:r>
        <w:rPr>
          <w:rFonts w:ascii="Times New Roman" w:hAnsi="Times New Roman" w:cs="Times New Roman"/>
          <w:sz w:val="24"/>
          <w:szCs w:val="24"/>
        </w:rPr>
        <w:t xml:space="preserve"> </w:t>
      </w:r>
      <w:r w:rsidR="004C7941">
        <w:rPr>
          <w:rFonts w:ascii="Times New Roman" w:hAnsi="Times New Roman" w:cs="Times New Roman"/>
          <w:sz w:val="24"/>
          <w:szCs w:val="24"/>
        </w:rPr>
        <w:t xml:space="preserve">in </w:t>
      </w:r>
      <w:r>
        <w:rPr>
          <w:rFonts w:ascii="Times New Roman" w:hAnsi="Times New Roman" w:cs="Times New Roman"/>
          <w:sz w:val="24"/>
          <w:szCs w:val="24"/>
        </w:rPr>
        <w:t xml:space="preserve">tweets related to coronavirus dropped sharply (from roughly 85% to roughly 48% on average). The percentage stayed there for up to around 12 weeks. Then it gradually changed for three weeks with a very marginal increment. </w:t>
      </w:r>
      <w:r w:rsidR="00136507">
        <w:rPr>
          <w:rFonts w:ascii="Times New Roman" w:hAnsi="Times New Roman" w:cs="Times New Roman"/>
          <w:sz w:val="24"/>
          <w:szCs w:val="24"/>
        </w:rPr>
        <w:t xml:space="preserve">For the final two weeks the increment </w:t>
      </w:r>
      <w:r w:rsidR="004C7941">
        <w:rPr>
          <w:rFonts w:ascii="Times New Roman" w:hAnsi="Times New Roman" w:cs="Times New Roman"/>
          <w:sz w:val="24"/>
          <w:szCs w:val="24"/>
        </w:rPr>
        <w:t>was</w:t>
      </w:r>
      <w:r w:rsidR="00136507">
        <w:rPr>
          <w:rFonts w:ascii="Times New Roman" w:hAnsi="Times New Roman" w:cs="Times New Roman"/>
          <w:sz w:val="24"/>
          <w:szCs w:val="24"/>
        </w:rPr>
        <w:t xml:space="preserve"> a bit more</w:t>
      </w:r>
      <w:r w:rsidR="00C372BE">
        <w:rPr>
          <w:rFonts w:ascii="Times New Roman" w:hAnsi="Times New Roman" w:cs="Times New Roman"/>
          <w:sz w:val="24"/>
          <w:szCs w:val="24"/>
        </w:rPr>
        <w:t xml:space="preserve"> than the previous three weeks</w:t>
      </w:r>
      <w:r w:rsidR="00136507">
        <w:rPr>
          <w:rFonts w:ascii="Times New Roman" w:hAnsi="Times New Roman" w:cs="Times New Roman"/>
          <w:sz w:val="24"/>
          <w:szCs w:val="24"/>
        </w:rPr>
        <w:t xml:space="preserve">. </w:t>
      </w:r>
    </w:p>
    <w:p w:rsidR="00CC5181" w:rsidRDefault="00136507" w:rsidP="008D343B">
      <w:pPr>
        <w:jc w:val="both"/>
        <w:rPr>
          <w:rFonts w:ascii="Times New Roman" w:hAnsi="Times New Roman" w:cs="Times New Roman"/>
          <w:sz w:val="24"/>
          <w:szCs w:val="24"/>
        </w:rPr>
      </w:pPr>
      <w:r>
        <w:rPr>
          <w:rFonts w:ascii="Times New Roman" w:hAnsi="Times New Roman" w:cs="Times New Roman"/>
          <w:sz w:val="24"/>
          <w:szCs w:val="24"/>
        </w:rPr>
        <w:t xml:space="preserve">Possible explanation of the trend can be as follows. As soon as COVID19 hit the world, the online community got shocked by the news. It took some times for world leaders to come up with plans on how to combat COVID19. During this time period </w:t>
      </w:r>
      <w:r w:rsidR="007D3315">
        <w:rPr>
          <w:rFonts w:ascii="Times New Roman" w:hAnsi="Times New Roman" w:cs="Times New Roman"/>
          <w:sz w:val="24"/>
          <w:szCs w:val="24"/>
        </w:rPr>
        <w:t xml:space="preserve">(12 weeks) people </w:t>
      </w:r>
      <w:r>
        <w:rPr>
          <w:rFonts w:ascii="Times New Roman" w:hAnsi="Times New Roman" w:cs="Times New Roman"/>
          <w:sz w:val="24"/>
          <w:szCs w:val="24"/>
        </w:rPr>
        <w:t xml:space="preserve">remained shocked. </w:t>
      </w:r>
      <w:r w:rsidR="007D3315">
        <w:rPr>
          <w:rFonts w:ascii="Times New Roman" w:hAnsi="Times New Roman" w:cs="Times New Roman"/>
          <w:sz w:val="24"/>
          <w:szCs w:val="24"/>
        </w:rPr>
        <w:t>When the world leads explained their combat plans and ideas, they talked about those positive initiatives by world leaders in this time (three weeks). During the final two weeks</w:t>
      </w:r>
      <w:r w:rsidR="007320EC">
        <w:rPr>
          <w:rFonts w:ascii="Times New Roman" w:hAnsi="Times New Roman" w:cs="Times New Roman"/>
          <w:sz w:val="24"/>
          <w:szCs w:val="24"/>
        </w:rPr>
        <w:t>,</w:t>
      </w:r>
      <w:r w:rsidR="007D3315">
        <w:rPr>
          <w:rFonts w:ascii="Times New Roman" w:hAnsi="Times New Roman" w:cs="Times New Roman"/>
          <w:sz w:val="24"/>
          <w:szCs w:val="24"/>
        </w:rPr>
        <w:t xml:space="preserve"> Australian government announced social safely plans, e.g. economic aids to organisations, business and individuals; it announced more strict rules for social distancing and the COVID19 infection curve started flattening. </w:t>
      </w:r>
      <w:r w:rsidR="007320EC">
        <w:rPr>
          <w:rFonts w:ascii="Times New Roman" w:hAnsi="Times New Roman" w:cs="Times New Roman"/>
          <w:sz w:val="24"/>
          <w:szCs w:val="24"/>
        </w:rPr>
        <w:t>People started to become a bit comfortable and discussed</w:t>
      </w:r>
      <w:r w:rsidR="007D3315">
        <w:rPr>
          <w:rFonts w:ascii="Times New Roman" w:hAnsi="Times New Roman" w:cs="Times New Roman"/>
          <w:sz w:val="24"/>
          <w:szCs w:val="24"/>
        </w:rPr>
        <w:t xml:space="preserve"> these positive things in their tweets, and therefore number of positive tweets has increased. All </w:t>
      </w:r>
      <w:r w:rsidR="007D3315">
        <w:rPr>
          <w:rFonts w:ascii="Times New Roman" w:hAnsi="Times New Roman" w:cs="Times New Roman"/>
          <w:sz w:val="24"/>
          <w:szCs w:val="24"/>
        </w:rPr>
        <w:lastRenderedPageBreak/>
        <w:t xml:space="preserve">these patterns show that by monitoring </w:t>
      </w:r>
      <w:r w:rsidR="00CC5181">
        <w:rPr>
          <w:rFonts w:ascii="Times New Roman" w:hAnsi="Times New Roman" w:cs="Times New Roman"/>
          <w:sz w:val="24"/>
          <w:szCs w:val="24"/>
        </w:rPr>
        <w:t>conversational dynamics on social media, we can can identify the how people are feeling about coronavirus, what initiatives are working or making people comfortable. In the following two sections, we decouple spatial dimension and temporal dimension to see how these observations matches.</w:t>
      </w:r>
    </w:p>
    <w:p w:rsidR="00494556" w:rsidRDefault="00494556" w:rsidP="008D343B">
      <w:pPr>
        <w:pStyle w:val="Heading1"/>
        <w:jc w:val="both"/>
      </w:pPr>
      <w:r>
        <w:t>Temporal Sentiment Analysis</w:t>
      </w:r>
    </w:p>
    <w:p w:rsidR="00494556" w:rsidRDefault="007103A6" w:rsidP="008D343B">
      <w:pPr>
        <w:jc w:val="both"/>
        <w:rPr>
          <w:rFonts w:ascii="Times New Roman" w:hAnsi="Times New Roman" w:cs="Times New Roman"/>
          <w:sz w:val="24"/>
          <w:szCs w:val="24"/>
        </w:rPr>
      </w:pPr>
      <w:r>
        <w:rPr>
          <w:rFonts w:ascii="Times New Roman" w:hAnsi="Times New Roman" w:cs="Times New Roman"/>
          <w:sz w:val="24"/>
          <w:szCs w:val="24"/>
        </w:rPr>
        <w:t xml:space="preserve">The following two figures show temporal distribution of sentiments in tweets related to coronavirus. </w:t>
      </w:r>
      <w:r w:rsidR="0044123A">
        <w:rPr>
          <w:rFonts w:ascii="Times New Roman" w:hAnsi="Times New Roman" w:cs="Times New Roman"/>
          <w:sz w:val="24"/>
          <w:szCs w:val="24"/>
        </w:rPr>
        <w:t>Another figure following these two figures shows n</w:t>
      </w:r>
      <w:r w:rsidR="0044123A">
        <w:rPr>
          <w:rFonts w:ascii="Times New Roman" w:hAnsi="Times New Roman" w:cs="Times New Roman"/>
          <w:sz w:val="24"/>
          <w:szCs w:val="24"/>
        </w:rPr>
        <w:t xml:space="preserve">ew and cumulative COVID19 cases in Australia by </w:t>
      </w:r>
      <w:r w:rsidR="0044123A">
        <w:rPr>
          <w:rFonts w:ascii="Times New Roman" w:hAnsi="Times New Roman" w:cs="Times New Roman"/>
          <w:sz w:val="24"/>
          <w:szCs w:val="24"/>
        </w:rPr>
        <w:t>n</w:t>
      </w:r>
      <w:r w:rsidR="0044123A">
        <w:rPr>
          <w:rFonts w:ascii="Times New Roman" w:hAnsi="Times New Roman" w:cs="Times New Roman"/>
          <w:sz w:val="24"/>
          <w:szCs w:val="24"/>
        </w:rPr>
        <w:t xml:space="preserve">otification </w:t>
      </w:r>
      <w:r w:rsidR="0044123A" w:rsidRPr="00D50C66">
        <w:rPr>
          <w:rFonts w:ascii="Times New Roman" w:hAnsi="Times New Roman" w:cs="Times New Roman"/>
          <w:sz w:val="24"/>
          <w:szCs w:val="24"/>
        </w:rPr>
        <w:t>date</w:t>
      </w:r>
      <w:r w:rsidR="0044123A">
        <w:rPr>
          <w:rFonts w:ascii="Times New Roman" w:hAnsi="Times New Roman" w:cs="Times New Roman"/>
          <w:sz w:val="24"/>
          <w:szCs w:val="24"/>
        </w:rPr>
        <w:t xml:space="preserve">. </w:t>
      </w:r>
      <w:r>
        <w:rPr>
          <w:rFonts w:ascii="Times New Roman" w:hAnsi="Times New Roman" w:cs="Times New Roman"/>
          <w:sz w:val="24"/>
          <w:szCs w:val="24"/>
        </w:rPr>
        <w:t xml:space="preserve">Time in the first figure is discretised by days and in the second figure by weeks. </w:t>
      </w:r>
      <w:r w:rsidR="00B66B0F">
        <w:rPr>
          <w:rFonts w:ascii="Times New Roman" w:hAnsi="Times New Roman" w:cs="Times New Roman"/>
          <w:sz w:val="24"/>
          <w:szCs w:val="24"/>
        </w:rPr>
        <w:t xml:space="preserve">These two figures show that when COVID19 hit the world on 27 November 2019, there were not many discussion about it in Australian space. Noticeable number of coronavirus related tweets started to be posted after 60 days or around eight weeks, i.e. end of January. Next one week the number increased and then started to fall. The main burst of tweets started after another 30 days or 4 weeks, i.e. </w:t>
      </w:r>
      <w:r w:rsidR="003D13A4">
        <w:rPr>
          <w:rFonts w:ascii="Times New Roman" w:hAnsi="Times New Roman" w:cs="Times New Roman"/>
          <w:sz w:val="24"/>
          <w:szCs w:val="24"/>
        </w:rPr>
        <w:t xml:space="preserve">end of February. </w:t>
      </w:r>
      <w:r w:rsidR="00E62B98">
        <w:rPr>
          <w:rFonts w:ascii="Times New Roman" w:hAnsi="Times New Roman" w:cs="Times New Roman"/>
          <w:sz w:val="24"/>
          <w:szCs w:val="24"/>
        </w:rPr>
        <w:t xml:space="preserve">This might be because this time several people in Australia from overseas were identified COVID19 positive. </w:t>
      </w:r>
      <w:r w:rsidR="003D13A4">
        <w:rPr>
          <w:rFonts w:ascii="Times New Roman" w:hAnsi="Times New Roman" w:cs="Times New Roman"/>
          <w:sz w:val="24"/>
          <w:szCs w:val="24"/>
        </w:rPr>
        <w:t xml:space="preserve">The number exponentially increased for the next 20 days and reached to its peak by the third quarter of March. </w:t>
      </w:r>
      <w:r w:rsidR="00E62B98">
        <w:rPr>
          <w:rFonts w:ascii="Times New Roman" w:hAnsi="Times New Roman" w:cs="Times New Roman"/>
          <w:sz w:val="24"/>
          <w:szCs w:val="24"/>
        </w:rPr>
        <w:t xml:space="preserve">This exponential increase might have occurred because during this time many Australian were identified COVID19 positive and some of them died. </w:t>
      </w:r>
      <w:r w:rsidR="003D13A4">
        <w:rPr>
          <w:rFonts w:ascii="Times New Roman" w:hAnsi="Times New Roman" w:cs="Times New Roman"/>
          <w:sz w:val="24"/>
          <w:szCs w:val="24"/>
        </w:rPr>
        <w:t>Then it started to fall gradually.</w:t>
      </w:r>
      <w:r w:rsidR="00E62B98">
        <w:rPr>
          <w:rFonts w:ascii="Times New Roman" w:hAnsi="Times New Roman" w:cs="Times New Roman"/>
          <w:sz w:val="24"/>
          <w:szCs w:val="24"/>
        </w:rPr>
        <w:t xml:space="preserve"> This might be because during this time government initiatives and strict social distancing worked and the COVID19</w:t>
      </w:r>
      <w:r w:rsidR="003D13A4">
        <w:rPr>
          <w:rFonts w:ascii="Times New Roman" w:hAnsi="Times New Roman" w:cs="Times New Roman"/>
          <w:sz w:val="24"/>
          <w:szCs w:val="24"/>
        </w:rPr>
        <w:t xml:space="preserve"> </w:t>
      </w:r>
      <w:r w:rsidR="00E62B98">
        <w:rPr>
          <w:rFonts w:ascii="Times New Roman" w:hAnsi="Times New Roman" w:cs="Times New Roman"/>
          <w:sz w:val="24"/>
          <w:szCs w:val="24"/>
        </w:rPr>
        <w:t xml:space="preserve">infection rate death from it decreased. </w:t>
      </w:r>
    </w:p>
    <w:p w:rsidR="003D13A4" w:rsidRDefault="00B140AF" w:rsidP="008D343B">
      <w:pPr>
        <w:jc w:val="both"/>
        <w:rPr>
          <w:rFonts w:ascii="Times New Roman" w:hAnsi="Times New Roman" w:cs="Times New Roman"/>
          <w:sz w:val="24"/>
          <w:szCs w:val="24"/>
        </w:rPr>
      </w:pPr>
      <w:r>
        <w:rPr>
          <w:rFonts w:ascii="Times New Roman" w:hAnsi="Times New Roman" w:cs="Times New Roman"/>
          <w:sz w:val="24"/>
          <w:szCs w:val="24"/>
        </w:rPr>
        <w:t>Roughly in any time in the space, a</w:t>
      </w:r>
      <w:r w:rsidR="003D13A4">
        <w:rPr>
          <w:rFonts w:ascii="Times New Roman" w:hAnsi="Times New Roman" w:cs="Times New Roman"/>
          <w:sz w:val="24"/>
          <w:szCs w:val="24"/>
        </w:rPr>
        <w:t>mong all the coronavirus related posts</w:t>
      </w:r>
      <w:r>
        <w:rPr>
          <w:rFonts w:ascii="Times New Roman" w:hAnsi="Times New Roman" w:cs="Times New Roman"/>
          <w:sz w:val="24"/>
          <w:szCs w:val="24"/>
        </w:rPr>
        <w:t xml:space="preserve">, only 50% of them were positive. </w:t>
      </w:r>
      <w:r w:rsidR="00957E71">
        <w:rPr>
          <w:rFonts w:ascii="Times New Roman" w:hAnsi="Times New Roman" w:cs="Times New Roman"/>
          <w:sz w:val="24"/>
          <w:szCs w:val="24"/>
        </w:rPr>
        <w:t xml:space="preserve">We see two significant drop in </w:t>
      </w:r>
      <w:r w:rsidR="002A39AA">
        <w:rPr>
          <w:rFonts w:ascii="Times New Roman" w:hAnsi="Times New Roman" w:cs="Times New Roman"/>
          <w:sz w:val="24"/>
          <w:szCs w:val="24"/>
        </w:rPr>
        <w:t xml:space="preserve">the ratio of </w:t>
      </w:r>
      <w:r w:rsidR="00957E71">
        <w:rPr>
          <w:rFonts w:ascii="Times New Roman" w:hAnsi="Times New Roman" w:cs="Times New Roman"/>
          <w:sz w:val="24"/>
          <w:szCs w:val="24"/>
        </w:rPr>
        <w:t xml:space="preserve">positive sentiments, one is at the beginning when the world was hit by COVID19 and the next one is by week seven or third quarter of January 2020. </w:t>
      </w:r>
      <w:r w:rsidR="002A39AA">
        <w:rPr>
          <w:rFonts w:ascii="Times New Roman" w:hAnsi="Times New Roman" w:cs="Times New Roman"/>
          <w:sz w:val="24"/>
          <w:szCs w:val="24"/>
        </w:rPr>
        <w:t>D</w:t>
      </w:r>
      <w:r w:rsidR="00957E71">
        <w:rPr>
          <w:rFonts w:ascii="Times New Roman" w:hAnsi="Times New Roman" w:cs="Times New Roman"/>
          <w:sz w:val="24"/>
          <w:szCs w:val="24"/>
        </w:rPr>
        <w:t xml:space="preserve">uring this time period there we not many discussion of coronavirus in Australia. However, it looks the second drop actually triggered the increase in the number of coronavirus related posts. In other words, this second drop alerted the community about the upcoming danger of COVID19. We can assume that the small number of tweets related to coronavirus came from the people who might be Journalists, social workers, </w:t>
      </w:r>
      <w:r w:rsidR="002A64F9">
        <w:rPr>
          <w:rFonts w:ascii="Times New Roman" w:hAnsi="Times New Roman" w:cs="Times New Roman"/>
          <w:sz w:val="24"/>
          <w:szCs w:val="24"/>
        </w:rPr>
        <w:t xml:space="preserve">health care workers or people who are conscious of health issues. </w:t>
      </w:r>
    </w:p>
    <w:p w:rsidR="002A39AA" w:rsidRDefault="002A39AA" w:rsidP="008D343B">
      <w:pPr>
        <w:jc w:val="both"/>
        <w:rPr>
          <w:rFonts w:ascii="Times New Roman" w:hAnsi="Times New Roman" w:cs="Times New Roman"/>
          <w:sz w:val="24"/>
          <w:szCs w:val="24"/>
        </w:rPr>
      </w:pPr>
      <w:r>
        <w:rPr>
          <w:rFonts w:ascii="Times New Roman" w:hAnsi="Times New Roman" w:cs="Times New Roman"/>
          <w:sz w:val="24"/>
          <w:szCs w:val="24"/>
        </w:rPr>
        <w:t xml:space="preserve">During the period when noticeable number of posts were related to coronavirus, there are two small drops in the ratio of positive sentiments. One is in week 10 and another is in week 14. Both falls are followed by significant increase in the number of coronavirus related posts. Even though these two drops are small in ratio, but the drop in number of positive tweets were large enough to initiate triggers. </w:t>
      </w:r>
      <w:r w:rsidR="007E6ADE">
        <w:rPr>
          <w:rFonts w:ascii="Times New Roman" w:hAnsi="Times New Roman" w:cs="Times New Roman"/>
          <w:sz w:val="24"/>
          <w:szCs w:val="24"/>
        </w:rPr>
        <w:t xml:space="preserve">It looks, monitoring the ratio of positive sentiment tweets can signal us the trigger in the increase of coronavirus related posts. </w:t>
      </w:r>
    </w:p>
    <w:p w:rsidR="007103A6" w:rsidRDefault="0044123A" w:rsidP="008D343B">
      <w:pPr>
        <w:jc w:val="both"/>
        <w:rPr>
          <w:rFonts w:ascii="Times New Roman" w:hAnsi="Times New Roman" w:cs="Times New Roman"/>
          <w:sz w:val="24"/>
          <w:szCs w:val="24"/>
        </w:rPr>
      </w:pPr>
      <w:r>
        <w:rPr>
          <w:rFonts w:ascii="Times New Roman" w:hAnsi="Times New Roman" w:cs="Times New Roman"/>
          <w:sz w:val="24"/>
          <w:szCs w:val="24"/>
        </w:rPr>
        <w:t xml:space="preserve">A comparison between the third figure and the other two figures show that the number of total coronavirus related tweets is strongly correlated with the number of new COVID19 cases by notification date. </w:t>
      </w:r>
      <w:bookmarkStart w:id="0" w:name="_GoBack"/>
      <w:bookmarkEnd w:id="0"/>
    </w:p>
    <w:tbl>
      <w:tblPr>
        <w:tblStyle w:val="TableGrid"/>
        <w:tblW w:w="0" w:type="auto"/>
        <w:tblLook w:val="04A0" w:firstRow="1" w:lastRow="0" w:firstColumn="1" w:lastColumn="0" w:noHBand="0" w:noVBand="1"/>
      </w:tblPr>
      <w:tblGrid>
        <w:gridCol w:w="4711"/>
        <w:gridCol w:w="4305"/>
      </w:tblGrid>
      <w:tr w:rsidR="00507DE6" w:rsidTr="00D50C66">
        <w:tc>
          <w:tcPr>
            <w:tcW w:w="4711" w:type="dxa"/>
          </w:tcPr>
          <w:p w:rsidR="007103A6" w:rsidRDefault="007103A6" w:rsidP="008D343B">
            <w:pPr>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2849880" cy="1934375"/>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oral_sentiment_days.png"/>
                          <pic:cNvPicPr/>
                        </pic:nvPicPr>
                        <pic:blipFill>
                          <a:blip r:embed="rId5">
                            <a:extLst>
                              <a:ext uri="{28A0092B-C50C-407E-A947-70E740481C1C}">
                                <a14:useLocalDpi xmlns:a14="http://schemas.microsoft.com/office/drawing/2010/main" val="0"/>
                              </a:ext>
                            </a:extLst>
                          </a:blip>
                          <a:stretch>
                            <a:fillRect/>
                          </a:stretch>
                        </pic:blipFill>
                        <pic:spPr>
                          <a:xfrm>
                            <a:off x="0" y="0"/>
                            <a:ext cx="2858930" cy="1940518"/>
                          </a:xfrm>
                          <a:prstGeom prst="rect">
                            <a:avLst/>
                          </a:prstGeom>
                        </pic:spPr>
                      </pic:pic>
                    </a:graphicData>
                  </a:graphic>
                </wp:inline>
              </w:drawing>
            </w:r>
          </w:p>
        </w:tc>
        <w:tc>
          <w:tcPr>
            <w:tcW w:w="4305" w:type="dxa"/>
          </w:tcPr>
          <w:p w:rsidR="007103A6" w:rsidRDefault="007103A6" w:rsidP="008D343B">
            <w:pPr>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2599293" cy="17642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oral_sentiment_weeks.png"/>
                          <pic:cNvPicPr/>
                        </pic:nvPicPr>
                        <pic:blipFill>
                          <a:blip r:embed="rId6">
                            <a:extLst>
                              <a:ext uri="{28A0092B-C50C-407E-A947-70E740481C1C}">
                                <a14:useLocalDpi xmlns:a14="http://schemas.microsoft.com/office/drawing/2010/main" val="0"/>
                              </a:ext>
                            </a:extLst>
                          </a:blip>
                          <a:stretch>
                            <a:fillRect/>
                          </a:stretch>
                        </pic:blipFill>
                        <pic:spPr>
                          <a:xfrm>
                            <a:off x="0" y="0"/>
                            <a:ext cx="2613388" cy="1773854"/>
                          </a:xfrm>
                          <a:prstGeom prst="rect">
                            <a:avLst/>
                          </a:prstGeom>
                        </pic:spPr>
                      </pic:pic>
                    </a:graphicData>
                  </a:graphic>
                </wp:inline>
              </w:drawing>
            </w:r>
          </w:p>
        </w:tc>
      </w:tr>
      <w:tr w:rsidR="00507DE6" w:rsidTr="00D50C66">
        <w:tc>
          <w:tcPr>
            <w:tcW w:w="4711" w:type="dxa"/>
          </w:tcPr>
          <w:p w:rsidR="007103A6" w:rsidRDefault="009F6E2E" w:rsidP="008D343B">
            <w:pPr>
              <w:jc w:val="both"/>
              <w:rPr>
                <w:rFonts w:ascii="Times New Roman" w:hAnsi="Times New Roman" w:cs="Times New Roman"/>
                <w:sz w:val="24"/>
                <w:szCs w:val="24"/>
              </w:rPr>
            </w:pPr>
            <w:r>
              <w:rPr>
                <w:rFonts w:ascii="Times New Roman" w:hAnsi="Times New Roman" w:cs="Times New Roman"/>
                <w:sz w:val="24"/>
                <w:szCs w:val="24"/>
              </w:rPr>
              <w:t>T</w:t>
            </w:r>
            <w:r w:rsidRPr="009F6E2E">
              <w:rPr>
                <w:rFonts w:ascii="Times New Roman" w:hAnsi="Times New Roman" w:cs="Times New Roman"/>
                <w:sz w:val="24"/>
                <w:szCs w:val="24"/>
              </w:rPr>
              <w:t>emporal distribution of sentiments</w:t>
            </w:r>
            <w:r>
              <w:rPr>
                <w:rFonts w:ascii="Times New Roman" w:hAnsi="Times New Roman" w:cs="Times New Roman"/>
                <w:sz w:val="24"/>
                <w:szCs w:val="24"/>
              </w:rPr>
              <w:t xml:space="preserve"> where time is </w:t>
            </w:r>
            <w:r w:rsidRPr="009F6E2E">
              <w:rPr>
                <w:rFonts w:ascii="Times New Roman" w:hAnsi="Times New Roman" w:cs="Times New Roman"/>
                <w:sz w:val="24"/>
                <w:szCs w:val="24"/>
              </w:rPr>
              <w:t>discretised by days</w:t>
            </w:r>
            <w:r>
              <w:rPr>
                <w:rFonts w:ascii="Times New Roman" w:hAnsi="Times New Roman" w:cs="Times New Roman"/>
                <w:sz w:val="24"/>
                <w:szCs w:val="24"/>
              </w:rPr>
              <w:t xml:space="preserve">. </w:t>
            </w:r>
          </w:p>
        </w:tc>
        <w:tc>
          <w:tcPr>
            <w:tcW w:w="4305" w:type="dxa"/>
          </w:tcPr>
          <w:p w:rsidR="007103A6" w:rsidRDefault="009F6E2E" w:rsidP="008D343B">
            <w:pPr>
              <w:jc w:val="both"/>
              <w:rPr>
                <w:rFonts w:ascii="Times New Roman" w:hAnsi="Times New Roman" w:cs="Times New Roman"/>
                <w:sz w:val="24"/>
                <w:szCs w:val="24"/>
              </w:rPr>
            </w:pPr>
            <w:r>
              <w:rPr>
                <w:rFonts w:ascii="Times New Roman" w:hAnsi="Times New Roman" w:cs="Times New Roman"/>
                <w:sz w:val="24"/>
                <w:szCs w:val="24"/>
              </w:rPr>
              <w:t>T</w:t>
            </w:r>
            <w:r w:rsidRPr="009F6E2E">
              <w:rPr>
                <w:rFonts w:ascii="Times New Roman" w:hAnsi="Times New Roman" w:cs="Times New Roman"/>
                <w:sz w:val="24"/>
                <w:szCs w:val="24"/>
              </w:rPr>
              <w:t>emporal distribution of sentiments</w:t>
            </w:r>
            <w:r>
              <w:rPr>
                <w:rFonts w:ascii="Times New Roman" w:hAnsi="Times New Roman" w:cs="Times New Roman"/>
                <w:sz w:val="24"/>
                <w:szCs w:val="24"/>
              </w:rPr>
              <w:t xml:space="preserve"> where time is </w:t>
            </w:r>
            <w:r w:rsidRPr="009F6E2E">
              <w:rPr>
                <w:rFonts w:ascii="Times New Roman" w:hAnsi="Times New Roman" w:cs="Times New Roman"/>
                <w:sz w:val="24"/>
                <w:szCs w:val="24"/>
              </w:rPr>
              <w:t xml:space="preserve">discretised by </w:t>
            </w:r>
            <w:r>
              <w:rPr>
                <w:rFonts w:ascii="Times New Roman" w:hAnsi="Times New Roman" w:cs="Times New Roman"/>
                <w:sz w:val="24"/>
                <w:szCs w:val="24"/>
              </w:rPr>
              <w:t>weeks.</w:t>
            </w:r>
          </w:p>
          <w:p w:rsidR="00D50C66" w:rsidRDefault="00D50C66" w:rsidP="008D343B">
            <w:pPr>
              <w:jc w:val="both"/>
              <w:rPr>
                <w:rFonts w:ascii="Times New Roman" w:hAnsi="Times New Roman" w:cs="Times New Roman"/>
                <w:sz w:val="24"/>
                <w:szCs w:val="24"/>
              </w:rPr>
            </w:pPr>
          </w:p>
          <w:p w:rsidR="00D50C66" w:rsidRDefault="00D50C66" w:rsidP="008D343B">
            <w:pPr>
              <w:jc w:val="both"/>
              <w:rPr>
                <w:rFonts w:ascii="Times New Roman" w:hAnsi="Times New Roman" w:cs="Times New Roman"/>
                <w:sz w:val="24"/>
                <w:szCs w:val="24"/>
              </w:rPr>
            </w:pPr>
          </w:p>
        </w:tc>
      </w:tr>
      <w:tr w:rsidR="00D50C66" w:rsidTr="008F075A">
        <w:tc>
          <w:tcPr>
            <w:tcW w:w="9016" w:type="dxa"/>
            <w:gridSpan w:val="2"/>
          </w:tcPr>
          <w:p w:rsidR="00D50C66" w:rsidRDefault="00D50C66" w:rsidP="00D50C66">
            <w:pPr>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242356"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and-cumulative-covid-19-cases-in-australia-by-notification-date.gif"/>
                          <pic:cNvPicPr/>
                        </pic:nvPicPr>
                        <pic:blipFill>
                          <a:blip r:embed="rId7">
                            <a:extLst>
                              <a:ext uri="{28A0092B-C50C-407E-A947-70E740481C1C}">
                                <a14:useLocalDpi xmlns:a14="http://schemas.microsoft.com/office/drawing/2010/main" val="0"/>
                              </a:ext>
                            </a:extLst>
                          </a:blip>
                          <a:stretch>
                            <a:fillRect/>
                          </a:stretch>
                        </pic:blipFill>
                        <pic:spPr>
                          <a:xfrm>
                            <a:off x="0" y="0"/>
                            <a:ext cx="5255822" cy="3063469"/>
                          </a:xfrm>
                          <a:prstGeom prst="rect">
                            <a:avLst/>
                          </a:prstGeom>
                        </pic:spPr>
                      </pic:pic>
                    </a:graphicData>
                  </a:graphic>
                </wp:inline>
              </w:drawing>
            </w:r>
          </w:p>
        </w:tc>
      </w:tr>
      <w:tr w:rsidR="00D50C66" w:rsidTr="000D16B7">
        <w:tc>
          <w:tcPr>
            <w:tcW w:w="9016" w:type="dxa"/>
            <w:gridSpan w:val="2"/>
          </w:tcPr>
          <w:p w:rsidR="00D50C66" w:rsidRDefault="00D50C66" w:rsidP="00D50C66">
            <w:pPr>
              <w:jc w:val="center"/>
              <w:rPr>
                <w:rFonts w:ascii="Times New Roman" w:hAnsi="Times New Roman" w:cs="Times New Roman"/>
                <w:sz w:val="24"/>
                <w:szCs w:val="24"/>
              </w:rPr>
            </w:pPr>
            <w:r>
              <w:rPr>
                <w:rFonts w:ascii="Times New Roman" w:hAnsi="Times New Roman" w:cs="Times New Roman"/>
                <w:sz w:val="24"/>
                <w:szCs w:val="24"/>
              </w:rPr>
              <w:t xml:space="preserve">New and cumulative COVID19 cases in Australia by Notification </w:t>
            </w:r>
            <w:r w:rsidRPr="00D50C66">
              <w:rPr>
                <w:rFonts w:ascii="Times New Roman" w:hAnsi="Times New Roman" w:cs="Times New Roman"/>
                <w:sz w:val="24"/>
                <w:szCs w:val="24"/>
              </w:rPr>
              <w:t>date</w:t>
            </w:r>
            <w:r>
              <w:rPr>
                <w:rFonts w:ascii="Times New Roman" w:hAnsi="Times New Roman" w:cs="Times New Roman"/>
                <w:sz w:val="24"/>
                <w:szCs w:val="24"/>
              </w:rPr>
              <w:t xml:space="preserve"> [1]</w:t>
            </w:r>
          </w:p>
        </w:tc>
      </w:tr>
    </w:tbl>
    <w:p w:rsidR="00494556" w:rsidRPr="00494556" w:rsidRDefault="00494556" w:rsidP="008D343B">
      <w:pPr>
        <w:jc w:val="both"/>
        <w:rPr>
          <w:rFonts w:ascii="Times New Roman" w:hAnsi="Times New Roman" w:cs="Times New Roman"/>
          <w:sz w:val="24"/>
          <w:szCs w:val="24"/>
        </w:rPr>
      </w:pPr>
    </w:p>
    <w:p w:rsidR="00CC5181" w:rsidRPr="00CC5181" w:rsidRDefault="00CC5181" w:rsidP="008D343B">
      <w:pPr>
        <w:pStyle w:val="Heading1"/>
        <w:jc w:val="both"/>
      </w:pPr>
      <w:r w:rsidRPr="00CC5181">
        <w:t>Spatial Sentiment Analysis</w:t>
      </w:r>
    </w:p>
    <w:p w:rsidR="00CC5181" w:rsidRDefault="00975716" w:rsidP="008D343B">
      <w:pPr>
        <w:jc w:val="both"/>
        <w:rPr>
          <w:rFonts w:ascii="Times New Roman" w:hAnsi="Times New Roman" w:cs="Times New Roman"/>
          <w:sz w:val="24"/>
          <w:szCs w:val="24"/>
        </w:rPr>
      </w:pPr>
      <w:r>
        <w:rPr>
          <w:rFonts w:ascii="Times New Roman" w:hAnsi="Times New Roman" w:cs="Times New Roman"/>
          <w:sz w:val="24"/>
          <w:szCs w:val="24"/>
        </w:rPr>
        <w:t xml:space="preserve">The following two figures show the relation between tweet count and </w:t>
      </w:r>
      <w:r>
        <w:rPr>
          <w:rFonts w:ascii="Times New Roman" w:hAnsi="Times New Roman" w:cs="Times New Roman"/>
          <w:noProof/>
          <w:sz w:val="24"/>
          <w:szCs w:val="24"/>
          <w:lang w:eastAsia="en-GB"/>
        </w:rPr>
        <w:t xml:space="preserve">COVID19 cases in  states and major cities in Australia. The first figure shows number of tweet counts in states and major cities in Australia. The second figure shows the number of COVID19 cases in states in Australia. </w:t>
      </w:r>
      <w:r w:rsidR="0073423B">
        <w:rPr>
          <w:rFonts w:ascii="Times New Roman" w:hAnsi="Times New Roman" w:cs="Times New Roman"/>
          <w:noProof/>
          <w:sz w:val="24"/>
          <w:szCs w:val="24"/>
          <w:lang w:eastAsia="en-GB"/>
        </w:rPr>
        <w:t>The two figures show that there is a strong relation between tweet count and COVID19 cases. The more the number of tweets in a state or in its cipital city, the more the number of COVID19 cases in the state. For example, highest number of coronavirus related tweets are observed in Sydney (syd)</w:t>
      </w:r>
      <w:r w:rsidR="00525F52">
        <w:rPr>
          <w:rFonts w:ascii="Times New Roman" w:hAnsi="Times New Roman" w:cs="Times New Roman"/>
          <w:noProof/>
          <w:sz w:val="24"/>
          <w:szCs w:val="24"/>
          <w:lang w:eastAsia="en-GB"/>
        </w:rPr>
        <w:t>,</w:t>
      </w:r>
      <w:r w:rsidR="0073423B">
        <w:rPr>
          <w:rFonts w:ascii="Times New Roman" w:hAnsi="Times New Roman" w:cs="Times New Roman"/>
          <w:noProof/>
          <w:sz w:val="24"/>
          <w:szCs w:val="24"/>
          <w:lang w:eastAsia="en-GB"/>
        </w:rPr>
        <w:t xml:space="preserve"> the capital city of New South Wells (NSW), and the hi</w:t>
      </w:r>
      <w:r w:rsidR="00525F52">
        <w:rPr>
          <w:rFonts w:ascii="Times New Roman" w:hAnsi="Times New Roman" w:cs="Times New Roman"/>
          <w:noProof/>
          <w:sz w:val="24"/>
          <w:szCs w:val="24"/>
          <w:lang w:eastAsia="en-GB"/>
        </w:rPr>
        <w:t xml:space="preserve">ghest number of COVID19 cases in NSW. The second highest number of coronavirus related tweets are in Melbourne (mel), the capital city of Victoria (VIC) and the third highest number in Victory (vic). The second highest number of COVID19 cases are also in VIC. The same is true for Queensland (QLD). </w:t>
      </w:r>
      <w:r w:rsidR="003647F0">
        <w:rPr>
          <w:rFonts w:ascii="Times New Roman" w:hAnsi="Times New Roman" w:cs="Times New Roman"/>
          <w:noProof/>
          <w:sz w:val="24"/>
          <w:szCs w:val="24"/>
          <w:lang w:eastAsia="en-GB"/>
        </w:rPr>
        <w:t xml:space="preserve">Other cities follow similar pattern with minor order changes. The minor order change might be coming from the fact that we consider capital city and state </w:t>
      </w:r>
      <w:r w:rsidR="003647F0">
        <w:rPr>
          <w:rFonts w:ascii="Times New Roman" w:hAnsi="Times New Roman" w:cs="Times New Roman"/>
          <w:noProof/>
          <w:sz w:val="24"/>
          <w:szCs w:val="24"/>
          <w:lang w:eastAsia="en-GB"/>
        </w:rPr>
        <w:lastRenderedPageBreak/>
        <w:t xml:space="preserve">separately in tweet count but for COVID19 case count the capital city and state are merged together.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D7727" w:rsidTr="00BC07E4">
        <w:tc>
          <w:tcPr>
            <w:tcW w:w="9016" w:type="dxa"/>
          </w:tcPr>
          <w:p w:rsidR="009D7727" w:rsidRDefault="009D7727" w:rsidP="008D343B">
            <w:pPr>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5ECE2A7" wp14:editId="4BC014F5">
                  <wp:extent cx="3695700" cy="2397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eet_count.png"/>
                          <pic:cNvPicPr/>
                        </pic:nvPicPr>
                        <pic:blipFill>
                          <a:blip r:embed="rId8">
                            <a:extLst>
                              <a:ext uri="{28A0092B-C50C-407E-A947-70E740481C1C}">
                                <a14:useLocalDpi xmlns:a14="http://schemas.microsoft.com/office/drawing/2010/main" val="0"/>
                              </a:ext>
                            </a:extLst>
                          </a:blip>
                          <a:stretch>
                            <a:fillRect/>
                          </a:stretch>
                        </pic:blipFill>
                        <pic:spPr>
                          <a:xfrm>
                            <a:off x="0" y="0"/>
                            <a:ext cx="3708156" cy="2405291"/>
                          </a:xfrm>
                          <a:prstGeom prst="rect">
                            <a:avLst/>
                          </a:prstGeom>
                        </pic:spPr>
                      </pic:pic>
                    </a:graphicData>
                  </a:graphic>
                </wp:inline>
              </w:drawing>
            </w:r>
          </w:p>
        </w:tc>
      </w:tr>
      <w:tr w:rsidR="009D7727" w:rsidTr="00BC07E4">
        <w:tc>
          <w:tcPr>
            <w:tcW w:w="9016" w:type="dxa"/>
          </w:tcPr>
          <w:p w:rsidR="009D7727" w:rsidRDefault="009D7727" w:rsidP="008D343B">
            <w:pPr>
              <w:jc w:val="both"/>
              <w:rPr>
                <w:rFonts w:ascii="Times New Roman" w:hAnsi="Times New Roman" w:cs="Times New Roman"/>
                <w:noProof/>
                <w:sz w:val="24"/>
                <w:szCs w:val="24"/>
                <w:lang w:eastAsia="en-GB"/>
              </w:rPr>
            </w:pPr>
            <w:r>
              <w:rPr>
                <w:rFonts w:ascii="Times New Roman" w:hAnsi="Times New Roman" w:cs="Times New Roman"/>
                <w:noProof/>
                <w:sz w:val="24"/>
                <w:szCs w:val="24"/>
                <w:lang w:eastAsia="en-GB"/>
              </w:rPr>
              <w:t xml:space="preserve">Number of tweet counts </w:t>
            </w:r>
            <w:r w:rsidR="00975716">
              <w:rPr>
                <w:rFonts w:ascii="Times New Roman" w:hAnsi="Times New Roman" w:cs="Times New Roman"/>
                <w:noProof/>
                <w:sz w:val="24"/>
                <w:szCs w:val="24"/>
                <w:lang w:eastAsia="en-GB"/>
              </w:rPr>
              <w:t>in</w:t>
            </w:r>
            <w:r>
              <w:rPr>
                <w:rFonts w:ascii="Times New Roman" w:hAnsi="Times New Roman" w:cs="Times New Roman"/>
                <w:noProof/>
                <w:sz w:val="24"/>
                <w:szCs w:val="24"/>
                <w:lang w:eastAsia="en-GB"/>
              </w:rPr>
              <w:t xml:space="preserve"> states and major cities</w:t>
            </w:r>
          </w:p>
          <w:p w:rsidR="001F3DF4" w:rsidRDefault="001F3DF4" w:rsidP="008D343B">
            <w:pPr>
              <w:jc w:val="both"/>
              <w:rPr>
                <w:rFonts w:ascii="Times New Roman" w:hAnsi="Times New Roman" w:cs="Times New Roman"/>
                <w:noProof/>
                <w:sz w:val="24"/>
                <w:szCs w:val="24"/>
                <w:lang w:eastAsia="en-GB"/>
              </w:rPr>
            </w:pPr>
          </w:p>
          <w:p w:rsidR="001F3DF4" w:rsidRDefault="001F3DF4" w:rsidP="008D343B">
            <w:pPr>
              <w:jc w:val="both"/>
              <w:rPr>
                <w:rFonts w:ascii="Times New Roman" w:hAnsi="Times New Roman" w:cs="Times New Roman"/>
                <w:noProof/>
                <w:sz w:val="24"/>
                <w:szCs w:val="24"/>
                <w:lang w:eastAsia="en-GB"/>
              </w:rPr>
            </w:pPr>
          </w:p>
        </w:tc>
      </w:tr>
      <w:tr w:rsidR="009D7727" w:rsidTr="00BC07E4">
        <w:tc>
          <w:tcPr>
            <w:tcW w:w="9016" w:type="dxa"/>
          </w:tcPr>
          <w:p w:rsidR="009D7727" w:rsidRDefault="009D7727" w:rsidP="008D343B">
            <w:pPr>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7889AB4F" wp14:editId="547DE15F">
                  <wp:extent cx="4114800" cy="22196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id19_cases__byState.png"/>
                          <pic:cNvPicPr/>
                        </pic:nvPicPr>
                        <pic:blipFill>
                          <a:blip r:embed="rId9">
                            <a:extLst>
                              <a:ext uri="{28A0092B-C50C-407E-A947-70E740481C1C}">
                                <a14:useLocalDpi xmlns:a14="http://schemas.microsoft.com/office/drawing/2010/main" val="0"/>
                              </a:ext>
                            </a:extLst>
                          </a:blip>
                          <a:stretch>
                            <a:fillRect/>
                          </a:stretch>
                        </pic:blipFill>
                        <pic:spPr>
                          <a:xfrm>
                            <a:off x="0" y="0"/>
                            <a:ext cx="4142329" cy="2234543"/>
                          </a:xfrm>
                          <a:prstGeom prst="rect">
                            <a:avLst/>
                          </a:prstGeom>
                        </pic:spPr>
                      </pic:pic>
                    </a:graphicData>
                  </a:graphic>
                </wp:inline>
              </w:drawing>
            </w:r>
          </w:p>
        </w:tc>
      </w:tr>
      <w:tr w:rsidR="009D7727" w:rsidTr="00BC07E4">
        <w:tc>
          <w:tcPr>
            <w:tcW w:w="9016" w:type="dxa"/>
          </w:tcPr>
          <w:p w:rsidR="009D7727" w:rsidRDefault="001F3DF4" w:rsidP="008D343B">
            <w:pPr>
              <w:jc w:val="both"/>
              <w:rPr>
                <w:rFonts w:ascii="Times New Roman" w:hAnsi="Times New Roman" w:cs="Times New Roman"/>
                <w:noProof/>
                <w:sz w:val="24"/>
                <w:szCs w:val="24"/>
                <w:lang w:eastAsia="en-GB"/>
              </w:rPr>
            </w:pPr>
            <w:r>
              <w:rPr>
                <w:rFonts w:ascii="Times New Roman" w:hAnsi="Times New Roman" w:cs="Times New Roman"/>
                <w:noProof/>
                <w:sz w:val="24"/>
                <w:szCs w:val="24"/>
                <w:lang w:eastAsia="en-GB"/>
              </w:rPr>
              <w:t>COVID19 cases in australia by state and source of transmission [1]</w:t>
            </w:r>
          </w:p>
        </w:tc>
      </w:tr>
    </w:tbl>
    <w:p w:rsidR="009D7727" w:rsidRDefault="009D7727" w:rsidP="008D343B">
      <w:pPr>
        <w:jc w:val="both"/>
        <w:rPr>
          <w:rFonts w:ascii="Times New Roman" w:hAnsi="Times New Roman" w:cs="Times New Roman"/>
          <w:sz w:val="24"/>
          <w:szCs w:val="24"/>
        </w:rPr>
      </w:pPr>
    </w:p>
    <w:p w:rsidR="00403D62" w:rsidRDefault="00BC07E4" w:rsidP="008D343B">
      <w:pPr>
        <w:jc w:val="both"/>
        <w:rPr>
          <w:rFonts w:ascii="Times New Roman" w:hAnsi="Times New Roman" w:cs="Times New Roman"/>
          <w:sz w:val="24"/>
          <w:szCs w:val="24"/>
        </w:rPr>
      </w:pPr>
      <w:r>
        <w:rPr>
          <w:rFonts w:ascii="Times New Roman" w:hAnsi="Times New Roman" w:cs="Times New Roman"/>
          <w:sz w:val="24"/>
          <w:szCs w:val="24"/>
        </w:rPr>
        <w:t>T</w:t>
      </w:r>
      <w:r w:rsidR="00081989">
        <w:rPr>
          <w:rFonts w:ascii="Times New Roman" w:hAnsi="Times New Roman" w:cs="Times New Roman"/>
          <w:sz w:val="24"/>
          <w:szCs w:val="24"/>
        </w:rPr>
        <w:t>he following figure shows count of coronavirus related tweets and positives tweets in states and major cities. Cities and states that have significant drop in positive tweet count are Sydney (syd), Melborne (mel), Victoria (vic), Queensland (</w:t>
      </w:r>
      <w:r w:rsidR="001E4304">
        <w:rPr>
          <w:rFonts w:ascii="Times New Roman" w:hAnsi="Times New Roman" w:cs="Times New Roman"/>
          <w:sz w:val="24"/>
          <w:szCs w:val="24"/>
        </w:rPr>
        <w:t>qld</w:t>
      </w:r>
      <w:r w:rsidR="00081989">
        <w:rPr>
          <w:rFonts w:ascii="Times New Roman" w:hAnsi="Times New Roman" w:cs="Times New Roman"/>
          <w:sz w:val="24"/>
          <w:szCs w:val="24"/>
        </w:rPr>
        <w:t xml:space="preserve">) and Canberra (can), Perth (per), Tasmania (tas) and son on in descending order. The order follows the number COVID19 cases order. </w:t>
      </w:r>
    </w:p>
    <w:p w:rsidR="00507DE6" w:rsidRDefault="001E4304" w:rsidP="008D343B">
      <w:pPr>
        <w:jc w:val="both"/>
        <w:rPr>
          <w:rFonts w:ascii="Times New Roman" w:hAnsi="Times New Roman" w:cs="Times New Roman"/>
          <w:sz w:val="24"/>
          <w:szCs w:val="24"/>
        </w:rPr>
      </w:pPr>
      <w:r>
        <w:rPr>
          <w:rFonts w:ascii="Times New Roman" w:hAnsi="Times New Roman" w:cs="Times New Roman"/>
          <w:sz w:val="24"/>
          <w:szCs w:val="24"/>
        </w:rPr>
        <w:t xml:space="preserve">Two interesting facts in this figure are </w:t>
      </w:r>
      <w:r w:rsidR="00403D62">
        <w:rPr>
          <w:rFonts w:ascii="Times New Roman" w:hAnsi="Times New Roman" w:cs="Times New Roman"/>
          <w:sz w:val="24"/>
          <w:szCs w:val="24"/>
        </w:rPr>
        <w:t>observed in (</w:t>
      </w:r>
      <w:r>
        <w:rPr>
          <w:rFonts w:ascii="Times New Roman" w:hAnsi="Times New Roman" w:cs="Times New Roman"/>
          <w:sz w:val="24"/>
          <w:szCs w:val="24"/>
        </w:rPr>
        <w:t>qld</w:t>
      </w:r>
      <w:r w:rsidR="00403D62">
        <w:rPr>
          <w:rFonts w:ascii="Times New Roman" w:hAnsi="Times New Roman" w:cs="Times New Roman"/>
          <w:sz w:val="24"/>
          <w:szCs w:val="24"/>
        </w:rPr>
        <w:t>, bne) and</w:t>
      </w:r>
      <w:r>
        <w:rPr>
          <w:rFonts w:ascii="Times New Roman" w:hAnsi="Times New Roman" w:cs="Times New Roman"/>
          <w:sz w:val="24"/>
          <w:szCs w:val="24"/>
        </w:rPr>
        <w:t xml:space="preserve"> </w:t>
      </w:r>
      <w:r w:rsidR="00403D62">
        <w:rPr>
          <w:rFonts w:ascii="Times New Roman" w:hAnsi="Times New Roman" w:cs="Times New Roman"/>
          <w:sz w:val="24"/>
          <w:szCs w:val="24"/>
        </w:rPr>
        <w:t xml:space="preserve">(nsw, </w:t>
      </w:r>
      <w:r>
        <w:rPr>
          <w:rFonts w:ascii="Times New Roman" w:hAnsi="Times New Roman" w:cs="Times New Roman"/>
          <w:sz w:val="24"/>
          <w:szCs w:val="24"/>
        </w:rPr>
        <w:t>syd</w:t>
      </w:r>
      <w:r w:rsidR="00403D62">
        <w:rPr>
          <w:rFonts w:ascii="Times New Roman" w:hAnsi="Times New Roman" w:cs="Times New Roman"/>
          <w:sz w:val="24"/>
          <w:szCs w:val="24"/>
        </w:rPr>
        <w:t>) pairs</w:t>
      </w:r>
      <w:r>
        <w:rPr>
          <w:rFonts w:ascii="Times New Roman" w:hAnsi="Times New Roman" w:cs="Times New Roman"/>
          <w:sz w:val="24"/>
          <w:szCs w:val="24"/>
        </w:rPr>
        <w:t>.</w:t>
      </w:r>
      <w:r w:rsidR="00403D62">
        <w:rPr>
          <w:rFonts w:ascii="Times New Roman" w:hAnsi="Times New Roman" w:cs="Times New Roman"/>
          <w:sz w:val="24"/>
          <w:szCs w:val="24"/>
        </w:rPr>
        <w:t xml:space="preserve"> There is a significant drop in positive tweets in qld but not in bne. The majority of COVID19 cases in Queensland happened in Gold Coast not in Brisbane. There is a significant drop in positive tweet count in syd but not in nsw. The majority of COVID19 cases happened in Sydney not</w:t>
      </w:r>
      <w:r>
        <w:rPr>
          <w:rFonts w:ascii="Times New Roman" w:hAnsi="Times New Roman" w:cs="Times New Roman"/>
          <w:sz w:val="24"/>
          <w:szCs w:val="24"/>
        </w:rPr>
        <w:t xml:space="preserve"> </w:t>
      </w:r>
      <w:r w:rsidR="00403D62">
        <w:rPr>
          <w:rFonts w:ascii="Times New Roman" w:hAnsi="Times New Roman" w:cs="Times New Roman"/>
          <w:sz w:val="24"/>
          <w:szCs w:val="24"/>
        </w:rPr>
        <w:t xml:space="preserve">in other parts of New South Wells.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18D5" w:rsidTr="008C720C">
        <w:tc>
          <w:tcPr>
            <w:tcW w:w="9016" w:type="dxa"/>
          </w:tcPr>
          <w:p w:rsidR="003B18D5" w:rsidRDefault="00BC07E4" w:rsidP="008D343B">
            <w:pPr>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4040873" cy="2611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atial_sentiment.png"/>
                          <pic:cNvPicPr/>
                        </pic:nvPicPr>
                        <pic:blipFill>
                          <a:blip r:embed="rId10">
                            <a:extLst>
                              <a:ext uri="{28A0092B-C50C-407E-A947-70E740481C1C}">
                                <a14:useLocalDpi xmlns:a14="http://schemas.microsoft.com/office/drawing/2010/main" val="0"/>
                              </a:ext>
                            </a:extLst>
                          </a:blip>
                          <a:stretch>
                            <a:fillRect/>
                          </a:stretch>
                        </pic:blipFill>
                        <pic:spPr>
                          <a:xfrm>
                            <a:off x="0" y="0"/>
                            <a:ext cx="4047004" cy="2615140"/>
                          </a:xfrm>
                          <a:prstGeom prst="rect">
                            <a:avLst/>
                          </a:prstGeom>
                        </pic:spPr>
                      </pic:pic>
                    </a:graphicData>
                  </a:graphic>
                </wp:inline>
              </w:drawing>
            </w:r>
          </w:p>
        </w:tc>
      </w:tr>
      <w:tr w:rsidR="003B18D5" w:rsidTr="008C720C">
        <w:tc>
          <w:tcPr>
            <w:tcW w:w="9016" w:type="dxa"/>
          </w:tcPr>
          <w:p w:rsidR="003B18D5" w:rsidRDefault="00BC07E4" w:rsidP="008D343B">
            <w:pPr>
              <w:jc w:val="both"/>
              <w:rPr>
                <w:rFonts w:ascii="Times New Roman" w:hAnsi="Times New Roman" w:cs="Times New Roman"/>
                <w:sz w:val="24"/>
                <w:szCs w:val="24"/>
              </w:rPr>
            </w:pPr>
            <w:r>
              <w:rPr>
                <w:rFonts w:ascii="Times New Roman" w:hAnsi="Times New Roman" w:cs="Times New Roman"/>
                <w:sz w:val="24"/>
                <w:szCs w:val="24"/>
              </w:rPr>
              <w:t>Count of coronavirus related tweets and positives tweets in states and major cities</w:t>
            </w:r>
          </w:p>
        </w:tc>
      </w:tr>
    </w:tbl>
    <w:p w:rsidR="001F3DF4" w:rsidRDefault="001F3DF4" w:rsidP="008D343B">
      <w:pPr>
        <w:jc w:val="both"/>
        <w:rPr>
          <w:rFonts w:ascii="Times New Roman" w:hAnsi="Times New Roman" w:cs="Times New Roman"/>
          <w:sz w:val="24"/>
          <w:szCs w:val="24"/>
        </w:rPr>
      </w:pPr>
    </w:p>
    <w:p w:rsidR="003B18D5" w:rsidRDefault="003B18D5" w:rsidP="008D343B">
      <w:pPr>
        <w:jc w:val="both"/>
        <w:rPr>
          <w:rFonts w:ascii="Times New Roman" w:hAnsi="Times New Roman" w:cs="Times New Roman"/>
          <w:sz w:val="24"/>
          <w:szCs w:val="24"/>
        </w:rPr>
      </w:pPr>
    </w:p>
    <w:p w:rsidR="001F3DF4" w:rsidRPr="003B18D5" w:rsidRDefault="00167ABD" w:rsidP="008D343B">
      <w:pPr>
        <w:pStyle w:val="Heading1"/>
        <w:jc w:val="both"/>
      </w:pPr>
      <w:r>
        <w:t>Reference</w:t>
      </w:r>
    </w:p>
    <w:p w:rsidR="001F3DF4" w:rsidRPr="00CA676C" w:rsidRDefault="001F3DF4" w:rsidP="008D343B">
      <w:pPr>
        <w:rPr>
          <w:rFonts w:ascii="Times New Roman" w:hAnsi="Times New Roman" w:cs="Times New Roman"/>
          <w:sz w:val="24"/>
          <w:szCs w:val="24"/>
        </w:rPr>
      </w:pPr>
      <w:r>
        <w:rPr>
          <w:rFonts w:ascii="Times New Roman" w:hAnsi="Times New Roman" w:cs="Times New Roman"/>
          <w:sz w:val="24"/>
          <w:szCs w:val="24"/>
        </w:rPr>
        <w:t xml:space="preserve">[1] </w:t>
      </w:r>
      <w:r w:rsidRPr="001F3DF4">
        <w:rPr>
          <w:rFonts w:ascii="Times New Roman" w:hAnsi="Times New Roman" w:cs="Times New Roman"/>
          <w:sz w:val="24"/>
          <w:szCs w:val="24"/>
        </w:rPr>
        <w:t>https://www.health.gov.au/news/health-alerts/novel-coronavirus-2019-ncov-health-alert/coronavirus-covid-19-current-situation-and-case-numbers</w:t>
      </w:r>
    </w:p>
    <w:sectPr w:rsidR="001F3DF4" w:rsidRPr="00CA676C" w:rsidSect="00536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DAB"/>
    <w:rsid w:val="00046DAB"/>
    <w:rsid w:val="00081989"/>
    <w:rsid w:val="00136507"/>
    <w:rsid w:val="00167ABD"/>
    <w:rsid w:val="001845FF"/>
    <w:rsid w:val="001E4304"/>
    <w:rsid w:val="001F3DF4"/>
    <w:rsid w:val="002A39AA"/>
    <w:rsid w:val="002A64F9"/>
    <w:rsid w:val="003647F0"/>
    <w:rsid w:val="003B18D5"/>
    <w:rsid w:val="003D13A4"/>
    <w:rsid w:val="00403D62"/>
    <w:rsid w:val="00430050"/>
    <w:rsid w:val="0044123A"/>
    <w:rsid w:val="004849E2"/>
    <w:rsid w:val="00494556"/>
    <w:rsid w:val="004C7941"/>
    <w:rsid w:val="004D3693"/>
    <w:rsid w:val="004F2DFA"/>
    <w:rsid w:val="00507DE6"/>
    <w:rsid w:val="00525F52"/>
    <w:rsid w:val="005361D5"/>
    <w:rsid w:val="007103A6"/>
    <w:rsid w:val="00712DEF"/>
    <w:rsid w:val="007320EC"/>
    <w:rsid w:val="0073423B"/>
    <w:rsid w:val="007D3315"/>
    <w:rsid w:val="007E6ADE"/>
    <w:rsid w:val="008168D1"/>
    <w:rsid w:val="008C720C"/>
    <w:rsid w:val="008D343B"/>
    <w:rsid w:val="008E1C88"/>
    <w:rsid w:val="00957E71"/>
    <w:rsid w:val="00975716"/>
    <w:rsid w:val="00997ACF"/>
    <w:rsid w:val="009D2B5E"/>
    <w:rsid w:val="009D7727"/>
    <w:rsid w:val="009F6E2E"/>
    <w:rsid w:val="00A530D7"/>
    <w:rsid w:val="00AE710B"/>
    <w:rsid w:val="00AF4E32"/>
    <w:rsid w:val="00B140AF"/>
    <w:rsid w:val="00B66B0F"/>
    <w:rsid w:val="00BC07E4"/>
    <w:rsid w:val="00BD79E9"/>
    <w:rsid w:val="00C372BE"/>
    <w:rsid w:val="00CA676C"/>
    <w:rsid w:val="00CC5181"/>
    <w:rsid w:val="00D41679"/>
    <w:rsid w:val="00D50C66"/>
    <w:rsid w:val="00D634AA"/>
    <w:rsid w:val="00E62B98"/>
    <w:rsid w:val="00EB757F"/>
    <w:rsid w:val="00EF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557A7-B8A8-4FA5-9054-3BC89C7E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A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6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7A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67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A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Abul Bashar</dc:creator>
  <cp:keywords/>
  <dc:description/>
  <cp:lastModifiedBy>Md Abul Bashar</cp:lastModifiedBy>
  <cp:revision>3</cp:revision>
  <dcterms:created xsi:type="dcterms:W3CDTF">2020-04-12T12:52:00Z</dcterms:created>
  <dcterms:modified xsi:type="dcterms:W3CDTF">2020-04-12T12:56:00Z</dcterms:modified>
</cp:coreProperties>
</file>