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457" w:rsidRDefault="00FE1442" w:rsidP="00FE1442">
      <w:pPr>
        <w:jc w:val="center"/>
        <w:rPr>
          <w:b/>
          <w:sz w:val="40"/>
          <w:szCs w:val="40"/>
        </w:rPr>
      </w:pPr>
      <w:r w:rsidRPr="00FE1442">
        <w:rPr>
          <w:b/>
          <w:sz w:val="40"/>
          <w:szCs w:val="40"/>
        </w:rPr>
        <w:t>TRANSIT GATEWAY</w:t>
      </w:r>
    </w:p>
    <w:p w:rsidR="009402C6" w:rsidRPr="009402C6" w:rsidRDefault="009402C6" w:rsidP="009402C6">
      <w:pPr>
        <w:jc w:val="center"/>
        <w:rPr>
          <w:sz w:val="24"/>
          <w:szCs w:val="24"/>
        </w:rPr>
      </w:pPr>
      <w:r w:rsidRPr="009402C6">
        <w:rPr>
          <w:sz w:val="24"/>
          <w:szCs w:val="24"/>
        </w:rPr>
        <w:t>Account -A</w:t>
      </w:r>
    </w:p>
    <w:p w:rsidR="009402C6" w:rsidRPr="009402C6" w:rsidRDefault="009402C6" w:rsidP="009402C6">
      <w:pPr>
        <w:jc w:val="center"/>
        <w:rPr>
          <w:sz w:val="24"/>
          <w:szCs w:val="24"/>
        </w:rPr>
      </w:pPr>
      <w:r w:rsidRPr="009402C6">
        <w:rPr>
          <w:sz w:val="24"/>
          <w:szCs w:val="24"/>
        </w:rPr>
        <w:t>==========</w:t>
      </w:r>
    </w:p>
    <w:p w:rsidR="009402C6" w:rsidRPr="009402C6" w:rsidRDefault="009402C6" w:rsidP="009402C6">
      <w:pPr>
        <w:jc w:val="center"/>
        <w:rPr>
          <w:sz w:val="24"/>
          <w:szCs w:val="24"/>
        </w:rPr>
      </w:pPr>
      <w:r w:rsidRPr="009402C6">
        <w:rPr>
          <w:sz w:val="24"/>
          <w:szCs w:val="24"/>
        </w:rPr>
        <w:t>1. Create transit gateway</w:t>
      </w:r>
    </w:p>
    <w:p w:rsidR="009402C6" w:rsidRPr="009402C6" w:rsidRDefault="00801D2F" w:rsidP="009402C6">
      <w:pPr>
        <w:jc w:val="center"/>
        <w:rPr>
          <w:sz w:val="24"/>
          <w:szCs w:val="24"/>
        </w:rPr>
      </w:pPr>
      <w:r>
        <w:rPr>
          <w:sz w:val="24"/>
          <w:szCs w:val="24"/>
        </w:rPr>
        <w:t>2. Create transit ga</w:t>
      </w:r>
      <w:r w:rsidR="009402C6" w:rsidRPr="009402C6">
        <w:rPr>
          <w:sz w:val="24"/>
          <w:szCs w:val="24"/>
        </w:rPr>
        <w:t>teway VPC attachment</w:t>
      </w:r>
    </w:p>
    <w:p w:rsidR="009402C6" w:rsidRPr="009402C6" w:rsidRDefault="009402C6" w:rsidP="009402C6">
      <w:pPr>
        <w:jc w:val="center"/>
        <w:rPr>
          <w:sz w:val="24"/>
          <w:szCs w:val="24"/>
        </w:rPr>
      </w:pPr>
      <w:r w:rsidRPr="009402C6">
        <w:rPr>
          <w:sz w:val="24"/>
          <w:szCs w:val="24"/>
        </w:rPr>
        <w:tab/>
        <w:t>- select one subnet from each AZ</w:t>
      </w:r>
    </w:p>
    <w:p w:rsidR="009402C6" w:rsidRPr="004250FC" w:rsidRDefault="009402C6" w:rsidP="009402C6">
      <w:pPr>
        <w:jc w:val="center"/>
        <w:rPr>
          <w:sz w:val="24"/>
          <w:szCs w:val="24"/>
        </w:rPr>
      </w:pPr>
      <w:r w:rsidRPr="004250FC">
        <w:rPr>
          <w:sz w:val="24"/>
          <w:szCs w:val="24"/>
        </w:rPr>
        <w:t>3. Verify VPC attachment to</w:t>
      </w:r>
      <w:r w:rsidR="00FD5F48">
        <w:rPr>
          <w:sz w:val="24"/>
          <w:szCs w:val="24"/>
        </w:rPr>
        <w:t xml:space="preserve"> come up available and verify rou</w:t>
      </w:r>
      <w:r w:rsidRPr="004250FC">
        <w:rPr>
          <w:sz w:val="24"/>
          <w:szCs w:val="24"/>
        </w:rPr>
        <w:t>te</w:t>
      </w:r>
      <w:r w:rsidR="00FD5F48">
        <w:rPr>
          <w:sz w:val="24"/>
          <w:szCs w:val="24"/>
        </w:rPr>
        <w:t xml:space="preserve"> </w:t>
      </w:r>
      <w:r w:rsidRPr="004250FC">
        <w:rPr>
          <w:sz w:val="24"/>
          <w:szCs w:val="24"/>
        </w:rPr>
        <w:t>tables</w:t>
      </w:r>
    </w:p>
    <w:p w:rsidR="009402C6" w:rsidRPr="009402C6" w:rsidRDefault="009402C6" w:rsidP="009402C6">
      <w:pPr>
        <w:jc w:val="center"/>
        <w:rPr>
          <w:sz w:val="24"/>
          <w:szCs w:val="24"/>
        </w:rPr>
      </w:pPr>
      <w:r w:rsidRPr="009402C6">
        <w:rPr>
          <w:sz w:val="24"/>
          <w:szCs w:val="24"/>
        </w:rPr>
        <w:t>4. Share transit gateway to other account</w:t>
      </w:r>
    </w:p>
    <w:p w:rsidR="009402C6" w:rsidRPr="009402C6" w:rsidRDefault="009402C6" w:rsidP="009402C6">
      <w:pPr>
        <w:jc w:val="center"/>
        <w:rPr>
          <w:sz w:val="24"/>
          <w:szCs w:val="24"/>
        </w:rPr>
      </w:pPr>
    </w:p>
    <w:p w:rsidR="009402C6" w:rsidRPr="009402C6" w:rsidRDefault="009402C6" w:rsidP="009402C6">
      <w:pPr>
        <w:jc w:val="center"/>
        <w:rPr>
          <w:sz w:val="24"/>
          <w:szCs w:val="24"/>
        </w:rPr>
      </w:pPr>
      <w:r w:rsidRPr="009402C6">
        <w:rPr>
          <w:sz w:val="24"/>
          <w:szCs w:val="24"/>
        </w:rPr>
        <w:t>Account - B</w:t>
      </w:r>
    </w:p>
    <w:p w:rsidR="009402C6" w:rsidRPr="009402C6" w:rsidRDefault="009402C6" w:rsidP="009402C6">
      <w:pPr>
        <w:jc w:val="center"/>
        <w:rPr>
          <w:sz w:val="24"/>
          <w:szCs w:val="24"/>
        </w:rPr>
      </w:pPr>
      <w:r w:rsidRPr="009402C6">
        <w:rPr>
          <w:sz w:val="24"/>
          <w:szCs w:val="24"/>
        </w:rPr>
        <w:t>============</w:t>
      </w:r>
    </w:p>
    <w:p w:rsidR="009402C6" w:rsidRPr="009402C6" w:rsidRDefault="009402C6" w:rsidP="009402C6">
      <w:pPr>
        <w:jc w:val="center"/>
        <w:rPr>
          <w:sz w:val="24"/>
          <w:szCs w:val="24"/>
        </w:rPr>
      </w:pPr>
      <w:r w:rsidRPr="009402C6">
        <w:rPr>
          <w:sz w:val="24"/>
          <w:szCs w:val="24"/>
        </w:rPr>
        <w:t>1. Accept the transit</w:t>
      </w:r>
      <w:r w:rsidR="00FD5F48">
        <w:rPr>
          <w:sz w:val="24"/>
          <w:szCs w:val="24"/>
        </w:rPr>
        <w:t xml:space="preserve"> </w:t>
      </w:r>
      <w:r w:rsidRPr="009402C6">
        <w:rPr>
          <w:sz w:val="24"/>
          <w:szCs w:val="24"/>
        </w:rPr>
        <w:t>gateway resource</w:t>
      </w:r>
    </w:p>
    <w:p w:rsidR="009402C6" w:rsidRPr="009402C6" w:rsidRDefault="00FD5F48" w:rsidP="009402C6">
      <w:pPr>
        <w:jc w:val="center"/>
        <w:rPr>
          <w:sz w:val="24"/>
          <w:szCs w:val="24"/>
        </w:rPr>
      </w:pPr>
      <w:r>
        <w:rPr>
          <w:sz w:val="24"/>
          <w:szCs w:val="24"/>
        </w:rPr>
        <w:t>2. It will be avail</w:t>
      </w:r>
      <w:r w:rsidR="009402C6" w:rsidRPr="009402C6">
        <w:rPr>
          <w:sz w:val="24"/>
          <w:szCs w:val="24"/>
        </w:rPr>
        <w:t xml:space="preserve">able under </w:t>
      </w:r>
      <w:proofErr w:type="spellStart"/>
      <w:r w:rsidR="009402C6" w:rsidRPr="009402C6">
        <w:rPr>
          <w:sz w:val="24"/>
          <w:szCs w:val="24"/>
        </w:rPr>
        <w:t>transitg</w:t>
      </w:r>
      <w:r>
        <w:rPr>
          <w:sz w:val="24"/>
          <w:szCs w:val="24"/>
        </w:rPr>
        <w:t>at</w:t>
      </w:r>
      <w:r w:rsidR="009402C6" w:rsidRPr="009402C6">
        <w:rPr>
          <w:sz w:val="24"/>
          <w:szCs w:val="24"/>
        </w:rPr>
        <w:t>eway</w:t>
      </w:r>
      <w:proofErr w:type="spellEnd"/>
      <w:r w:rsidR="009402C6" w:rsidRPr="009402C6">
        <w:rPr>
          <w:sz w:val="24"/>
          <w:szCs w:val="24"/>
        </w:rPr>
        <w:t xml:space="preserve"> session</w:t>
      </w:r>
    </w:p>
    <w:p w:rsidR="009402C6" w:rsidRPr="009402C6" w:rsidRDefault="00FD5F48" w:rsidP="009402C6">
      <w:pPr>
        <w:jc w:val="center"/>
        <w:rPr>
          <w:sz w:val="24"/>
          <w:szCs w:val="24"/>
        </w:rPr>
      </w:pPr>
      <w:r>
        <w:rPr>
          <w:sz w:val="24"/>
          <w:szCs w:val="24"/>
        </w:rPr>
        <w:t>3. Create transit ga</w:t>
      </w:r>
      <w:r w:rsidR="009402C6" w:rsidRPr="009402C6">
        <w:rPr>
          <w:sz w:val="24"/>
          <w:szCs w:val="24"/>
        </w:rPr>
        <w:t>teway VPC attachment</w:t>
      </w:r>
    </w:p>
    <w:p w:rsidR="009402C6" w:rsidRPr="009402C6" w:rsidRDefault="009402C6" w:rsidP="009402C6">
      <w:pPr>
        <w:jc w:val="center"/>
        <w:rPr>
          <w:sz w:val="24"/>
          <w:szCs w:val="24"/>
        </w:rPr>
      </w:pPr>
      <w:r w:rsidRPr="009402C6">
        <w:rPr>
          <w:sz w:val="24"/>
          <w:szCs w:val="24"/>
        </w:rPr>
        <w:tab/>
        <w:t>- select one subnet from each AZ</w:t>
      </w:r>
    </w:p>
    <w:p w:rsidR="009402C6" w:rsidRPr="009402C6" w:rsidRDefault="009402C6" w:rsidP="009402C6">
      <w:pPr>
        <w:jc w:val="center"/>
        <w:rPr>
          <w:sz w:val="24"/>
          <w:szCs w:val="24"/>
        </w:rPr>
      </w:pPr>
      <w:r w:rsidRPr="009402C6">
        <w:rPr>
          <w:sz w:val="24"/>
          <w:szCs w:val="24"/>
        </w:rPr>
        <w:t xml:space="preserve">4. Once its came to online. we can see </w:t>
      </w:r>
      <w:proofErr w:type="spellStart"/>
      <w:r w:rsidRPr="009402C6">
        <w:rPr>
          <w:sz w:val="24"/>
          <w:szCs w:val="24"/>
        </w:rPr>
        <w:t>route</w:t>
      </w:r>
      <w:r>
        <w:rPr>
          <w:sz w:val="24"/>
          <w:szCs w:val="24"/>
        </w:rPr>
        <w:t>table</w:t>
      </w:r>
      <w:proofErr w:type="spellEnd"/>
      <w:r>
        <w:rPr>
          <w:sz w:val="24"/>
          <w:szCs w:val="24"/>
        </w:rPr>
        <w:t xml:space="preserve"> </w:t>
      </w:r>
      <w:proofErr w:type="spellStart"/>
      <w:r>
        <w:rPr>
          <w:sz w:val="24"/>
          <w:szCs w:val="24"/>
        </w:rPr>
        <w:t>assocication</w:t>
      </w:r>
      <w:proofErr w:type="spellEnd"/>
      <w:r>
        <w:rPr>
          <w:sz w:val="24"/>
          <w:szCs w:val="24"/>
        </w:rPr>
        <w:t xml:space="preserve"> in account-A</w:t>
      </w:r>
    </w:p>
    <w:p w:rsidR="009402C6" w:rsidRPr="009402C6" w:rsidRDefault="009402C6" w:rsidP="009402C6">
      <w:pPr>
        <w:jc w:val="center"/>
        <w:rPr>
          <w:sz w:val="24"/>
          <w:szCs w:val="24"/>
        </w:rPr>
      </w:pPr>
      <w:r w:rsidRPr="009402C6">
        <w:rPr>
          <w:sz w:val="24"/>
          <w:szCs w:val="24"/>
        </w:rPr>
        <w:t>===========</w:t>
      </w:r>
    </w:p>
    <w:p w:rsidR="009402C6" w:rsidRPr="009402C6" w:rsidRDefault="009402C6" w:rsidP="009402C6">
      <w:pPr>
        <w:jc w:val="center"/>
        <w:rPr>
          <w:sz w:val="24"/>
          <w:szCs w:val="24"/>
        </w:rPr>
      </w:pPr>
      <w:r w:rsidRPr="009402C6">
        <w:rPr>
          <w:sz w:val="24"/>
          <w:szCs w:val="24"/>
        </w:rPr>
        <w:t>Edit private/public route tables in both accounts-A and B.</w:t>
      </w:r>
    </w:p>
    <w:p w:rsidR="009402C6" w:rsidRPr="009402C6" w:rsidRDefault="009402C6" w:rsidP="009402C6">
      <w:pPr>
        <w:jc w:val="center"/>
        <w:rPr>
          <w:sz w:val="24"/>
          <w:szCs w:val="24"/>
        </w:rPr>
      </w:pPr>
      <w:r w:rsidRPr="009402C6">
        <w:rPr>
          <w:sz w:val="24"/>
          <w:szCs w:val="24"/>
        </w:rPr>
        <w:t>Add route to flow traffic via transit</w:t>
      </w:r>
      <w:r w:rsidR="00FD5F48">
        <w:rPr>
          <w:sz w:val="24"/>
          <w:szCs w:val="24"/>
        </w:rPr>
        <w:t xml:space="preserve"> </w:t>
      </w:r>
      <w:r w:rsidRPr="009402C6">
        <w:rPr>
          <w:sz w:val="24"/>
          <w:szCs w:val="24"/>
        </w:rPr>
        <w:t>gateway</w:t>
      </w:r>
    </w:p>
    <w:p w:rsidR="009402C6" w:rsidRDefault="00801D2F" w:rsidP="009402C6">
      <w:pPr>
        <w:rPr>
          <w:b/>
          <w:sz w:val="40"/>
          <w:szCs w:val="40"/>
        </w:rPr>
      </w:pPr>
      <w:r w:rsidRPr="00801D2F">
        <w:rPr>
          <w:b/>
          <w:sz w:val="40"/>
          <w:szCs w:val="40"/>
        </w:rPr>
        <w:t>1. Create transit gateway</w:t>
      </w:r>
    </w:p>
    <w:p w:rsidR="00FE1442" w:rsidRDefault="008651C4" w:rsidP="008651C4">
      <w:pPr>
        <w:pStyle w:val="ListParagraph"/>
        <w:numPr>
          <w:ilvl w:val="0"/>
          <w:numId w:val="2"/>
        </w:numPr>
        <w:rPr>
          <w:sz w:val="28"/>
          <w:szCs w:val="28"/>
        </w:rPr>
      </w:pPr>
      <w:r w:rsidRPr="008651C4">
        <w:rPr>
          <w:sz w:val="28"/>
          <w:szCs w:val="28"/>
        </w:rPr>
        <w:t>To create a transit gateway</w:t>
      </w:r>
    </w:p>
    <w:p w:rsidR="00DF009B" w:rsidRPr="00DF009B" w:rsidRDefault="00DF009B" w:rsidP="00DF009B">
      <w:pPr>
        <w:pStyle w:val="ListParagraph"/>
        <w:numPr>
          <w:ilvl w:val="0"/>
          <w:numId w:val="2"/>
        </w:numPr>
        <w:rPr>
          <w:sz w:val="28"/>
          <w:szCs w:val="28"/>
        </w:rPr>
      </w:pPr>
      <w:r w:rsidRPr="00DF009B">
        <w:rPr>
          <w:sz w:val="28"/>
          <w:szCs w:val="28"/>
        </w:rPr>
        <w:t xml:space="preserve">choose the Region </w:t>
      </w:r>
      <w:r>
        <w:rPr>
          <w:sz w:val="28"/>
          <w:szCs w:val="28"/>
        </w:rPr>
        <w:t xml:space="preserve"> where</w:t>
      </w:r>
      <w:r w:rsidRPr="00DF009B">
        <w:rPr>
          <w:sz w:val="28"/>
          <w:szCs w:val="28"/>
        </w:rPr>
        <w:t xml:space="preserve"> you created the VPCs.</w:t>
      </w:r>
    </w:p>
    <w:p w:rsidR="00B81714" w:rsidRPr="00B81714" w:rsidRDefault="00B81714" w:rsidP="00B81714">
      <w:pPr>
        <w:pStyle w:val="ListParagraph"/>
        <w:numPr>
          <w:ilvl w:val="0"/>
          <w:numId w:val="2"/>
        </w:numPr>
        <w:rPr>
          <w:sz w:val="28"/>
          <w:szCs w:val="28"/>
        </w:rPr>
      </w:pPr>
      <w:r w:rsidRPr="00B81714">
        <w:rPr>
          <w:sz w:val="28"/>
          <w:szCs w:val="28"/>
        </w:rPr>
        <w:t>On the navigation pane, choose Transit Gateways.</w:t>
      </w:r>
    </w:p>
    <w:p w:rsidR="00B81714" w:rsidRPr="00B81714" w:rsidRDefault="00B81714" w:rsidP="00B81714">
      <w:pPr>
        <w:ind w:left="360"/>
        <w:rPr>
          <w:sz w:val="28"/>
          <w:szCs w:val="28"/>
        </w:rPr>
      </w:pPr>
    </w:p>
    <w:p w:rsidR="00DF009B" w:rsidRDefault="00B81714" w:rsidP="00B81714">
      <w:pPr>
        <w:pStyle w:val="ListParagraph"/>
        <w:numPr>
          <w:ilvl w:val="0"/>
          <w:numId w:val="2"/>
        </w:numPr>
        <w:rPr>
          <w:sz w:val="28"/>
          <w:szCs w:val="28"/>
        </w:rPr>
      </w:pPr>
      <w:r w:rsidRPr="00B81714">
        <w:rPr>
          <w:sz w:val="28"/>
          <w:szCs w:val="28"/>
        </w:rPr>
        <w:lastRenderedPageBreak/>
        <w:t>Choose Create transit gateway.</w:t>
      </w:r>
    </w:p>
    <w:p w:rsidR="00B81714" w:rsidRDefault="00B81714" w:rsidP="00B81714">
      <w:pPr>
        <w:pStyle w:val="ListParagraph"/>
        <w:numPr>
          <w:ilvl w:val="0"/>
          <w:numId w:val="2"/>
        </w:numPr>
        <w:rPr>
          <w:sz w:val="28"/>
          <w:szCs w:val="28"/>
        </w:rPr>
      </w:pPr>
      <w:r w:rsidRPr="00B81714">
        <w:rPr>
          <w:sz w:val="28"/>
          <w:szCs w:val="28"/>
        </w:rPr>
        <w:t>For Name tag, enter a name for the transit gateway</w:t>
      </w:r>
    </w:p>
    <w:p w:rsidR="00B81714" w:rsidRDefault="00B81714" w:rsidP="00B81714">
      <w:pPr>
        <w:pStyle w:val="ListParagraph"/>
        <w:numPr>
          <w:ilvl w:val="0"/>
          <w:numId w:val="2"/>
        </w:numPr>
        <w:rPr>
          <w:sz w:val="28"/>
          <w:szCs w:val="28"/>
        </w:rPr>
      </w:pPr>
      <w:r w:rsidRPr="00B81714">
        <w:rPr>
          <w:sz w:val="28"/>
          <w:szCs w:val="28"/>
        </w:rPr>
        <w:t>For Amazon side Autonomous System Number (ASN), enter the private ASN for your transit gateway. This should be the ASN for the AWS side of a Border Gateway Protocol (BGP) session.</w:t>
      </w:r>
    </w:p>
    <w:p w:rsidR="00B81714" w:rsidRPr="00B81714" w:rsidRDefault="00B81714" w:rsidP="00B81714">
      <w:pPr>
        <w:pStyle w:val="ListParagraph"/>
        <w:rPr>
          <w:sz w:val="28"/>
          <w:szCs w:val="28"/>
        </w:rPr>
      </w:pPr>
      <w:r w:rsidRPr="00B81714">
        <w:rPr>
          <w:sz w:val="28"/>
          <w:szCs w:val="28"/>
        </w:rPr>
        <w:t>The range is from 64512 to 65534 for 16-bit ASNs.</w:t>
      </w:r>
    </w:p>
    <w:p w:rsidR="00B81714" w:rsidRDefault="00B81714" w:rsidP="00B81714">
      <w:pPr>
        <w:pStyle w:val="ListParagraph"/>
        <w:rPr>
          <w:sz w:val="28"/>
          <w:szCs w:val="28"/>
        </w:rPr>
      </w:pPr>
      <w:r w:rsidRPr="00B81714">
        <w:rPr>
          <w:sz w:val="28"/>
          <w:szCs w:val="28"/>
        </w:rPr>
        <w:t>The range is from 4200000000 to 4294967294 for 32-bit ASNs.</w:t>
      </w:r>
    </w:p>
    <w:p w:rsidR="00B81714" w:rsidRDefault="00B81714" w:rsidP="00B81714">
      <w:pPr>
        <w:pStyle w:val="ListParagraph"/>
        <w:rPr>
          <w:sz w:val="28"/>
          <w:szCs w:val="28"/>
        </w:rPr>
      </w:pPr>
      <w:r w:rsidRPr="00B81714">
        <w:rPr>
          <w:sz w:val="28"/>
          <w:szCs w:val="28"/>
        </w:rPr>
        <w:t>If you have a multi-Region deployment, we recommend that you use a unique ASN for each of your transit gateways.</w:t>
      </w:r>
    </w:p>
    <w:p w:rsidR="00B81714" w:rsidRPr="00B81714" w:rsidRDefault="00B81714" w:rsidP="00B81714">
      <w:pPr>
        <w:pStyle w:val="ListParagraph"/>
        <w:numPr>
          <w:ilvl w:val="0"/>
          <w:numId w:val="2"/>
        </w:numPr>
        <w:rPr>
          <w:sz w:val="28"/>
          <w:szCs w:val="28"/>
        </w:rPr>
      </w:pPr>
      <w:r w:rsidRPr="00B81714">
        <w:rPr>
          <w:sz w:val="28"/>
          <w:szCs w:val="28"/>
        </w:rPr>
        <w:t>(Optional) You can modify the default settings if you need to disable DNS support, or if you don't want the default association route table or default propagation route table.</w:t>
      </w:r>
    </w:p>
    <w:p w:rsidR="00B81714" w:rsidRDefault="00B81714" w:rsidP="00B81714">
      <w:pPr>
        <w:pStyle w:val="ListParagraph"/>
        <w:numPr>
          <w:ilvl w:val="0"/>
          <w:numId w:val="2"/>
        </w:numPr>
        <w:rPr>
          <w:sz w:val="28"/>
          <w:szCs w:val="28"/>
        </w:rPr>
      </w:pPr>
      <w:r w:rsidRPr="00B81714">
        <w:rPr>
          <w:sz w:val="28"/>
          <w:szCs w:val="28"/>
        </w:rPr>
        <w:t>Choose Create transit gateway. When the gateway is created, the initial state of the transit gateway is pending</w:t>
      </w:r>
    </w:p>
    <w:p w:rsidR="00565372" w:rsidRDefault="00801D2F" w:rsidP="00565372">
      <w:pPr>
        <w:pStyle w:val="ListParagraph"/>
        <w:rPr>
          <w:sz w:val="28"/>
          <w:szCs w:val="28"/>
        </w:rPr>
      </w:pPr>
      <w:r>
        <w:rPr>
          <w:noProof/>
          <w:sz w:val="28"/>
          <w:szCs w:val="28"/>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01D2F" w:rsidRDefault="00801D2F" w:rsidP="00565372">
      <w:pPr>
        <w:pStyle w:val="ListParagraph"/>
        <w:rPr>
          <w:sz w:val="28"/>
          <w:szCs w:val="28"/>
        </w:rPr>
      </w:pPr>
    </w:p>
    <w:p w:rsidR="00801D2F" w:rsidRDefault="00801D2F" w:rsidP="00565372">
      <w:pPr>
        <w:pStyle w:val="ListParagraph"/>
        <w:rPr>
          <w:sz w:val="28"/>
          <w:szCs w:val="28"/>
        </w:rPr>
      </w:pPr>
    </w:p>
    <w:p w:rsidR="00801D2F" w:rsidRDefault="00801D2F" w:rsidP="00565372">
      <w:pPr>
        <w:pStyle w:val="ListParagraph"/>
        <w:rPr>
          <w:sz w:val="28"/>
          <w:szCs w:val="28"/>
        </w:rPr>
      </w:pPr>
    </w:p>
    <w:p w:rsidR="00801D2F" w:rsidRDefault="00801D2F" w:rsidP="00565372">
      <w:pPr>
        <w:pStyle w:val="ListParagraph"/>
        <w:rPr>
          <w:sz w:val="28"/>
          <w:szCs w:val="28"/>
        </w:rPr>
      </w:pPr>
    </w:p>
    <w:p w:rsidR="00801D2F" w:rsidRDefault="00801D2F" w:rsidP="00565372">
      <w:pPr>
        <w:pStyle w:val="ListParagraph"/>
        <w:rPr>
          <w:sz w:val="28"/>
          <w:szCs w:val="28"/>
        </w:rPr>
      </w:pPr>
    </w:p>
    <w:p w:rsidR="00801D2F" w:rsidRDefault="00801D2F" w:rsidP="00565372">
      <w:pPr>
        <w:pStyle w:val="ListParagraph"/>
        <w:rPr>
          <w:b/>
          <w:sz w:val="40"/>
          <w:szCs w:val="40"/>
        </w:rPr>
      </w:pPr>
      <w:r w:rsidRPr="00801D2F">
        <w:rPr>
          <w:b/>
          <w:sz w:val="40"/>
          <w:szCs w:val="40"/>
        </w:rPr>
        <w:lastRenderedPageBreak/>
        <w:t>2. Create transit gateway VPC attachment</w:t>
      </w:r>
    </w:p>
    <w:p w:rsidR="004250FC" w:rsidRDefault="004250FC" w:rsidP="00565372">
      <w:pPr>
        <w:pStyle w:val="ListParagraph"/>
        <w:rPr>
          <w:b/>
          <w:sz w:val="40"/>
          <w:szCs w:val="40"/>
        </w:rPr>
      </w:pPr>
    </w:p>
    <w:p w:rsidR="004250FC" w:rsidRPr="004250FC" w:rsidRDefault="004250FC" w:rsidP="004250FC">
      <w:pPr>
        <w:pStyle w:val="ListParagraph"/>
        <w:numPr>
          <w:ilvl w:val="0"/>
          <w:numId w:val="2"/>
        </w:numPr>
        <w:rPr>
          <w:sz w:val="28"/>
          <w:szCs w:val="28"/>
        </w:rPr>
      </w:pPr>
      <w:r w:rsidRPr="004250FC">
        <w:rPr>
          <w:sz w:val="28"/>
          <w:szCs w:val="28"/>
        </w:rPr>
        <w:t>On the navigation pane, choose Transit Gateway Attachments.</w:t>
      </w:r>
    </w:p>
    <w:p w:rsidR="004250FC" w:rsidRPr="004250FC" w:rsidRDefault="004250FC" w:rsidP="004250FC">
      <w:pPr>
        <w:pStyle w:val="ListParagraph"/>
        <w:numPr>
          <w:ilvl w:val="0"/>
          <w:numId w:val="2"/>
        </w:numPr>
        <w:rPr>
          <w:sz w:val="28"/>
          <w:szCs w:val="28"/>
        </w:rPr>
      </w:pPr>
      <w:r w:rsidRPr="004250FC">
        <w:rPr>
          <w:sz w:val="28"/>
          <w:szCs w:val="28"/>
        </w:rPr>
        <w:t>Choose Create transit gateway attachment.</w:t>
      </w:r>
    </w:p>
    <w:p w:rsidR="004250FC" w:rsidRPr="004250FC" w:rsidRDefault="004250FC" w:rsidP="004250FC">
      <w:pPr>
        <w:pStyle w:val="ListParagraph"/>
        <w:numPr>
          <w:ilvl w:val="0"/>
          <w:numId w:val="2"/>
        </w:numPr>
        <w:rPr>
          <w:sz w:val="28"/>
          <w:szCs w:val="28"/>
        </w:rPr>
      </w:pPr>
      <w:r w:rsidRPr="004250FC">
        <w:rPr>
          <w:sz w:val="28"/>
          <w:szCs w:val="28"/>
        </w:rPr>
        <w:t>(Optional) For Name tag, enter a name for the attachment</w:t>
      </w:r>
    </w:p>
    <w:p w:rsidR="004250FC" w:rsidRPr="004250FC" w:rsidRDefault="004250FC" w:rsidP="004250FC">
      <w:pPr>
        <w:pStyle w:val="ListParagraph"/>
        <w:numPr>
          <w:ilvl w:val="0"/>
          <w:numId w:val="2"/>
        </w:numPr>
        <w:rPr>
          <w:sz w:val="28"/>
          <w:szCs w:val="28"/>
        </w:rPr>
      </w:pPr>
      <w:r w:rsidRPr="004250FC">
        <w:rPr>
          <w:sz w:val="28"/>
          <w:szCs w:val="28"/>
        </w:rPr>
        <w:t>For Transit gateway ID, choose the transit gateway to use for the attachment.</w:t>
      </w:r>
    </w:p>
    <w:p w:rsidR="00801D2F" w:rsidRDefault="004250FC" w:rsidP="004250FC">
      <w:pPr>
        <w:pStyle w:val="ListParagraph"/>
        <w:numPr>
          <w:ilvl w:val="0"/>
          <w:numId w:val="2"/>
        </w:numPr>
        <w:rPr>
          <w:sz w:val="28"/>
          <w:szCs w:val="28"/>
        </w:rPr>
      </w:pPr>
      <w:r w:rsidRPr="004250FC">
        <w:rPr>
          <w:sz w:val="28"/>
          <w:szCs w:val="28"/>
        </w:rPr>
        <w:t>For Attachment type, choose VPC.</w:t>
      </w:r>
    </w:p>
    <w:p w:rsidR="004250FC" w:rsidRDefault="004250FC" w:rsidP="004250FC">
      <w:pPr>
        <w:pStyle w:val="ListParagraph"/>
        <w:numPr>
          <w:ilvl w:val="0"/>
          <w:numId w:val="2"/>
        </w:numPr>
        <w:rPr>
          <w:sz w:val="28"/>
          <w:szCs w:val="28"/>
        </w:rPr>
      </w:pPr>
      <w:r w:rsidRPr="004250FC">
        <w:rPr>
          <w:sz w:val="28"/>
          <w:szCs w:val="28"/>
        </w:rPr>
        <w:t>Choose whether to enable DNS support</w:t>
      </w:r>
    </w:p>
    <w:p w:rsidR="004250FC" w:rsidRPr="004250FC" w:rsidRDefault="004250FC" w:rsidP="004250FC">
      <w:pPr>
        <w:pStyle w:val="ListParagraph"/>
        <w:numPr>
          <w:ilvl w:val="0"/>
          <w:numId w:val="2"/>
        </w:numPr>
        <w:rPr>
          <w:sz w:val="28"/>
          <w:szCs w:val="28"/>
        </w:rPr>
      </w:pPr>
      <w:r w:rsidRPr="004250FC">
        <w:rPr>
          <w:sz w:val="28"/>
          <w:szCs w:val="28"/>
        </w:rPr>
        <w:t>For VPC ID, choose the VPC to attach to the transit gateway.</w:t>
      </w:r>
    </w:p>
    <w:p w:rsidR="004250FC" w:rsidRPr="004250FC" w:rsidRDefault="004250FC" w:rsidP="004250FC">
      <w:pPr>
        <w:pStyle w:val="ListParagraph"/>
        <w:numPr>
          <w:ilvl w:val="0"/>
          <w:numId w:val="2"/>
        </w:numPr>
        <w:rPr>
          <w:sz w:val="28"/>
          <w:szCs w:val="28"/>
        </w:rPr>
      </w:pPr>
      <w:r w:rsidRPr="004250FC">
        <w:rPr>
          <w:sz w:val="28"/>
          <w:szCs w:val="28"/>
        </w:rPr>
        <w:t>For Subnet IDs, select one subnet for each Availability Zone to be used by the transit gateway to route traffic. You must select at least one subnet. You can select only one subnet per Availability Zone.</w:t>
      </w:r>
    </w:p>
    <w:p w:rsidR="004250FC" w:rsidRDefault="004250FC" w:rsidP="004250FC">
      <w:pPr>
        <w:pStyle w:val="ListParagraph"/>
        <w:numPr>
          <w:ilvl w:val="0"/>
          <w:numId w:val="2"/>
        </w:numPr>
        <w:rPr>
          <w:sz w:val="28"/>
          <w:szCs w:val="28"/>
        </w:rPr>
      </w:pPr>
      <w:r w:rsidRPr="004250FC">
        <w:rPr>
          <w:sz w:val="28"/>
          <w:szCs w:val="28"/>
        </w:rPr>
        <w:t>Choose Create transit gateway attachment.</w:t>
      </w:r>
    </w:p>
    <w:p w:rsidR="004250FC" w:rsidRPr="004250FC" w:rsidRDefault="004250FC" w:rsidP="004250FC">
      <w:pPr>
        <w:pStyle w:val="ListParagraph"/>
        <w:rPr>
          <w:sz w:val="28"/>
          <w:szCs w:val="28"/>
        </w:rPr>
      </w:pPr>
    </w:p>
    <w:p w:rsidR="004250FC" w:rsidRDefault="004250FC" w:rsidP="004250FC">
      <w:pPr>
        <w:pStyle w:val="ListParagraph"/>
        <w:rPr>
          <w:sz w:val="28"/>
          <w:szCs w:val="28"/>
        </w:rPr>
      </w:pPr>
      <w:r>
        <w:rPr>
          <w:noProof/>
          <w:sz w:val="28"/>
          <w:szCs w:val="28"/>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250FC" w:rsidRDefault="004250FC" w:rsidP="004250FC">
      <w:pPr>
        <w:pStyle w:val="ListParagraph"/>
        <w:rPr>
          <w:sz w:val="28"/>
          <w:szCs w:val="28"/>
        </w:rPr>
      </w:pPr>
    </w:p>
    <w:p w:rsidR="004250FC" w:rsidRDefault="00FD5F48" w:rsidP="004250FC">
      <w:pPr>
        <w:pStyle w:val="ListParagraph"/>
        <w:rPr>
          <w:b/>
          <w:sz w:val="40"/>
          <w:szCs w:val="40"/>
        </w:rPr>
      </w:pPr>
      <w:r w:rsidRPr="00FD5F48">
        <w:rPr>
          <w:b/>
          <w:sz w:val="40"/>
          <w:szCs w:val="40"/>
        </w:rPr>
        <w:lastRenderedPageBreak/>
        <w:t>3. Verify</w:t>
      </w:r>
      <w:r>
        <w:rPr>
          <w:b/>
          <w:sz w:val="40"/>
          <w:szCs w:val="40"/>
        </w:rPr>
        <w:t xml:space="preserve"> VPC attachment to come up avail</w:t>
      </w:r>
      <w:r w:rsidRPr="00FD5F48">
        <w:rPr>
          <w:b/>
          <w:sz w:val="40"/>
          <w:szCs w:val="40"/>
        </w:rPr>
        <w:t>able and verify route</w:t>
      </w:r>
      <w:r>
        <w:rPr>
          <w:b/>
          <w:sz w:val="40"/>
          <w:szCs w:val="40"/>
        </w:rPr>
        <w:t xml:space="preserve"> </w:t>
      </w:r>
      <w:r w:rsidRPr="00FD5F48">
        <w:rPr>
          <w:b/>
          <w:sz w:val="40"/>
          <w:szCs w:val="40"/>
        </w:rPr>
        <w:t>tables</w:t>
      </w:r>
    </w:p>
    <w:p w:rsidR="00FD5F48" w:rsidRDefault="001C6DA1" w:rsidP="001C6DA1">
      <w:pPr>
        <w:pStyle w:val="ListParagraph"/>
        <w:rPr>
          <w:sz w:val="28"/>
          <w:szCs w:val="28"/>
        </w:rPr>
      </w:pPr>
      <w:r>
        <w:rPr>
          <w:noProof/>
          <w:sz w:val="28"/>
          <w:szCs w:val="28"/>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6DA1" w:rsidRDefault="001C6DA1" w:rsidP="001C6DA1">
      <w:pPr>
        <w:pStyle w:val="ListParagraph"/>
        <w:rPr>
          <w:sz w:val="28"/>
          <w:szCs w:val="28"/>
        </w:rPr>
      </w:pPr>
    </w:p>
    <w:p w:rsidR="001C6DA1" w:rsidRDefault="001C6DA1" w:rsidP="001C6DA1">
      <w:pPr>
        <w:pStyle w:val="ListParagraph"/>
        <w:rPr>
          <w:b/>
          <w:sz w:val="40"/>
          <w:szCs w:val="40"/>
        </w:rPr>
      </w:pPr>
      <w:r w:rsidRPr="001C6DA1">
        <w:rPr>
          <w:b/>
          <w:sz w:val="40"/>
          <w:szCs w:val="40"/>
        </w:rPr>
        <w:t>4. Share transit gateway to other account</w:t>
      </w:r>
    </w:p>
    <w:p w:rsidR="007C6D32" w:rsidRPr="007C6D32" w:rsidRDefault="007C6D32" w:rsidP="007C6D32">
      <w:pPr>
        <w:pStyle w:val="ListParagraph"/>
        <w:rPr>
          <w:sz w:val="28"/>
          <w:szCs w:val="28"/>
        </w:rPr>
      </w:pPr>
      <w:r w:rsidRPr="007C6D32">
        <w:rPr>
          <w:sz w:val="28"/>
          <w:szCs w:val="28"/>
        </w:rPr>
        <w:t>To share a transit gateway</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Open the AWS RAM console at https://console.aws.amazon.com/ram/.</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Choose Create a resource share.</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Under Name, type a descriptive name for the resource share.</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For Select resource type, choose Transit Gateways. Select the transit gateway.</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For Allow external accounts, choose whether to allow sharing for this resource with AWS accounts that are external to your organization.</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lastRenderedPageBreak/>
        <w:t>(Optional) Under Tags, type a tag key and tag value pair for each tag. These tags are applied to the resource share but not to the transit gateway.</w:t>
      </w:r>
    </w:p>
    <w:p w:rsidR="007C6D32" w:rsidRPr="007C6D32" w:rsidRDefault="007C6D32" w:rsidP="007C6D32">
      <w:pPr>
        <w:pStyle w:val="ListParagraph"/>
        <w:rPr>
          <w:sz w:val="28"/>
          <w:szCs w:val="28"/>
        </w:rPr>
      </w:pPr>
    </w:p>
    <w:p w:rsidR="001C6DA1" w:rsidRDefault="007C6D32" w:rsidP="007C6D32">
      <w:pPr>
        <w:pStyle w:val="ListParagraph"/>
        <w:numPr>
          <w:ilvl w:val="0"/>
          <w:numId w:val="2"/>
        </w:numPr>
        <w:rPr>
          <w:sz w:val="28"/>
          <w:szCs w:val="28"/>
        </w:rPr>
      </w:pPr>
      <w:r w:rsidRPr="007C6D32">
        <w:rPr>
          <w:sz w:val="28"/>
          <w:szCs w:val="28"/>
        </w:rPr>
        <w:t>Choose Create resource share.</w:t>
      </w:r>
    </w:p>
    <w:p w:rsidR="001C6DA1" w:rsidRPr="00AE7E07" w:rsidRDefault="001C6DA1" w:rsidP="00AE7E07">
      <w:pPr>
        <w:rPr>
          <w:sz w:val="28"/>
          <w:szCs w:val="28"/>
        </w:rPr>
      </w:pPr>
    </w:p>
    <w:p w:rsidR="007C6D32" w:rsidRPr="00AE7E07" w:rsidRDefault="00AE7E07" w:rsidP="00AE7E07">
      <w:pPr>
        <w:ind w:left="720"/>
        <w:rPr>
          <w:b/>
          <w:sz w:val="40"/>
          <w:szCs w:val="40"/>
        </w:rPr>
      </w:pPr>
      <w:r w:rsidRPr="00AE7E07">
        <w:rPr>
          <w:b/>
          <w:sz w:val="40"/>
          <w:szCs w:val="40"/>
        </w:rPr>
        <w:t xml:space="preserve">5. </w:t>
      </w:r>
      <w:r w:rsidR="007C6D32" w:rsidRPr="00AE7E07">
        <w:rPr>
          <w:b/>
          <w:sz w:val="40"/>
          <w:szCs w:val="40"/>
        </w:rPr>
        <w:t>To accept a resource share</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Open the AWS RAM console at https://console.aws.amazon.com/ram/.</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On the navigation pane, choose Shared with me, Resource shares.</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Select the resource share.</w:t>
      </w:r>
    </w:p>
    <w:p w:rsidR="007C6D32" w:rsidRPr="007C6D32" w:rsidRDefault="007C6D32" w:rsidP="007C6D32">
      <w:pPr>
        <w:pStyle w:val="ListParagraph"/>
        <w:rPr>
          <w:sz w:val="28"/>
          <w:szCs w:val="28"/>
        </w:rPr>
      </w:pPr>
    </w:p>
    <w:p w:rsidR="007C6D32" w:rsidRPr="007C6D32" w:rsidRDefault="007C6D32" w:rsidP="007C6D32">
      <w:pPr>
        <w:pStyle w:val="ListParagraph"/>
        <w:numPr>
          <w:ilvl w:val="0"/>
          <w:numId w:val="2"/>
        </w:numPr>
        <w:rPr>
          <w:sz w:val="28"/>
          <w:szCs w:val="28"/>
        </w:rPr>
      </w:pPr>
      <w:r w:rsidRPr="007C6D32">
        <w:rPr>
          <w:sz w:val="28"/>
          <w:szCs w:val="28"/>
        </w:rPr>
        <w:t>Choose Accept resource share.</w:t>
      </w:r>
    </w:p>
    <w:p w:rsidR="007C6D32" w:rsidRPr="007C6D32" w:rsidRDefault="007C6D32" w:rsidP="007C6D32">
      <w:pPr>
        <w:pStyle w:val="ListParagraph"/>
        <w:rPr>
          <w:sz w:val="28"/>
          <w:szCs w:val="28"/>
        </w:rPr>
      </w:pPr>
    </w:p>
    <w:p w:rsidR="001C6DA1" w:rsidRDefault="007C6D32" w:rsidP="007C6D32">
      <w:pPr>
        <w:pStyle w:val="ListParagraph"/>
        <w:numPr>
          <w:ilvl w:val="0"/>
          <w:numId w:val="2"/>
        </w:numPr>
        <w:rPr>
          <w:sz w:val="28"/>
          <w:szCs w:val="28"/>
        </w:rPr>
      </w:pPr>
      <w:r w:rsidRPr="007C6D32">
        <w:rPr>
          <w:sz w:val="28"/>
          <w:szCs w:val="28"/>
        </w:rPr>
        <w:t>To view the shared transit gateway, open the Transit Gateways page in the Amazon VPC console.</w:t>
      </w:r>
    </w:p>
    <w:p w:rsidR="00B5795B" w:rsidRDefault="00B5795B" w:rsidP="00B5795B">
      <w:pPr>
        <w:pStyle w:val="ListParagraph"/>
        <w:rPr>
          <w:sz w:val="28"/>
          <w:szCs w:val="28"/>
        </w:rPr>
      </w:pPr>
    </w:p>
    <w:p w:rsidR="00B5795B" w:rsidRPr="00B5795B" w:rsidRDefault="00B5795B" w:rsidP="00B5795B">
      <w:pPr>
        <w:pStyle w:val="ListParagraph"/>
        <w:rPr>
          <w:sz w:val="28"/>
          <w:szCs w:val="28"/>
        </w:rPr>
      </w:pPr>
      <w:r w:rsidRPr="00B5795B">
        <w:rPr>
          <w:sz w:val="28"/>
          <w:szCs w:val="28"/>
        </w:rPr>
        <w:t xml:space="preserve">It will be available under </w:t>
      </w:r>
      <w:proofErr w:type="spellStart"/>
      <w:r w:rsidRPr="00B5795B">
        <w:rPr>
          <w:sz w:val="28"/>
          <w:szCs w:val="28"/>
        </w:rPr>
        <w:t>transitgateway</w:t>
      </w:r>
      <w:proofErr w:type="spellEnd"/>
      <w:r w:rsidRPr="00B5795B">
        <w:rPr>
          <w:sz w:val="28"/>
          <w:szCs w:val="28"/>
        </w:rPr>
        <w:t xml:space="preserve"> session</w:t>
      </w:r>
    </w:p>
    <w:p w:rsidR="00B5795B" w:rsidRPr="00B5795B" w:rsidRDefault="00B5795B" w:rsidP="00B5795B">
      <w:pPr>
        <w:rPr>
          <w:sz w:val="28"/>
          <w:szCs w:val="28"/>
        </w:rPr>
      </w:pPr>
    </w:p>
    <w:p w:rsidR="004250FC" w:rsidRDefault="004250FC" w:rsidP="004250FC">
      <w:pPr>
        <w:pStyle w:val="ListParagraph"/>
        <w:rPr>
          <w:sz w:val="28"/>
          <w:szCs w:val="28"/>
        </w:rPr>
      </w:pPr>
    </w:p>
    <w:p w:rsidR="00AE7E07" w:rsidRPr="00AE7E07" w:rsidRDefault="00AE7E07" w:rsidP="00AE7E07">
      <w:pPr>
        <w:rPr>
          <w:b/>
          <w:sz w:val="40"/>
          <w:szCs w:val="40"/>
        </w:rPr>
      </w:pPr>
      <w:r w:rsidRPr="00AE7E07">
        <w:rPr>
          <w:b/>
          <w:sz w:val="40"/>
          <w:szCs w:val="40"/>
        </w:rPr>
        <w:t>6.</w:t>
      </w:r>
      <w:r>
        <w:rPr>
          <w:b/>
          <w:sz w:val="40"/>
          <w:szCs w:val="40"/>
        </w:rPr>
        <w:t xml:space="preserve"> To </w:t>
      </w:r>
      <w:r w:rsidRPr="00AE7E07">
        <w:rPr>
          <w:b/>
          <w:sz w:val="40"/>
          <w:szCs w:val="40"/>
        </w:rPr>
        <w:t>accept a shared attachment</w:t>
      </w:r>
    </w:p>
    <w:p w:rsidR="00AE7E07" w:rsidRPr="00AE7E07" w:rsidRDefault="00AE7E07" w:rsidP="00AE7E07">
      <w:pPr>
        <w:pStyle w:val="ListParagraph"/>
        <w:rPr>
          <w:sz w:val="28"/>
          <w:szCs w:val="28"/>
        </w:rPr>
      </w:pPr>
    </w:p>
    <w:p w:rsidR="00AE7E07" w:rsidRPr="00AE7E07" w:rsidRDefault="00AE7E07" w:rsidP="00AE7E07">
      <w:pPr>
        <w:pStyle w:val="ListParagraph"/>
        <w:numPr>
          <w:ilvl w:val="0"/>
          <w:numId w:val="2"/>
        </w:numPr>
        <w:rPr>
          <w:sz w:val="28"/>
          <w:szCs w:val="28"/>
        </w:rPr>
      </w:pPr>
      <w:r w:rsidRPr="00AE7E07">
        <w:rPr>
          <w:sz w:val="28"/>
          <w:szCs w:val="28"/>
        </w:rPr>
        <w:t>Open the Amazon VPC console at https://console.aws.amazon.com/vpc/.</w:t>
      </w:r>
    </w:p>
    <w:p w:rsidR="00AE7E07" w:rsidRPr="00AE7E07" w:rsidRDefault="00AE7E07" w:rsidP="00AE7E07">
      <w:pPr>
        <w:pStyle w:val="ListParagraph"/>
        <w:rPr>
          <w:sz w:val="28"/>
          <w:szCs w:val="28"/>
        </w:rPr>
      </w:pPr>
    </w:p>
    <w:p w:rsidR="00AE7E07" w:rsidRPr="00AE7E07" w:rsidRDefault="00AE7E07" w:rsidP="00AE7E07">
      <w:pPr>
        <w:pStyle w:val="ListParagraph"/>
        <w:numPr>
          <w:ilvl w:val="0"/>
          <w:numId w:val="2"/>
        </w:numPr>
        <w:rPr>
          <w:sz w:val="28"/>
          <w:szCs w:val="28"/>
        </w:rPr>
      </w:pPr>
      <w:r w:rsidRPr="00AE7E07">
        <w:rPr>
          <w:sz w:val="28"/>
          <w:szCs w:val="28"/>
        </w:rPr>
        <w:t>On the navigation pane, choose Transit Gateway Attachments.</w:t>
      </w:r>
    </w:p>
    <w:p w:rsidR="00AE7E07" w:rsidRPr="00AE7E07" w:rsidRDefault="00AE7E07" w:rsidP="00AE7E07">
      <w:pPr>
        <w:pStyle w:val="ListParagraph"/>
        <w:rPr>
          <w:sz w:val="28"/>
          <w:szCs w:val="28"/>
        </w:rPr>
      </w:pPr>
    </w:p>
    <w:p w:rsidR="00AE7E07" w:rsidRPr="00AE7E07" w:rsidRDefault="00AE7E07" w:rsidP="00AE7E07">
      <w:pPr>
        <w:pStyle w:val="ListParagraph"/>
        <w:numPr>
          <w:ilvl w:val="0"/>
          <w:numId w:val="2"/>
        </w:numPr>
        <w:rPr>
          <w:sz w:val="28"/>
          <w:szCs w:val="28"/>
        </w:rPr>
      </w:pPr>
      <w:r w:rsidRPr="00AE7E07">
        <w:rPr>
          <w:sz w:val="28"/>
          <w:szCs w:val="28"/>
        </w:rPr>
        <w:t>Select the transit gateway attachment that's pending acceptance.</w:t>
      </w:r>
    </w:p>
    <w:p w:rsidR="00AE7E07" w:rsidRPr="00AE7E07" w:rsidRDefault="00AE7E07" w:rsidP="00AE7E07">
      <w:pPr>
        <w:pStyle w:val="ListParagraph"/>
        <w:rPr>
          <w:sz w:val="28"/>
          <w:szCs w:val="28"/>
        </w:rPr>
      </w:pPr>
    </w:p>
    <w:p w:rsidR="00AE7E07" w:rsidRDefault="00AE7E07" w:rsidP="00AE7E07">
      <w:pPr>
        <w:pStyle w:val="ListParagraph"/>
        <w:numPr>
          <w:ilvl w:val="0"/>
          <w:numId w:val="2"/>
        </w:numPr>
        <w:rPr>
          <w:sz w:val="28"/>
          <w:szCs w:val="28"/>
        </w:rPr>
      </w:pPr>
      <w:r w:rsidRPr="00AE7E07">
        <w:rPr>
          <w:sz w:val="28"/>
          <w:szCs w:val="28"/>
        </w:rPr>
        <w:t>Choose Actions, Accept transit gateway attachmen</w:t>
      </w:r>
      <w:r>
        <w:rPr>
          <w:sz w:val="28"/>
          <w:szCs w:val="28"/>
        </w:rPr>
        <w:t>t</w:t>
      </w:r>
    </w:p>
    <w:p w:rsidR="00AE7E07" w:rsidRPr="00AE7E07" w:rsidRDefault="00AE7E07" w:rsidP="00AE7E07">
      <w:pPr>
        <w:pStyle w:val="ListParagraph"/>
        <w:rPr>
          <w:sz w:val="28"/>
          <w:szCs w:val="28"/>
        </w:rPr>
      </w:pPr>
    </w:p>
    <w:p w:rsidR="00AE7E07" w:rsidRDefault="00AE7E07" w:rsidP="00AE7E07">
      <w:pPr>
        <w:pStyle w:val="ListParagraph"/>
        <w:rPr>
          <w:sz w:val="28"/>
          <w:szCs w:val="28"/>
        </w:rPr>
      </w:pPr>
    </w:p>
    <w:p w:rsidR="00AE528D" w:rsidRDefault="00AE7E07" w:rsidP="00AE528D">
      <w:pPr>
        <w:pStyle w:val="ListParagraph"/>
        <w:numPr>
          <w:ilvl w:val="0"/>
          <w:numId w:val="2"/>
        </w:numPr>
        <w:rPr>
          <w:sz w:val="28"/>
          <w:szCs w:val="28"/>
        </w:rPr>
      </w:pPr>
      <w:r w:rsidRPr="00AE528D">
        <w:rPr>
          <w:sz w:val="28"/>
          <w:szCs w:val="28"/>
        </w:rPr>
        <w:t xml:space="preserve">Once its came to online. we can see route table association in </w:t>
      </w:r>
      <w:proofErr w:type="spellStart"/>
      <w:r w:rsidRPr="00AE528D">
        <w:rPr>
          <w:sz w:val="28"/>
          <w:szCs w:val="28"/>
        </w:rPr>
        <w:t>diabos</w:t>
      </w:r>
      <w:proofErr w:type="spellEnd"/>
    </w:p>
    <w:p w:rsidR="00AE528D" w:rsidRPr="00AE528D" w:rsidRDefault="00AE528D" w:rsidP="00AE528D">
      <w:pPr>
        <w:pStyle w:val="ListParagraph"/>
        <w:numPr>
          <w:ilvl w:val="0"/>
          <w:numId w:val="2"/>
        </w:numPr>
        <w:rPr>
          <w:sz w:val="28"/>
          <w:szCs w:val="28"/>
        </w:rPr>
      </w:pPr>
      <w:bookmarkStart w:id="0" w:name="_GoBack"/>
      <w:bookmarkEnd w:id="0"/>
      <w:r w:rsidRPr="00AE528D">
        <w:t xml:space="preserve"> </w:t>
      </w:r>
      <w:r w:rsidRPr="00AE528D">
        <w:rPr>
          <w:sz w:val="28"/>
          <w:szCs w:val="28"/>
        </w:rPr>
        <w:t>Edit private/public route tables in both accounts-A and B.</w:t>
      </w:r>
    </w:p>
    <w:p w:rsidR="00AE7E07" w:rsidRPr="00AE528D" w:rsidRDefault="00AE528D" w:rsidP="00AE528D">
      <w:pPr>
        <w:pStyle w:val="ListParagraph"/>
        <w:numPr>
          <w:ilvl w:val="0"/>
          <w:numId w:val="2"/>
        </w:numPr>
        <w:rPr>
          <w:sz w:val="28"/>
          <w:szCs w:val="28"/>
        </w:rPr>
      </w:pPr>
      <w:r w:rsidRPr="00AE528D">
        <w:rPr>
          <w:sz w:val="28"/>
          <w:szCs w:val="28"/>
        </w:rPr>
        <w:t xml:space="preserve">Add route to </w:t>
      </w:r>
      <w:r w:rsidRPr="00AE528D">
        <w:rPr>
          <w:sz w:val="28"/>
          <w:szCs w:val="28"/>
        </w:rPr>
        <w:t>flow traffic via transit gateway</w:t>
      </w:r>
    </w:p>
    <w:p w:rsidR="00AE528D" w:rsidRDefault="00AE528D" w:rsidP="00AE7E07">
      <w:pPr>
        <w:rPr>
          <w:sz w:val="28"/>
          <w:szCs w:val="28"/>
        </w:rPr>
      </w:pPr>
    </w:p>
    <w:p w:rsidR="00AE528D" w:rsidRPr="00AE7E07" w:rsidRDefault="00AE528D" w:rsidP="00AE7E07">
      <w:pPr>
        <w:rPr>
          <w:sz w:val="28"/>
          <w:szCs w:val="28"/>
        </w:rPr>
      </w:pPr>
    </w:p>
    <w:p w:rsidR="004250FC" w:rsidRPr="004250FC" w:rsidRDefault="004250FC" w:rsidP="004250FC">
      <w:pPr>
        <w:pStyle w:val="ListParagraph"/>
        <w:rPr>
          <w:sz w:val="28"/>
          <w:szCs w:val="28"/>
        </w:rPr>
      </w:pPr>
    </w:p>
    <w:sectPr w:rsidR="004250FC" w:rsidRPr="00425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67ACD"/>
    <w:multiLevelType w:val="hybridMultilevel"/>
    <w:tmpl w:val="1896B2A6"/>
    <w:lvl w:ilvl="0" w:tplc="96920C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9B3117"/>
    <w:multiLevelType w:val="hybridMultilevel"/>
    <w:tmpl w:val="6BBC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442"/>
    <w:rsid w:val="001C6DA1"/>
    <w:rsid w:val="002B75D3"/>
    <w:rsid w:val="00336233"/>
    <w:rsid w:val="004250FC"/>
    <w:rsid w:val="00565372"/>
    <w:rsid w:val="00756775"/>
    <w:rsid w:val="007C6D32"/>
    <w:rsid w:val="00801D2F"/>
    <w:rsid w:val="008651C4"/>
    <w:rsid w:val="009402C6"/>
    <w:rsid w:val="00AE528D"/>
    <w:rsid w:val="00AE7E07"/>
    <w:rsid w:val="00B5795B"/>
    <w:rsid w:val="00B81714"/>
    <w:rsid w:val="00D62457"/>
    <w:rsid w:val="00DF009B"/>
    <w:rsid w:val="00FD5F48"/>
    <w:rsid w:val="00FE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42"/>
    <w:pPr>
      <w:ind w:left="720"/>
      <w:contextualSpacing/>
    </w:pPr>
  </w:style>
  <w:style w:type="paragraph" w:styleId="BalloonText">
    <w:name w:val="Balloon Text"/>
    <w:basedOn w:val="Normal"/>
    <w:link w:val="BalloonTextChar"/>
    <w:uiPriority w:val="99"/>
    <w:semiHidden/>
    <w:unhideWhenUsed/>
    <w:rsid w:val="00801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42"/>
    <w:pPr>
      <w:ind w:left="720"/>
      <w:contextualSpacing/>
    </w:pPr>
  </w:style>
  <w:style w:type="paragraph" w:styleId="BalloonText">
    <w:name w:val="Balloon Text"/>
    <w:basedOn w:val="Normal"/>
    <w:link w:val="BalloonTextChar"/>
    <w:uiPriority w:val="99"/>
    <w:semiHidden/>
    <w:unhideWhenUsed/>
    <w:rsid w:val="00801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1684</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2022-06-19T06:33:00Z</dcterms:created>
  <dcterms:modified xsi:type="dcterms:W3CDTF">2022-06-27T17:59:00Z</dcterms:modified>
</cp:coreProperties>
</file>