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Gerência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36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Comente como funciona a alocação contígua simples?</w:t>
      </w:r>
    </w:p>
    <w:p w:rsidR="00000000" w:rsidDel="00000000" w:rsidP="00000000" w:rsidRDefault="00000000" w:rsidRPr="00000000" w14:paraId="00000004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Implementada nos primeiros SOs monoprogramáveis, a memória principal é dividida em duas partes uma para o SO outra para os programas do usuário, tendo o controle total da memória, podendo acessar qualquer posição, esta liberdade pode ocasionar problemas de acesso a posições do SO, podendo alterar ou destruir o sistema operacional..</w:t>
      </w:r>
    </w:p>
    <w:p w:rsidR="00000000" w:rsidDel="00000000" w:rsidP="00000000" w:rsidRDefault="00000000" w:rsidRPr="00000000" w14:paraId="00000005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Não utiliza de forma eficiente o processador e memória, pois somente um usuário dispõe desses recursos. Os programas ficam limitados ao tamanho da memória principal. necessitando ter que se dividir o programa em módulos, de forma que possam executar independentemente uma da outra,</w:t>
      </w:r>
    </w:p>
    <w:p w:rsidR="00000000" w:rsidDel="00000000" w:rsidP="00000000" w:rsidRDefault="00000000" w:rsidRPr="00000000" w14:paraId="00000006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utilizando uma mesma área de memória.</w:t>
      </w:r>
    </w:p>
    <w:p w:rsidR="00000000" w:rsidDel="00000000" w:rsidP="00000000" w:rsidRDefault="00000000" w:rsidRPr="00000000" w14:paraId="00000007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Comente como funciona a alocação particionada?</w:t>
      </w:r>
    </w:p>
    <w:p w:rsidR="00000000" w:rsidDel="00000000" w:rsidP="00000000" w:rsidRDefault="00000000" w:rsidRPr="00000000" w14:paraId="00000009">
      <w:pPr>
        <w:pageBreakBefore w:val="0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alocação particionada permite que vários programas estejam em memória ao mesmo tempo, é dividida em. Alocação particionada estática ou Alocação particionada dinâmica, possui as seguintes estratégias para escolha da partição best-fit, worst-fit e first-fit.</w:t>
      </w:r>
    </w:p>
    <w:p w:rsidR="00000000" w:rsidDel="00000000" w:rsidP="00000000" w:rsidRDefault="00000000" w:rsidRPr="00000000" w14:paraId="0000000A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Diferencie alocação particionada estática de alocação dinâmica?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Alocação particionada estática, pode ser dividida em: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Absoluta os programas só podem executar em uma única partição, mesmo que outra esteja livre.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Relocável programa pode ser carregado em qualquer partição, o sistema possui uma tabela de partições livres. Em ambos os tipos normalmente os programas não preenchiam totalmente as partições.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Gerando problemas como desperdício de memória livre, fragmentação, programa maior que as partições e necessidade de partições livres adjacentes.</w:t>
      </w:r>
    </w:p>
    <w:p w:rsidR="00000000" w:rsidDel="00000000" w:rsidP="00000000" w:rsidRDefault="00000000" w:rsidRPr="00000000" w14:paraId="00000010">
      <w:pPr>
        <w:pageBreakBefore w:val="0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Alocação particionada dinâmica não existe o conceito de partição fixa, cada programa utiliza o espaço de que precisar, passando a ser a sua partição, conhecida como alocação de partição variável.  Aguarda o término de um programa, para reunir uma partição de tamanho suficiente, ou realoca todas as partições, eliminado os espaços entre elas e criando um única área livre contígua. Possui um mecanismo chamado alocação dinâmica com a relocação reduz o problema da fragmentação, mas é mais complexo de implementar e mais consome recursos do sistema</w:t>
      </w:r>
    </w:p>
    <w:p w:rsidR="00000000" w:rsidDel="00000000" w:rsidP="00000000" w:rsidRDefault="00000000" w:rsidRPr="00000000" w14:paraId="00000011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fragmentação interna e externa? Quando elas ocorrem?</w:t>
      </w:r>
    </w:p>
    <w:p w:rsidR="00000000" w:rsidDel="00000000" w:rsidP="00000000" w:rsidRDefault="00000000" w:rsidRPr="00000000" w14:paraId="00000013">
      <w:pPr>
        <w:pageBreakBefore w:val="0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Fragmentação e toda a memória livre que não pode ser utilizada na execução de programas, este tipo de problema, onde pedaços de memória ficam impedidos de ser utilizados, é chamado fragmentação, podendo ser Interna: desperdício dentro da partição,quando a partição é maior que o necessário  ou Externa: desperdício é entre as partições que já estão sendo ocupadas.</w:t>
      </w:r>
    </w:p>
    <w:p w:rsidR="00000000" w:rsidDel="00000000" w:rsidP="00000000" w:rsidRDefault="00000000" w:rsidRPr="00000000" w14:paraId="00000014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Explique os algoritmos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best-fit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worst-fit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first-fit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Best-fit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 a melhor partição, ou seja, aquela em que o programa deixa o menor espaço sem utilização,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áreas livres ordenada por tamanho, diminui o tempo de busca.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Worst-fit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 a pior partição, ou seja, aquela em que o programa deixa o maior espaço sem utilização.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aloca sempre a maior partição disponível, diminuindo o problema de fragmentação externa.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First-fit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 a primeira partição livre com tamanho suficiente para alocar o programa.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áreas livres ordenada por endereços crescentes, é a estratégia mais rápida e que consome menos recursos de sistema.</w:t>
      </w:r>
    </w:p>
    <w:p w:rsidR="00000000" w:rsidDel="00000000" w:rsidP="00000000" w:rsidRDefault="00000000" w:rsidRPr="00000000" w14:paraId="0000001F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Considere uma situação em que existem 4 partições livres, em um ambiente multiprogramado com partições fixas de memória. Essas partições possuem, respectivamente, 20 Mb, 5 Mb, 8 Mb e 8 Mb. Neste momento existem 4 processos que desejam executar, necessitando as seguintes quantidades de memória: 15 Mb, 2 Mb, 9 Mb e 10 Mb. Após fornecer a partição de 20 Mb ao processo que precisa de 15 Mb e a partição de 5 Mb ao processo que precisa de 2 Mb, calcule a perda de memória com fragmentação externa e interna e a perda total de memória.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libri" w:cs="Calibri" w:eastAsia="Calibri" w:hAnsi="Calibri"/>
        </w:rPr>
      </w:pPr>
      <w:bookmarkStart w:colFirst="0" w:colLast="0" w:name="_p2nirycks8ni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Perda de memória com fragmentação externa -   16 Mb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libri" w:cs="Calibri" w:eastAsia="Calibri" w:hAnsi="Calibri"/>
        </w:rPr>
      </w:pPr>
      <w:bookmarkStart w:colFirst="0" w:colLast="0" w:name="_szk50r608em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Perda de memória com fragmentação interna -  8 Mb</w:t>
        <w:br w:type="textWrapping"/>
        <w:tab/>
        <w:tab/>
        <w:t xml:space="preserve">Perda de memória com fragmentação total -  24 Mb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Considere que os processos da tabela a seguir estão aguardando para serem executados e que cada um deles permanecerá na memória durante o tempo especificado. O SO gerencia a memória através da técnica de partição dinâmica e ocupa uma área de 20 Mb no início da memória. A memória total é de 64 Mb; apresente o esquema de alocação dos processos e calcule a perda gerada por fragmentação.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650"/>
        <w:gridCol w:w="1275"/>
        <w:tblGridChange w:id="0">
          <w:tblGrid>
            <w:gridCol w:w="1515"/>
            <w:gridCol w:w="1650"/>
            <w:gridCol w:w="127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Memória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Mb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Mb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 Mb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Mb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Mb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instante de tempo e 1 a 5 temos a fragmentação de 8Mb, do instante de tempo de 5 a 10 temos a fragmentação de 38Mb, do instante de tempo de 10 a 15 voltamos a ter fragmentação 8Mb, do instante 15 em diante não terá mais fragmentação</w:t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220"/>
        <w:tab w:val="right" w:leader="none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220"/>
        <w:tab w:val="right" w:leader="none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