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D3" w:rsidRDefault="00097E64" w:rsidP="00D53008">
      <w:pPr>
        <w:pStyle w:val="Heading1"/>
        <w:numPr>
          <w:ilvl w:val="0"/>
          <w:numId w:val="2"/>
        </w:numPr>
      </w:pPr>
      <w:r>
        <w:t>CH3 8</w:t>
      </w:r>
      <w:r w:rsidR="00E55CFE">
        <w:t>8</w:t>
      </w:r>
      <w:r>
        <w:t xml:space="preserve"> (extra credit 5 points)</w:t>
      </w:r>
    </w:p>
    <w:p w:rsidR="00E55CFE" w:rsidRDefault="00DB73B9">
      <w:r w:rsidRPr="00DB73B9">
        <w:drawing>
          <wp:inline distT="0" distB="0" distL="0" distR="0">
            <wp:extent cx="5486400" cy="4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B9" w:rsidRDefault="00DB73B9" w:rsidP="008C7FE7">
      <w:pPr>
        <w:ind w:left="450"/>
      </w:pPr>
      <w:r w:rsidRPr="00DB73B9">
        <w:lastRenderedPageBreak/>
        <w:drawing>
          <wp:inline distT="0" distB="0" distL="0" distR="0">
            <wp:extent cx="2305050" cy="535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344" w:rsidRDefault="00E17344" w:rsidP="00E17344">
      <w:pPr>
        <w:pStyle w:val="ListParagraph"/>
        <w:numPr>
          <w:ilvl w:val="0"/>
          <w:numId w:val="5"/>
        </w:numPr>
      </w:pPr>
      <w:r>
        <w:t>For the bus data of Buena School District,</w:t>
      </w:r>
      <w:r w:rsidR="002C59B2">
        <w:t xml:space="preserve"> the maintenance cost on last month is clustered from $360 to $500.  T</w:t>
      </w:r>
      <w:r>
        <w:t xml:space="preserve">he mean maintenance cost is $450.29, the median cost is $456.00. </w:t>
      </w:r>
      <w:r w:rsidR="002C59B2">
        <w:t xml:space="preserve">Since it is </w:t>
      </w:r>
      <w:r w:rsidR="00757F18">
        <w:t>almost symmetric,</w:t>
      </w:r>
      <w:r w:rsidR="002C59B2">
        <w:t xml:space="preserve"> so the median</w:t>
      </w:r>
      <w:r w:rsidR="00757F18">
        <w:t xml:space="preserve"> and mean are both Ok</w:t>
      </w:r>
      <w:r w:rsidR="00D55A40">
        <w:t xml:space="preserve">. </w:t>
      </w:r>
    </w:p>
    <w:p w:rsidR="00757F18" w:rsidRDefault="00757F18" w:rsidP="00757F18">
      <w:pPr>
        <w:pStyle w:val="ListParagraph"/>
        <w:numPr>
          <w:ilvl w:val="0"/>
          <w:numId w:val="5"/>
        </w:numPr>
      </w:pPr>
      <w:r>
        <w:t>The range of maintenance cost is $241, the standard deviation is $53.69. About 95% of the maintenance costs are between $</w:t>
      </w:r>
      <w:r w:rsidRPr="00757F18">
        <w:t>342.92</w:t>
      </w:r>
      <w:r>
        <w:t xml:space="preserve"> and $</w:t>
      </w:r>
      <w:r w:rsidRPr="00757F18">
        <w:t>557.66</w:t>
      </w:r>
      <w:r>
        <w:t>.</w:t>
      </w:r>
    </w:p>
    <w:p w:rsidR="00B76674" w:rsidRDefault="00097E64" w:rsidP="00B76674">
      <w:pPr>
        <w:pStyle w:val="Heading1"/>
        <w:numPr>
          <w:ilvl w:val="0"/>
          <w:numId w:val="2"/>
        </w:numPr>
      </w:pPr>
      <w:r>
        <w:lastRenderedPageBreak/>
        <w:t>CH4 3</w:t>
      </w:r>
      <w:r w:rsidR="00B76674">
        <w:t>6</w:t>
      </w:r>
    </w:p>
    <w:p w:rsidR="00F71380" w:rsidRDefault="001C5442" w:rsidP="00F71380">
      <w:r w:rsidRPr="001C5442">
        <w:rPr>
          <w:noProof/>
        </w:rPr>
        <w:drawing>
          <wp:inline distT="0" distB="0" distL="0" distR="0">
            <wp:extent cx="5486400" cy="6106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42B" w:rsidRDefault="001C5442" w:rsidP="001C5442">
      <w:pPr>
        <w:pStyle w:val="ListParagraph"/>
        <w:numPr>
          <w:ilvl w:val="0"/>
          <w:numId w:val="4"/>
        </w:numPr>
      </w:pPr>
      <w:r>
        <w:t>The ASPAN consists the mean of 348.50, median of 276 and standard deviation of 273.94 members per component.</w:t>
      </w:r>
    </w:p>
    <w:p w:rsidR="001C5442" w:rsidRDefault="00D16D71" w:rsidP="00D16D71">
      <w:pPr>
        <w:pStyle w:val="ListParagraph"/>
        <w:numPr>
          <w:ilvl w:val="0"/>
          <w:numId w:val="4"/>
        </w:numPr>
      </w:pPr>
      <w:r>
        <w:t xml:space="preserve">The skewness is 1.17.  </w:t>
      </w:r>
      <w:r w:rsidR="001C5442">
        <w:t xml:space="preserve">It is positively skewed. </w:t>
      </w:r>
    </w:p>
    <w:p w:rsidR="00D67683" w:rsidRDefault="004334E2" w:rsidP="001C5442">
      <w:pPr>
        <w:pStyle w:val="ListParagraph"/>
        <w:numPr>
          <w:ilvl w:val="0"/>
          <w:numId w:val="4"/>
        </w:numPr>
      </w:pPr>
      <w:r>
        <w:t xml:space="preserve">Location of Percentile </w:t>
      </w:r>
      <w:r w:rsidR="001C5442">
        <w:t>Formula 4-1</w:t>
      </w:r>
      <w:r w:rsidR="00FD571F">
        <w:t>:</w:t>
      </w:r>
    </w:p>
    <w:p w:rsidR="001C5442" w:rsidRDefault="00D67683" w:rsidP="00D67683">
      <w:pPr>
        <w:pStyle w:val="ListParagraph"/>
      </w:pPr>
      <w:r>
        <w:lastRenderedPageBreak/>
        <w:t xml:space="preserve">First Quartile: </w:t>
      </w:r>
      <w:r w:rsidR="00FD571F">
        <w:t xml:space="preserve"> </w:t>
      </w:r>
      <w:proofErr w:type="gramStart"/>
      <w:r w:rsidR="00FD571F">
        <w:t>L(</w:t>
      </w:r>
      <w:proofErr w:type="gramEnd"/>
      <w:r w:rsidR="00FD571F">
        <w:t>25) = (40+1)25/100 = 41/4 = 10.</w:t>
      </w:r>
      <w:r w:rsidR="00265C27">
        <w:t>2</w:t>
      </w:r>
      <w:r w:rsidR="00FD571F">
        <w:t xml:space="preserve">5; The distance between </w:t>
      </w:r>
      <w:r w:rsidR="00C342B0">
        <w:t>the 10</w:t>
      </w:r>
      <w:r w:rsidR="00C342B0" w:rsidRPr="00C342B0">
        <w:rPr>
          <w:vertAlign w:val="superscript"/>
        </w:rPr>
        <w:t>th</w:t>
      </w:r>
      <w:r w:rsidR="00C342B0">
        <w:t xml:space="preserve"> component(</w:t>
      </w:r>
      <w:r>
        <w:t>106</w:t>
      </w:r>
      <w:r w:rsidR="00C342B0">
        <w:t>) and 11</w:t>
      </w:r>
      <w:r w:rsidR="00C342B0" w:rsidRPr="00C342B0">
        <w:rPr>
          <w:vertAlign w:val="superscript"/>
        </w:rPr>
        <w:t>th</w:t>
      </w:r>
      <w:r w:rsidR="00C342B0">
        <w:t xml:space="preserve"> component(</w:t>
      </w:r>
      <w:r>
        <w:t>115</w:t>
      </w:r>
      <w:r w:rsidR="00C342B0">
        <w:t>) is 9. To locate first quartile need to move 0.</w:t>
      </w:r>
      <w:r w:rsidR="00265C27">
        <w:t>2</w:t>
      </w:r>
      <w:r w:rsidR="00C342B0">
        <w:t>5 of distance between 10</w:t>
      </w:r>
      <w:r w:rsidR="00C342B0" w:rsidRPr="00C342B0">
        <w:rPr>
          <w:vertAlign w:val="superscript"/>
        </w:rPr>
        <w:t>th</w:t>
      </w:r>
      <w:r w:rsidR="00C342B0">
        <w:t xml:space="preserve"> and 11</w:t>
      </w:r>
      <w:r w:rsidR="00C342B0" w:rsidRPr="00C342B0">
        <w:rPr>
          <w:vertAlign w:val="superscript"/>
        </w:rPr>
        <w:t>th</w:t>
      </w:r>
      <w:r w:rsidR="00C342B0">
        <w:t xml:space="preserve"> component, so 9*0.</w:t>
      </w:r>
      <w:r w:rsidR="00265C27">
        <w:t>25=2</w:t>
      </w:r>
      <w:r w:rsidR="00C342B0">
        <w:t>.</w:t>
      </w:r>
      <w:r w:rsidR="00265C27">
        <w:t>2</w:t>
      </w:r>
      <w:r w:rsidR="00C342B0">
        <w:t xml:space="preserve">5.  The </w:t>
      </w:r>
      <w:r w:rsidR="00C342B0" w:rsidRPr="00D67683">
        <w:rPr>
          <w:b/>
          <w:bCs/>
        </w:rPr>
        <w:t>first quartile</w:t>
      </w:r>
      <w:r w:rsidR="00265C27">
        <w:t xml:space="preserve"> is 1</w:t>
      </w:r>
      <w:r w:rsidR="00A17C36">
        <w:t>0</w:t>
      </w:r>
      <w:r w:rsidR="00265C27">
        <w:t>8</w:t>
      </w:r>
      <w:r w:rsidR="00A17C36">
        <w:t>.</w:t>
      </w:r>
      <w:r w:rsidR="00265C27">
        <w:t>2</w:t>
      </w:r>
      <w:r w:rsidR="00A17C36">
        <w:t>5, found by 106</w:t>
      </w:r>
      <w:r w:rsidR="00265C27">
        <w:t>+2</w:t>
      </w:r>
      <w:r w:rsidR="00C342B0">
        <w:t>.</w:t>
      </w:r>
      <w:r w:rsidR="00265C27">
        <w:t>2</w:t>
      </w:r>
      <w:r w:rsidR="00C342B0">
        <w:t xml:space="preserve">5. </w:t>
      </w:r>
    </w:p>
    <w:p w:rsidR="00D67683" w:rsidRDefault="00D67683" w:rsidP="00D67683">
      <w:pPr>
        <w:pStyle w:val="ListParagraph"/>
      </w:pPr>
      <w:r>
        <w:t xml:space="preserve">Third Quartile:  </w:t>
      </w:r>
      <w:proofErr w:type="gramStart"/>
      <w:r>
        <w:t>L(</w:t>
      </w:r>
      <w:proofErr w:type="gramEnd"/>
      <w:r>
        <w:t>75) = (40+1)7</w:t>
      </w:r>
      <w:r w:rsidR="00265C27">
        <w:t>5/100 = 41</w:t>
      </w:r>
      <w:r w:rsidR="00134236">
        <w:t>*0.75</w:t>
      </w:r>
      <w:r w:rsidR="00265C27">
        <w:t>= 30</w:t>
      </w:r>
      <w:r>
        <w:t>.</w:t>
      </w:r>
      <w:r w:rsidR="00265C27">
        <w:t>7</w:t>
      </w:r>
      <w:r>
        <w:t>5; The distance between the 3</w:t>
      </w:r>
      <w:r w:rsidR="00265C27">
        <w:t>0</w:t>
      </w:r>
      <w:r w:rsidRPr="00C342B0">
        <w:rPr>
          <w:vertAlign w:val="superscript"/>
        </w:rPr>
        <w:t>th</w:t>
      </w:r>
      <w:r>
        <w:t xml:space="preserve"> component(</w:t>
      </w:r>
      <w:r w:rsidR="00265C27">
        <w:t>517</w:t>
      </w:r>
      <w:r>
        <w:t>)</w:t>
      </w:r>
      <w:r w:rsidR="00265C27">
        <w:t xml:space="preserve"> and 31</w:t>
      </w:r>
      <w:r w:rsidRPr="00C342B0">
        <w:rPr>
          <w:vertAlign w:val="superscript"/>
        </w:rPr>
        <w:t>th</w:t>
      </w:r>
      <w:r>
        <w:t xml:space="preserve"> component(</w:t>
      </w:r>
      <w:r w:rsidR="00265C27">
        <w:t>531) is 14</w:t>
      </w:r>
      <w:r>
        <w:t xml:space="preserve">. To locate </w:t>
      </w:r>
      <w:r w:rsidR="00134236">
        <w:t>third</w:t>
      </w:r>
      <w:r>
        <w:t xml:space="preserve"> quartile need to move 0.</w:t>
      </w:r>
      <w:r w:rsidR="00265C27">
        <w:t>7</w:t>
      </w:r>
      <w:r>
        <w:t>5 of</w:t>
      </w:r>
      <w:r w:rsidR="00A17C36">
        <w:t xml:space="preserve"> distance between 3</w:t>
      </w:r>
      <w:r w:rsidR="00265C27">
        <w:t>0</w:t>
      </w:r>
      <w:r w:rsidRPr="00C342B0">
        <w:rPr>
          <w:vertAlign w:val="superscript"/>
        </w:rPr>
        <w:t>th</w:t>
      </w:r>
      <w:r w:rsidR="00A17C36">
        <w:t xml:space="preserve"> and 3</w:t>
      </w:r>
      <w:r w:rsidR="00265C27">
        <w:t>1</w:t>
      </w:r>
      <w:r w:rsidRPr="00C342B0">
        <w:rPr>
          <w:vertAlign w:val="superscript"/>
        </w:rPr>
        <w:t>th</w:t>
      </w:r>
      <w:r w:rsidR="00265C27">
        <w:t xml:space="preserve"> component, so 14</w:t>
      </w:r>
      <w:r w:rsidR="00134236">
        <w:t>*0.</w:t>
      </w:r>
      <w:r w:rsidR="00265C27">
        <w:t>75=10</w:t>
      </w:r>
      <w:r>
        <w:t xml:space="preserve">.5.  The </w:t>
      </w:r>
      <w:r w:rsidR="00A17C36">
        <w:rPr>
          <w:b/>
          <w:bCs/>
        </w:rPr>
        <w:t>third</w:t>
      </w:r>
      <w:r w:rsidRPr="00D67683">
        <w:rPr>
          <w:b/>
          <w:bCs/>
        </w:rPr>
        <w:t xml:space="preserve"> quartile</w:t>
      </w:r>
      <w:r w:rsidR="00265C27">
        <w:t xml:space="preserve"> is 527.5, found by 517+10</w:t>
      </w:r>
      <w:r>
        <w:t xml:space="preserve">.5. </w:t>
      </w:r>
    </w:p>
    <w:p w:rsidR="001C5442" w:rsidRDefault="001C5442" w:rsidP="001C5442">
      <w:pPr>
        <w:pStyle w:val="ListParagraph"/>
        <w:numPr>
          <w:ilvl w:val="0"/>
          <w:numId w:val="4"/>
        </w:numPr>
      </w:pPr>
      <w:r>
        <w:t xml:space="preserve">There </w:t>
      </w:r>
      <w:r w:rsidR="002174E2">
        <w:t>is one</w:t>
      </w:r>
      <w:r>
        <w:t xml:space="preserve"> outliers 1165 members in </w:t>
      </w:r>
      <w:r w:rsidR="002174E2">
        <w:t>California, found by</w:t>
      </w:r>
      <w:r w:rsidR="00265C27">
        <w:t xml:space="preserve"> its value is larger than</w:t>
      </w:r>
      <w:r w:rsidR="00F528F7">
        <w:t xml:space="preserve"> the limit</w:t>
      </w:r>
      <w:r w:rsidR="002174E2">
        <w:t xml:space="preserve"> = Q3+1.5*(Q3-Q1) = </w:t>
      </w:r>
      <w:r w:rsidR="00134236">
        <w:t>5</w:t>
      </w:r>
      <w:r w:rsidR="00265C27">
        <w:t>27</w:t>
      </w:r>
      <w:r w:rsidR="00536365">
        <w:t>.5 + 1.5*(</w:t>
      </w:r>
      <w:r w:rsidR="00134236">
        <w:t>5</w:t>
      </w:r>
      <w:r w:rsidR="00265C27">
        <w:t>27</w:t>
      </w:r>
      <w:r w:rsidR="00536365">
        <w:t>.5-1</w:t>
      </w:r>
      <w:r w:rsidR="00265C27">
        <w:t>08</w:t>
      </w:r>
      <w:r w:rsidR="00536365">
        <w:t>.</w:t>
      </w:r>
      <w:r w:rsidR="00265C27">
        <w:t>2</w:t>
      </w:r>
      <w:r w:rsidR="00536365">
        <w:t>5) = 11</w:t>
      </w:r>
      <w:r w:rsidR="00265C27">
        <w:t>56.37</w:t>
      </w:r>
      <w:r w:rsidR="0073001F">
        <w:t>.</w:t>
      </w:r>
    </w:p>
    <w:p w:rsidR="00097E64" w:rsidRDefault="00097E64" w:rsidP="00097E64">
      <w:pPr>
        <w:pStyle w:val="Heading1"/>
        <w:numPr>
          <w:ilvl w:val="0"/>
          <w:numId w:val="2"/>
        </w:numPr>
      </w:pPr>
      <w:r>
        <w:t>CH5 56</w:t>
      </w:r>
    </w:p>
    <w:p w:rsidR="00D8242B" w:rsidRDefault="00D8242B" w:rsidP="00D8242B">
      <w:pPr>
        <w:pStyle w:val="ListParagraph"/>
        <w:numPr>
          <w:ilvl w:val="0"/>
          <w:numId w:val="6"/>
        </w:numPr>
      </w:pPr>
      <w:r>
        <w:t xml:space="preserve">According to the special rule of multiplication, the likelihood all four of the selected flights arrived within 15 minutes of scheduled time is 0.6561, found by </w:t>
      </w:r>
    </w:p>
    <w:p w:rsidR="00097E64" w:rsidRDefault="00D8242B" w:rsidP="00D8242B">
      <w:pPr>
        <w:pStyle w:val="ListParagraph"/>
      </w:pPr>
      <w:proofErr w:type="gramStart"/>
      <w:r>
        <w:t>P(</w:t>
      </w:r>
      <w:proofErr w:type="gramEnd"/>
      <w:r>
        <w:t>F1 and F2 and F3 and F4)=P(F1)*P(F2)*</w:t>
      </w:r>
      <w:r w:rsidRPr="00D8242B">
        <w:t xml:space="preserve"> </w:t>
      </w:r>
      <w:r>
        <w:t xml:space="preserve">P(F3)*P(F4)=0.9*0.9*0.9*0.9=0.6561. </w:t>
      </w:r>
    </w:p>
    <w:p w:rsidR="00D8242B" w:rsidRDefault="00D8242B" w:rsidP="00D8242B">
      <w:pPr>
        <w:pStyle w:val="ListParagraph"/>
        <w:numPr>
          <w:ilvl w:val="0"/>
          <w:numId w:val="6"/>
        </w:numPr>
      </w:pPr>
      <w:r>
        <w:t>According to the special rule of multiplication and comple</w:t>
      </w:r>
      <w:r w:rsidR="000E048E">
        <w:t>ment</w:t>
      </w:r>
      <w:r>
        <w:t xml:space="preserve"> rule, the likelihood that none of the selected flights arrived within 15 minutes of scheduled time is 0.0001, found by </w:t>
      </w:r>
    </w:p>
    <w:p w:rsidR="00D8242B" w:rsidRDefault="00D8242B" w:rsidP="00D8242B">
      <w:pPr>
        <w:pStyle w:val="ListParagraph"/>
      </w:pPr>
      <w:proofErr w:type="gramStart"/>
      <w:r>
        <w:t>P(</w:t>
      </w:r>
      <w:proofErr w:type="gramEnd"/>
      <w:r>
        <w:t>~F1 and ~F2 and ~F3 and ~F4)=P(~F1)*P(~F2)*</w:t>
      </w:r>
      <w:r w:rsidRPr="00D8242B">
        <w:t xml:space="preserve"> </w:t>
      </w:r>
      <w:r>
        <w:t xml:space="preserve">P(~F3)*P(~F4)=0.1*0.1*0.1*0.1=0.0001. </w:t>
      </w:r>
    </w:p>
    <w:p w:rsidR="000A77A1" w:rsidRDefault="000A77A1" w:rsidP="000A77A1">
      <w:pPr>
        <w:pStyle w:val="ListParagraph"/>
        <w:numPr>
          <w:ilvl w:val="0"/>
          <w:numId w:val="6"/>
        </w:numPr>
      </w:pPr>
      <w:r>
        <w:t xml:space="preserve">According to the special rule of addition, the likelihood at least one of the selected flights did not arrive within 15 minutes of scheduled time is 0.4, found by </w:t>
      </w:r>
    </w:p>
    <w:p w:rsidR="000A77A1" w:rsidRDefault="000A77A1" w:rsidP="000A77A1">
      <w:pPr>
        <w:pStyle w:val="ListParagraph"/>
      </w:pPr>
      <w:r>
        <w:t>P(~F1 or ~F2 or ~F3 or ~F4)=</w:t>
      </w:r>
      <w:r w:rsidRPr="000A77A1">
        <w:t xml:space="preserve"> </w:t>
      </w:r>
      <w:r>
        <w:t>P(~F1)+P(~F2)+</w:t>
      </w:r>
      <w:r w:rsidRPr="00D8242B">
        <w:t xml:space="preserve"> </w:t>
      </w:r>
      <w:r>
        <w:t xml:space="preserve">P(~F3)+P(~F4)=0.1+0.1+0.1+0.1=0.4. </w:t>
      </w:r>
    </w:p>
    <w:p w:rsidR="00097E64" w:rsidRDefault="00097E64" w:rsidP="00097E64">
      <w:pPr>
        <w:pStyle w:val="Heading1"/>
        <w:numPr>
          <w:ilvl w:val="0"/>
          <w:numId w:val="2"/>
        </w:numPr>
      </w:pPr>
      <w:r>
        <w:lastRenderedPageBreak/>
        <w:t>CH5 64</w:t>
      </w:r>
    </w:p>
    <w:p w:rsidR="00097E64" w:rsidRDefault="0035025B" w:rsidP="0035025B">
      <w:pPr>
        <w:pStyle w:val="ListParagraph"/>
        <w:numPr>
          <w:ilvl w:val="0"/>
          <w:numId w:val="7"/>
        </w:numPr>
      </w:pPr>
      <w:r>
        <w:t xml:space="preserve">The probability of selecting a family that prepared their own taxed is 0.5, found by </w:t>
      </w:r>
      <w:proofErr w:type="gramStart"/>
      <w:r>
        <w:t>P(</w:t>
      </w:r>
      <w:proofErr w:type="gramEnd"/>
      <w:r>
        <w:t>F1)=10/20=0.5.</w:t>
      </w:r>
    </w:p>
    <w:p w:rsidR="0035025B" w:rsidRDefault="0035025B" w:rsidP="0035025B">
      <w:pPr>
        <w:pStyle w:val="ListParagraph"/>
        <w:numPr>
          <w:ilvl w:val="0"/>
          <w:numId w:val="7"/>
        </w:numPr>
      </w:pPr>
      <w:r>
        <w:t xml:space="preserve">The probability of selecting </w:t>
      </w:r>
      <w:r w:rsidR="00942D8B">
        <w:t>two families, both of which prepared own taxes is</w:t>
      </w:r>
      <w:r>
        <w:t xml:space="preserve"> </w:t>
      </w:r>
      <w:r w:rsidR="00731022">
        <w:t>0.2369</w:t>
      </w:r>
      <w:r>
        <w:t>, found by</w:t>
      </w:r>
      <w:r w:rsidR="00645488">
        <w:t xml:space="preserve"> General Rule of Multiplication</w:t>
      </w:r>
      <w:r w:rsidR="00942D8B">
        <w:t xml:space="preserve"> </w:t>
      </w:r>
      <w:proofErr w:type="gramStart"/>
      <w:r>
        <w:t>P(</w:t>
      </w:r>
      <w:proofErr w:type="gramEnd"/>
      <w:r>
        <w:t>F1 and F2)=P(F1)*P(F2|F1)=(10/20)*(9/19)=0.5*0.4737=0.2369.</w:t>
      </w:r>
    </w:p>
    <w:p w:rsidR="00645488" w:rsidRDefault="00645488" w:rsidP="00645488">
      <w:pPr>
        <w:pStyle w:val="ListParagraph"/>
        <w:numPr>
          <w:ilvl w:val="0"/>
          <w:numId w:val="7"/>
        </w:numPr>
      </w:pPr>
      <w:r>
        <w:t xml:space="preserve">The probability of selecting three families, all of which prepared own taxes is 0.1053, found by General Rule of Multiplication </w:t>
      </w:r>
      <w:proofErr w:type="gramStart"/>
      <w:r>
        <w:t>P(</w:t>
      </w:r>
      <w:proofErr w:type="gramEnd"/>
      <w:r>
        <w:t>F1 and F2 and F3)=P(F1)*P(F2|F1)*P(F3|F1 and F2)=(10/20)*(9/19)*(8/18)=0.5*0.4737*0.4444=0.1053.</w:t>
      </w:r>
    </w:p>
    <w:p w:rsidR="0035025B" w:rsidRDefault="009707A9" w:rsidP="0035025B">
      <w:pPr>
        <w:pStyle w:val="ListParagraph"/>
        <w:numPr>
          <w:ilvl w:val="0"/>
          <w:numId w:val="7"/>
        </w:numPr>
      </w:pPr>
      <w:r>
        <w:t xml:space="preserve">The probability of selecting two families, neither of which had their taxes prepared by H&amp;R Block is 0.7158, found by General Rule of Multiplication </w:t>
      </w:r>
      <w:r w:rsidR="00ED250A">
        <w:t>P(~</w:t>
      </w:r>
      <w:r>
        <w:t>H1 and ~H2)=</w:t>
      </w:r>
      <w:r w:rsidR="00ED250A">
        <w:t xml:space="preserve"> P(</w:t>
      </w:r>
      <w:r>
        <w:t>~H1)*P(~H2l~H1)=(17/20)*</w:t>
      </w:r>
      <w:r w:rsidR="00ED250A">
        <w:t>(</w:t>
      </w:r>
      <w:r>
        <w:t>16/19</w:t>
      </w:r>
      <w:r w:rsidR="00ED250A">
        <w:t>)</w:t>
      </w:r>
      <w:r>
        <w:t>=0.7158.</w:t>
      </w:r>
    </w:p>
    <w:p w:rsidR="00097E64" w:rsidRDefault="00097E64" w:rsidP="00097E64">
      <w:pPr>
        <w:pStyle w:val="Heading1"/>
        <w:numPr>
          <w:ilvl w:val="0"/>
          <w:numId w:val="2"/>
        </w:numPr>
      </w:pPr>
      <w:r>
        <w:lastRenderedPageBreak/>
        <w:t>CH6 48</w:t>
      </w:r>
    </w:p>
    <w:p w:rsidR="00097E64" w:rsidRDefault="002A2A12" w:rsidP="00097E64">
      <w:r w:rsidRPr="002A2A12">
        <w:rPr>
          <w:noProof/>
        </w:rPr>
        <w:drawing>
          <wp:inline distT="0" distB="0" distL="0" distR="0">
            <wp:extent cx="4867275" cy="764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12" w:rsidRDefault="002A2A12" w:rsidP="002A2A12">
      <w:pPr>
        <w:pStyle w:val="ListParagraph"/>
        <w:numPr>
          <w:ilvl w:val="0"/>
          <w:numId w:val="8"/>
        </w:numPr>
      </w:pPr>
      <w:r>
        <w:lastRenderedPageBreak/>
        <w:t>Less than 1 (0.840) new cardholder out of 12, should expected to default. The standard deviation is 0.884.</w:t>
      </w:r>
    </w:p>
    <w:p w:rsidR="002A2A12" w:rsidRDefault="002A2A12" w:rsidP="002A2A12">
      <w:pPr>
        <w:pStyle w:val="ListParagraph"/>
        <w:numPr>
          <w:ilvl w:val="0"/>
          <w:numId w:val="8"/>
        </w:numPr>
      </w:pPr>
      <w:r>
        <w:t>The likelihood that none of the cardholders will default is 0.4186.</w:t>
      </w:r>
    </w:p>
    <w:p w:rsidR="002A2A12" w:rsidRDefault="002A2A12" w:rsidP="002A2A12">
      <w:pPr>
        <w:pStyle w:val="ListParagraph"/>
        <w:numPr>
          <w:ilvl w:val="0"/>
          <w:numId w:val="8"/>
        </w:numPr>
      </w:pPr>
      <w:r>
        <w:t>The likelihood at least one will default is 0.5814.</w:t>
      </w:r>
    </w:p>
    <w:p w:rsidR="00097E64" w:rsidRDefault="00097E64" w:rsidP="00097E64">
      <w:pPr>
        <w:pStyle w:val="Heading1"/>
        <w:numPr>
          <w:ilvl w:val="0"/>
          <w:numId w:val="2"/>
        </w:numPr>
      </w:pPr>
      <w:r>
        <w:lastRenderedPageBreak/>
        <w:t>CH6 58</w:t>
      </w:r>
    </w:p>
    <w:p w:rsidR="00097E64" w:rsidRDefault="00223BE5" w:rsidP="00097E64">
      <w:r w:rsidRPr="00223BE5">
        <w:rPr>
          <w:noProof/>
        </w:rPr>
        <w:drawing>
          <wp:inline distT="0" distB="0" distL="0" distR="0">
            <wp:extent cx="4867275" cy="651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E5" w:rsidRDefault="00223BE5" w:rsidP="00223BE5">
      <w:pPr>
        <w:pStyle w:val="ListParagraph"/>
        <w:numPr>
          <w:ilvl w:val="0"/>
          <w:numId w:val="9"/>
        </w:numPr>
      </w:pPr>
      <w:r>
        <w:t xml:space="preserve">The probability that none of the states selected has any coastline is </w:t>
      </w:r>
      <w:r w:rsidR="0032260C">
        <w:t>0.02198.</w:t>
      </w:r>
    </w:p>
    <w:p w:rsidR="0032260C" w:rsidRDefault="0032260C" w:rsidP="00223BE5">
      <w:pPr>
        <w:pStyle w:val="ListParagraph"/>
        <w:numPr>
          <w:ilvl w:val="0"/>
          <w:numId w:val="9"/>
        </w:numPr>
      </w:pPr>
      <w:r>
        <w:t>The probability exactly one of selected states has a coastline is 0.2198.</w:t>
      </w:r>
    </w:p>
    <w:p w:rsidR="0032260C" w:rsidRDefault="0032260C" w:rsidP="00223BE5">
      <w:pPr>
        <w:pStyle w:val="ListParagraph"/>
        <w:numPr>
          <w:ilvl w:val="0"/>
          <w:numId w:val="9"/>
        </w:numPr>
      </w:pPr>
      <w:r>
        <w:t>The probability at least one of the selected states has a coastline is 0.978.</w:t>
      </w:r>
    </w:p>
    <w:p w:rsidR="00097E64" w:rsidRDefault="00097E64" w:rsidP="00097E64">
      <w:pPr>
        <w:pStyle w:val="Heading1"/>
        <w:numPr>
          <w:ilvl w:val="0"/>
          <w:numId w:val="2"/>
        </w:numPr>
      </w:pPr>
      <w:r>
        <w:lastRenderedPageBreak/>
        <w:t>CH6 64</w:t>
      </w:r>
    </w:p>
    <w:p w:rsidR="00097E64" w:rsidRDefault="00C20CBD" w:rsidP="00097E64">
      <w:bookmarkStart w:id="0" w:name="_GoBack"/>
      <w:r w:rsidRPr="00C20CBD">
        <w:rPr>
          <w:noProof/>
        </w:rPr>
        <w:drawing>
          <wp:inline distT="0" distB="0" distL="0" distR="0">
            <wp:extent cx="4778239" cy="7667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35" cy="76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0CBD" w:rsidRDefault="00E329ED" w:rsidP="00C20CBD">
      <w:pPr>
        <w:pStyle w:val="ListParagraph"/>
        <w:numPr>
          <w:ilvl w:val="0"/>
          <w:numId w:val="10"/>
        </w:numPr>
      </w:pPr>
      <w:r>
        <w:lastRenderedPageBreak/>
        <w:t xml:space="preserve">I would expect the bank to have </w:t>
      </w:r>
      <w:r w:rsidR="00C20CBD">
        <w:t xml:space="preserve">2.206 foreclosures </w:t>
      </w:r>
      <w:r>
        <w:t>last month.</w:t>
      </w:r>
    </w:p>
    <w:p w:rsidR="00E329ED" w:rsidRDefault="00E329ED" w:rsidP="00E329ED">
      <w:pPr>
        <w:pStyle w:val="ListParagraph"/>
        <w:numPr>
          <w:ilvl w:val="0"/>
          <w:numId w:val="10"/>
        </w:numPr>
      </w:pPr>
      <w:r>
        <w:t>The probability of exactly two foreclosures is 0.2680.</w:t>
      </w:r>
    </w:p>
    <w:p w:rsidR="00097E64" w:rsidRPr="00097E64" w:rsidRDefault="00E329ED" w:rsidP="00097E64">
      <w:pPr>
        <w:pStyle w:val="ListParagraph"/>
        <w:numPr>
          <w:ilvl w:val="0"/>
          <w:numId w:val="10"/>
        </w:numPr>
      </w:pPr>
      <w:r>
        <w:t xml:space="preserve">The probability of at least one foreclosure is 0.8899. </w:t>
      </w:r>
    </w:p>
    <w:sectPr w:rsidR="00097E64" w:rsidRPr="00097E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A38"/>
    <w:multiLevelType w:val="hybridMultilevel"/>
    <w:tmpl w:val="CD20D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476"/>
    <w:multiLevelType w:val="hybridMultilevel"/>
    <w:tmpl w:val="24FC4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0BA5"/>
    <w:multiLevelType w:val="hybridMultilevel"/>
    <w:tmpl w:val="7C508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368"/>
    <w:multiLevelType w:val="hybridMultilevel"/>
    <w:tmpl w:val="46C8E38E"/>
    <w:lvl w:ilvl="0" w:tplc="2E443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540A4"/>
    <w:multiLevelType w:val="hybridMultilevel"/>
    <w:tmpl w:val="5CCEE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7822"/>
    <w:multiLevelType w:val="hybridMultilevel"/>
    <w:tmpl w:val="96E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63385"/>
    <w:multiLevelType w:val="hybridMultilevel"/>
    <w:tmpl w:val="DE08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B496B"/>
    <w:multiLevelType w:val="hybridMultilevel"/>
    <w:tmpl w:val="97BE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10EAE"/>
    <w:multiLevelType w:val="hybridMultilevel"/>
    <w:tmpl w:val="9B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31CB7"/>
    <w:multiLevelType w:val="hybridMultilevel"/>
    <w:tmpl w:val="ACBE9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B"/>
    <w:rsid w:val="00097E64"/>
    <w:rsid w:val="000A77A1"/>
    <w:rsid w:val="000E048E"/>
    <w:rsid w:val="00132016"/>
    <w:rsid w:val="00134236"/>
    <w:rsid w:val="001C2E9E"/>
    <w:rsid w:val="001C5442"/>
    <w:rsid w:val="001E1D03"/>
    <w:rsid w:val="002174E2"/>
    <w:rsid w:val="00223BE5"/>
    <w:rsid w:val="002628B8"/>
    <w:rsid w:val="00265C27"/>
    <w:rsid w:val="002736AA"/>
    <w:rsid w:val="002A2A12"/>
    <w:rsid w:val="002C59B2"/>
    <w:rsid w:val="0031059C"/>
    <w:rsid w:val="0032260C"/>
    <w:rsid w:val="0035025B"/>
    <w:rsid w:val="003E37D4"/>
    <w:rsid w:val="00426119"/>
    <w:rsid w:val="004334E2"/>
    <w:rsid w:val="004B51E5"/>
    <w:rsid w:val="00534B2E"/>
    <w:rsid w:val="00536365"/>
    <w:rsid w:val="00592BE8"/>
    <w:rsid w:val="005F2854"/>
    <w:rsid w:val="00645488"/>
    <w:rsid w:val="00683078"/>
    <w:rsid w:val="006E40E2"/>
    <w:rsid w:val="0073001F"/>
    <w:rsid w:val="00731022"/>
    <w:rsid w:val="00732839"/>
    <w:rsid w:val="00734D97"/>
    <w:rsid w:val="00757F18"/>
    <w:rsid w:val="007B0207"/>
    <w:rsid w:val="008340E7"/>
    <w:rsid w:val="008C3F27"/>
    <w:rsid w:val="008C7FE7"/>
    <w:rsid w:val="00942D8B"/>
    <w:rsid w:val="009707A9"/>
    <w:rsid w:val="009771E6"/>
    <w:rsid w:val="00A17C36"/>
    <w:rsid w:val="00A67044"/>
    <w:rsid w:val="00AA44B7"/>
    <w:rsid w:val="00B76674"/>
    <w:rsid w:val="00B9342B"/>
    <w:rsid w:val="00BA0285"/>
    <w:rsid w:val="00C20CBD"/>
    <w:rsid w:val="00C235CB"/>
    <w:rsid w:val="00C23B0F"/>
    <w:rsid w:val="00C342B0"/>
    <w:rsid w:val="00CA5D0C"/>
    <w:rsid w:val="00CD3DC1"/>
    <w:rsid w:val="00CD4E3E"/>
    <w:rsid w:val="00CF6977"/>
    <w:rsid w:val="00D12185"/>
    <w:rsid w:val="00D16D71"/>
    <w:rsid w:val="00D23169"/>
    <w:rsid w:val="00D53008"/>
    <w:rsid w:val="00D53C84"/>
    <w:rsid w:val="00D55A40"/>
    <w:rsid w:val="00D67683"/>
    <w:rsid w:val="00D8242B"/>
    <w:rsid w:val="00DB73B9"/>
    <w:rsid w:val="00DC5E2C"/>
    <w:rsid w:val="00E17344"/>
    <w:rsid w:val="00E329ED"/>
    <w:rsid w:val="00E55CFE"/>
    <w:rsid w:val="00E83F26"/>
    <w:rsid w:val="00E94891"/>
    <w:rsid w:val="00ED250A"/>
    <w:rsid w:val="00EE7201"/>
    <w:rsid w:val="00F528F7"/>
    <w:rsid w:val="00F71380"/>
    <w:rsid w:val="00FD0CF2"/>
    <w:rsid w:val="00FD571F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986C-76C8-4549-9B96-2C2EBBE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9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EC72-722E-486C-9517-310F3091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10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Dalai, Narendalai</cp:lastModifiedBy>
  <cp:revision>52</cp:revision>
  <dcterms:created xsi:type="dcterms:W3CDTF">2015-11-01T01:33:00Z</dcterms:created>
  <dcterms:modified xsi:type="dcterms:W3CDTF">2015-11-07T01:12:00Z</dcterms:modified>
</cp:coreProperties>
</file>