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D3" w:rsidRDefault="00E55CFE" w:rsidP="00D53008">
      <w:pPr>
        <w:pStyle w:val="Heading1"/>
        <w:numPr>
          <w:ilvl w:val="0"/>
          <w:numId w:val="2"/>
        </w:numPr>
      </w:pPr>
      <w:r>
        <w:t>CH2 48</w:t>
      </w:r>
    </w:p>
    <w:p w:rsidR="00E55CFE" w:rsidRDefault="0031059C">
      <w:r w:rsidRPr="0031059C">
        <w:rPr>
          <w:noProof/>
        </w:rPr>
        <w:drawing>
          <wp:inline distT="0" distB="0" distL="0" distR="0">
            <wp:extent cx="5362575" cy="539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2C" w:rsidRDefault="00132016" w:rsidP="00592BE8">
      <w:pPr>
        <w:pStyle w:val="ListParagraph"/>
        <w:numPr>
          <w:ilvl w:val="0"/>
          <w:numId w:val="1"/>
        </w:numPr>
      </w:pPr>
      <w:r>
        <w:t>In the United States, t</w:t>
      </w:r>
      <w:r w:rsidR="00592BE8">
        <w:t>he number of farms for each of 50 state</w:t>
      </w:r>
      <w:r>
        <w:t>s</w:t>
      </w:r>
      <w:r w:rsidR="0031059C">
        <w:t xml:space="preserve"> range between 0 and </w:t>
      </w:r>
      <w:r w:rsidR="00BA0285">
        <w:t>186</w:t>
      </w:r>
      <w:r>
        <w:t xml:space="preserve"> thousands</w:t>
      </w:r>
      <w:r w:rsidR="00592BE8">
        <w:t>.</w:t>
      </w:r>
    </w:p>
    <w:p w:rsidR="00CA5D0C" w:rsidRDefault="00132016" w:rsidP="00592BE8">
      <w:pPr>
        <w:pStyle w:val="ListParagraph"/>
        <w:numPr>
          <w:ilvl w:val="0"/>
          <w:numId w:val="1"/>
        </w:numPr>
      </w:pPr>
      <w:r>
        <w:t>In the above graphic, t</w:t>
      </w:r>
      <w:r w:rsidR="00592BE8">
        <w:t>he number of farms</w:t>
      </w:r>
      <w:r>
        <w:t xml:space="preserve"> for each states</w:t>
      </w:r>
      <w:r w:rsidR="00592BE8">
        <w:t xml:space="preserve"> are classified using a class interval of </w:t>
      </w:r>
      <w:r w:rsidR="00BA0285">
        <w:t>31</w:t>
      </w:r>
      <w:r>
        <w:t xml:space="preserve"> thousands</w:t>
      </w:r>
      <w:r w:rsidR="00592BE8">
        <w:t xml:space="preserve">. </w:t>
      </w:r>
    </w:p>
    <w:p w:rsidR="00FD0CF2" w:rsidRDefault="00FD0CF2" w:rsidP="00FD0CF2">
      <w:pPr>
        <w:pStyle w:val="ListParagraph"/>
        <w:numPr>
          <w:ilvl w:val="0"/>
          <w:numId w:val="1"/>
        </w:numPr>
      </w:pPr>
      <w:r>
        <w:lastRenderedPageBreak/>
        <w:t>The number of farms on 47 states are less than 93 thousands each</w:t>
      </w:r>
      <w:r w:rsidR="00D53C84">
        <w:t>, only 3 states have more than 93 thousands farms for each</w:t>
      </w:r>
      <w:r>
        <w:t xml:space="preserve">. The 94% of </w:t>
      </w:r>
      <w:r w:rsidR="00EE7201">
        <w:t>states have</w:t>
      </w:r>
      <w:r>
        <w:t xml:space="preserve"> less than 93 thousands</w:t>
      </w:r>
      <w:r w:rsidR="00EE7201">
        <w:t xml:space="preserve"> farms</w:t>
      </w:r>
      <w:r w:rsidR="00D53C84">
        <w:t xml:space="preserve">, only 6% </w:t>
      </w:r>
      <w:r w:rsidR="00EE7201">
        <w:t>of states</w:t>
      </w:r>
      <w:r w:rsidR="00D53C84">
        <w:t xml:space="preserve"> </w:t>
      </w:r>
      <w:r w:rsidR="00EE7201">
        <w:t>have</w:t>
      </w:r>
      <w:r w:rsidR="00D53C84">
        <w:t xml:space="preserve"> above 93 thousands</w:t>
      </w:r>
      <w:r w:rsidR="00EE7201">
        <w:t xml:space="preserve"> farms</w:t>
      </w:r>
      <w:r w:rsidR="00D53C84">
        <w:t xml:space="preserve">. </w:t>
      </w:r>
    </w:p>
    <w:p w:rsidR="00CA5D0C" w:rsidRDefault="001E1D03" w:rsidP="00592BE8">
      <w:pPr>
        <w:pStyle w:val="ListParagraph"/>
        <w:numPr>
          <w:ilvl w:val="0"/>
          <w:numId w:val="1"/>
        </w:numPr>
      </w:pPr>
      <w:r>
        <w:t xml:space="preserve">There were </w:t>
      </w:r>
      <w:r w:rsidR="00BA0285">
        <w:t>22</w:t>
      </w:r>
      <w:r>
        <w:t xml:space="preserve"> states with typical n</w:t>
      </w:r>
      <w:r w:rsidR="00A67044">
        <w:t xml:space="preserve">umber of </w:t>
      </w:r>
      <w:r w:rsidR="00BA0285">
        <w:t>16</w:t>
      </w:r>
      <w:r>
        <w:t xml:space="preserve"> thousands</w:t>
      </w:r>
      <w:r w:rsidR="00A67044">
        <w:t xml:space="preserve"> farms</w:t>
      </w:r>
      <w:r>
        <w:t xml:space="preserve"> each</w:t>
      </w:r>
      <w:r w:rsidR="00BA0285">
        <w:t>; 15</w:t>
      </w:r>
      <w:r>
        <w:t xml:space="preserve"> states wi</w:t>
      </w:r>
      <w:r w:rsidR="007B0207">
        <w:t>th</w:t>
      </w:r>
      <w:r w:rsidR="00734D97">
        <w:t xml:space="preserve"> </w:t>
      </w:r>
      <w:r w:rsidR="007B0207">
        <w:t>typical number of</w:t>
      </w:r>
      <w:r w:rsidR="00BA0285">
        <w:t xml:space="preserve"> 47</w:t>
      </w:r>
      <w:r>
        <w:t xml:space="preserve"> thousands</w:t>
      </w:r>
      <w:r w:rsidR="00BA0285">
        <w:t xml:space="preserve"> </w:t>
      </w:r>
      <w:r w:rsidR="007B0207">
        <w:t xml:space="preserve">farms </w:t>
      </w:r>
      <w:r w:rsidR="00BA0285">
        <w:t xml:space="preserve">each; and 10 states </w:t>
      </w:r>
      <w:r w:rsidR="007B0207">
        <w:t xml:space="preserve">with typical number of </w:t>
      </w:r>
      <w:r w:rsidR="00BA0285">
        <w:t xml:space="preserve">78 thousands </w:t>
      </w:r>
      <w:r w:rsidR="007B0207">
        <w:t xml:space="preserve">farms </w:t>
      </w:r>
      <w:r w:rsidR="00BA0285">
        <w:t>each.</w:t>
      </w:r>
    </w:p>
    <w:p w:rsidR="001E1D03" w:rsidRDefault="00D12185" w:rsidP="00592BE8">
      <w:pPr>
        <w:pStyle w:val="ListParagraph"/>
        <w:numPr>
          <w:ilvl w:val="0"/>
          <w:numId w:val="1"/>
        </w:numPr>
      </w:pPr>
      <w:r>
        <w:t xml:space="preserve">There are 22 states </w:t>
      </w:r>
      <w:r w:rsidR="004B51E5">
        <w:t xml:space="preserve">which </w:t>
      </w:r>
      <w:r>
        <w:t>ha</w:t>
      </w:r>
      <w:r w:rsidR="004B51E5">
        <w:t>s</w:t>
      </w:r>
      <w:r>
        <w:t xml:space="preserve"> less than </w:t>
      </w:r>
      <w:r w:rsidR="004B51E5">
        <w:t>31 thousands farms each.</w:t>
      </w:r>
      <w:r>
        <w:t xml:space="preserve">  </w:t>
      </w:r>
    </w:p>
    <w:p w:rsidR="00B76674" w:rsidRDefault="00B76674" w:rsidP="00B76674">
      <w:pPr>
        <w:pStyle w:val="Heading1"/>
        <w:numPr>
          <w:ilvl w:val="0"/>
          <w:numId w:val="2"/>
        </w:numPr>
      </w:pPr>
      <w:r>
        <w:t>CH3 86</w:t>
      </w:r>
    </w:p>
    <w:p w:rsidR="00F71380" w:rsidRDefault="00B9342B" w:rsidP="00F71380">
      <w:r w:rsidRPr="00B9342B">
        <w:rPr>
          <w:noProof/>
        </w:rPr>
        <w:drawing>
          <wp:inline distT="0" distB="0" distL="0" distR="0">
            <wp:extent cx="5486400" cy="4842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2B" w:rsidRDefault="00B9342B" w:rsidP="00F71380">
      <w:r w:rsidRPr="00B9342B">
        <w:rPr>
          <w:noProof/>
        </w:rPr>
        <w:lastRenderedPageBreak/>
        <w:drawing>
          <wp:inline distT="0" distB="0" distL="0" distR="0">
            <wp:extent cx="4800600" cy="648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80" w:rsidRDefault="00F71380" w:rsidP="00F71380"/>
    <w:p w:rsidR="00CD3DC1" w:rsidRDefault="00534B2E" w:rsidP="00D23169">
      <w:pPr>
        <w:pStyle w:val="ListParagraph"/>
        <w:numPr>
          <w:ilvl w:val="0"/>
          <w:numId w:val="4"/>
        </w:numPr>
      </w:pPr>
      <w:r>
        <w:t>On homes sold in the Goodyear, Arizona during last year, t</w:t>
      </w:r>
      <w:r w:rsidR="00B9342B">
        <w:t>he mean selling price</w:t>
      </w:r>
      <w:r>
        <w:t xml:space="preserve"> of home</w:t>
      </w:r>
      <w:r w:rsidR="00B9342B">
        <w:t xml:space="preserve"> is $221,103 and the median selling price</w:t>
      </w:r>
      <w:r>
        <w:t xml:space="preserve"> of home</w:t>
      </w:r>
      <w:r w:rsidR="00B9342B">
        <w:t xml:space="preserve"> is $213,600</w:t>
      </w:r>
      <w:r w:rsidR="00F71380">
        <w:t>.</w:t>
      </w:r>
      <w:r w:rsidR="00B9342B">
        <w:t xml:space="preserve"> Since the distribution is </w:t>
      </w:r>
      <w:r w:rsidR="00CD3DC1">
        <w:t xml:space="preserve">little </w:t>
      </w:r>
      <w:r w:rsidR="00B9342B">
        <w:t>skewed, the median value of $213,600 is more typical.</w:t>
      </w:r>
      <w:bookmarkStart w:id="0" w:name="_GoBack"/>
      <w:bookmarkEnd w:id="0"/>
    </w:p>
    <w:p w:rsidR="008C3F27" w:rsidRDefault="00683078" w:rsidP="00B9342B">
      <w:pPr>
        <w:pStyle w:val="ListParagraph"/>
        <w:numPr>
          <w:ilvl w:val="0"/>
          <w:numId w:val="4"/>
        </w:numPr>
      </w:pPr>
      <w:r>
        <w:lastRenderedPageBreak/>
        <w:t xml:space="preserve">The range is $220,300, found by maximum </w:t>
      </w:r>
      <w:r w:rsidR="00CD3DC1">
        <w:t>home selling price</w:t>
      </w:r>
      <w:r>
        <w:t xml:space="preserve"> of $345,300 – minimum </w:t>
      </w:r>
      <w:r w:rsidR="00CD3DC1">
        <w:t>selling price</w:t>
      </w:r>
      <w:r>
        <w:t xml:space="preserve"> of $125,000. The standard deviation is $46,881.</w:t>
      </w:r>
    </w:p>
    <w:p w:rsidR="00B76674" w:rsidRDefault="009771E6" w:rsidP="00B76674">
      <w:pPr>
        <w:pStyle w:val="ListParagraph"/>
      </w:pPr>
      <w:r>
        <w:t>About</w:t>
      </w:r>
      <w:r w:rsidR="008C3F27">
        <w:t xml:space="preserve"> 95% of ho</w:t>
      </w:r>
      <w:r w:rsidR="006E40E2">
        <w:t>me</w:t>
      </w:r>
      <w:r w:rsidR="005F2854">
        <w:t>s sold on last year were between</w:t>
      </w:r>
      <w:r w:rsidR="008C3F27">
        <w:t xml:space="preserve"> prices</w:t>
      </w:r>
      <w:r w:rsidR="005F2854">
        <w:t xml:space="preserve"> of</w:t>
      </w:r>
      <w:r w:rsidR="006E40E2">
        <w:t xml:space="preserve"> </w:t>
      </w:r>
      <w:r w:rsidR="008C3F27">
        <w:t>$126,892 and $315,314</w:t>
      </w:r>
      <w:r w:rsidR="005F2854">
        <w:t xml:space="preserve"> each</w:t>
      </w:r>
      <w:r w:rsidR="008C3F27">
        <w:t>, found by the mean $221,103 plus or minus 2</w:t>
      </w:r>
      <w:r w:rsidR="00AA44B7">
        <w:t>*SD</w:t>
      </w:r>
      <w:r w:rsidR="00E94891">
        <w:t xml:space="preserve"> </w:t>
      </w:r>
      <w:r w:rsidR="008C3F27">
        <w:t>($46,881).</w:t>
      </w:r>
    </w:p>
    <w:p w:rsidR="00DC5E2C" w:rsidRDefault="00DC5E2C"/>
    <w:sectPr w:rsidR="00DC5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132016"/>
    <w:rsid w:val="001E1D03"/>
    <w:rsid w:val="002736AA"/>
    <w:rsid w:val="0031059C"/>
    <w:rsid w:val="003E37D4"/>
    <w:rsid w:val="00426119"/>
    <w:rsid w:val="004B51E5"/>
    <w:rsid w:val="00534B2E"/>
    <w:rsid w:val="00592BE8"/>
    <w:rsid w:val="005F2854"/>
    <w:rsid w:val="00683078"/>
    <w:rsid w:val="006E40E2"/>
    <w:rsid w:val="00734D97"/>
    <w:rsid w:val="007B0207"/>
    <w:rsid w:val="008C3F27"/>
    <w:rsid w:val="009771E6"/>
    <w:rsid w:val="00A67044"/>
    <w:rsid w:val="00AA44B7"/>
    <w:rsid w:val="00B76674"/>
    <w:rsid w:val="00B9342B"/>
    <w:rsid w:val="00BA0285"/>
    <w:rsid w:val="00C235CB"/>
    <w:rsid w:val="00CA5D0C"/>
    <w:rsid w:val="00CD3DC1"/>
    <w:rsid w:val="00CD4E3E"/>
    <w:rsid w:val="00CF6977"/>
    <w:rsid w:val="00D12185"/>
    <w:rsid w:val="00D23169"/>
    <w:rsid w:val="00D53008"/>
    <w:rsid w:val="00D53C84"/>
    <w:rsid w:val="00DC5E2C"/>
    <w:rsid w:val="00E55CFE"/>
    <w:rsid w:val="00E83F26"/>
    <w:rsid w:val="00E94891"/>
    <w:rsid w:val="00EE7201"/>
    <w:rsid w:val="00F71380"/>
    <w:rsid w:val="00FD0CF2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25</cp:revision>
  <dcterms:created xsi:type="dcterms:W3CDTF">2015-11-01T01:33:00Z</dcterms:created>
  <dcterms:modified xsi:type="dcterms:W3CDTF">2015-11-03T05:40:00Z</dcterms:modified>
</cp:coreProperties>
</file>