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8B1" w:rsidRDefault="00E412D5" w:rsidP="00E412D5">
      <w:pPr>
        <w:jc w:val="right"/>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-729615</wp:posOffset>
                </wp:positionH>
                <wp:positionV relativeFrom="paragraph">
                  <wp:posOffset>1407440</wp:posOffset>
                </wp:positionV>
                <wp:extent cx="7176962" cy="7963786"/>
                <wp:effectExtent l="0" t="0" r="24130" b="18415"/>
                <wp:wrapNone/>
                <wp:docPr id="2" name="Zone de texte 2"/>
                <wp:cNvGraphicFramePr/>
                <a:graphic xmlns:a="http://schemas.openxmlformats.org/drawingml/2006/main">
                  <a:graphicData uri="http://schemas.microsoft.com/office/word/2010/wordprocessingShape">
                    <wps:wsp>
                      <wps:cNvSpPr txBox="1"/>
                      <wps:spPr>
                        <a:xfrm>
                          <a:off x="0" y="0"/>
                          <a:ext cx="7176962" cy="79637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12D5" w:rsidRDefault="00E412D5" w:rsidP="00E412D5">
                            <w:pPr>
                              <w:jc w:val="right"/>
                              <w:rPr>
                                <w:rFonts w:ascii="Segoe UI" w:hAnsi="Segoe UI" w:cs="Segoe UI" w:hint="cs"/>
                                <w:color w:val="1A1A1A"/>
                                <w:sz w:val="32"/>
                                <w:szCs w:val="32"/>
                                <w:shd w:val="clear" w:color="auto" w:fill="FFFFFF"/>
                                <w:rtl/>
                              </w:rPr>
                            </w:pPr>
                            <w:r w:rsidRPr="00E412D5">
                              <w:rPr>
                                <w:rFonts w:ascii="Segoe UI" w:hAnsi="Segoe UI" w:cs="Segoe UI"/>
                                <w:color w:val="1A1A1A"/>
                                <w:sz w:val="32"/>
                                <w:szCs w:val="32"/>
                                <w:shd w:val="clear" w:color="auto" w:fill="FFFFFF"/>
                                <w:rtl/>
                              </w:rPr>
                              <w:t>اللدائن هي مجموعة من المنتجات العضوية وغير العضوية وهي نفطية الأصل و تمتاز بسهولة تشكيلها واختلاف خصائصها وهي مواد ذات بنية عالية الجزئية وتتحول هذه المواد عند تسخينها إلى الحالة اللدنة وتتخذ عند الضغط عليها الأشكال المطلوبة للأجزاء المراد صنعها وتصنع اللدائن من مواد كيميائية مستخرجة من النفط الخام والفحم</w:t>
                            </w:r>
                            <w:r>
                              <w:rPr>
                                <w:rFonts w:ascii="Segoe UI" w:hAnsi="Segoe UI" w:cs="Segoe UI" w:hint="cs"/>
                                <w:color w:val="1A1A1A"/>
                                <w:sz w:val="32"/>
                                <w:szCs w:val="32"/>
                                <w:shd w:val="clear" w:color="auto" w:fill="FFFFFF"/>
                                <w:rtl/>
                              </w:rPr>
                              <w:t>.</w:t>
                            </w:r>
                          </w:p>
                          <w:p w:rsidR="00E412D5" w:rsidRDefault="00E412D5" w:rsidP="00E412D5">
                            <w:pPr>
                              <w:jc w:val="right"/>
                              <w:rPr>
                                <w:rFonts w:ascii="Segoe UI" w:hAnsi="Segoe UI" w:cs="Segoe UI"/>
                                <w:color w:val="1A1A1A"/>
                                <w:sz w:val="36"/>
                                <w:szCs w:val="36"/>
                                <w:shd w:val="clear" w:color="auto" w:fill="FFFFFF"/>
                              </w:rPr>
                            </w:pPr>
                            <w:proofErr w:type="gramStart"/>
                            <w:r w:rsidRPr="00E412D5">
                              <w:rPr>
                                <w:rFonts w:ascii="Segoe UI" w:hAnsi="Segoe UI" w:cs="Segoe UI"/>
                                <w:b/>
                                <w:bCs/>
                                <w:color w:val="1A1A1A"/>
                                <w:sz w:val="36"/>
                                <w:szCs w:val="36"/>
                                <w:shd w:val="clear" w:color="auto" w:fill="FFFFFF"/>
                                <w:rtl/>
                              </w:rPr>
                              <w:t>مصدرها</w:t>
                            </w:r>
                            <w:proofErr w:type="gramEnd"/>
                            <w:r w:rsidRPr="00E412D5">
                              <w:rPr>
                                <w:rFonts w:ascii="Segoe UI" w:hAnsi="Segoe UI" w:cs="Segoe UI"/>
                                <w:b/>
                                <w:bCs/>
                                <w:color w:val="1A1A1A"/>
                                <w:sz w:val="36"/>
                                <w:szCs w:val="36"/>
                                <w:shd w:val="clear" w:color="auto" w:fill="FFFFFF"/>
                              </w:rPr>
                              <w:t> </w:t>
                            </w:r>
                            <w:r w:rsidRPr="00E412D5">
                              <w:rPr>
                                <w:rFonts w:ascii="Segoe UI" w:hAnsi="Segoe UI" w:cs="Segoe UI"/>
                                <w:color w:val="1A1A1A"/>
                                <w:sz w:val="36"/>
                                <w:szCs w:val="36"/>
                              </w:rPr>
                              <w:br/>
                            </w:r>
                            <w:r w:rsidRPr="00E412D5">
                              <w:rPr>
                                <w:rFonts w:ascii="Segoe UI" w:hAnsi="Segoe UI" w:cs="Segoe UI"/>
                                <w:color w:val="1A1A1A"/>
                                <w:sz w:val="36"/>
                                <w:szCs w:val="36"/>
                                <w:shd w:val="clear" w:color="auto" w:fill="FFFFFF"/>
                                <w:rtl/>
                              </w:rPr>
                              <w:t>هناك ثلاثة مصادر للمواد البلاستيكية</w:t>
                            </w:r>
                            <w:r w:rsidRPr="00E412D5">
                              <w:rPr>
                                <w:rFonts w:ascii="Segoe UI" w:hAnsi="Segoe UI" w:cs="Segoe UI"/>
                                <w:color w:val="1A1A1A"/>
                                <w:sz w:val="36"/>
                                <w:szCs w:val="36"/>
                              </w:rPr>
                              <w:br/>
                            </w:r>
                            <w:r w:rsidRPr="00E412D5">
                              <w:rPr>
                                <w:rFonts w:ascii="Segoe UI" w:hAnsi="Segoe UI" w:cs="Segoe UI"/>
                                <w:color w:val="1A1A1A"/>
                                <w:sz w:val="36"/>
                                <w:szCs w:val="36"/>
                                <w:shd w:val="clear" w:color="auto" w:fill="FFFFFF"/>
                              </w:rPr>
                              <w:t>-</w:t>
                            </w:r>
                            <w:r w:rsidRPr="00E412D5">
                              <w:rPr>
                                <w:rFonts w:ascii="Segoe UI" w:hAnsi="Segoe UI" w:cs="Segoe UI"/>
                                <w:color w:val="1A1A1A"/>
                                <w:sz w:val="36"/>
                                <w:szCs w:val="36"/>
                                <w:shd w:val="clear" w:color="auto" w:fill="FFFFFF"/>
                                <w:rtl/>
                              </w:rPr>
                              <w:t>مصدر حيواني</w:t>
                            </w:r>
                            <w:r w:rsidRPr="00E412D5">
                              <w:rPr>
                                <w:rFonts w:ascii="Segoe UI" w:hAnsi="Segoe UI" w:cs="Segoe UI"/>
                                <w:color w:val="1A1A1A"/>
                                <w:sz w:val="36"/>
                                <w:szCs w:val="36"/>
                              </w:rPr>
                              <w:br/>
                            </w:r>
                            <w:r w:rsidRPr="00E412D5">
                              <w:rPr>
                                <w:rFonts w:ascii="Segoe UI" w:hAnsi="Segoe UI" w:cs="Segoe UI"/>
                                <w:color w:val="1A1A1A"/>
                                <w:sz w:val="36"/>
                                <w:szCs w:val="36"/>
                                <w:shd w:val="clear" w:color="auto" w:fill="FFFFFF"/>
                              </w:rPr>
                              <w:t>-</w:t>
                            </w:r>
                            <w:r w:rsidRPr="00E412D5">
                              <w:rPr>
                                <w:rFonts w:ascii="Segoe UI" w:hAnsi="Segoe UI" w:cs="Segoe UI"/>
                                <w:color w:val="1A1A1A"/>
                                <w:sz w:val="36"/>
                                <w:szCs w:val="36"/>
                                <w:shd w:val="clear" w:color="auto" w:fill="FFFFFF"/>
                                <w:rtl/>
                              </w:rPr>
                              <w:t>مصدر نباتي</w:t>
                            </w:r>
                            <w:r w:rsidRPr="00E412D5">
                              <w:rPr>
                                <w:rFonts w:ascii="Segoe UI" w:hAnsi="Segoe UI" w:cs="Segoe UI"/>
                                <w:color w:val="1A1A1A"/>
                                <w:sz w:val="36"/>
                                <w:szCs w:val="36"/>
                              </w:rPr>
                              <w:br/>
                            </w:r>
                            <w:r w:rsidRPr="00E412D5">
                              <w:rPr>
                                <w:rFonts w:ascii="Segoe UI" w:hAnsi="Segoe UI" w:cs="Segoe UI"/>
                                <w:color w:val="1A1A1A"/>
                                <w:sz w:val="36"/>
                                <w:szCs w:val="36"/>
                                <w:shd w:val="clear" w:color="auto" w:fill="FFFFFF"/>
                                <w:rtl/>
                              </w:rPr>
                              <w:t xml:space="preserve">مصدر منجمي ويمثل 90بالمائة من الإنتاج </w:t>
                            </w:r>
                            <w:proofErr w:type="spellStart"/>
                            <w:r w:rsidRPr="00E412D5">
                              <w:rPr>
                                <w:rFonts w:ascii="Segoe UI" w:hAnsi="Segoe UI" w:cs="Segoe UI"/>
                                <w:color w:val="1A1A1A"/>
                                <w:sz w:val="36"/>
                                <w:szCs w:val="36"/>
                                <w:shd w:val="clear" w:color="auto" w:fill="FFFFFF"/>
                                <w:rtl/>
                              </w:rPr>
                              <w:t>الجملي</w:t>
                            </w:r>
                            <w:proofErr w:type="spellEnd"/>
                            <w:r w:rsidRPr="00E412D5">
                              <w:rPr>
                                <w:rFonts w:ascii="Segoe UI" w:hAnsi="Segoe UI" w:cs="Segoe UI"/>
                                <w:color w:val="1A1A1A"/>
                                <w:sz w:val="36"/>
                                <w:szCs w:val="36"/>
                                <w:shd w:val="clear" w:color="auto" w:fill="FFFFFF"/>
                                <w:rtl/>
                              </w:rPr>
                              <w:t xml:space="preserve"> لهذه الموا</w:t>
                            </w:r>
                            <w:r>
                              <w:rPr>
                                <w:rFonts w:ascii="Segoe UI" w:hAnsi="Segoe UI" w:cs="Segoe UI" w:hint="cs"/>
                                <w:color w:val="1A1A1A"/>
                                <w:sz w:val="36"/>
                                <w:szCs w:val="36"/>
                                <w:shd w:val="clear" w:color="auto" w:fill="FFFFFF"/>
                                <w:rtl/>
                              </w:rPr>
                              <w:t>د.</w:t>
                            </w:r>
                          </w:p>
                          <w:p w:rsidR="00E412D5" w:rsidRDefault="00E412D5" w:rsidP="000427AC">
                            <w:pPr>
                              <w:jc w:val="right"/>
                              <w:rPr>
                                <w:rFonts w:ascii="Segoe UI" w:hAnsi="Segoe UI" w:cs="Segoe UI" w:hint="cs"/>
                                <w:color w:val="1A1A1A"/>
                                <w:sz w:val="36"/>
                                <w:szCs w:val="36"/>
                                <w:shd w:val="clear" w:color="auto" w:fill="FFFFFF"/>
                                <w:rtl/>
                              </w:rPr>
                            </w:pPr>
                            <w:r w:rsidRPr="00E412D5">
                              <w:rPr>
                                <w:rFonts w:ascii="Segoe UI" w:hAnsi="Segoe UI" w:cs="Segoe UI"/>
                                <w:b/>
                                <w:bCs/>
                                <w:color w:val="1A1A1A"/>
                                <w:sz w:val="32"/>
                                <w:szCs w:val="32"/>
                                <w:shd w:val="clear" w:color="auto" w:fill="FFFFFF"/>
                                <w:rtl/>
                              </w:rPr>
                              <w:t>تصنيفها</w:t>
                            </w:r>
                            <w:r w:rsidRPr="00E412D5">
                              <w:rPr>
                                <w:rFonts w:ascii="Segoe UI" w:hAnsi="Segoe UI" w:cs="Segoe UI"/>
                                <w:b/>
                                <w:bCs/>
                                <w:color w:val="1A1A1A"/>
                                <w:sz w:val="32"/>
                                <w:szCs w:val="32"/>
                                <w:shd w:val="clear" w:color="auto" w:fill="FFFFFF"/>
                              </w:rPr>
                              <w:t> </w:t>
                            </w:r>
                            <w:r w:rsidRPr="00E412D5">
                              <w:rPr>
                                <w:rFonts w:ascii="Segoe UI" w:hAnsi="Segoe UI" w:cs="Segoe UI"/>
                                <w:color w:val="1A1A1A"/>
                                <w:sz w:val="32"/>
                                <w:szCs w:val="32"/>
                              </w:rPr>
                              <w:br/>
                            </w:r>
                            <w:r w:rsidRPr="00E412D5">
                              <w:rPr>
                                <w:rFonts w:ascii="Segoe UI" w:hAnsi="Segoe UI" w:cs="Segoe UI"/>
                                <w:color w:val="1A1A1A"/>
                                <w:sz w:val="32"/>
                                <w:szCs w:val="32"/>
                                <w:shd w:val="clear" w:color="auto" w:fill="FFFFFF"/>
                                <w:rtl/>
                              </w:rPr>
                              <w:t>يمكن تصني</w:t>
                            </w:r>
                            <w:bookmarkStart w:id="0" w:name="_GoBack"/>
                            <w:bookmarkEnd w:id="0"/>
                            <w:r w:rsidRPr="00E412D5">
                              <w:rPr>
                                <w:rFonts w:ascii="Segoe UI" w:hAnsi="Segoe UI" w:cs="Segoe UI"/>
                                <w:color w:val="1A1A1A"/>
                                <w:sz w:val="32"/>
                                <w:szCs w:val="32"/>
                                <w:shd w:val="clear" w:color="auto" w:fill="FFFFFF"/>
                                <w:rtl/>
                              </w:rPr>
                              <w:t xml:space="preserve">ف اللدائن إلى أربعة أصناف </w:t>
                            </w:r>
                            <w:proofErr w:type="gramStart"/>
                            <w:r w:rsidRPr="00E412D5">
                              <w:rPr>
                                <w:rFonts w:ascii="Segoe UI" w:hAnsi="Segoe UI" w:cs="Segoe UI"/>
                                <w:color w:val="1A1A1A"/>
                                <w:sz w:val="32"/>
                                <w:szCs w:val="32"/>
                                <w:shd w:val="clear" w:color="auto" w:fill="FFFFFF"/>
                                <w:rtl/>
                              </w:rPr>
                              <w:t>وهي</w:t>
                            </w:r>
                            <w:r w:rsidRPr="00E412D5">
                              <w:rPr>
                                <w:rFonts w:ascii="Segoe UI" w:hAnsi="Segoe UI" w:cs="Segoe UI"/>
                                <w:color w:val="1A1A1A"/>
                                <w:sz w:val="32"/>
                                <w:szCs w:val="32"/>
                              </w:rPr>
                              <w:br/>
                            </w:r>
                            <w:r w:rsidRPr="00E412D5">
                              <w:rPr>
                                <w:rFonts w:ascii="Segoe UI" w:hAnsi="Segoe UI" w:cs="Segoe UI"/>
                                <w:color w:val="1A1A1A"/>
                                <w:sz w:val="32"/>
                                <w:szCs w:val="32"/>
                              </w:rPr>
                              <w:br/>
                            </w:r>
                            <w:r w:rsidRPr="00E412D5">
                              <w:rPr>
                                <w:rFonts w:ascii="Segoe UI" w:hAnsi="Segoe UI" w:cs="Segoe UI"/>
                                <w:color w:val="1A1A1A"/>
                                <w:sz w:val="32"/>
                                <w:szCs w:val="32"/>
                                <w:shd w:val="clear" w:color="auto" w:fill="FFFFFF"/>
                              </w:rPr>
                              <w:t>*</w:t>
                            </w:r>
                            <w:proofErr w:type="gramEnd"/>
                            <w:r w:rsidRPr="00E412D5">
                              <w:rPr>
                                <w:rFonts w:ascii="Segoe UI" w:hAnsi="Segoe UI" w:cs="Segoe UI"/>
                                <w:color w:val="1A1A1A"/>
                                <w:sz w:val="32"/>
                                <w:szCs w:val="32"/>
                                <w:shd w:val="clear" w:color="auto" w:fill="FFFFFF"/>
                              </w:rPr>
                              <w:t xml:space="preserve"> </w:t>
                            </w:r>
                            <w:r w:rsidRPr="00E412D5">
                              <w:rPr>
                                <w:rFonts w:ascii="Segoe UI" w:hAnsi="Segoe UI" w:cs="Segoe UI"/>
                                <w:color w:val="1A1A1A"/>
                                <w:sz w:val="32"/>
                                <w:szCs w:val="32"/>
                                <w:shd w:val="clear" w:color="auto" w:fill="FFFFFF"/>
                                <w:rtl/>
                              </w:rPr>
                              <w:t>اللدائن الحرارية وتعتبر هذه المواد عازلة واشتق اسمها من قدرتها على القولبة وتتم هذه العملية تحت درجة حرارة مرتفعة</w:t>
                            </w:r>
                            <w:r w:rsidRPr="00E412D5">
                              <w:rPr>
                                <w:rFonts w:ascii="Segoe UI" w:hAnsi="Segoe UI" w:cs="Segoe UI"/>
                                <w:color w:val="1A1A1A"/>
                                <w:sz w:val="32"/>
                                <w:szCs w:val="32"/>
                                <w:shd w:val="clear" w:color="auto" w:fill="FFFFFF"/>
                              </w:rPr>
                              <w:t xml:space="preserve"> .</w:t>
                            </w:r>
                            <w:r w:rsidRPr="00E412D5">
                              <w:rPr>
                                <w:rFonts w:ascii="Segoe UI" w:hAnsi="Segoe UI" w:cs="Segoe UI"/>
                                <w:color w:val="1A1A1A"/>
                                <w:sz w:val="32"/>
                                <w:szCs w:val="32"/>
                              </w:rPr>
                              <w:br/>
                            </w:r>
                            <w:r w:rsidRPr="00E412D5">
                              <w:rPr>
                                <w:rFonts w:ascii="Segoe UI" w:hAnsi="Segoe UI" w:cs="Segoe UI"/>
                                <w:color w:val="1A1A1A"/>
                                <w:sz w:val="32"/>
                                <w:szCs w:val="32"/>
                              </w:rPr>
                              <w:br/>
                            </w:r>
                            <w:r w:rsidRPr="00E412D5">
                              <w:rPr>
                                <w:rFonts w:ascii="Segoe UI" w:hAnsi="Segoe UI" w:cs="Segoe UI"/>
                                <w:color w:val="1A1A1A"/>
                                <w:sz w:val="32"/>
                                <w:szCs w:val="32"/>
                                <w:shd w:val="clear" w:color="auto" w:fill="FFFFFF"/>
                              </w:rPr>
                              <w:t>*</w:t>
                            </w:r>
                            <w:r w:rsidRPr="00E412D5">
                              <w:rPr>
                                <w:rFonts w:ascii="Segoe UI" w:hAnsi="Segoe UI" w:cs="Segoe UI"/>
                                <w:color w:val="1A1A1A"/>
                                <w:sz w:val="32"/>
                                <w:szCs w:val="32"/>
                                <w:shd w:val="clear" w:color="auto" w:fill="FFFFFF"/>
                                <w:rtl/>
                              </w:rPr>
                              <w:t xml:space="preserve">اللدائن </w:t>
                            </w:r>
                            <w:proofErr w:type="spellStart"/>
                            <w:r w:rsidRPr="00E412D5">
                              <w:rPr>
                                <w:rFonts w:ascii="Segoe UI" w:hAnsi="Segoe UI" w:cs="Segoe UI"/>
                                <w:color w:val="1A1A1A"/>
                                <w:sz w:val="32"/>
                                <w:szCs w:val="32"/>
                                <w:shd w:val="clear" w:color="auto" w:fill="FFFFFF"/>
                                <w:rtl/>
                              </w:rPr>
                              <w:t>المتصلدة</w:t>
                            </w:r>
                            <w:proofErr w:type="spellEnd"/>
                            <w:r w:rsidRPr="00E412D5">
                              <w:rPr>
                                <w:rFonts w:ascii="Segoe UI" w:hAnsi="Segoe UI" w:cs="Segoe UI"/>
                                <w:color w:val="1A1A1A"/>
                                <w:sz w:val="32"/>
                                <w:szCs w:val="32"/>
                                <w:shd w:val="clear" w:color="auto" w:fill="FFFFFF"/>
                                <w:rtl/>
                              </w:rPr>
                              <w:t xml:space="preserve"> وهي من العوازل الممتازة بحيث لا يمكن أن تشكل حرارة وهي تستعمل لصنع مقابض أفران </w:t>
                            </w:r>
                            <w:proofErr w:type="gramStart"/>
                            <w:r w:rsidRPr="00E412D5">
                              <w:rPr>
                                <w:rFonts w:ascii="Segoe UI" w:hAnsi="Segoe UI" w:cs="Segoe UI"/>
                                <w:color w:val="1A1A1A"/>
                                <w:sz w:val="32"/>
                                <w:szCs w:val="32"/>
                                <w:shd w:val="clear" w:color="auto" w:fill="FFFFFF"/>
                                <w:rtl/>
                              </w:rPr>
                              <w:t>الطبخ</w:t>
                            </w:r>
                            <w:r w:rsidRPr="00E412D5">
                              <w:rPr>
                                <w:rFonts w:ascii="Segoe UI" w:hAnsi="Segoe UI" w:cs="Segoe UI"/>
                                <w:color w:val="1A1A1A"/>
                                <w:sz w:val="32"/>
                                <w:szCs w:val="32"/>
                                <w:shd w:val="clear" w:color="auto" w:fill="FFFFFF"/>
                              </w:rPr>
                              <w:t xml:space="preserve"> .</w:t>
                            </w:r>
                            <w:proofErr w:type="gramEnd"/>
                            <w:r w:rsidRPr="00E412D5">
                              <w:rPr>
                                <w:rFonts w:ascii="Segoe UI" w:hAnsi="Segoe UI" w:cs="Segoe UI"/>
                                <w:color w:val="1A1A1A"/>
                                <w:sz w:val="32"/>
                                <w:szCs w:val="32"/>
                              </w:rPr>
                              <w:br/>
                            </w:r>
                            <w:r w:rsidRPr="00E412D5">
                              <w:rPr>
                                <w:rFonts w:ascii="Segoe UI" w:hAnsi="Segoe UI" w:cs="Segoe UI"/>
                                <w:color w:val="1A1A1A"/>
                                <w:sz w:val="32"/>
                                <w:szCs w:val="32"/>
                              </w:rPr>
                              <w:br/>
                            </w:r>
                            <w:r w:rsidRPr="00E412D5">
                              <w:rPr>
                                <w:rFonts w:ascii="Segoe UI" w:hAnsi="Segoe UI" w:cs="Segoe UI"/>
                                <w:color w:val="1A1A1A"/>
                                <w:sz w:val="32"/>
                                <w:szCs w:val="32"/>
                                <w:shd w:val="clear" w:color="auto" w:fill="FFFFFF"/>
                              </w:rPr>
                              <w:t>*</w:t>
                            </w:r>
                            <w:r w:rsidRPr="00E412D5">
                              <w:rPr>
                                <w:rFonts w:ascii="Segoe UI" w:hAnsi="Segoe UI" w:cs="Segoe UI"/>
                                <w:color w:val="1A1A1A"/>
                                <w:sz w:val="32"/>
                                <w:szCs w:val="32"/>
                                <w:shd w:val="clear" w:color="auto" w:fill="FFFFFF"/>
                                <w:rtl/>
                              </w:rPr>
                              <w:t xml:space="preserve">المواد المطاطية ومن أهم خاصياتها الرجوع إلى وضعها الأول بعد التعرض لعملية </w:t>
                            </w:r>
                            <w:proofErr w:type="gramStart"/>
                            <w:r w:rsidRPr="00E412D5">
                              <w:rPr>
                                <w:rFonts w:ascii="Segoe UI" w:hAnsi="Segoe UI" w:cs="Segoe UI"/>
                                <w:color w:val="1A1A1A"/>
                                <w:sz w:val="32"/>
                                <w:szCs w:val="32"/>
                                <w:shd w:val="clear" w:color="auto" w:fill="FFFFFF"/>
                                <w:rtl/>
                              </w:rPr>
                              <w:t>التمطيط</w:t>
                            </w:r>
                            <w:r w:rsidRPr="00E412D5">
                              <w:rPr>
                                <w:rFonts w:ascii="Segoe UI" w:hAnsi="Segoe UI" w:cs="Segoe UI"/>
                                <w:color w:val="1A1A1A"/>
                                <w:sz w:val="32"/>
                                <w:szCs w:val="32"/>
                                <w:shd w:val="clear" w:color="auto" w:fill="FFFFFF"/>
                              </w:rPr>
                              <w:t xml:space="preserve"> .</w:t>
                            </w:r>
                            <w:proofErr w:type="gramEnd"/>
                            <w:r w:rsidRPr="00E412D5">
                              <w:rPr>
                                <w:rFonts w:ascii="Segoe UI" w:hAnsi="Segoe UI" w:cs="Segoe UI"/>
                                <w:color w:val="1A1A1A"/>
                                <w:sz w:val="32"/>
                                <w:szCs w:val="32"/>
                              </w:rPr>
                              <w:br/>
                            </w:r>
                            <w:r w:rsidRPr="00E412D5">
                              <w:rPr>
                                <w:rFonts w:ascii="Segoe UI" w:hAnsi="Segoe UI" w:cs="Segoe UI"/>
                                <w:color w:val="1A1A1A"/>
                                <w:sz w:val="32"/>
                                <w:szCs w:val="32"/>
                              </w:rPr>
                              <w:br/>
                            </w:r>
                            <w:r w:rsidRPr="00E412D5">
                              <w:rPr>
                                <w:rFonts w:ascii="Segoe UI" w:hAnsi="Segoe UI" w:cs="Segoe UI"/>
                                <w:color w:val="1A1A1A"/>
                                <w:sz w:val="32"/>
                                <w:szCs w:val="32"/>
                                <w:shd w:val="clear" w:color="auto" w:fill="FFFFFF"/>
                              </w:rPr>
                              <w:t>*</w:t>
                            </w:r>
                            <w:r w:rsidRPr="00E412D5">
                              <w:rPr>
                                <w:rFonts w:ascii="Segoe UI" w:hAnsi="Segoe UI" w:cs="Segoe UI"/>
                                <w:color w:val="1A1A1A"/>
                                <w:sz w:val="32"/>
                                <w:szCs w:val="32"/>
                                <w:shd w:val="clear" w:color="auto" w:fill="FFFFFF"/>
                                <w:rtl/>
                              </w:rPr>
                              <w:t xml:space="preserve">المواد الرغوية ويمكن الحصول على هذا النوع بإضافة أي غاز إلى مادة اسمها </w:t>
                            </w:r>
                            <w:proofErr w:type="spellStart"/>
                            <w:r w:rsidRPr="00E412D5">
                              <w:rPr>
                                <w:rFonts w:ascii="Segoe UI" w:hAnsi="Segoe UI" w:cs="Segoe UI"/>
                                <w:color w:val="1A1A1A"/>
                                <w:sz w:val="32"/>
                                <w:szCs w:val="32"/>
                                <w:shd w:val="clear" w:color="auto" w:fill="FFFFFF"/>
                                <w:rtl/>
                              </w:rPr>
                              <w:t>راتنج</w:t>
                            </w:r>
                            <w:proofErr w:type="spellEnd"/>
                            <w:r w:rsidRPr="00E412D5">
                              <w:rPr>
                                <w:rFonts w:ascii="Segoe UI" w:hAnsi="Segoe UI" w:cs="Segoe UI"/>
                                <w:color w:val="1A1A1A"/>
                                <w:sz w:val="32"/>
                                <w:szCs w:val="32"/>
                                <w:shd w:val="clear" w:color="auto" w:fill="FFFFFF"/>
                                <w:rtl/>
                              </w:rPr>
                              <w:t xml:space="preserve"> البلاستيك لتكوين مادة </w:t>
                            </w:r>
                            <w:proofErr w:type="gramStart"/>
                            <w:r w:rsidRPr="00E412D5">
                              <w:rPr>
                                <w:rFonts w:ascii="Segoe UI" w:hAnsi="Segoe UI" w:cs="Segoe UI"/>
                                <w:color w:val="1A1A1A"/>
                                <w:sz w:val="32"/>
                                <w:szCs w:val="32"/>
                                <w:shd w:val="clear" w:color="auto" w:fill="FFFFFF"/>
                                <w:rtl/>
                              </w:rPr>
                              <w:t>اسفنجية</w:t>
                            </w:r>
                            <w:r w:rsidRPr="00E412D5">
                              <w:rPr>
                                <w:rFonts w:ascii="Segoe UI" w:hAnsi="Segoe UI" w:cs="Segoe UI"/>
                                <w:color w:val="1A1A1A"/>
                                <w:sz w:val="32"/>
                                <w:szCs w:val="32"/>
                                <w:shd w:val="clear" w:color="auto" w:fill="FFFFFF"/>
                              </w:rPr>
                              <w:t xml:space="preserve"> </w:t>
                            </w:r>
                            <w:r>
                              <w:rPr>
                                <w:rFonts w:ascii="Segoe UI" w:hAnsi="Segoe UI" w:cs="Segoe UI"/>
                                <w:color w:val="1A1A1A"/>
                                <w:shd w:val="clear" w:color="auto" w:fill="FFFFFF"/>
                              </w:rPr>
                              <w:t>.</w:t>
                            </w:r>
                            <w:proofErr w:type="gramEnd"/>
                          </w:p>
                          <w:p w:rsidR="00E412D5" w:rsidRPr="00E412D5" w:rsidRDefault="00E412D5" w:rsidP="00E412D5">
                            <w:pPr>
                              <w:jc w:val="right"/>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57.45pt;margin-top:110.8pt;width:565.1pt;height:62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" fillcolor="white [3201]" strokeweight=".5pt">
                <v:textbox>
                  <w:txbxContent>
                    <w:p w:rsidR="00E412D5" w:rsidRDefault="00E412D5" w:rsidP="00E412D5">
                      <w:pPr>
                        <w:jc w:val="right"/>
                        <w:rPr>
                          <w:rFonts w:ascii="Segoe UI" w:hAnsi="Segoe UI" w:cs="Segoe UI" w:hint="cs"/>
                          <w:color w:val="1A1A1A"/>
                          <w:sz w:val="32"/>
                          <w:szCs w:val="32"/>
                          <w:shd w:val="clear" w:color="auto" w:fill="FFFFFF"/>
                          <w:rtl/>
                        </w:rPr>
                      </w:pPr>
                      <w:r w:rsidRPr="00E412D5">
                        <w:rPr>
                          <w:rFonts w:ascii="Segoe UI" w:hAnsi="Segoe UI" w:cs="Segoe UI"/>
                          <w:color w:val="1A1A1A"/>
                          <w:sz w:val="32"/>
                          <w:szCs w:val="32"/>
                          <w:shd w:val="clear" w:color="auto" w:fill="FFFFFF"/>
                          <w:rtl/>
                        </w:rPr>
                        <w:t>اللدائن هي مجموعة من المنتجات العضوية وغير العضوية وهي نفطية الأصل و تمتاز بسهولة تشكيلها واختلاف خصائصها وهي مواد ذات بنية عالية الجزئية وتتحول هذه المواد عند تسخينها إلى الحالة اللدنة وتتخذ عند الضغط عليها الأشكال المطلوبة للأجزاء المراد صنعها وتصنع اللدائن من مواد كيميائية مستخرجة من النفط الخام والفحم</w:t>
                      </w:r>
                      <w:r>
                        <w:rPr>
                          <w:rFonts w:ascii="Segoe UI" w:hAnsi="Segoe UI" w:cs="Segoe UI" w:hint="cs"/>
                          <w:color w:val="1A1A1A"/>
                          <w:sz w:val="32"/>
                          <w:szCs w:val="32"/>
                          <w:shd w:val="clear" w:color="auto" w:fill="FFFFFF"/>
                          <w:rtl/>
                        </w:rPr>
                        <w:t>.</w:t>
                      </w:r>
                    </w:p>
                    <w:p w:rsidR="00E412D5" w:rsidRDefault="00E412D5" w:rsidP="00E412D5">
                      <w:pPr>
                        <w:jc w:val="right"/>
                        <w:rPr>
                          <w:rFonts w:ascii="Segoe UI" w:hAnsi="Segoe UI" w:cs="Segoe UI"/>
                          <w:color w:val="1A1A1A"/>
                          <w:sz w:val="36"/>
                          <w:szCs w:val="36"/>
                          <w:shd w:val="clear" w:color="auto" w:fill="FFFFFF"/>
                        </w:rPr>
                      </w:pPr>
                      <w:proofErr w:type="gramStart"/>
                      <w:r w:rsidRPr="00E412D5">
                        <w:rPr>
                          <w:rFonts w:ascii="Segoe UI" w:hAnsi="Segoe UI" w:cs="Segoe UI"/>
                          <w:b/>
                          <w:bCs/>
                          <w:color w:val="1A1A1A"/>
                          <w:sz w:val="36"/>
                          <w:szCs w:val="36"/>
                          <w:shd w:val="clear" w:color="auto" w:fill="FFFFFF"/>
                          <w:rtl/>
                        </w:rPr>
                        <w:t>مصدرها</w:t>
                      </w:r>
                      <w:proofErr w:type="gramEnd"/>
                      <w:r w:rsidRPr="00E412D5">
                        <w:rPr>
                          <w:rFonts w:ascii="Segoe UI" w:hAnsi="Segoe UI" w:cs="Segoe UI"/>
                          <w:b/>
                          <w:bCs/>
                          <w:color w:val="1A1A1A"/>
                          <w:sz w:val="36"/>
                          <w:szCs w:val="36"/>
                          <w:shd w:val="clear" w:color="auto" w:fill="FFFFFF"/>
                        </w:rPr>
                        <w:t> </w:t>
                      </w:r>
                      <w:r w:rsidRPr="00E412D5">
                        <w:rPr>
                          <w:rFonts w:ascii="Segoe UI" w:hAnsi="Segoe UI" w:cs="Segoe UI"/>
                          <w:color w:val="1A1A1A"/>
                          <w:sz w:val="36"/>
                          <w:szCs w:val="36"/>
                        </w:rPr>
                        <w:br/>
                      </w:r>
                      <w:r w:rsidRPr="00E412D5">
                        <w:rPr>
                          <w:rFonts w:ascii="Segoe UI" w:hAnsi="Segoe UI" w:cs="Segoe UI"/>
                          <w:color w:val="1A1A1A"/>
                          <w:sz w:val="36"/>
                          <w:szCs w:val="36"/>
                          <w:shd w:val="clear" w:color="auto" w:fill="FFFFFF"/>
                          <w:rtl/>
                        </w:rPr>
                        <w:t>هناك ثلاثة مصادر للمواد البلاستيكية</w:t>
                      </w:r>
                      <w:r w:rsidRPr="00E412D5">
                        <w:rPr>
                          <w:rFonts w:ascii="Segoe UI" w:hAnsi="Segoe UI" w:cs="Segoe UI"/>
                          <w:color w:val="1A1A1A"/>
                          <w:sz w:val="36"/>
                          <w:szCs w:val="36"/>
                        </w:rPr>
                        <w:br/>
                      </w:r>
                      <w:r w:rsidRPr="00E412D5">
                        <w:rPr>
                          <w:rFonts w:ascii="Segoe UI" w:hAnsi="Segoe UI" w:cs="Segoe UI"/>
                          <w:color w:val="1A1A1A"/>
                          <w:sz w:val="36"/>
                          <w:szCs w:val="36"/>
                          <w:shd w:val="clear" w:color="auto" w:fill="FFFFFF"/>
                        </w:rPr>
                        <w:t>-</w:t>
                      </w:r>
                      <w:r w:rsidRPr="00E412D5">
                        <w:rPr>
                          <w:rFonts w:ascii="Segoe UI" w:hAnsi="Segoe UI" w:cs="Segoe UI"/>
                          <w:color w:val="1A1A1A"/>
                          <w:sz w:val="36"/>
                          <w:szCs w:val="36"/>
                          <w:shd w:val="clear" w:color="auto" w:fill="FFFFFF"/>
                          <w:rtl/>
                        </w:rPr>
                        <w:t>مصدر حيواني</w:t>
                      </w:r>
                      <w:r w:rsidRPr="00E412D5">
                        <w:rPr>
                          <w:rFonts w:ascii="Segoe UI" w:hAnsi="Segoe UI" w:cs="Segoe UI"/>
                          <w:color w:val="1A1A1A"/>
                          <w:sz w:val="36"/>
                          <w:szCs w:val="36"/>
                        </w:rPr>
                        <w:br/>
                      </w:r>
                      <w:r w:rsidRPr="00E412D5">
                        <w:rPr>
                          <w:rFonts w:ascii="Segoe UI" w:hAnsi="Segoe UI" w:cs="Segoe UI"/>
                          <w:color w:val="1A1A1A"/>
                          <w:sz w:val="36"/>
                          <w:szCs w:val="36"/>
                          <w:shd w:val="clear" w:color="auto" w:fill="FFFFFF"/>
                        </w:rPr>
                        <w:t>-</w:t>
                      </w:r>
                      <w:r w:rsidRPr="00E412D5">
                        <w:rPr>
                          <w:rFonts w:ascii="Segoe UI" w:hAnsi="Segoe UI" w:cs="Segoe UI"/>
                          <w:color w:val="1A1A1A"/>
                          <w:sz w:val="36"/>
                          <w:szCs w:val="36"/>
                          <w:shd w:val="clear" w:color="auto" w:fill="FFFFFF"/>
                          <w:rtl/>
                        </w:rPr>
                        <w:t>مصدر نباتي</w:t>
                      </w:r>
                      <w:r w:rsidRPr="00E412D5">
                        <w:rPr>
                          <w:rFonts w:ascii="Segoe UI" w:hAnsi="Segoe UI" w:cs="Segoe UI"/>
                          <w:color w:val="1A1A1A"/>
                          <w:sz w:val="36"/>
                          <w:szCs w:val="36"/>
                        </w:rPr>
                        <w:br/>
                      </w:r>
                      <w:r w:rsidRPr="00E412D5">
                        <w:rPr>
                          <w:rFonts w:ascii="Segoe UI" w:hAnsi="Segoe UI" w:cs="Segoe UI"/>
                          <w:color w:val="1A1A1A"/>
                          <w:sz w:val="36"/>
                          <w:szCs w:val="36"/>
                          <w:shd w:val="clear" w:color="auto" w:fill="FFFFFF"/>
                          <w:rtl/>
                        </w:rPr>
                        <w:t xml:space="preserve">مصدر منجمي ويمثل 90بالمائة من الإنتاج </w:t>
                      </w:r>
                      <w:proofErr w:type="spellStart"/>
                      <w:r w:rsidRPr="00E412D5">
                        <w:rPr>
                          <w:rFonts w:ascii="Segoe UI" w:hAnsi="Segoe UI" w:cs="Segoe UI"/>
                          <w:color w:val="1A1A1A"/>
                          <w:sz w:val="36"/>
                          <w:szCs w:val="36"/>
                          <w:shd w:val="clear" w:color="auto" w:fill="FFFFFF"/>
                          <w:rtl/>
                        </w:rPr>
                        <w:t>الجملي</w:t>
                      </w:r>
                      <w:proofErr w:type="spellEnd"/>
                      <w:r w:rsidRPr="00E412D5">
                        <w:rPr>
                          <w:rFonts w:ascii="Segoe UI" w:hAnsi="Segoe UI" w:cs="Segoe UI"/>
                          <w:color w:val="1A1A1A"/>
                          <w:sz w:val="36"/>
                          <w:szCs w:val="36"/>
                          <w:shd w:val="clear" w:color="auto" w:fill="FFFFFF"/>
                          <w:rtl/>
                        </w:rPr>
                        <w:t xml:space="preserve"> لهذه الموا</w:t>
                      </w:r>
                      <w:r>
                        <w:rPr>
                          <w:rFonts w:ascii="Segoe UI" w:hAnsi="Segoe UI" w:cs="Segoe UI" w:hint="cs"/>
                          <w:color w:val="1A1A1A"/>
                          <w:sz w:val="36"/>
                          <w:szCs w:val="36"/>
                          <w:shd w:val="clear" w:color="auto" w:fill="FFFFFF"/>
                          <w:rtl/>
                        </w:rPr>
                        <w:t>د.</w:t>
                      </w:r>
                    </w:p>
                    <w:p w:rsidR="00E412D5" w:rsidRDefault="00E412D5" w:rsidP="000427AC">
                      <w:pPr>
                        <w:jc w:val="right"/>
                        <w:rPr>
                          <w:rFonts w:ascii="Segoe UI" w:hAnsi="Segoe UI" w:cs="Segoe UI" w:hint="cs"/>
                          <w:color w:val="1A1A1A"/>
                          <w:sz w:val="36"/>
                          <w:szCs w:val="36"/>
                          <w:shd w:val="clear" w:color="auto" w:fill="FFFFFF"/>
                          <w:rtl/>
                        </w:rPr>
                      </w:pPr>
                      <w:r w:rsidRPr="00E412D5">
                        <w:rPr>
                          <w:rFonts w:ascii="Segoe UI" w:hAnsi="Segoe UI" w:cs="Segoe UI"/>
                          <w:b/>
                          <w:bCs/>
                          <w:color w:val="1A1A1A"/>
                          <w:sz w:val="32"/>
                          <w:szCs w:val="32"/>
                          <w:shd w:val="clear" w:color="auto" w:fill="FFFFFF"/>
                          <w:rtl/>
                        </w:rPr>
                        <w:t>تصنيفها</w:t>
                      </w:r>
                      <w:r w:rsidRPr="00E412D5">
                        <w:rPr>
                          <w:rFonts w:ascii="Segoe UI" w:hAnsi="Segoe UI" w:cs="Segoe UI"/>
                          <w:b/>
                          <w:bCs/>
                          <w:color w:val="1A1A1A"/>
                          <w:sz w:val="32"/>
                          <w:szCs w:val="32"/>
                          <w:shd w:val="clear" w:color="auto" w:fill="FFFFFF"/>
                        </w:rPr>
                        <w:t> </w:t>
                      </w:r>
                      <w:r w:rsidRPr="00E412D5">
                        <w:rPr>
                          <w:rFonts w:ascii="Segoe UI" w:hAnsi="Segoe UI" w:cs="Segoe UI"/>
                          <w:color w:val="1A1A1A"/>
                          <w:sz w:val="32"/>
                          <w:szCs w:val="32"/>
                        </w:rPr>
                        <w:br/>
                      </w:r>
                      <w:r w:rsidRPr="00E412D5">
                        <w:rPr>
                          <w:rFonts w:ascii="Segoe UI" w:hAnsi="Segoe UI" w:cs="Segoe UI"/>
                          <w:color w:val="1A1A1A"/>
                          <w:sz w:val="32"/>
                          <w:szCs w:val="32"/>
                          <w:shd w:val="clear" w:color="auto" w:fill="FFFFFF"/>
                          <w:rtl/>
                        </w:rPr>
                        <w:t>يمكن تصني</w:t>
                      </w:r>
                      <w:bookmarkStart w:id="1" w:name="_GoBack"/>
                      <w:bookmarkEnd w:id="1"/>
                      <w:r w:rsidRPr="00E412D5">
                        <w:rPr>
                          <w:rFonts w:ascii="Segoe UI" w:hAnsi="Segoe UI" w:cs="Segoe UI"/>
                          <w:color w:val="1A1A1A"/>
                          <w:sz w:val="32"/>
                          <w:szCs w:val="32"/>
                          <w:shd w:val="clear" w:color="auto" w:fill="FFFFFF"/>
                          <w:rtl/>
                        </w:rPr>
                        <w:t xml:space="preserve">ف اللدائن إلى أربعة أصناف </w:t>
                      </w:r>
                      <w:proofErr w:type="gramStart"/>
                      <w:r w:rsidRPr="00E412D5">
                        <w:rPr>
                          <w:rFonts w:ascii="Segoe UI" w:hAnsi="Segoe UI" w:cs="Segoe UI"/>
                          <w:color w:val="1A1A1A"/>
                          <w:sz w:val="32"/>
                          <w:szCs w:val="32"/>
                          <w:shd w:val="clear" w:color="auto" w:fill="FFFFFF"/>
                          <w:rtl/>
                        </w:rPr>
                        <w:t>وهي</w:t>
                      </w:r>
                      <w:r w:rsidRPr="00E412D5">
                        <w:rPr>
                          <w:rFonts w:ascii="Segoe UI" w:hAnsi="Segoe UI" w:cs="Segoe UI"/>
                          <w:color w:val="1A1A1A"/>
                          <w:sz w:val="32"/>
                          <w:szCs w:val="32"/>
                        </w:rPr>
                        <w:br/>
                      </w:r>
                      <w:r w:rsidRPr="00E412D5">
                        <w:rPr>
                          <w:rFonts w:ascii="Segoe UI" w:hAnsi="Segoe UI" w:cs="Segoe UI"/>
                          <w:color w:val="1A1A1A"/>
                          <w:sz w:val="32"/>
                          <w:szCs w:val="32"/>
                        </w:rPr>
                        <w:br/>
                      </w:r>
                      <w:r w:rsidRPr="00E412D5">
                        <w:rPr>
                          <w:rFonts w:ascii="Segoe UI" w:hAnsi="Segoe UI" w:cs="Segoe UI"/>
                          <w:color w:val="1A1A1A"/>
                          <w:sz w:val="32"/>
                          <w:szCs w:val="32"/>
                          <w:shd w:val="clear" w:color="auto" w:fill="FFFFFF"/>
                        </w:rPr>
                        <w:t>*</w:t>
                      </w:r>
                      <w:proofErr w:type="gramEnd"/>
                      <w:r w:rsidRPr="00E412D5">
                        <w:rPr>
                          <w:rFonts w:ascii="Segoe UI" w:hAnsi="Segoe UI" w:cs="Segoe UI"/>
                          <w:color w:val="1A1A1A"/>
                          <w:sz w:val="32"/>
                          <w:szCs w:val="32"/>
                          <w:shd w:val="clear" w:color="auto" w:fill="FFFFFF"/>
                        </w:rPr>
                        <w:t xml:space="preserve"> </w:t>
                      </w:r>
                      <w:r w:rsidRPr="00E412D5">
                        <w:rPr>
                          <w:rFonts w:ascii="Segoe UI" w:hAnsi="Segoe UI" w:cs="Segoe UI"/>
                          <w:color w:val="1A1A1A"/>
                          <w:sz w:val="32"/>
                          <w:szCs w:val="32"/>
                          <w:shd w:val="clear" w:color="auto" w:fill="FFFFFF"/>
                          <w:rtl/>
                        </w:rPr>
                        <w:t>اللدائن الحرارية وتعتبر هذه المواد عازلة واشتق اسمها من قدرتها على القولبة وتتم هذه العملية تحت درجة حرارة مرتفعة</w:t>
                      </w:r>
                      <w:r w:rsidRPr="00E412D5">
                        <w:rPr>
                          <w:rFonts w:ascii="Segoe UI" w:hAnsi="Segoe UI" w:cs="Segoe UI"/>
                          <w:color w:val="1A1A1A"/>
                          <w:sz w:val="32"/>
                          <w:szCs w:val="32"/>
                          <w:shd w:val="clear" w:color="auto" w:fill="FFFFFF"/>
                        </w:rPr>
                        <w:t xml:space="preserve"> .</w:t>
                      </w:r>
                      <w:r w:rsidRPr="00E412D5">
                        <w:rPr>
                          <w:rFonts w:ascii="Segoe UI" w:hAnsi="Segoe UI" w:cs="Segoe UI"/>
                          <w:color w:val="1A1A1A"/>
                          <w:sz w:val="32"/>
                          <w:szCs w:val="32"/>
                        </w:rPr>
                        <w:br/>
                      </w:r>
                      <w:r w:rsidRPr="00E412D5">
                        <w:rPr>
                          <w:rFonts w:ascii="Segoe UI" w:hAnsi="Segoe UI" w:cs="Segoe UI"/>
                          <w:color w:val="1A1A1A"/>
                          <w:sz w:val="32"/>
                          <w:szCs w:val="32"/>
                        </w:rPr>
                        <w:br/>
                      </w:r>
                      <w:r w:rsidRPr="00E412D5">
                        <w:rPr>
                          <w:rFonts w:ascii="Segoe UI" w:hAnsi="Segoe UI" w:cs="Segoe UI"/>
                          <w:color w:val="1A1A1A"/>
                          <w:sz w:val="32"/>
                          <w:szCs w:val="32"/>
                          <w:shd w:val="clear" w:color="auto" w:fill="FFFFFF"/>
                        </w:rPr>
                        <w:t>*</w:t>
                      </w:r>
                      <w:r w:rsidRPr="00E412D5">
                        <w:rPr>
                          <w:rFonts w:ascii="Segoe UI" w:hAnsi="Segoe UI" w:cs="Segoe UI"/>
                          <w:color w:val="1A1A1A"/>
                          <w:sz w:val="32"/>
                          <w:szCs w:val="32"/>
                          <w:shd w:val="clear" w:color="auto" w:fill="FFFFFF"/>
                          <w:rtl/>
                        </w:rPr>
                        <w:t xml:space="preserve">اللدائن </w:t>
                      </w:r>
                      <w:proofErr w:type="spellStart"/>
                      <w:r w:rsidRPr="00E412D5">
                        <w:rPr>
                          <w:rFonts w:ascii="Segoe UI" w:hAnsi="Segoe UI" w:cs="Segoe UI"/>
                          <w:color w:val="1A1A1A"/>
                          <w:sz w:val="32"/>
                          <w:szCs w:val="32"/>
                          <w:shd w:val="clear" w:color="auto" w:fill="FFFFFF"/>
                          <w:rtl/>
                        </w:rPr>
                        <w:t>المتصلدة</w:t>
                      </w:r>
                      <w:proofErr w:type="spellEnd"/>
                      <w:r w:rsidRPr="00E412D5">
                        <w:rPr>
                          <w:rFonts w:ascii="Segoe UI" w:hAnsi="Segoe UI" w:cs="Segoe UI"/>
                          <w:color w:val="1A1A1A"/>
                          <w:sz w:val="32"/>
                          <w:szCs w:val="32"/>
                          <w:shd w:val="clear" w:color="auto" w:fill="FFFFFF"/>
                          <w:rtl/>
                        </w:rPr>
                        <w:t xml:space="preserve"> وهي من العوازل الممتازة بحيث لا يمكن أن تشكل حرارة وهي تستعمل لصنع مقابض أفران </w:t>
                      </w:r>
                      <w:proofErr w:type="gramStart"/>
                      <w:r w:rsidRPr="00E412D5">
                        <w:rPr>
                          <w:rFonts w:ascii="Segoe UI" w:hAnsi="Segoe UI" w:cs="Segoe UI"/>
                          <w:color w:val="1A1A1A"/>
                          <w:sz w:val="32"/>
                          <w:szCs w:val="32"/>
                          <w:shd w:val="clear" w:color="auto" w:fill="FFFFFF"/>
                          <w:rtl/>
                        </w:rPr>
                        <w:t>الطبخ</w:t>
                      </w:r>
                      <w:r w:rsidRPr="00E412D5">
                        <w:rPr>
                          <w:rFonts w:ascii="Segoe UI" w:hAnsi="Segoe UI" w:cs="Segoe UI"/>
                          <w:color w:val="1A1A1A"/>
                          <w:sz w:val="32"/>
                          <w:szCs w:val="32"/>
                          <w:shd w:val="clear" w:color="auto" w:fill="FFFFFF"/>
                        </w:rPr>
                        <w:t xml:space="preserve"> .</w:t>
                      </w:r>
                      <w:proofErr w:type="gramEnd"/>
                      <w:r w:rsidRPr="00E412D5">
                        <w:rPr>
                          <w:rFonts w:ascii="Segoe UI" w:hAnsi="Segoe UI" w:cs="Segoe UI"/>
                          <w:color w:val="1A1A1A"/>
                          <w:sz w:val="32"/>
                          <w:szCs w:val="32"/>
                        </w:rPr>
                        <w:br/>
                      </w:r>
                      <w:r w:rsidRPr="00E412D5">
                        <w:rPr>
                          <w:rFonts w:ascii="Segoe UI" w:hAnsi="Segoe UI" w:cs="Segoe UI"/>
                          <w:color w:val="1A1A1A"/>
                          <w:sz w:val="32"/>
                          <w:szCs w:val="32"/>
                        </w:rPr>
                        <w:br/>
                      </w:r>
                      <w:r w:rsidRPr="00E412D5">
                        <w:rPr>
                          <w:rFonts w:ascii="Segoe UI" w:hAnsi="Segoe UI" w:cs="Segoe UI"/>
                          <w:color w:val="1A1A1A"/>
                          <w:sz w:val="32"/>
                          <w:szCs w:val="32"/>
                          <w:shd w:val="clear" w:color="auto" w:fill="FFFFFF"/>
                        </w:rPr>
                        <w:t>*</w:t>
                      </w:r>
                      <w:r w:rsidRPr="00E412D5">
                        <w:rPr>
                          <w:rFonts w:ascii="Segoe UI" w:hAnsi="Segoe UI" w:cs="Segoe UI"/>
                          <w:color w:val="1A1A1A"/>
                          <w:sz w:val="32"/>
                          <w:szCs w:val="32"/>
                          <w:shd w:val="clear" w:color="auto" w:fill="FFFFFF"/>
                          <w:rtl/>
                        </w:rPr>
                        <w:t xml:space="preserve">المواد المطاطية ومن أهم خاصياتها الرجوع إلى وضعها الأول بعد التعرض لعملية </w:t>
                      </w:r>
                      <w:proofErr w:type="gramStart"/>
                      <w:r w:rsidRPr="00E412D5">
                        <w:rPr>
                          <w:rFonts w:ascii="Segoe UI" w:hAnsi="Segoe UI" w:cs="Segoe UI"/>
                          <w:color w:val="1A1A1A"/>
                          <w:sz w:val="32"/>
                          <w:szCs w:val="32"/>
                          <w:shd w:val="clear" w:color="auto" w:fill="FFFFFF"/>
                          <w:rtl/>
                        </w:rPr>
                        <w:t>التمطيط</w:t>
                      </w:r>
                      <w:r w:rsidRPr="00E412D5">
                        <w:rPr>
                          <w:rFonts w:ascii="Segoe UI" w:hAnsi="Segoe UI" w:cs="Segoe UI"/>
                          <w:color w:val="1A1A1A"/>
                          <w:sz w:val="32"/>
                          <w:szCs w:val="32"/>
                          <w:shd w:val="clear" w:color="auto" w:fill="FFFFFF"/>
                        </w:rPr>
                        <w:t xml:space="preserve"> .</w:t>
                      </w:r>
                      <w:proofErr w:type="gramEnd"/>
                      <w:r w:rsidRPr="00E412D5">
                        <w:rPr>
                          <w:rFonts w:ascii="Segoe UI" w:hAnsi="Segoe UI" w:cs="Segoe UI"/>
                          <w:color w:val="1A1A1A"/>
                          <w:sz w:val="32"/>
                          <w:szCs w:val="32"/>
                        </w:rPr>
                        <w:br/>
                      </w:r>
                      <w:r w:rsidRPr="00E412D5">
                        <w:rPr>
                          <w:rFonts w:ascii="Segoe UI" w:hAnsi="Segoe UI" w:cs="Segoe UI"/>
                          <w:color w:val="1A1A1A"/>
                          <w:sz w:val="32"/>
                          <w:szCs w:val="32"/>
                        </w:rPr>
                        <w:br/>
                      </w:r>
                      <w:r w:rsidRPr="00E412D5">
                        <w:rPr>
                          <w:rFonts w:ascii="Segoe UI" w:hAnsi="Segoe UI" w:cs="Segoe UI"/>
                          <w:color w:val="1A1A1A"/>
                          <w:sz w:val="32"/>
                          <w:szCs w:val="32"/>
                          <w:shd w:val="clear" w:color="auto" w:fill="FFFFFF"/>
                        </w:rPr>
                        <w:t>*</w:t>
                      </w:r>
                      <w:r w:rsidRPr="00E412D5">
                        <w:rPr>
                          <w:rFonts w:ascii="Segoe UI" w:hAnsi="Segoe UI" w:cs="Segoe UI"/>
                          <w:color w:val="1A1A1A"/>
                          <w:sz w:val="32"/>
                          <w:szCs w:val="32"/>
                          <w:shd w:val="clear" w:color="auto" w:fill="FFFFFF"/>
                          <w:rtl/>
                        </w:rPr>
                        <w:t xml:space="preserve">المواد الرغوية ويمكن الحصول على هذا النوع بإضافة أي غاز إلى مادة اسمها </w:t>
                      </w:r>
                      <w:proofErr w:type="spellStart"/>
                      <w:r w:rsidRPr="00E412D5">
                        <w:rPr>
                          <w:rFonts w:ascii="Segoe UI" w:hAnsi="Segoe UI" w:cs="Segoe UI"/>
                          <w:color w:val="1A1A1A"/>
                          <w:sz w:val="32"/>
                          <w:szCs w:val="32"/>
                          <w:shd w:val="clear" w:color="auto" w:fill="FFFFFF"/>
                          <w:rtl/>
                        </w:rPr>
                        <w:t>راتنج</w:t>
                      </w:r>
                      <w:proofErr w:type="spellEnd"/>
                      <w:r w:rsidRPr="00E412D5">
                        <w:rPr>
                          <w:rFonts w:ascii="Segoe UI" w:hAnsi="Segoe UI" w:cs="Segoe UI"/>
                          <w:color w:val="1A1A1A"/>
                          <w:sz w:val="32"/>
                          <w:szCs w:val="32"/>
                          <w:shd w:val="clear" w:color="auto" w:fill="FFFFFF"/>
                          <w:rtl/>
                        </w:rPr>
                        <w:t xml:space="preserve"> البلاستيك لتكوين مادة </w:t>
                      </w:r>
                      <w:proofErr w:type="gramStart"/>
                      <w:r w:rsidRPr="00E412D5">
                        <w:rPr>
                          <w:rFonts w:ascii="Segoe UI" w:hAnsi="Segoe UI" w:cs="Segoe UI"/>
                          <w:color w:val="1A1A1A"/>
                          <w:sz w:val="32"/>
                          <w:szCs w:val="32"/>
                          <w:shd w:val="clear" w:color="auto" w:fill="FFFFFF"/>
                          <w:rtl/>
                        </w:rPr>
                        <w:t>اسفنجية</w:t>
                      </w:r>
                      <w:r w:rsidRPr="00E412D5">
                        <w:rPr>
                          <w:rFonts w:ascii="Segoe UI" w:hAnsi="Segoe UI" w:cs="Segoe UI"/>
                          <w:color w:val="1A1A1A"/>
                          <w:sz w:val="32"/>
                          <w:szCs w:val="32"/>
                          <w:shd w:val="clear" w:color="auto" w:fill="FFFFFF"/>
                        </w:rPr>
                        <w:t xml:space="preserve"> </w:t>
                      </w:r>
                      <w:r>
                        <w:rPr>
                          <w:rFonts w:ascii="Segoe UI" w:hAnsi="Segoe UI" w:cs="Segoe UI"/>
                          <w:color w:val="1A1A1A"/>
                          <w:shd w:val="clear" w:color="auto" w:fill="FFFFFF"/>
                        </w:rPr>
                        <w:t>.</w:t>
                      </w:r>
                      <w:proofErr w:type="gramEnd"/>
                    </w:p>
                    <w:p w:rsidR="00E412D5" w:rsidRPr="00E412D5" w:rsidRDefault="00E412D5" w:rsidP="00E412D5">
                      <w:pPr>
                        <w:jc w:val="right"/>
                        <w:rPr>
                          <w:sz w:val="48"/>
                          <w:szCs w:val="48"/>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30EE057" wp14:editId="5CC13A87">
                <wp:simplePos x="0" y="0"/>
                <wp:positionH relativeFrom="column">
                  <wp:posOffset>3972</wp:posOffset>
                </wp:positionH>
                <wp:positionV relativeFrom="paragraph">
                  <wp:posOffset>3972</wp:posOffset>
                </wp:positionV>
                <wp:extent cx="5433238"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433238" cy="1828800"/>
                        </a:xfrm>
                        <a:prstGeom prst="rect">
                          <a:avLst/>
                        </a:prstGeom>
                        <a:noFill/>
                        <a:ln>
                          <a:noFill/>
                        </a:ln>
                        <a:effectLst/>
                      </wps:spPr>
                      <wps:txbx>
                        <w:txbxContent>
                          <w:p w:rsidR="00E412D5" w:rsidRPr="00E412D5" w:rsidRDefault="00E412D5" w:rsidP="00E412D5">
                            <w:pPr>
                              <w:jc w:val="center"/>
                              <w:rPr>
                                <w:rFonts w:hint="cs"/>
                                <w:b/>
                                <w:sz w:val="144"/>
                                <w:szCs w:val="144"/>
                                <w:lang w:bidi="ar-TN"/>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Pr>
                                <w:rFonts w:hint="cs"/>
                                <w:b/>
                                <w:sz w:val="144"/>
                                <w:szCs w:val="144"/>
                                <w:rtl/>
                                <w:lang w:bidi="ar-TN"/>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ا</w:t>
                            </w:r>
                            <w:r w:rsidRPr="00E412D5">
                              <w:rPr>
                                <w:rFonts w:hint="cs"/>
                                <w:b/>
                                <w:sz w:val="144"/>
                                <w:szCs w:val="144"/>
                                <w:rtl/>
                                <w:lang w:bidi="ar-TN"/>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للدائن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1" o:spid="_x0000_s1027" type="#_x0000_t202" style="position:absolute;left:0;text-align:left;margin-left:.3pt;margin-top:.3pt;width:427.8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" filled="f" stroked="f">
                <v:fill o:detectmouseclick="t"/>
                <v:textbox style="mso-fit-shape-to-text:t">
                  <w:txbxContent>
                    <w:p w:rsidR="00E412D5" w:rsidRPr="00E412D5" w:rsidRDefault="00E412D5" w:rsidP="00E412D5">
                      <w:pPr>
                        <w:jc w:val="center"/>
                        <w:rPr>
                          <w:rFonts w:hint="cs"/>
                          <w:b/>
                          <w:sz w:val="144"/>
                          <w:szCs w:val="144"/>
                          <w:lang w:bidi="ar-TN"/>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Pr>
                          <w:rFonts w:hint="cs"/>
                          <w:b/>
                          <w:sz w:val="144"/>
                          <w:szCs w:val="144"/>
                          <w:rtl/>
                          <w:lang w:bidi="ar-TN"/>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ا</w:t>
                      </w:r>
                      <w:r w:rsidRPr="00E412D5">
                        <w:rPr>
                          <w:rFonts w:hint="cs"/>
                          <w:b/>
                          <w:sz w:val="144"/>
                          <w:szCs w:val="144"/>
                          <w:rtl/>
                          <w:lang w:bidi="ar-TN"/>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للدائن</w:t>
                      </w:r>
                    </w:p>
                  </w:txbxContent>
                </v:textbox>
              </v:shape>
            </w:pict>
          </mc:Fallback>
        </mc:AlternateContent>
      </w:r>
    </w:p>
    <w:sectPr w:rsidR="005508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9E9"/>
    <w:rsid w:val="000427AC"/>
    <w:rsid w:val="005508B1"/>
    <w:rsid w:val="00D279E9"/>
    <w:rsid w:val="00E412D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0</Words>
  <Characters>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STRONG</dc:creator>
  <cp:keywords/>
  <dc:description/>
  <cp:lastModifiedBy>STRONG</cp:lastModifiedBy>
  <cp:revision>2</cp:revision>
  <dcterms:created xsi:type="dcterms:W3CDTF">2023-01-22T18:03:00Z</dcterms:created>
  <dcterms:modified xsi:type="dcterms:W3CDTF">2023-01-22T18:18:00Z</dcterms:modified>
</cp:coreProperties>
</file>