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4D898" w14:textId="77777777" w:rsidR="00532814" w:rsidRDefault="00532814"/>
    <w:p w14:paraId="5CC4785D" w14:textId="77777777" w:rsidR="008D70A1" w:rsidRDefault="008D70A1"/>
    <w:p w14:paraId="0B43F8DC" w14:textId="77777777" w:rsidR="00C575FE" w:rsidRPr="0027119F" w:rsidRDefault="00C575FE" w:rsidP="00C575FE">
      <w:pPr>
        <w:jc w:val="center"/>
        <w:rPr>
          <w:rFonts w:ascii="Helvetica Neue Medium" w:hAnsi="Helvetica Neue Medium" w:cs="Helvetica Neue Medium"/>
          <w:color w:val="434343"/>
          <w:sz w:val="44"/>
          <w:szCs w:val="60"/>
          <w:lang w:val="en-US"/>
        </w:rPr>
      </w:pPr>
      <w:r w:rsidRPr="0027119F">
        <w:rPr>
          <w:rFonts w:ascii="Helvetica Neue Medium" w:hAnsi="Helvetica Neue Medium" w:cs="Helvetica Neue Medium"/>
          <w:color w:val="434343"/>
          <w:sz w:val="44"/>
          <w:szCs w:val="60"/>
          <w:lang w:val="en-US"/>
        </w:rPr>
        <w:t xml:space="preserve">FOX Board G20 </w:t>
      </w:r>
    </w:p>
    <w:p w14:paraId="49AEBAC8" w14:textId="77777777" w:rsidR="00C575FE" w:rsidRDefault="00C575FE" w:rsidP="00C575FE">
      <w:pPr>
        <w:jc w:val="right"/>
      </w:pPr>
    </w:p>
    <w:p w14:paraId="4F406099" w14:textId="77777777" w:rsidR="00C575FE" w:rsidRDefault="00C575FE" w:rsidP="00C575FE">
      <w:pPr>
        <w:jc w:val="right"/>
      </w:pPr>
    </w:p>
    <w:p w14:paraId="73C6B488" w14:textId="77777777" w:rsidR="00C575FE" w:rsidRPr="0027119F" w:rsidRDefault="00C575FE" w:rsidP="00C575FE">
      <w:pPr>
        <w:widowControl w:val="0"/>
        <w:autoSpaceDE w:val="0"/>
        <w:autoSpaceDN w:val="0"/>
        <w:adjustRightInd w:val="0"/>
        <w:spacing w:after="200"/>
        <w:jc w:val="center"/>
        <w:rPr>
          <w:rFonts w:ascii="Helvetica Neue" w:hAnsi="Helvetica Neue" w:cs="Helvetica Neue"/>
          <w:color w:val="434343"/>
          <w:sz w:val="36"/>
          <w:szCs w:val="36"/>
          <w:lang w:val="en-US"/>
        </w:rPr>
      </w:pPr>
      <w:r>
        <w:rPr>
          <w:rFonts w:ascii="Helvetica Neue" w:hAnsi="Helvetica Neue" w:cs="Helvetica Neue"/>
          <w:noProof/>
          <w:color w:val="434343"/>
          <w:sz w:val="36"/>
          <w:szCs w:val="36"/>
          <w:lang w:val="en-US"/>
        </w:rPr>
        <w:drawing>
          <wp:inline distT="0" distB="0" distL="0" distR="0" wp14:anchorId="1319257E" wp14:editId="46C0117D">
            <wp:extent cx="2863667" cy="2268025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667" cy="226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B547" w14:textId="77777777" w:rsidR="00C575FE" w:rsidRPr="00B9402A" w:rsidRDefault="00C575FE" w:rsidP="00C575FE">
      <w:pPr>
        <w:widowControl w:val="0"/>
        <w:autoSpaceDE w:val="0"/>
        <w:autoSpaceDN w:val="0"/>
        <w:adjustRightInd w:val="0"/>
        <w:spacing w:after="20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Two 40 pin sockets pitch 2.54</w:t>
      </w:r>
      <w:r>
        <w:rPr>
          <w:rFonts w:ascii="Helvetica Neue" w:hAnsi="Helvetica Neue" w:cs="Helvetica Neue"/>
          <w:color w:val="434343"/>
          <w:lang w:val="en-US"/>
        </w:rPr>
        <w:t xml:space="preserve"> </w:t>
      </w:r>
      <w:r w:rsidRPr="00B9402A">
        <w:rPr>
          <w:rFonts w:ascii="Helvetica Neue" w:hAnsi="Helvetica Neue" w:cs="Helvetica Neue"/>
          <w:color w:val="434343"/>
          <w:lang w:val="en-US"/>
        </w:rPr>
        <w:t>mm are available to plug the board on specific application carriers or add-on boards. On these pins 3.3 Volt signals are available which can be used to implement RS232/RS485/RS422, I2C, SPI, GPIO, A/D and PWM interfaces.</w:t>
      </w:r>
    </w:p>
    <w:p w14:paraId="4E1F1F9C" w14:textId="77777777" w:rsidR="00C575FE" w:rsidRPr="00B9402A" w:rsidRDefault="00C575FE" w:rsidP="00C575FE">
      <w:pPr>
        <w:widowControl w:val="0"/>
        <w:autoSpaceDE w:val="0"/>
        <w:autoSpaceDN w:val="0"/>
        <w:adjustRightInd w:val="0"/>
        <w:spacing w:after="20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A </w:t>
      </w:r>
      <w:proofErr w:type="gramStart"/>
      <w:r w:rsidRPr="00B9402A">
        <w:rPr>
          <w:rFonts w:ascii="Helvetica Neue" w:hAnsi="Helvetica Neue" w:cs="Helvetica Neue"/>
          <w:color w:val="434343"/>
          <w:lang w:val="en-US"/>
        </w:rPr>
        <w:t>fast prototyping</w:t>
      </w:r>
      <w:proofErr w:type="gramEnd"/>
      <w:r w:rsidRPr="00B9402A">
        <w:rPr>
          <w:rFonts w:ascii="Helvetica Neue" w:hAnsi="Helvetica Neue" w:cs="Helvetica Neue"/>
          <w:color w:val="434343"/>
          <w:lang w:val="en-US"/>
        </w:rPr>
        <w:t xml:space="preserve"> cabling system is also available to realize your end-user devices without using the soldering iron or designing any custom board.</w:t>
      </w:r>
    </w:p>
    <w:p w14:paraId="1B0C9411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Built on the Atmel ARM9 @ 400Mhz CPU module </w:t>
      </w:r>
      <w:hyperlink r:id="rId6" w:history="1">
        <w:proofErr w:type="spellStart"/>
        <w:r w:rsidRPr="00B9402A">
          <w:rPr>
            <w:rFonts w:ascii="Helvetica Neue" w:hAnsi="Helvetica Neue" w:cs="Helvetica Neue"/>
            <w:color w:val="2B63AE"/>
            <w:lang w:val="en-US"/>
          </w:rPr>
          <w:t>Netus</w:t>
        </w:r>
        <w:proofErr w:type="spellEnd"/>
        <w:r w:rsidRPr="00B9402A">
          <w:rPr>
            <w:rFonts w:ascii="Helvetica Neue" w:hAnsi="Helvetica Neue" w:cs="Helvetica Neue"/>
            <w:color w:val="2B63AE"/>
            <w:lang w:val="en-US"/>
          </w:rPr>
          <w:t xml:space="preserve"> G20-L</w:t>
        </w:r>
      </w:hyperlink>
      <w:r w:rsidRPr="00B9402A">
        <w:rPr>
          <w:rFonts w:ascii="Helvetica Neue" w:hAnsi="Helvetica Neue" w:cs="Helvetica Neue"/>
          <w:color w:val="434343"/>
          <w:lang w:val="en-US"/>
        </w:rPr>
        <w:t xml:space="preserve"> (included)</w:t>
      </w:r>
    </w:p>
    <w:p w14:paraId="4C991556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256KB of FLASH memory for the bootloader</w:t>
      </w:r>
    </w:p>
    <w:p w14:paraId="27D450D2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Up to </w:t>
      </w:r>
      <w:r w:rsidRPr="00B9402A">
        <w:rPr>
          <w:rFonts w:ascii="Helvetica Neue" w:hAnsi="Helvetica Neue" w:cs="Helvetica Neue"/>
          <w:b/>
          <w:bCs/>
          <w:color w:val="434343"/>
          <w:lang w:val="en-US"/>
        </w:rPr>
        <w:t>16GB</w:t>
      </w:r>
      <w:r w:rsidRPr="00B9402A">
        <w:rPr>
          <w:rFonts w:ascii="Helvetica Neue" w:hAnsi="Helvetica Neue" w:cs="Helvetica Neue"/>
          <w:color w:val="434343"/>
          <w:lang w:val="en-US"/>
        </w:rPr>
        <w:t xml:space="preserve"> on bootable microSD (*)</w:t>
      </w:r>
    </w:p>
    <w:p w14:paraId="172D5432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Two USB 2.0 host ports (12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Mbits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>)</w:t>
      </w:r>
    </w:p>
    <w:p w14:paraId="4103B5B7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One Ethernet 10/100 port</w:t>
      </w:r>
    </w:p>
    <w:p w14:paraId="465F061F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One USB device port (12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Mbits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>)</w:t>
      </w:r>
    </w:p>
    <w:p w14:paraId="467AA888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One debug serial port (3.3v)</w:t>
      </w:r>
    </w:p>
    <w:p w14:paraId="6AA03801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Two serial ports (3.3v)</w:t>
      </w:r>
    </w:p>
    <w:p w14:paraId="1F916CF6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One serial port for </w:t>
      </w:r>
      <w:hyperlink r:id="rId7" w:history="1">
        <w:r w:rsidRPr="00B9402A">
          <w:rPr>
            <w:rFonts w:ascii="Helvetica Neue" w:hAnsi="Helvetica Neue" w:cs="Helvetica Neue"/>
            <w:color w:val="2B63AE"/>
            <w:lang w:val="en-US"/>
          </w:rPr>
          <w:t xml:space="preserve">4DSystems </w:t>
        </w:r>
        <w:proofErr w:type="spellStart"/>
        <w:r w:rsidRPr="00B9402A">
          <w:rPr>
            <w:rFonts w:ascii="Helvetica Neue" w:hAnsi="Helvetica Neue" w:cs="Helvetica Neue"/>
            <w:color w:val="2B63AE"/>
            <w:lang w:val="en-US"/>
          </w:rPr>
          <w:t>oLed</w:t>
        </w:r>
        <w:proofErr w:type="spellEnd"/>
        <w:r w:rsidRPr="00B9402A">
          <w:rPr>
            <w:rFonts w:ascii="Helvetica Neue" w:hAnsi="Helvetica Neue" w:cs="Helvetica Neue"/>
            <w:color w:val="2B63AE"/>
            <w:lang w:val="en-US"/>
          </w:rPr>
          <w:t xml:space="preserve"> displays</w:t>
        </w:r>
      </w:hyperlink>
    </w:p>
    <w:p w14:paraId="290DD0BE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5VDC power supply input (compatible with PS5V1A)</w:t>
      </w:r>
    </w:p>
    <w:p w14:paraId="120DC56B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Real Time Clock with on-board backup battery (**)</w:t>
      </w:r>
    </w:p>
    <w:p w14:paraId="355B5CC8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GPIO lines (3.3v)</w:t>
      </w:r>
    </w:p>
    <w:p w14:paraId="0D03465E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hyperlink r:id="rId8" w:history="1">
        <w:r w:rsidRPr="00B9402A">
          <w:rPr>
            <w:rFonts w:ascii="Helvetica Neue" w:hAnsi="Helvetica Neue" w:cs="Helvetica Neue"/>
            <w:color w:val="2B63AE"/>
            <w:lang w:val="en-US"/>
          </w:rPr>
          <w:t>4 A/D converter lines</w:t>
        </w:r>
      </w:hyperlink>
      <w:r w:rsidRPr="00B9402A">
        <w:rPr>
          <w:rFonts w:ascii="Helvetica Neue" w:hAnsi="Helvetica Neue" w:cs="Helvetica Neue"/>
          <w:color w:val="434343"/>
          <w:lang w:val="en-US"/>
        </w:rPr>
        <w:t xml:space="preserve">, </w:t>
      </w:r>
      <w:hyperlink r:id="rId9" w:history="1">
        <w:r w:rsidRPr="00B9402A">
          <w:rPr>
            <w:rFonts w:ascii="Helvetica Neue" w:hAnsi="Helvetica Neue" w:cs="Helvetica Neue"/>
            <w:color w:val="2B63AE"/>
            <w:lang w:val="en-US"/>
          </w:rPr>
          <w:t>I2C bus</w:t>
        </w:r>
      </w:hyperlink>
      <w:r w:rsidRPr="00B9402A">
        <w:rPr>
          <w:rFonts w:ascii="Helvetica Neue" w:hAnsi="Helvetica Neue" w:cs="Helvetica Neue"/>
          <w:color w:val="434343"/>
          <w:lang w:val="en-US"/>
        </w:rPr>
        <w:t xml:space="preserve">, </w:t>
      </w:r>
      <w:hyperlink r:id="rId10" w:history="1">
        <w:r w:rsidRPr="00B9402A">
          <w:rPr>
            <w:rFonts w:ascii="Helvetica Neue" w:hAnsi="Helvetica Neue" w:cs="Helvetica Neue"/>
            <w:color w:val="2B63AE"/>
            <w:lang w:val="en-US"/>
          </w:rPr>
          <w:t>SPI bus</w:t>
        </w:r>
      </w:hyperlink>
    </w:p>
    <w:p w14:paraId="51AF323B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Built-in quad power supply </w:t>
      </w:r>
      <w:hyperlink r:id="rId11" w:history="1">
        <w:proofErr w:type="spellStart"/>
        <w:r w:rsidRPr="00B9402A">
          <w:rPr>
            <w:rFonts w:ascii="Helvetica Neue" w:hAnsi="Helvetica Neue" w:cs="Helvetica Neue"/>
            <w:color w:val="2B63AE"/>
            <w:lang w:val="en-US"/>
          </w:rPr>
          <w:t>Netus</w:t>
        </w:r>
        <w:proofErr w:type="spellEnd"/>
        <w:r w:rsidRPr="00B9402A">
          <w:rPr>
            <w:rFonts w:ascii="Helvetica Neue" w:hAnsi="Helvetica Neue" w:cs="Helvetica Neue"/>
            <w:color w:val="2B63AE"/>
            <w:lang w:val="en-US"/>
          </w:rPr>
          <w:t xml:space="preserve"> PS1</w:t>
        </w:r>
      </w:hyperlink>
      <w:r w:rsidRPr="00B9402A">
        <w:rPr>
          <w:rFonts w:ascii="Helvetica Neue" w:hAnsi="Helvetica Neue" w:cs="Helvetica Neue"/>
          <w:color w:val="434343"/>
          <w:lang w:val="en-US"/>
        </w:rPr>
        <w:t xml:space="preserve"> module</w:t>
      </w:r>
    </w:p>
    <w:p w14:paraId="4926D01C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Same footprint and pinout of the old </w:t>
      </w:r>
      <w:hyperlink r:id="rId12" w:history="1">
        <w:r w:rsidRPr="00B9402A">
          <w:rPr>
            <w:rFonts w:ascii="Helvetica Neue" w:hAnsi="Helvetica Neue" w:cs="Helvetica Neue"/>
            <w:color w:val="2B63AE"/>
            <w:lang w:val="en-US"/>
          </w:rPr>
          <w:t>FOX Board LX832</w:t>
        </w:r>
      </w:hyperlink>
    </w:p>
    <w:p w14:paraId="710A915E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Fully mechanical compatible with </w:t>
      </w:r>
      <w:hyperlink r:id="rId13" w:history="1">
        <w:r w:rsidRPr="00B9402A">
          <w:rPr>
            <w:rFonts w:ascii="Helvetica Neue" w:hAnsi="Helvetica Neue" w:cs="Helvetica Neue"/>
            <w:color w:val="2B63AE"/>
            <w:lang w:val="en-US"/>
          </w:rPr>
          <w:t>TUXCASE</w:t>
        </w:r>
      </w:hyperlink>
      <w:r w:rsidRPr="00B9402A">
        <w:rPr>
          <w:rFonts w:ascii="Helvetica Neue" w:hAnsi="Helvetica Neue" w:cs="Helvetica Neue"/>
          <w:color w:val="434343"/>
          <w:lang w:val="en-US"/>
        </w:rPr>
        <w:t xml:space="preserve"> and </w:t>
      </w:r>
      <w:hyperlink r:id="rId14" w:history="1">
        <w:r w:rsidRPr="00B9402A">
          <w:rPr>
            <w:rFonts w:ascii="Helvetica Neue" w:hAnsi="Helvetica Neue" w:cs="Helvetica Neue"/>
            <w:color w:val="2B63AE"/>
            <w:lang w:val="en-US"/>
          </w:rPr>
          <w:t>FOXCASE</w:t>
        </w:r>
      </w:hyperlink>
    </w:p>
    <w:p w14:paraId="3D77C320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Average power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consumpiom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>: 80 mA @ 5V (0.4 Watt) without microSD, ethernet link, USB devices or other peripherals.</w:t>
      </w:r>
    </w:p>
    <w:p w14:paraId="368585C2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Operative temperature range: 0° + 70°</w:t>
      </w:r>
    </w:p>
    <w:p w14:paraId="3B6922DE" w14:textId="77777777" w:rsidR="00C575FE" w:rsidRPr="00B9402A" w:rsidRDefault="00C575FE" w:rsidP="00C575FE">
      <w:pPr>
        <w:widowControl w:val="0"/>
        <w:autoSpaceDE w:val="0"/>
        <w:autoSpaceDN w:val="0"/>
        <w:adjustRightInd w:val="0"/>
        <w:spacing w:after="20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(*) the microSD card memory is optional</w:t>
      </w:r>
    </w:p>
    <w:p w14:paraId="4B6B6BC0" w14:textId="77777777" w:rsidR="00C575FE" w:rsidRPr="0027119F" w:rsidRDefault="00C575FE" w:rsidP="00C575FE">
      <w:pPr>
        <w:widowControl w:val="0"/>
        <w:autoSpaceDE w:val="0"/>
        <w:autoSpaceDN w:val="0"/>
        <w:adjustRightInd w:val="0"/>
        <w:spacing w:after="200"/>
        <w:jc w:val="both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(**) the lithium backup battery for RTC is optional</w:t>
      </w:r>
    </w:p>
    <w:p w14:paraId="73117B11" w14:textId="77777777" w:rsidR="00C575FE" w:rsidRDefault="00C575FE" w:rsidP="00C575FE">
      <w:pPr>
        <w:jc w:val="center"/>
        <w:rPr>
          <w:rFonts w:ascii="Helvetica Neue" w:hAnsi="Helvetica Neue" w:cs="Helvetica Neue"/>
          <w:color w:val="434343"/>
          <w:sz w:val="36"/>
          <w:szCs w:val="36"/>
          <w:lang w:val="en-US"/>
        </w:rPr>
      </w:pPr>
      <w:proofErr w:type="spellStart"/>
      <w:r w:rsidRPr="00B9402A">
        <w:rPr>
          <w:rFonts w:ascii="Helvetica Neue Medium" w:hAnsi="Helvetica Neue Medium" w:cs="Helvetica Neue Medium"/>
          <w:color w:val="434343"/>
          <w:sz w:val="48"/>
          <w:szCs w:val="60"/>
          <w:lang w:val="en-US"/>
        </w:rPr>
        <w:lastRenderedPageBreak/>
        <w:t>Netus</w:t>
      </w:r>
      <w:proofErr w:type="spellEnd"/>
      <w:r w:rsidRPr="00B9402A">
        <w:rPr>
          <w:rFonts w:ascii="Helvetica Neue Medium" w:hAnsi="Helvetica Neue Medium" w:cs="Helvetica Neue Medium"/>
          <w:color w:val="434343"/>
          <w:sz w:val="48"/>
          <w:szCs w:val="60"/>
          <w:lang w:val="en-US"/>
        </w:rPr>
        <w:t xml:space="preserve"> G20 </w:t>
      </w:r>
    </w:p>
    <w:p w14:paraId="00AB1E9C" w14:textId="77777777" w:rsidR="00C575FE" w:rsidRDefault="00C575FE" w:rsidP="00C575FE">
      <w:pPr>
        <w:widowControl w:val="0"/>
        <w:autoSpaceDE w:val="0"/>
        <w:autoSpaceDN w:val="0"/>
        <w:adjustRightInd w:val="0"/>
        <w:spacing w:after="200"/>
        <w:rPr>
          <w:rFonts w:ascii="Helvetica Neue" w:hAnsi="Helvetica Neue" w:cs="Helvetica Neue"/>
          <w:color w:val="434343"/>
          <w:sz w:val="36"/>
          <w:szCs w:val="36"/>
          <w:lang w:val="en-US"/>
        </w:rPr>
      </w:pPr>
    </w:p>
    <w:p w14:paraId="3FC1FBA6" w14:textId="77777777" w:rsidR="00C575FE" w:rsidRPr="0027119F" w:rsidRDefault="00C575FE" w:rsidP="00C575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jc w:val="center"/>
        <w:rPr>
          <w:rFonts w:ascii="Helvetica Neue" w:hAnsi="Helvetica Neue" w:cs="Helvetica Neue"/>
          <w:color w:val="434343"/>
          <w:sz w:val="28"/>
          <w:szCs w:val="36"/>
          <w:lang w:val="en-US"/>
        </w:rPr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516BC386" wp14:editId="5B784B27">
            <wp:extent cx="2438681" cy="1726760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6198" r="5192" b="9931"/>
                    <a:stretch/>
                  </pic:blipFill>
                  <pic:spPr bwMode="auto">
                    <a:xfrm>
                      <a:off x="0" y="0"/>
                      <a:ext cx="2438681" cy="172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0FDFD2E5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CPU Atmel AT91SAM9G20 based on ARM926EJ-S - ARM ® Thumb ® Processor with an internal clock speed of 400MHz</w:t>
      </w:r>
    </w:p>
    <w:p w14:paraId="18AA53FD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64MBytes of SDRAM with 32bit parallel access</w:t>
      </w:r>
    </w:p>
    <w:p w14:paraId="5964DE9C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256KB of data flash (NETUSG20-L)</w:t>
      </w:r>
    </w:p>
    <w:p w14:paraId="0DBCEE60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Size 40x40mm. Weight 10g</w:t>
      </w:r>
    </w:p>
    <w:p w14:paraId="24119B57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Operative temperature range: -20° + 70°</w:t>
      </w:r>
    </w:p>
    <w:p w14:paraId="52811080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Four 60 pin connectors (0.8mm pitch) with the following signals available both on top and bottom sides (see the pinout)</w:t>
      </w:r>
    </w:p>
    <w:p w14:paraId="3C62EBAC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One USB 2.0 (12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Mbits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 xml:space="preserve"> per second) Device Port</w:t>
      </w:r>
    </w:p>
    <w:p w14:paraId="39F7F1E9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Two USB 2.0 (12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Mbits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 xml:space="preserve"> per second) Host Ports</w:t>
      </w:r>
    </w:p>
    <w:p w14:paraId="78085BF8" w14:textId="77777777" w:rsidR="00C575FE" w:rsidRPr="00C575FE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</w:rPr>
      </w:pPr>
      <w:r w:rsidRPr="00C575FE">
        <w:rPr>
          <w:rFonts w:ascii="Helvetica Neue" w:hAnsi="Helvetica Neue" w:cs="Helvetica Neue"/>
          <w:color w:val="434343"/>
        </w:rPr>
        <w:t>One Ethernet MAC 10/100 Base T Port</w:t>
      </w:r>
    </w:p>
    <w:p w14:paraId="73BD419C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Image Sensor Interface (ITU-R BT. 601/656 12 bit)</w:t>
      </w:r>
    </w:p>
    <w:p w14:paraId="3E8AFC14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 xml:space="preserve">One Two-slot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MultiMedia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 xml:space="preserve"> Card Interface (MCI).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SDCard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 xml:space="preserve">/SDIO and 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MultiMediaCard</w:t>
      </w:r>
      <w:proofErr w:type="spellEnd"/>
      <w:r w:rsidRPr="00B9402A">
        <w:rPr>
          <w:rFonts w:ascii="Helvetica Neue" w:hAnsi="Helvetica Neue" w:cs="Helvetica Neue"/>
          <w:color w:val="434343"/>
          <w:lang w:val="en-US"/>
        </w:rPr>
        <w:t xml:space="preserve"> Compliant</w:t>
      </w:r>
    </w:p>
    <w:p w14:paraId="74F54F39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Four Universal Synchronous/Asynchronous Receiver Transmitters (USART) with RS485 support</w:t>
      </w:r>
    </w:p>
    <w:p w14:paraId="01ED343F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Two 2-wire UARTs</w:t>
      </w:r>
    </w:p>
    <w:p w14:paraId="03FA1627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Two Master/Slave Serial Peripheral Interfaces (SPI)</w:t>
      </w:r>
    </w:p>
    <w:p w14:paraId="2C3091AA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One Synchronous Serial Controller (SSC). I2S Analog Interface Support</w:t>
      </w:r>
    </w:p>
    <w:p w14:paraId="5E50F9C4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Two Wire Interface</w:t>
      </w:r>
    </w:p>
    <w:p w14:paraId="638ACF0C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Four-channel 10-bit ADC</w:t>
      </w:r>
    </w:p>
    <w:p w14:paraId="5F35E4A9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80 general purpose I/O lines multiplexed with up to two peripheral I/</w:t>
      </w:r>
      <w:proofErr w:type="spellStart"/>
      <w:r w:rsidRPr="00B9402A">
        <w:rPr>
          <w:rFonts w:ascii="Helvetica Neue" w:hAnsi="Helvetica Neue" w:cs="Helvetica Neue"/>
          <w:color w:val="434343"/>
          <w:lang w:val="en-US"/>
        </w:rPr>
        <w:t>Os</w:t>
      </w:r>
      <w:proofErr w:type="spellEnd"/>
    </w:p>
    <w:p w14:paraId="3192176A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Individually Programmable Open-drain, Pull-up Resistor and Synchronous Output</w:t>
      </w:r>
    </w:p>
    <w:p w14:paraId="4C990630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All I/O Lines are Schmitt Trigger when programmed as inputs</w:t>
      </w:r>
    </w:p>
    <w:p w14:paraId="258F409F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Input Change Interrupt Capability on Each I/O Line</w:t>
      </w:r>
    </w:p>
    <w:p w14:paraId="03AEDDCB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Serial 2 wire console port</w:t>
      </w:r>
    </w:p>
    <w:p w14:paraId="667F79E7" w14:textId="77777777" w:rsidR="00C575FE" w:rsidRPr="00B9402A" w:rsidRDefault="00C575FE" w:rsidP="00C575FE">
      <w:pPr>
        <w:widowControl w:val="0"/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ind w:left="1440" w:hanging="144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JTAG Console and Boundary Scan on All Digital Pins (IEEE ® 1149.1)</w:t>
      </w:r>
    </w:p>
    <w:p w14:paraId="437485DC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Two Three-channel 16-bit Timer/Counters with PWM Generation</w:t>
      </w:r>
    </w:p>
    <w:p w14:paraId="684014D2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Watchdog timer</w:t>
      </w:r>
    </w:p>
    <w:p w14:paraId="7D6BBC90" w14:textId="77777777" w:rsidR="00C575FE" w:rsidRPr="00B9402A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</w:pPr>
      <w:r w:rsidRPr="00B9402A">
        <w:rPr>
          <w:rFonts w:ascii="Helvetica Neue" w:hAnsi="Helvetica Neue" w:cs="Helvetica Neue"/>
          <w:color w:val="434343"/>
          <w:lang w:val="en-US"/>
        </w:rPr>
        <w:t>Real-time clock (optional external battery backup)</w:t>
      </w:r>
    </w:p>
    <w:p w14:paraId="292DDF51" w14:textId="77777777" w:rsidR="00C575FE" w:rsidRDefault="00C575FE" w:rsidP="00C575F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 Neue" w:hAnsi="Helvetica Neue" w:cs="Helvetica Neue"/>
          <w:color w:val="434343"/>
          <w:lang w:val="en-US"/>
        </w:rPr>
        <w:sectPr w:rsidR="00C575FE" w:rsidSect="004249B6">
          <w:headerReference w:type="default" r:id="rId16"/>
          <w:footerReference w:type="default" r:id="rId17"/>
          <w:pgSz w:w="11900" w:h="16840"/>
          <w:pgMar w:top="1440" w:right="1800" w:bottom="1440" w:left="1800" w:header="708" w:footer="708" w:gutter="0"/>
          <w:cols w:space="708"/>
          <w:docGrid w:linePitch="360"/>
        </w:sectPr>
      </w:pPr>
      <w:r w:rsidRPr="00B9402A">
        <w:rPr>
          <w:rFonts w:ascii="Helvetica Neue" w:hAnsi="Helvetica Neue" w:cs="Helvetica Neue"/>
          <w:color w:val="434343"/>
          <w:lang w:val="en-US"/>
        </w:rPr>
        <w:t>Very Slow Clock Operating Mode</w:t>
      </w:r>
    </w:p>
    <w:p w14:paraId="5FDCFBC4" w14:textId="77777777" w:rsidR="00C575FE" w:rsidRDefault="00C575FE" w:rsidP="00C575F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Helvetica Neue" w:hAnsi="Helvetica Neue" w:cs="Helvetica Neue"/>
          <w:color w:val="434343"/>
          <w:lang w:val="en-US"/>
        </w:rPr>
      </w:pPr>
    </w:p>
    <w:p w14:paraId="3BB38A23" w14:textId="77777777" w:rsidR="00C575FE" w:rsidRPr="004C3586" w:rsidRDefault="00C575FE" w:rsidP="00C575FE">
      <w:pPr>
        <w:jc w:val="center"/>
        <w:rPr>
          <w:rFonts w:ascii="Helvetica Neue Medium" w:hAnsi="Helvetica Neue Medium" w:cs="Helvetica Neue Medium"/>
          <w:color w:val="434343"/>
          <w:sz w:val="44"/>
          <w:szCs w:val="60"/>
          <w:lang w:val="en-US"/>
        </w:rPr>
      </w:pPr>
      <w:r>
        <w:rPr>
          <w:rFonts w:ascii="Helvetica Neue Medium" w:hAnsi="Helvetica Neue Medium" w:cs="Helvetica Neue Medium"/>
          <w:color w:val="434343"/>
          <w:sz w:val="44"/>
          <w:szCs w:val="60"/>
          <w:lang w:val="en-US"/>
        </w:rPr>
        <w:t>Architecture interne du SAM G20</w:t>
      </w:r>
    </w:p>
    <w:p w14:paraId="71C724D2" w14:textId="77777777" w:rsidR="00C575FE" w:rsidRDefault="00C575FE" w:rsidP="00C575FE">
      <w:pPr>
        <w:jc w:val="center"/>
      </w:pPr>
    </w:p>
    <w:p w14:paraId="7FDC90C2" w14:textId="77777777" w:rsidR="00C575FE" w:rsidRDefault="00C575FE" w:rsidP="00C575FE">
      <w:pPr>
        <w:jc w:val="center"/>
      </w:pPr>
    </w:p>
    <w:p w14:paraId="4BAA6813" w14:textId="77777777" w:rsidR="00C575FE" w:rsidRDefault="00C575FE" w:rsidP="00C575FE">
      <w:pPr>
        <w:jc w:val="center"/>
      </w:pPr>
      <w:r>
        <w:rPr>
          <w:noProof/>
          <w:lang w:val="en-US"/>
        </w:rPr>
        <w:drawing>
          <wp:inline distT="0" distB="0" distL="0" distR="0" wp14:anchorId="52465944" wp14:editId="6FDB5A4B">
            <wp:extent cx="6443540" cy="4286557"/>
            <wp:effectExtent l="0" t="0" r="8255" b="635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540" cy="428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75A5" w14:textId="64CC503E" w:rsidR="00C575FE" w:rsidRDefault="00C575FE" w:rsidP="00C575FE">
      <w:pPr>
        <w:sectPr w:rsidR="00C575FE" w:rsidSect="00AA2AB4">
          <w:pgSz w:w="16840" w:h="11900" w:orient="landscape"/>
          <w:pgMar w:top="1134" w:right="1440" w:bottom="1800" w:left="1440" w:header="708" w:footer="708" w:gutter="0"/>
          <w:cols w:space="708"/>
          <w:docGrid w:linePitch="360"/>
        </w:sectPr>
      </w:pPr>
    </w:p>
    <w:tbl>
      <w:tblPr>
        <w:tblW w:w="1060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5"/>
        <w:gridCol w:w="303"/>
        <w:gridCol w:w="751"/>
        <w:gridCol w:w="504"/>
        <w:gridCol w:w="4342"/>
        <w:gridCol w:w="475"/>
        <w:gridCol w:w="303"/>
        <w:gridCol w:w="653"/>
        <w:gridCol w:w="490"/>
        <w:gridCol w:w="2313"/>
      </w:tblGrid>
      <w:tr w:rsidR="00C575FE" w:rsidRPr="00C9413B" w14:paraId="71FA348A" w14:textId="77777777" w:rsidTr="00997046">
        <w:trPr>
          <w:jc w:val="center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D2F4A52" w14:textId="77777777" w:rsidR="00C575FE" w:rsidRPr="00C9413B" w:rsidRDefault="00C575FE" w:rsidP="00997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lastRenderedPageBreak/>
              <w:t xml:space="preserve">Pin #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6A42DF90" w14:textId="77777777" w:rsidR="00C575FE" w:rsidRPr="00C9413B" w:rsidRDefault="00C575FE" w:rsidP="00997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ID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28784DC" w14:textId="77777777" w:rsidR="00C575FE" w:rsidRPr="00C9413B" w:rsidRDefault="00C575FE" w:rsidP="00997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I/O line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400B4D4" w14:textId="77777777" w:rsidR="00C575FE" w:rsidRPr="00C9413B" w:rsidRDefault="00C575FE" w:rsidP="00997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 xml:space="preserve">Alt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BFBFBF"/>
            <w:noWrap/>
            <w:vAlign w:val="bottom"/>
            <w:hideMark/>
          </w:tcPr>
          <w:p w14:paraId="6A25F8BD" w14:textId="77777777" w:rsidR="00C575FE" w:rsidRPr="00C9413B" w:rsidRDefault="00C575FE" w:rsidP="0099704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</w:tcPr>
          <w:p w14:paraId="4DC44EB0" w14:textId="77777777" w:rsidR="00C575FE" w:rsidRPr="00C9413B" w:rsidRDefault="00C575FE" w:rsidP="00997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Pin # </w:t>
            </w:r>
          </w:p>
        </w:tc>
        <w:tc>
          <w:tcPr>
            <w:tcW w:w="1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</w:tcPr>
          <w:p w14:paraId="7F0BA294" w14:textId="77777777" w:rsidR="00C575FE" w:rsidRPr="00C9413B" w:rsidRDefault="00C575FE" w:rsidP="00997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ID </w:t>
            </w:r>
          </w:p>
        </w:tc>
        <w:tc>
          <w:tcPr>
            <w:tcW w:w="6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</w:tcPr>
          <w:p w14:paraId="7C691680" w14:textId="77777777" w:rsidR="00C575FE" w:rsidRPr="00C9413B" w:rsidRDefault="00C575FE" w:rsidP="00997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Line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</w:tcPr>
          <w:p w14:paraId="66912DC0" w14:textId="77777777" w:rsidR="00C575FE" w:rsidRPr="00C9413B" w:rsidRDefault="00C575FE" w:rsidP="00997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Alt </w:t>
            </w:r>
          </w:p>
        </w:tc>
        <w:tc>
          <w:tcPr>
            <w:tcW w:w="23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bottom"/>
          </w:tcPr>
          <w:p w14:paraId="6A950553" w14:textId="77777777" w:rsidR="00C575FE" w:rsidRPr="00C9413B" w:rsidRDefault="00C575FE" w:rsidP="009970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</w:tr>
      <w:tr w:rsidR="00C575FE" w:rsidRPr="00C9413B" w14:paraId="11C96843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E87D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511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E79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GND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5D4E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6A93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Signal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ground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F5B656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60CC8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93DF6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3.3V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EDD29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B423A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3.3 </w:t>
            </w:r>
            <w:proofErr w:type="gram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volt</w:t>
            </w:r>
            <w:proofErr w:type="gram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DC power line</w:t>
            </w:r>
          </w:p>
        </w:tc>
      </w:tr>
      <w:tr w:rsidR="00C575FE" w:rsidRPr="00C9413B" w14:paraId="4B479AD9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7F9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8DF5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961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GND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7FFB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DA3B9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Signal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ground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2CF276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5E743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9CD8D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3,3V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3783C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C8253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3.3 </w:t>
            </w:r>
            <w:proofErr w:type="gram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volt</w:t>
            </w:r>
            <w:proofErr w:type="gram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DC power line</w:t>
            </w:r>
          </w:p>
        </w:tc>
      </w:tr>
      <w:tr w:rsidR="00C575FE" w:rsidRPr="00C9413B" w14:paraId="72630F6D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C4CB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4F03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EF3B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8943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0AC88F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D1A3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A2E0EF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9BF276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1773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RTS1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36D3A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Request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send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ttyS2</w:t>
            </w:r>
          </w:p>
        </w:tc>
      </w:tr>
      <w:tr w:rsidR="00C575FE" w:rsidRPr="00C9413B" w14:paraId="4C77855C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AD4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C419B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DC0F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PB19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0555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16B862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C4FE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J6.4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826A60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37985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DC865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RXD1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1B9D8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Receive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data ttyS2</w:t>
            </w:r>
          </w:p>
        </w:tc>
      </w:tr>
      <w:tr w:rsidR="00C575FE" w:rsidRPr="00C9413B" w14:paraId="12CC6954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E62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21853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C090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372C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D78506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1728A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J6.5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7E35BF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E0E65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F2341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TXD1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C5E41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Transmit line ttyS2</w:t>
            </w:r>
          </w:p>
        </w:tc>
      </w:tr>
      <w:tr w:rsidR="00C575FE" w:rsidRPr="00C9413B" w14:paraId="76DA164E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1719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0736B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8B27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3CDA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D58FFB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163E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J6.6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618475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234E8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894D1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CTS1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5F4B5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Clear to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send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ttyS2</w:t>
            </w:r>
          </w:p>
        </w:tc>
      </w:tr>
      <w:tr w:rsidR="00C575FE" w:rsidRPr="00C9413B" w14:paraId="56772E6E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6960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6C018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436F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01F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5F39B4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356C5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J6.7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8AC136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58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2332E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63715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RTS0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FF4E9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Request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to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send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ttyS1</w:t>
            </w:r>
          </w:p>
        </w:tc>
      </w:tr>
      <w:tr w:rsidR="00C575FE" w:rsidRPr="00C9413B" w14:paraId="4F8B09B8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D0C8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747DB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C4CB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8C0A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52ECC2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518326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J6.8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213D40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37632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E434D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RXD0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CB691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Receive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data ttyS1</w:t>
            </w:r>
          </w:p>
        </w:tc>
      </w:tr>
      <w:tr w:rsidR="00C575FE" w:rsidRPr="00C9413B" w14:paraId="4DC52AA2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0AF7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1C20" w14:textId="77777777" w:rsidR="00C575FE" w:rsidRPr="00086B1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red"/>
                <w:lang w:eastAsia="fr-FR"/>
              </w:rPr>
            </w:pPr>
            <w:r w:rsidRPr="00086B1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red"/>
                <w:lang w:eastAsia="fr-FR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ED98F" w14:textId="77777777" w:rsidR="00C575FE" w:rsidRPr="00086B1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red"/>
                <w:lang w:eastAsia="fr-FR"/>
              </w:rPr>
            </w:pPr>
            <w:r w:rsidRPr="00086B1B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red"/>
                <w:lang w:eastAsia="fr-FR"/>
              </w:rPr>
              <w:t xml:space="preserve">PB0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D05E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E98A7F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7320D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J6.9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BF0DB4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7D7E2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5D1D6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TXD0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3E72C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Transmit data ttyS1</w:t>
            </w:r>
          </w:p>
        </w:tc>
      </w:tr>
      <w:tr w:rsidR="00C575FE" w:rsidRPr="00C9413B" w14:paraId="694A0026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15E7F" w14:textId="77777777" w:rsidR="00C575FE" w:rsidRPr="00086B1B" w:rsidRDefault="00C575FE" w:rsidP="00997046">
            <w:pPr>
              <w:rPr>
                <w:rFonts w:ascii="Calibri" w:eastAsia="Times New Roman" w:hAnsi="Calibri" w:cs="Calibri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2F936" w14:textId="77777777" w:rsidR="00C575FE" w:rsidRPr="00086B1B" w:rsidRDefault="00C575FE" w:rsidP="00997046">
            <w:pPr>
              <w:jc w:val="right"/>
              <w:rPr>
                <w:rFonts w:ascii="Calibri" w:eastAsia="Times New Roman" w:hAnsi="Calibri" w:cs="Calibri"/>
                <w:sz w:val="16"/>
                <w:szCs w:val="16"/>
                <w:highlight w:val="red"/>
                <w:lang w:eastAsia="fr-FR"/>
              </w:rPr>
            </w:pPr>
            <w:r w:rsidRPr="00086B1B">
              <w:rPr>
                <w:rFonts w:ascii="Calibri" w:eastAsia="Times New Roman" w:hAnsi="Calibri" w:cs="Calibri"/>
                <w:sz w:val="16"/>
                <w:szCs w:val="16"/>
                <w:highlight w:val="red"/>
                <w:lang w:eastAsia="fr-FR"/>
              </w:rPr>
              <w:t>3</w:t>
            </w:r>
            <w:r>
              <w:rPr>
                <w:rFonts w:ascii="Calibri" w:eastAsia="Times New Roman" w:hAnsi="Calibri" w:cs="Calibri"/>
                <w:sz w:val="16"/>
                <w:szCs w:val="16"/>
                <w:highlight w:val="red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F8CF7" w14:textId="77777777" w:rsidR="00C575FE" w:rsidRPr="00086B1B" w:rsidRDefault="00C575FE" w:rsidP="00997046">
            <w:pPr>
              <w:rPr>
                <w:rFonts w:ascii="Calibri" w:eastAsia="Times New Roman" w:hAnsi="Calibri" w:cs="Calibri"/>
                <w:sz w:val="16"/>
                <w:szCs w:val="16"/>
                <w:highlight w:val="red"/>
                <w:lang w:eastAsia="fr-FR"/>
              </w:rPr>
            </w:pPr>
            <w:r w:rsidRPr="00086B1B">
              <w:rPr>
                <w:rFonts w:ascii="Calibri" w:eastAsia="Times New Roman" w:hAnsi="Calibri" w:cs="Calibri"/>
                <w:sz w:val="16"/>
                <w:szCs w:val="16"/>
                <w:highlight w:val="red"/>
                <w:lang w:eastAsia="fr-FR"/>
              </w:rPr>
              <w:t>PB</w:t>
            </w:r>
            <w:r>
              <w:rPr>
                <w:rFonts w:ascii="Calibri" w:eastAsia="Times New Roman" w:hAnsi="Calibri" w:cs="Calibri"/>
                <w:sz w:val="16"/>
                <w:szCs w:val="16"/>
                <w:highlight w:val="red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FE5C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9EDB7C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6F5F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J6.10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260CD8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C7A2B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B9538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CTS0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C6BCE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Clear to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send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ttyS1</w:t>
            </w:r>
          </w:p>
        </w:tc>
      </w:tr>
      <w:tr w:rsidR="00C575FE" w:rsidRPr="008D70A1" w14:paraId="750A43F4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492E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4DE11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21D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41A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410DF0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val="en-US" w:eastAsia="fr-FR"/>
              </w:rPr>
              <w:t>General purpose I/O</w:t>
            </w: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C0967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J6.11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592AC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C9C13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06676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B976AA" w14:textId="77777777" w:rsidR="00C575FE" w:rsidRPr="00081AC1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  <w:r w:rsidRPr="00081AC1"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N.C. (See the schematic)</w:t>
            </w:r>
          </w:p>
        </w:tc>
      </w:tr>
      <w:tr w:rsidR="00C575FE" w:rsidRPr="00C9413B" w14:paraId="7ED2A8AB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DCC9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CA4A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65D2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E2E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6093EF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val="en-US" w:eastAsia="fr-FR"/>
              </w:rPr>
              <w:t>General purpose I/O</w:t>
            </w: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17ED6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J6.12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FB370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7ABA4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5V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48C1C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3EF1E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5 </w:t>
            </w:r>
            <w:proofErr w:type="gram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volt</w:t>
            </w:r>
            <w:proofErr w:type="gram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DC power live</w:t>
            </w:r>
          </w:p>
        </w:tc>
      </w:tr>
      <w:tr w:rsidR="00C575FE" w:rsidRPr="00C9413B" w14:paraId="1ED98AC1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973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FE763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C8DE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D38C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F7096C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val="en-US" w:eastAsia="fr-FR"/>
              </w:rPr>
              <w:t>General purpose I/O</w:t>
            </w: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314EB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J6.13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A6DF69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D599C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E7A6BC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RXD3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86438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Receive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data ttyS4</w:t>
            </w:r>
          </w:p>
        </w:tc>
      </w:tr>
      <w:tr w:rsidR="00C575FE" w:rsidRPr="00C9413B" w14:paraId="04E4EFBC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CD97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08645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FA8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7EC3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0E7AAF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val="en-US" w:eastAsia="fr-FR"/>
              </w:rPr>
              <w:t>General purpose I/O</w:t>
            </w: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570F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J6.14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4B1143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E2224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4945E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TXD3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0B4F1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Transmit data ttyS4</w:t>
            </w:r>
          </w:p>
        </w:tc>
      </w:tr>
      <w:tr w:rsidR="00C575FE" w:rsidRPr="00C9413B" w14:paraId="7FC6B71C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DA76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B3B43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38F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CAA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710C42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val="en-US" w:eastAsia="fr-FR"/>
              </w:rPr>
              <w:t>General purpose I/O</w:t>
            </w: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 xml:space="preserve">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F0248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J6.15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B6461C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C455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PB13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4ECD1A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RXD5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34C71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Receive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data ttyS6</w:t>
            </w:r>
          </w:p>
        </w:tc>
      </w:tr>
      <w:tr w:rsidR="00C575FE" w:rsidRPr="00C9413B" w14:paraId="5B80D4E3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BB3B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B628F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0B5F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13FB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CTS3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65FC83" w14:textId="77777777" w:rsidR="00C575FE" w:rsidRPr="00081AC1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81AC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Clear to send ttyS4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950DC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J6.16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3F2DA5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C6C0F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PB12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E4F1F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TXD5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2423D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Transmit data ttyS6</w:t>
            </w:r>
          </w:p>
        </w:tc>
      </w:tr>
      <w:tr w:rsidR="00C575FE" w:rsidRPr="00C9413B" w14:paraId="2F40D0E2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3EF1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25E5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F8D7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409A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73B85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Red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led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line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74C06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J6.17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06B3A6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2694A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2106E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13D0DF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380D0F0B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27B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B1D6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D191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9341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RTS3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B140C9" w14:textId="77777777" w:rsidR="00C575FE" w:rsidRPr="00081AC1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81AC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Request to send ttyS4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0F295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J6.18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B21C5E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F6FE3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845DE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1418EC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40F3858E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6F5C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J7.19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E85E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556A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961A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F578CD" w14:textId="77777777" w:rsidR="00C575FE" w:rsidRPr="00081AC1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81AC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General purpose I/O 1.8V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281EA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J6.19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2BA4E8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624EB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73AF9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24AC51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1296A81B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7622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DCD56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B1B2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PC6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EA3B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8C059D" w14:textId="77777777" w:rsidR="00C575FE" w:rsidRPr="00081AC1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81AC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Reserved line. Used to read if the client USB port is wired to a PC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C0393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J6.20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5FE35F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A29F0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PB30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ABBE8E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E3789B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32F57FB6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BC67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96E9E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55D6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CB5C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RXD2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871F3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Receive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data ttyS3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C62F9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J6.21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1D8CAD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AA9F3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ABD19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TXD4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93321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Transmit data ttyS5</w:t>
            </w:r>
          </w:p>
        </w:tc>
      </w:tr>
      <w:tr w:rsidR="00C575FE" w:rsidRPr="00C9413B" w14:paraId="302B02F3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13D6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DCC3E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1645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2C37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TXD2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212A5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Transmit data ttyS3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62D08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J6.22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E5D0D7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8971C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DE45B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RXD4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26662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Receive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data ttyS5</w:t>
            </w:r>
          </w:p>
        </w:tc>
      </w:tr>
      <w:tr w:rsidR="00C575FE" w:rsidRPr="008D70A1" w14:paraId="52D10CDD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CF10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68D3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3D5A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BATT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AE9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51078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RTC Battery input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9D25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J6.23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27B58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6B553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B18ED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C11F0C" w14:textId="77777777" w:rsidR="00C575FE" w:rsidRPr="00081AC1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  <w:r w:rsidRPr="00081AC1"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N.C. (See the schematic)</w:t>
            </w:r>
          </w:p>
        </w:tc>
      </w:tr>
      <w:tr w:rsidR="00C575FE" w:rsidRPr="00C9413B" w14:paraId="269E66D8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75DB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10B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62C0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PGD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2FA2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748C0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Power good NetusPS1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2DCAA7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J6.24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C45323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B66A4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17729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94EEEB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4237140D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2C2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6FA8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305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POK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CF8D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1210A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3.3V NetusPS1 aux output stable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16201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J6.25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D95C55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B8042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83BC0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D26345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44DFE2CE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9033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D8D0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3D6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SHDNPS#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4A5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8F049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PS1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shutdown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. Active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AF84F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J6.26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8D0AD1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E4BCE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2FE6F8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BCBE5D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0928C6DB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DDB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1958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17DA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NRST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D8EC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0B944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Reset output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43564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J6.27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51EBBB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67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CD748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PC3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FB06E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AD3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4397F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Analog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input 3</w:t>
            </w:r>
          </w:p>
        </w:tc>
      </w:tr>
      <w:tr w:rsidR="00C575FE" w:rsidRPr="00C9413B" w14:paraId="2973E2BE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16BE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5DE3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386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SHDN#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9F6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6255E2" w14:textId="77777777" w:rsidR="00C575FE" w:rsidRPr="00081AC1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</w:pPr>
            <w:r w:rsidRPr="00081AC1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fr-FR"/>
              </w:rPr>
              <w:t>Turn off the CPU when low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858C6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J6.28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691CD2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66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3837B5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PC2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02E7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AD2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A2A3D3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Analog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input 2</w:t>
            </w:r>
          </w:p>
        </w:tc>
      </w:tr>
      <w:tr w:rsidR="00C575FE" w:rsidRPr="00C9413B" w14:paraId="699F4785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E6E0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J7.29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29E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0CDA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5V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E072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D5900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5 </w:t>
            </w:r>
            <w:proofErr w:type="gram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volt</w:t>
            </w:r>
            <w:proofErr w:type="gram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power line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03381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J6.29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8C3C72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65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F7DD1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PC1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EAC3D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AD1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67867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Analog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input 1</w:t>
            </w:r>
          </w:p>
        </w:tc>
      </w:tr>
      <w:tr w:rsidR="00C575FE" w:rsidRPr="00C9413B" w14:paraId="5984E997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7988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42DE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676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WAKEUP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8E9F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751CE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Wake up input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E3626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J6.30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41D225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64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27A40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PC0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CD023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AD0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DB48C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Analog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input 0</w:t>
            </w:r>
          </w:p>
        </w:tc>
      </w:tr>
      <w:tr w:rsidR="00C575FE" w:rsidRPr="00C9413B" w14:paraId="1AA98D1C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22F21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E6B1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D0F1C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973E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DCD0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80FAE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Data carrier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detect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ttyS1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6456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J6.31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41B0A7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22B289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2810A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SCL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12C8A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I2C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Clock</w:t>
            </w:r>
            <w:proofErr w:type="spellEnd"/>
          </w:p>
        </w:tc>
      </w:tr>
      <w:tr w:rsidR="00C575FE" w:rsidRPr="00C9413B" w14:paraId="5B3BB29B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332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348B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3814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25C6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DSR0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FA15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Data set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ready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ttyS1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0CD90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J6.32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EF90C7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91FFF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PA23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150F6E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SDA 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FDB5F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I2C Data</w:t>
            </w:r>
          </w:p>
        </w:tc>
      </w:tr>
      <w:tr w:rsidR="00C575FE" w:rsidRPr="008D70A1" w14:paraId="5B52527A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FBC5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98C94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2F95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41D7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RI0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BA4D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Ring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indicator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ttyS1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40A06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J6.33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57764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6604A7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AVDD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714BF0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F1FBB7" w14:textId="77777777" w:rsidR="00C575FE" w:rsidRPr="00081AC1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  <w:r w:rsidRPr="00081AC1"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Clean 3.3V out for A/D circuitry</w:t>
            </w:r>
          </w:p>
        </w:tc>
      </w:tr>
      <w:tr w:rsidR="00C575FE" w:rsidRPr="008D70A1" w14:paraId="06167AEA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F89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7DD19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9E7E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PB24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F07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DTR0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FF2999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Data terminal </w:t>
            </w:r>
            <w:proofErr w:type="spell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ready</w:t>
            </w:r>
            <w:proofErr w:type="spell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ttyS1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EB807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J6.34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AB28D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49DBDA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VREF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F8412B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CDB144" w14:textId="77777777" w:rsidR="00C575FE" w:rsidRPr="00081AC1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</w:pPr>
            <w:r w:rsidRPr="00081AC1">
              <w:rPr>
                <w:rFonts w:ascii="Calibri" w:hAnsi="Calibri" w:cs="Calibri"/>
                <w:color w:val="000000"/>
                <w:sz w:val="16"/>
                <w:szCs w:val="16"/>
                <w:lang w:val="en-US"/>
              </w:rPr>
              <w:t>A/D voltage reference input</w:t>
            </w:r>
          </w:p>
        </w:tc>
      </w:tr>
      <w:tr w:rsidR="00C575FE" w:rsidRPr="00C9413B" w14:paraId="0F290F20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0434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0445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CD2EA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PA28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41AA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FE27C5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487A8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J6.35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9124D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404FB6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AGND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3EC4A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0ACB60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Analog</w:t>
            </w:r>
            <w:proofErr w:type="spellEnd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ground</w:t>
            </w:r>
            <w:proofErr w:type="spellEnd"/>
          </w:p>
        </w:tc>
      </w:tr>
      <w:tr w:rsidR="00C575FE" w:rsidRPr="00C9413B" w14:paraId="18430855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5EBA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E6C3D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B42B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PA27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A54BF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01F210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B01F0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J6.36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A28FB4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6FCF8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PA10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3791E12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8382EF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6E732460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61D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E7C4E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3A370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PA26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D722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E6E5DB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CC65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J6.37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22ECC0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E14B1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PA22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0B34F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FC69CA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434BEB80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6758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472B6" w14:textId="77777777" w:rsidR="00C575FE" w:rsidRPr="00C9413B" w:rsidRDefault="00C575FE" w:rsidP="00997046">
            <w:pPr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17E7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PA25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E8176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59760A" w14:textId="77777777" w:rsidR="00C575FE" w:rsidRPr="000A6756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</w:pPr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General </w:t>
            </w:r>
            <w:proofErr w:type="spellStart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>purpose</w:t>
            </w:r>
            <w:proofErr w:type="spellEnd"/>
            <w:r w:rsidRPr="000A6756">
              <w:rPr>
                <w:rFonts w:ascii="Calibri" w:eastAsia="Times New Roman" w:hAnsi="Calibri" w:cs="Calibri"/>
                <w:color w:val="000000"/>
                <w:sz w:val="16"/>
                <w:szCs w:val="16"/>
                <w:highlight w:val="yellow"/>
                <w:lang w:eastAsia="fr-FR"/>
              </w:rPr>
              <w:t xml:space="preserve"> I/O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12464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J6.38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0201505" w14:textId="77777777" w:rsidR="00C575FE" w:rsidRPr="00C9413B" w:rsidRDefault="00C575FE" w:rsidP="00997046">
            <w:pPr>
              <w:jc w:val="right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D3563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PA11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9FE11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8BDA8B" w14:textId="77777777" w:rsidR="00C575FE" w:rsidRPr="000A6756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General </w:t>
            </w:r>
            <w:proofErr w:type="spellStart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purpose</w:t>
            </w:r>
            <w:proofErr w:type="spellEnd"/>
            <w:r w:rsidRPr="000A6756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 xml:space="preserve"> I/O</w:t>
            </w:r>
          </w:p>
        </w:tc>
      </w:tr>
      <w:tr w:rsidR="00C575FE" w:rsidRPr="00C9413B" w14:paraId="232AECDF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661A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J7.39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CD01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87B7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3.3V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668F7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559D8D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3.3 </w:t>
            </w:r>
            <w:proofErr w:type="gram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volt</w:t>
            </w:r>
            <w:proofErr w:type="gram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power line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8A118D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J6.39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DD0143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A401C1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E4347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BE5E0C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Signal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ground</w:t>
            </w:r>
            <w:proofErr w:type="spellEnd"/>
          </w:p>
        </w:tc>
      </w:tr>
      <w:tr w:rsidR="00C575FE" w:rsidRPr="00C9413B" w14:paraId="70FE00F9" w14:textId="77777777" w:rsidTr="00997046">
        <w:trPr>
          <w:jc w:val="center"/>
        </w:trPr>
        <w:tc>
          <w:tcPr>
            <w:tcW w:w="4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D9E3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J7.40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C01E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312E5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3.3V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A66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53ECB" w14:textId="77777777" w:rsidR="00C575FE" w:rsidRPr="00C9413B" w:rsidRDefault="00C575FE" w:rsidP="00997046">
            <w:pP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</w:pPr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3.3 </w:t>
            </w:r>
            <w:proofErr w:type="gramStart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>volt</w:t>
            </w:r>
            <w:proofErr w:type="gramEnd"/>
            <w:r w:rsidRPr="00C9413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fr-FR"/>
              </w:rPr>
              <w:t xml:space="preserve"> power line </w:t>
            </w:r>
          </w:p>
        </w:tc>
        <w:tc>
          <w:tcPr>
            <w:tcW w:w="0" w:type="auto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26EF7B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J6.40 </w:t>
            </w:r>
          </w:p>
        </w:tc>
        <w:tc>
          <w:tcPr>
            <w:tcW w:w="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BDED5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480505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GND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F5616F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A794A4" w14:textId="77777777" w:rsidR="00C575FE" w:rsidRPr="00C9413B" w:rsidRDefault="00C575FE" w:rsidP="00997046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Signal </w:t>
            </w:r>
            <w:proofErr w:type="spellStart"/>
            <w:r w:rsidRPr="00C9413B">
              <w:rPr>
                <w:rFonts w:ascii="Calibri" w:hAnsi="Calibri" w:cs="Calibri"/>
                <w:color w:val="000000"/>
                <w:sz w:val="16"/>
                <w:szCs w:val="16"/>
              </w:rPr>
              <w:t>ground</w:t>
            </w:r>
            <w:proofErr w:type="spellEnd"/>
          </w:p>
        </w:tc>
      </w:tr>
    </w:tbl>
    <w:p w14:paraId="589DD1E0" w14:textId="77777777" w:rsidR="00C575FE" w:rsidRDefault="00C575FE"/>
    <w:p w14:paraId="57D53134" w14:textId="77777777" w:rsidR="008D70A1" w:rsidRDefault="008D70A1"/>
    <w:sectPr w:rsidR="008D70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Medium">
    <w:altName w:val="Arial"/>
    <w:charset w:val="00"/>
    <w:family w:val="auto"/>
    <w:pitch w:val="variable"/>
    <w:sig w:usb0="8000000F" w:usb1="10002042" w:usb2="00000000" w:usb3="00000000" w:csb0="0000009B" w:csb1="00000000"/>
  </w:font>
  <w:font w:name="Helvetica Neue">
    <w:altName w:val="Arial"/>
    <w:charset w:val="00"/>
    <w:family w:val="auto"/>
    <w:pitch w:val="variable"/>
    <w:sig w:usb0="8000006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DC31F" w14:textId="77777777" w:rsidR="00000000" w:rsidRDefault="00000000">
    <w:pPr>
      <w:pStyle w:val="Pieddepag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F238" w14:textId="77777777" w:rsidR="00000000" w:rsidRDefault="0000000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2555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0A1"/>
    <w:rsid w:val="002D2BE6"/>
    <w:rsid w:val="00511D16"/>
    <w:rsid w:val="00532814"/>
    <w:rsid w:val="005A55F7"/>
    <w:rsid w:val="00730A55"/>
    <w:rsid w:val="008921C2"/>
    <w:rsid w:val="008D70A1"/>
    <w:rsid w:val="00BD7605"/>
    <w:rsid w:val="00C575FE"/>
    <w:rsid w:val="00D3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FB236"/>
  <w15:chartTrackingRefBased/>
  <w15:docId w15:val="{3A7F0159-A27A-4613-9B3D-4926708F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0A1"/>
    <w:pPr>
      <w:spacing w:after="0" w:line="240" w:lineRule="auto"/>
    </w:pPr>
    <w:rPr>
      <w:rFonts w:eastAsiaTheme="minorEastAsia"/>
      <w:kern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C575FE"/>
    <w:pPr>
      <w:tabs>
        <w:tab w:val="center" w:pos="4153"/>
        <w:tab w:val="right" w:pos="8306"/>
      </w:tabs>
    </w:pPr>
    <w:rPr>
      <w14:ligatures w14:val="none"/>
    </w:rPr>
  </w:style>
  <w:style w:type="character" w:customStyle="1" w:styleId="PieddepageCar">
    <w:name w:val="Pied de page Car"/>
    <w:basedOn w:val="Policepardfaut"/>
    <w:link w:val="Pieddepage"/>
    <w:uiPriority w:val="99"/>
    <w:rsid w:val="00C575FE"/>
    <w:rPr>
      <w:rFonts w:eastAsiaTheme="minorEastAsia"/>
      <w:kern w:val="0"/>
      <w:sz w:val="24"/>
      <w:szCs w:val="24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575FE"/>
    <w:pPr>
      <w:tabs>
        <w:tab w:val="center" w:pos="4153"/>
        <w:tab w:val="right" w:pos="8306"/>
      </w:tabs>
    </w:pPr>
    <w:rPr>
      <w14:ligatures w14:val="none"/>
    </w:rPr>
  </w:style>
  <w:style w:type="character" w:customStyle="1" w:styleId="En-tteCar">
    <w:name w:val="En-tête Car"/>
    <w:basedOn w:val="Policepardfaut"/>
    <w:link w:val="En-tte"/>
    <w:uiPriority w:val="99"/>
    <w:rsid w:val="00C575FE"/>
    <w:rPr>
      <w:rFonts w:eastAsiaTheme="minorEastAsia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mesystems.it/adc" TargetMode="External"/><Relationship Id="rId13" Type="http://schemas.openxmlformats.org/officeDocument/2006/relationships/hyperlink" Target="https://www.acmesystems.it/TUXCASE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www.4dsystems.com.au/" TargetMode="External"/><Relationship Id="rId12" Type="http://schemas.openxmlformats.org/officeDocument/2006/relationships/hyperlink" Target="http://foxlx.acmesystems.it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acmesystems.it/NETUSG20" TargetMode="External"/><Relationship Id="rId11" Type="http://schemas.openxmlformats.org/officeDocument/2006/relationships/hyperlink" Target="https://www.acmesystems.it/NETUSPS1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2.jpeg"/><Relationship Id="rId10" Type="http://schemas.openxmlformats.org/officeDocument/2006/relationships/hyperlink" Target="https://www.acmesystems.it/spi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cmesystems.it/i2c" TargetMode="External"/><Relationship Id="rId14" Type="http://schemas.openxmlformats.org/officeDocument/2006/relationships/hyperlink" Target="https://www.acmesystems.it/FOXCAS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993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2023-10-10T08:01:00Z</dcterms:created>
  <dcterms:modified xsi:type="dcterms:W3CDTF">2023-10-10T08:05:00Z</dcterms:modified>
</cp:coreProperties>
</file>