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F7B" w:rsidRDefault="00E56F7B" w:rsidP="00E56F7B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</w:pPr>
      <w: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>Bonus</w:t>
      </w:r>
    </w:p>
    <w:p w:rsidR="00E56F7B" w:rsidRPr="00E56F7B" w:rsidRDefault="00E56F7B" w:rsidP="00E56F7B">
      <w:pPr>
        <w:spacing w:before="80" w:after="120" w:line="276" w:lineRule="auto"/>
        <w:rPr>
          <w:rFonts w:ascii="Calibri" w:eastAsia="Calibri" w:hAnsi="Calibri" w:cs="Arial"/>
          <w:noProof/>
          <w:sz w:val="24"/>
          <w:szCs w:val="24"/>
          <w:lang w:val="en-US"/>
        </w:rPr>
      </w:pPr>
      <w:r>
        <w:rPr>
          <w:rFonts w:ascii="Calibri" w:eastAsia="Calibri" w:hAnsi="Calibri" w:cs="Arial"/>
          <w:noProof/>
          <w:sz w:val="24"/>
          <w:szCs w:val="24"/>
          <w:lang w:val="en-US"/>
        </w:rPr>
        <w:t>Bonus information</w:t>
      </w:r>
      <w:r>
        <w:rPr>
          <w:rFonts w:ascii="Calibri" w:eastAsia="Calibri" w:hAnsi="Calibri" w:cs="Arial"/>
          <w:noProof/>
          <w:sz w:val="24"/>
          <w:szCs w:val="24"/>
          <w:lang w:val="en-US"/>
        </w:rPr>
        <w:t xml:space="preserve"> for the </w:t>
      </w:r>
      <w:hyperlink r:id="rId5" w:history="1">
        <w:r>
          <w:rPr>
            <w:rStyle w:val="Hyperlink"/>
            <w:rFonts w:ascii="Calibri" w:eastAsia="Calibri" w:hAnsi="Calibri" w:cs="Arial"/>
            <w:noProof/>
            <w:sz w:val="24"/>
            <w:szCs w:val="24"/>
            <w:lang w:val="en-US"/>
          </w:rPr>
          <w:t>“Blockchain Basics” mini course</w:t>
        </w:r>
      </w:hyperlink>
      <w:r>
        <w:rPr>
          <w:rFonts w:ascii="Calibri" w:eastAsia="Calibri" w:hAnsi="Calibri" w:cs="Arial"/>
          <w:noProof/>
          <w:sz w:val="24"/>
          <w:szCs w:val="24"/>
          <w:lang w:val="en-US"/>
        </w:rPr>
        <w:t>.</w:t>
      </w:r>
    </w:p>
    <w:p w:rsidR="00E56F7B" w:rsidRPr="00E56F7B" w:rsidRDefault="00E56F7B" w:rsidP="00E56F7B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0"/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</w:pPr>
      <w: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>Addresses</w:t>
      </w:r>
    </w:p>
    <w:p w:rsidR="00DB4264" w:rsidRDefault="00DB4264" w:rsidP="003A77D1">
      <w:pPr>
        <w:rPr>
          <w:rFonts w:cstheme="minorHAnsi"/>
          <w:color w:val="1A1A1B"/>
          <w:sz w:val="24"/>
          <w:szCs w:val="21"/>
          <w:shd w:val="clear" w:color="auto" w:fill="FFFFFF"/>
        </w:rPr>
      </w:pPr>
      <w:r w:rsidRPr="003A77D1">
        <w:rPr>
          <w:sz w:val="24"/>
        </w:rPr>
        <w:t xml:space="preserve">For making and receiving transactions, every person in the Blockchain network has an </w:t>
      </w:r>
      <w:r w:rsidRPr="003A77D1">
        <w:rPr>
          <w:b/>
          <w:sz w:val="24"/>
        </w:rPr>
        <w:t>address</w:t>
      </w:r>
      <w:r w:rsidRPr="003A77D1">
        <w:rPr>
          <w:sz w:val="24"/>
        </w:rPr>
        <w:t xml:space="preserve">. This address collects all of the participant’s cryptocurrencies.  Addresses are </w:t>
      </w:r>
      <w:r w:rsidRPr="003A77D1">
        <w:rPr>
          <w:b/>
          <w:sz w:val="24"/>
        </w:rPr>
        <w:t>identifiers</w:t>
      </w:r>
      <w:r w:rsidRPr="003A77D1">
        <w:rPr>
          <w:sz w:val="24"/>
        </w:rPr>
        <w:t xml:space="preserve"> which you use to send </w:t>
      </w:r>
      <w:r w:rsidR="003A77D1">
        <w:rPr>
          <w:sz w:val="24"/>
        </w:rPr>
        <w:t>cryptocurrencies</w:t>
      </w:r>
      <w:r w:rsidRPr="003A77D1">
        <w:rPr>
          <w:sz w:val="24"/>
        </w:rPr>
        <w:t xml:space="preserve"> to another person. For example, a Bitcoin address looks like </w:t>
      </w:r>
      <w:r w:rsidRPr="003A77D1">
        <w:rPr>
          <w:b/>
          <w:sz w:val="24"/>
        </w:rPr>
        <w:t>1BoatSLRHtKNngkdXEeobR76b53LETtpyT</w:t>
      </w:r>
      <w:r w:rsidRPr="003A77D1">
        <w:t xml:space="preserve"> </w:t>
      </w:r>
      <w:r w:rsidRPr="003A77D1">
        <w:rPr>
          <w:sz w:val="24"/>
        </w:rPr>
        <w:t xml:space="preserve">and an Ethereum address is like </w:t>
      </w:r>
      <w:r w:rsidRPr="003A77D1">
        <w:rPr>
          <w:rFonts w:cstheme="minorHAnsi"/>
          <w:b/>
          <w:color w:val="1A1A1B"/>
          <w:sz w:val="24"/>
          <w:szCs w:val="21"/>
          <w:shd w:val="clear" w:color="auto" w:fill="FFFFFF"/>
        </w:rPr>
        <w:t>0x123f681646d4a755815f9cb19e1acc8565a0c2ac</w:t>
      </w:r>
      <w:r w:rsidR="003A77D1" w:rsidRPr="003A77D1">
        <w:rPr>
          <w:rFonts w:cstheme="minorHAnsi"/>
          <w:color w:val="1A1A1B"/>
          <w:sz w:val="24"/>
          <w:szCs w:val="21"/>
          <w:shd w:val="clear" w:color="auto" w:fill="FFFFFF"/>
        </w:rPr>
        <w:t>.</w:t>
      </w:r>
      <w:r w:rsidR="003A77D1" w:rsidRPr="003A77D1">
        <w:rPr>
          <w:rFonts w:cstheme="minorHAnsi"/>
          <w:color w:val="1A1A1B"/>
          <w:sz w:val="20"/>
          <w:szCs w:val="21"/>
          <w:shd w:val="clear" w:color="auto" w:fill="FFFFFF"/>
        </w:rPr>
        <w:t xml:space="preserve"> </w:t>
      </w:r>
      <w:r w:rsidR="003A77D1" w:rsidRPr="003A77D1">
        <w:rPr>
          <w:rFonts w:cstheme="minorHAnsi"/>
          <w:b/>
          <w:color w:val="1A1A1B"/>
          <w:sz w:val="24"/>
          <w:szCs w:val="21"/>
          <w:shd w:val="clear" w:color="auto" w:fill="FFFFFF"/>
        </w:rPr>
        <w:t>0x</w:t>
      </w:r>
      <w:r w:rsidR="003A77D1" w:rsidRPr="003A77D1">
        <w:rPr>
          <w:rFonts w:cstheme="minorHAnsi"/>
          <w:color w:val="1A1A1B"/>
          <w:sz w:val="24"/>
          <w:szCs w:val="21"/>
          <w:shd w:val="clear" w:color="auto" w:fill="FFFFFF"/>
        </w:rPr>
        <w:t xml:space="preserve"> is a special </w:t>
      </w:r>
      <w:r w:rsidR="003A77D1" w:rsidRPr="003A77D1">
        <w:rPr>
          <w:rFonts w:cstheme="minorHAnsi"/>
          <w:b/>
          <w:color w:val="1A1A1B"/>
          <w:sz w:val="24"/>
          <w:szCs w:val="21"/>
          <w:shd w:val="clear" w:color="auto" w:fill="FFFFFF"/>
        </w:rPr>
        <w:t>protocol</w:t>
      </w:r>
      <w:r w:rsidR="003A77D1" w:rsidRPr="003A77D1">
        <w:rPr>
          <w:rFonts w:cstheme="minorHAnsi"/>
          <w:color w:val="1A1A1B"/>
          <w:sz w:val="24"/>
          <w:szCs w:val="21"/>
          <w:shd w:val="clear" w:color="auto" w:fill="FFFFFF"/>
        </w:rPr>
        <w:t xml:space="preserve"> for </w:t>
      </w:r>
      <w:r w:rsidR="003A77D1" w:rsidRPr="003A77D1">
        <w:rPr>
          <w:rFonts w:cstheme="minorHAnsi"/>
          <w:b/>
          <w:color w:val="1A1A1B"/>
          <w:sz w:val="24"/>
          <w:szCs w:val="21"/>
          <w:shd w:val="clear" w:color="auto" w:fill="FFFFFF"/>
        </w:rPr>
        <w:t>ERC20</w:t>
      </w:r>
      <w:r w:rsidR="003A77D1" w:rsidRPr="003A77D1">
        <w:rPr>
          <w:rFonts w:cstheme="minorHAnsi"/>
          <w:color w:val="1A1A1B"/>
          <w:sz w:val="24"/>
          <w:szCs w:val="21"/>
          <w:shd w:val="clear" w:color="auto" w:fill="FFFFFF"/>
        </w:rPr>
        <w:t xml:space="preserve"> </w:t>
      </w:r>
      <w:r w:rsidR="003A77D1" w:rsidRPr="003A77D1">
        <w:rPr>
          <w:rFonts w:cstheme="minorHAnsi"/>
          <w:b/>
          <w:color w:val="1A1A1B"/>
          <w:sz w:val="24"/>
          <w:szCs w:val="21"/>
          <w:shd w:val="clear" w:color="auto" w:fill="FFFFFF"/>
        </w:rPr>
        <w:t xml:space="preserve">tokens </w:t>
      </w:r>
      <w:r w:rsidR="003A77D1" w:rsidRPr="003A77D1">
        <w:rPr>
          <w:rFonts w:cstheme="minorHAnsi"/>
          <w:color w:val="1A1A1B"/>
          <w:sz w:val="24"/>
          <w:szCs w:val="21"/>
          <w:shd w:val="clear" w:color="auto" w:fill="FFFFFF"/>
        </w:rPr>
        <w:t xml:space="preserve">(technical standard used for </w:t>
      </w:r>
      <w:r w:rsidR="003A77D1" w:rsidRPr="003A77D1">
        <w:rPr>
          <w:rFonts w:cstheme="minorHAnsi"/>
          <w:b/>
          <w:color w:val="1A1A1B"/>
          <w:sz w:val="24"/>
          <w:szCs w:val="21"/>
          <w:shd w:val="clear" w:color="auto" w:fill="FFFFFF"/>
        </w:rPr>
        <w:t>Smart Contracts</w:t>
      </w:r>
      <w:r w:rsidR="003A77D1" w:rsidRPr="003A77D1">
        <w:rPr>
          <w:rFonts w:cstheme="minorHAnsi"/>
          <w:color w:val="1A1A1B"/>
          <w:sz w:val="24"/>
          <w:szCs w:val="21"/>
          <w:shd w:val="clear" w:color="auto" w:fill="FFFFFF"/>
        </w:rPr>
        <w:t xml:space="preserve"> on the </w:t>
      </w:r>
      <w:r w:rsidR="003A77D1" w:rsidRPr="003A77D1">
        <w:rPr>
          <w:rFonts w:cstheme="minorHAnsi"/>
          <w:b/>
          <w:color w:val="1A1A1B"/>
          <w:sz w:val="24"/>
          <w:szCs w:val="21"/>
          <w:shd w:val="clear" w:color="auto" w:fill="FFFFFF"/>
        </w:rPr>
        <w:t>Ethereum Blockchain</w:t>
      </w:r>
      <w:r w:rsidR="003A77D1" w:rsidRPr="003A77D1">
        <w:rPr>
          <w:rFonts w:cstheme="minorHAnsi"/>
          <w:color w:val="1A1A1B"/>
          <w:sz w:val="24"/>
          <w:szCs w:val="21"/>
          <w:shd w:val="clear" w:color="auto" w:fill="FFFFFF"/>
        </w:rPr>
        <w:t xml:space="preserve"> for implementing tokens).</w:t>
      </w:r>
    </w:p>
    <w:p w:rsidR="00E56F7B" w:rsidRPr="00E56F7B" w:rsidRDefault="00E56F7B" w:rsidP="00E56F7B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0"/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</w:pPr>
      <w: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>Genesis Block</w:t>
      </w:r>
    </w:p>
    <w:p w:rsidR="00DB4264" w:rsidRDefault="00E56F7B" w:rsidP="00DB4264">
      <w:pPr>
        <w:rPr>
          <w:rFonts w:cstheme="minorHAnsi"/>
          <w:bCs/>
          <w:color w:val="222222"/>
          <w:sz w:val="24"/>
          <w:shd w:val="clear" w:color="auto" w:fill="FFFFFF"/>
        </w:rPr>
      </w:pPr>
      <w:r w:rsidRPr="00E56F7B">
        <w:rPr>
          <w:rFonts w:cstheme="minorHAnsi"/>
          <w:color w:val="222222"/>
          <w:sz w:val="24"/>
          <w:shd w:val="clear" w:color="auto" w:fill="FFFFFF"/>
        </w:rPr>
        <w:t>A </w:t>
      </w:r>
      <w:r w:rsidRPr="00E56F7B">
        <w:rPr>
          <w:rFonts w:cstheme="minorHAnsi"/>
          <w:b/>
          <w:bCs/>
          <w:color w:val="222222"/>
          <w:sz w:val="24"/>
          <w:shd w:val="clear" w:color="auto" w:fill="FFFFFF"/>
        </w:rPr>
        <w:t>genesis block</w:t>
      </w:r>
      <w:r w:rsidRPr="00E56F7B">
        <w:rPr>
          <w:rFonts w:cstheme="minorHAnsi"/>
          <w:color w:val="222222"/>
          <w:sz w:val="24"/>
          <w:shd w:val="clear" w:color="auto" w:fill="FFFFFF"/>
        </w:rPr>
        <w:t xml:space="preserve"> is the </w:t>
      </w:r>
      <w:r w:rsidRPr="00E56F7B">
        <w:rPr>
          <w:rFonts w:cstheme="minorHAnsi"/>
          <w:b/>
          <w:color w:val="222222"/>
          <w:sz w:val="24"/>
          <w:shd w:val="clear" w:color="auto" w:fill="FFFFFF"/>
        </w:rPr>
        <w:t>first </w:t>
      </w:r>
      <w:r w:rsidRPr="00E56F7B">
        <w:rPr>
          <w:rFonts w:cstheme="minorHAnsi"/>
          <w:b/>
          <w:bCs/>
          <w:color w:val="222222"/>
          <w:sz w:val="24"/>
          <w:shd w:val="clear" w:color="auto" w:fill="FFFFFF"/>
        </w:rPr>
        <w:t>block</w:t>
      </w:r>
      <w:r w:rsidRPr="00E56F7B">
        <w:rPr>
          <w:rFonts w:cstheme="minorHAnsi"/>
          <w:color w:val="222222"/>
          <w:sz w:val="24"/>
          <w:shd w:val="clear" w:color="auto" w:fill="FFFFFF"/>
        </w:rPr>
        <w:t> of a </w:t>
      </w:r>
      <w:r>
        <w:rPr>
          <w:rFonts w:cstheme="minorHAnsi"/>
          <w:b/>
          <w:bCs/>
          <w:color w:val="222222"/>
          <w:sz w:val="24"/>
          <w:shd w:val="clear" w:color="auto" w:fill="FFFFFF"/>
        </w:rPr>
        <w:t>B</w:t>
      </w:r>
      <w:r w:rsidRPr="00E56F7B">
        <w:rPr>
          <w:rFonts w:cstheme="minorHAnsi"/>
          <w:b/>
          <w:bCs/>
          <w:color w:val="222222"/>
          <w:sz w:val="24"/>
          <w:shd w:val="clear" w:color="auto" w:fill="FFFFFF"/>
        </w:rPr>
        <w:t>lock</w:t>
      </w:r>
      <w:r w:rsidRPr="00E56F7B">
        <w:rPr>
          <w:rFonts w:cstheme="minorHAnsi"/>
          <w:b/>
          <w:color w:val="222222"/>
          <w:sz w:val="24"/>
          <w:shd w:val="clear" w:color="auto" w:fill="FFFFFF"/>
        </w:rPr>
        <w:t>chain</w:t>
      </w:r>
      <w:r w:rsidRPr="00E56F7B">
        <w:rPr>
          <w:rFonts w:cstheme="minorHAnsi"/>
          <w:color w:val="222222"/>
          <w:sz w:val="24"/>
          <w:shd w:val="clear" w:color="auto" w:fill="FFFFFF"/>
        </w:rPr>
        <w:t>. The </w:t>
      </w:r>
      <w:r w:rsidRPr="00E56F7B">
        <w:rPr>
          <w:rFonts w:cstheme="minorHAnsi"/>
          <w:b/>
          <w:bCs/>
          <w:color w:val="222222"/>
          <w:sz w:val="24"/>
          <w:shd w:val="clear" w:color="auto" w:fill="FFFFFF"/>
        </w:rPr>
        <w:t>genesis block</w:t>
      </w:r>
      <w:r w:rsidRPr="00E56F7B">
        <w:rPr>
          <w:rFonts w:cstheme="minorHAnsi"/>
          <w:color w:val="222222"/>
          <w:sz w:val="24"/>
          <w:shd w:val="clear" w:color="auto" w:fill="FFFFFF"/>
        </w:rPr>
        <w:t> is almost always hardcoded into the software of the applications that utilize its</w:t>
      </w:r>
      <w:r w:rsidRPr="00E56F7B">
        <w:rPr>
          <w:rFonts w:cstheme="minorHAnsi"/>
          <w:color w:val="222222"/>
          <w:sz w:val="24"/>
          <w:shd w:val="clear" w:color="auto" w:fill="FFFFFF"/>
        </w:rPr>
        <w:t xml:space="preserve"> </w:t>
      </w:r>
      <w:r>
        <w:rPr>
          <w:rFonts w:cstheme="minorHAnsi"/>
          <w:b/>
          <w:bCs/>
          <w:color w:val="222222"/>
          <w:sz w:val="24"/>
          <w:shd w:val="clear" w:color="auto" w:fill="FFFFFF"/>
        </w:rPr>
        <w:t>Blockchain</w:t>
      </w:r>
      <w:r w:rsidRPr="00E56F7B">
        <w:rPr>
          <w:rFonts w:cstheme="minorHAnsi"/>
          <w:bCs/>
          <w:color w:val="222222"/>
          <w:sz w:val="24"/>
          <w:shd w:val="clear" w:color="auto" w:fill="FFFFFF"/>
        </w:rPr>
        <w:t>.</w:t>
      </w:r>
    </w:p>
    <w:p w:rsidR="00E56F7B" w:rsidRDefault="00E56F7B" w:rsidP="00E56F7B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0"/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</w:pPr>
      <w: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>Blockchain and Bitcoin Creator</w:t>
      </w:r>
    </w:p>
    <w:p w:rsidR="00E56F7B" w:rsidRPr="00E56F7B" w:rsidRDefault="00E56F7B">
      <w:pPr>
        <w:rPr>
          <w:rFonts w:eastAsia="SimSun" w:cstheme="minorHAnsi"/>
          <w:b/>
          <w:color w:val="1F3864" w:themeColor="accent1" w:themeShade="80"/>
          <w:sz w:val="44"/>
          <w:szCs w:val="32"/>
          <w:lang w:val="en-US"/>
        </w:rPr>
      </w:pPr>
      <w:r w:rsidRPr="004274C1">
        <w:rPr>
          <w:rFonts w:cstheme="minorHAnsi"/>
          <w:b/>
          <w:color w:val="222222"/>
          <w:sz w:val="24"/>
          <w:shd w:val="clear" w:color="auto" w:fill="FFFFFF"/>
        </w:rPr>
        <w:t>Blockchain</w:t>
      </w:r>
      <w:r w:rsidRPr="00E56F7B">
        <w:rPr>
          <w:rFonts w:cstheme="minorHAnsi"/>
          <w:color w:val="222222"/>
          <w:sz w:val="24"/>
          <w:shd w:val="clear" w:color="auto" w:fill="FFFFFF"/>
        </w:rPr>
        <w:t xml:space="preserve"> was invented by a person (or group of people) using the name </w:t>
      </w:r>
      <w:r w:rsidRPr="00E56F7B">
        <w:rPr>
          <w:rFonts w:cstheme="minorHAnsi"/>
          <w:b/>
          <w:bCs/>
          <w:color w:val="222222"/>
          <w:sz w:val="24"/>
          <w:shd w:val="clear" w:color="auto" w:fill="FFFFFF"/>
        </w:rPr>
        <w:t>Satoshi Nakamoto</w:t>
      </w:r>
      <w:r w:rsidRPr="00E56F7B">
        <w:rPr>
          <w:rFonts w:cstheme="minorHAnsi"/>
          <w:color w:val="222222"/>
          <w:sz w:val="24"/>
          <w:shd w:val="clear" w:color="auto" w:fill="FFFFFF"/>
        </w:rPr>
        <w:t xml:space="preserve"> in </w:t>
      </w:r>
      <w:r w:rsidRPr="004274C1">
        <w:rPr>
          <w:rFonts w:cstheme="minorHAnsi"/>
          <w:b/>
          <w:color w:val="222222"/>
          <w:sz w:val="24"/>
          <w:shd w:val="clear" w:color="auto" w:fill="FFFFFF"/>
        </w:rPr>
        <w:t>2008</w:t>
      </w:r>
      <w:r w:rsidRPr="00E56F7B">
        <w:rPr>
          <w:rFonts w:cstheme="minorHAnsi"/>
          <w:color w:val="222222"/>
          <w:sz w:val="24"/>
          <w:shd w:val="clear" w:color="auto" w:fill="FFFFFF"/>
        </w:rPr>
        <w:t xml:space="preserve"> to serve as the public </w:t>
      </w:r>
      <w:r w:rsidRPr="00E56F7B">
        <w:rPr>
          <w:rFonts w:cstheme="minorHAnsi"/>
          <w:b/>
          <w:bCs/>
          <w:color w:val="222222"/>
          <w:sz w:val="24"/>
          <w:shd w:val="clear" w:color="auto" w:fill="FFFFFF"/>
        </w:rPr>
        <w:t>transaction ledger</w:t>
      </w:r>
      <w:r w:rsidRPr="00E56F7B">
        <w:rPr>
          <w:rFonts w:cstheme="minorHAnsi"/>
          <w:color w:val="222222"/>
          <w:sz w:val="24"/>
          <w:shd w:val="clear" w:color="auto" w:fill="FFFFFF"/>
        </w:rPr>
        <w:t xml:space="preserve"> of the cryptocurrency </w:t>
      </w:r>
      <w:r w:rsidRPr="00E56F7B">
        <w:rPr>
          <w:rFonts w:cstheme="minorHAnsi"/>
          <w:b/>
          <w:color w:val="222222"/>
          <w:sz w:val="24"/>
          <w:shd w:val="clear" w:color="auto" w:fill="FFFFFF"/>
        </w:rPr>
        <w:t>bitcoin</w:t>
      </w:r>
      <w:r w:rsidRPr="00E56F7B">
        <w:rPr>
          <w:rFonts w:cstheme="minorHAnsi"/>
          <w:color w:val="222222"/>
          <w:sz w:val="24"/>
          <w:shd w:val="clear" w:color="auto" w:fill="FFFFFF"/>
        </w:rPr>
        <w:t>.</w:t>
      </w:r>
    </w:p>
    <w:p w:rsidR="00E56F7B" w:rsidRDefault="00E56F7B" w:rsidP="00E56F7B">
      <w:pPr>
        <w:pStyle w:val="ListParagraph"/>
        <w:keepNext/>
        <w:keepLines/>
        <w:numPr>
          <w:ilvl w:val="0"/>
          <w:numId w:val="2"/>
        </w:numPr>
        <w:spacing w:before="200" w:after="40" w:line="276" w:lineRule="auto"/>
        <w:outlineLvl w:val="0"/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</w:pPr>
      <w: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>Ethereum</w:t>
      </w:r>
      <w:r w:rsidRPr="00E56F7B"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 xml:space="preserve"> Creator</w:t>
      </w:r>
    </w:p>
    <w:p w:rsidR="00E56F7B" w:rsidRPr="004274C1" w:rsidRDefault="004274C1">
      <w:pPr>
        <w:rPr>
          <w:rFonts w:cstheme="minorHAnsi"/>
          <w:color w:val="222222"/>
          <w:sz w:val="24"/>
          <w:shd w:val="clear" w:color="auto" w:fill="FFFFFF"/>
        </w:rPr>
      </w:pPr>
      <w:r w:rsidRPr="004274C1">
        <w:rPr>
          <w:rFonts w:cstheme="minorHAnsi"/>
          <w:b/>
          <w:bCs/>
          <w:color w:val="222222"/>
          <w:sz w:val="24"/>
          <w:shd w:val="clear" w:color="auto" w:fill="FFFFFF"/>
        </w:rPr>
        <w:t xml:space="preserve">Ethereum </w:t>
      </w:r>
      <w:r w:rsidRPr="004274C1">
        <w:rPr>
          <w:rFonts w:cstheme="minorHAnsi"/>
          <w:bCs/>
          <w:color w:val="222222"/>
          <w:sz w:val="24"/>
          <w:shd w:val="clear" w:color="auto" w:fill="FFFFFF"/>
        </w:rPr>
        <w:t>was created</w:t>
      </w:r>
      <w:r w:rsidRPr="004274C1">
        <w:rPr>
          <w:rFonts w:cstheme="minorHAnsi"/>
          <w:b/>
          <w:bCs/>
          <w:color w:val="222222"/>
          <w:sz w:val="24"/>
          <w:shd w:val="clear" w:color="auto" w:fill="FFFFFF"/>
        </w:rPr>
        <w:t xml:space="preserve"> in late 2013 by </w:t>
      </w:r>
      <w:r w:rsidR="00E56F7B" w:rsidRPr="004274C1">
        <w:rPr>
          <w:rFonts w:cstheme="minorHAnsi"/>
          <w:b/>
          <w:bCs/>
          <w:color w:val="222222"/>
          <w:sz w:val="24"/>
          <w:shd w:val="clear" w:color="auto" w:fill="FFFFFF"/>
        </w:rPr>
        <w:t>Vitalik Buterin</w:t>
      </w:r>
      <w:r w:rsidRPr="004274C1">
        <w:rPr>
          <w:rFonts w:cstheme="minorHAnsi"/>
          <w:color w:val="222222"/>
          <w:sz w:val="24"/>
          <w:shd w:val="clear" w:color="auto" w:fill="FFFFFF"/>
        </w:rPr>
        <w:t xml:space="preserve"> -</w:t>
      </w:r>
      <w:r w:rsidR="00E56F7B" w:rsidRPr="004274C1">
        <w:rPr>
          <w:rFonts w:cstheme="minorHAnsi"/>
          <w:color w:val="222222"/>
          <w:sz w:val="24"/>
          <w:shd w:val="clear" w:color="auto" w:fill="FFFFFF"/>
        </w:rPr>
        <w:t xml:space="preserve"> a Russian</w:t>
      </w:r>
      <w:r w:rsidRPr="004274C1">
        <w:rPr>
          <w:rFonts w:cstheme="minorHAnsi"/>
          <w:color w:val="222222"/>
          <w:sz w:val="24"/>
          <w:shd w:val="clear" w:color="auto" w:fill="FFFFFF"/>
        </w:rPr>
        <w:t>-Canadian programmer and writer.</w:t>
      </w:r>
    </w:p>
    <w:p w:rsidR="004274C1" w:rsidRDefault="004274C1" w:rsidP="004274C1">
      <w:pPr>
        <w:pStyle w:val="ListParagraph"/>
        <w:numPr>
          <w:ilvl w:val="0"/>
          <w:numId w:val="2"/>
        </w:numP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</w:pPr>
      <w: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>Difference between Bitcoin and Ethereum</w:t>
      </w:r>
    </w:p>
    <w:p w:rsidR="00B372C0" w:rsidRPr="004274C1" w:rsidRDefault="004274C1">
      <w:pPr>
        <w:rPr>
          <w:rFonts w:cstheme="minorHAnsi"/>
          <w:color w:val="222222"/>
          <w:sz w:val="24"/>
          <w:shd w:val="clear" w:color="auto" w:fill="FFFFFF"/>
        </w:rPr>
      </w:pPr>
      <w:r w:rsidRPr="004274C1">
        <w:rPr>
          <w:rFonts w:cstheme="minorHAnsi"/>
          <w:color w:val="222222"/>
          <w:sz w:val="24"/>
          <w:shd w:val="clear" w:color="auto" w:fill="FFFFFF"/>
        </w:rPr>
        <w:t xml:space="preserve">The difference between </w:t>
      </w:r>
      <w:r w:rsidRPr="004274C1">
        <w:rPr>
          <w:rFonts w:cstheme="minorHAnsi"/>
          <w:b/>
          <w:color w:val="222222"/>
          <w:sz w:val="24"/>
          <w:shd w:val="clear" w:color="auto" w:fill="FFFFFF"/>
        </w:rPr>
        <w:t>Ethereum</w:t>
      </w:r>
      <w:r w:rsidRPr="004274C1">
        <w:rPr>
          <w:rFonts w:cstheme="minorHAnsi"/>
          <w:color w:val="222222"/>
          <w:sz w:val="24"/>
          <w:shd w:val="clear" w:color="auto" w:fill="FFFFFF"/>
        </w:rPr>
        <w:t xml:space="preserve"> and </w:t>
      </w:r>
      <w:r w:rsidRPr="004274C1">
        <w:rPr>
          <w:rFonts w:cstheme="minorHAnsi"/>
          <w:b/>
          <w:color w:val="222222"/>
          <w:sz w:val="24"/>
          <w:shd w:val="clear" w:color="auto" w:fill="FFFFFF"/>
        </w:rPr>
        <w:t>Bitcoin</w:t>
      </w:r>
      <w:r w:rsidRPr="004274C1">
        <w:rPr>
          <w:rFonts w:cstheme="minorHAnsi"/>
          <w:color w:val="222222"/>
          <w:sz w:val="24"/>
          <w:shd w:val="clear" w:color="auto" w:fill="FFFFFF"/>
        </w:rPr>
        <w:t xml:space="preserve"> is the fact that </w:t>
      </w:r>
      <w:r w:rsidRPr="004274C1">
        <w:rPr>
          <w:rFonts w:cstheme="minorHAnsi"/>
          <w:b/>
          <w:color w:val="222222"/>
          <w:sz w:val="24"/>
          <w:shd w:val="clear" w:color="auto" w:fill="FFFFFF"/>
        </w:rPr>
        <w:t>Bitcoin is nothing more than a currency</w:t>
      </w:r>
      <w:r w:rsidRPr="004274C1">
        <w:rPr>
          <w:rFonts w:cstheme="minorHAnsi"/>
          <w:color w:val="222222"/>
          <w:sz w:val="24"/>
          <w:shd w:val="clear" w:color="auto" w:fill="FFFFFF"/>
        </w:rPr>
        <w:t xml:space="preserve">, whereas </w:t>
      </w:r>
      <w:r w:rsidRPr="004274C1">
        <w:rPr>
          <w:rFonts w:cstheme="minorHAnsi"/>
          <w:b/>
          <w:color w:val="222222"/>
          <w:sz w:val="24"/>
          <w:shd w:val="clear" w:color="auto" w:fill="FFFFFF"/>
        </w:rPr>
        <w:t>Ethereum is a </w:t>
      </w:r>
      <w:r w:rsidRPr="004274C1">
        <w:rPr>
          <w:rFonts w:cstheme="minorHAnsi"/>
          <w:b/>
          <w:bCs/>
          <w:color w:val="222222"/>
          <w:sz w:val="24"/>
          <w:shd w:val="clear" w:color="auto" w:fill="FFFFFF"/>
        </w:rPr>
        <w:t>ledger</w:t>
      </w:r>
      <w:r w:rsidRPr="004274C1">
        <w:rPr>
          <w:rFonts w:cstheme="minorHAnsi"/>
          <w:b/>
          <w:color w:val="222222"/>
          <w:sz w:val="24"/>
          <w:shd w:val="clear" w:color="auto" w:fill="FFFFFF"/>
        </w:rPr>
        <w:t> technology that companies are using to build new programs</w:t>
      </w:r>
      <w:r>
        <w:rPr>
          <w:rFonts w:cstheme="minorHAnsi"/>
          <w:color w:val="222222"/>
          <w:sz w:val="24"/>
          <w:shd w:val="clear" w:color="auto" w:fill="FFFFFF"/>
        </w:rPr>
        <w:t>.</w:t>
      </w:r>
      <w:bookmarkStart w:id="0" w:name="_GoBack"/>
      <w:bookmarkEnd w:id="0"/>
    </w:p>
    <w:sectPr w:rsidR="00B372C0" w:rsidRPr="00427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2D20"/>
    <w:multiLevelType w:val="hybridMultilevel"/>
    <w:tmpl w:val="3154A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77917"/>
    <w:multiLevelType w:val="hybridMultilevel"/>
    <w:tmpl w:val="9EF21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27960"/>
    <w:multiLevelType w:val="hybridMultilevel"/>
    <w:tmpl w:val="1EAAA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96013"/>
    <w:multiLevelType w:val="hybridMultilevel"/>
    <w:tmpl w:val="9EF21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57FE"/>
    <w:multiLevelType w:val="hybridMultilevel"/>
    <w:tmpl w:val="3154A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9B"/>
    <w:rsid w:val="003A77D1"/>
    <w:rsid w:val="004274C1"/>
    <w:rsid w:val="004C11C7"/>
    <w:rsid w:val="006021BF"/>
    <w:rsid w:val="00AD2B9C"/>
    <w:rsid w:val="00B372C0"/>
    <w:rsid w:val="00DB4264"/>
    <w:rsid w:val="00E56F7B"/>
    <w:rsid w:val="00F8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8325"/>
  <w15:chartTrackingRefBased/>
  <w15:docId w15:val="{8C039E64-7225-4316-A3C3-5DC213AE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damyanova/Blockchain-Basics-Mini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Damyanova</dc:creator>
  <cp:keywords/>
  <dc:description/>
  <cp:lastModifiedBy>Mirela Damyanova</cp:lastModifiedBy>
  <cp:revision>7</cp:revision>
  <dcterms:created xsi:type="dcterms:W3CDTF">2019-07-21T13:04:00Z</dcterms:created>
  <dcterms:modified xsi:type="dcterms:W3CDTF">2019-07-23T08:46:00Z</dcterms:modified>
</cp:coreProperties>
</file>