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CFB44" w14:textId="5145FCA8" w:rsidR="0079323E" w:rsidRDefault="00BC41F7">
      <w:r>
        <w:t>Hi</w:t>
      </w:r>
    </w:p>
    <w:sectPr w:rsidR="00793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14"/>
    <w:rsid w:val="00702514"/>
    <w:rsid w:val="0079323E"/>
    <w:rsid w:val="00BC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65E1"/>
  <w15:chartTrackingRefBased/>
  <w15:docId w15:val="{373606E3-7002-4F73-BB7E-A2DCEC8B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Anas Jamil</dc:creator>
  <cp:keywords/>
  <dc:description/>
  <cp:lastModifiedBy>Md Anas Jamil</cp:lastModifiedBy>
  <cp:revision>2</cp:revision>
  <dcterms:created xsi:type="dcterms:W3CDTF">2022-02-09T09:06:00Z</dcterms:created>
  <dcterms:modified xsi:type="dcterms:W3CDTF">2022-02-09T09:06:00Z</dcterms:modified>
</cp:coreProperties>
</file>