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BBE3" w14:textId="58D0FB5B" w:rsidR="00C61B83" w:rsidRDefault="00894B1F">
      <w:r>
        <w:t xml:space="preserve">Bring up report for </w:t>
      </w:r>
      <w:proofErr w:type="spellStart"/>
      <w:r>
        <w:t>Autocyplex</w:t>
      </w:r>
      <w:proofErr w:type="spellEnd"/>
      <w:r>
        <w:t xml:space="preserve">. </w:t>
      </w:r>
    </w:p>
    <w:p w14:paraId="0494B440" w14:textId="77777777" w:rsidR="00894B1F" w:rsidRDefault="00894B1F"/>
    <w:p w14:paraId="6D92965F" w14:textId="77777777" w:rsidR="00894B1F" w:rsidRDefault="00894B1F"/>
    <w:p w14:paraId="273E4D83" w14:textId="77777777" w:rsidR="00894B1F" w:rsidRDefault="00894B1F"/>
    <w:p w14:paraId="0654BB26" w14:textId="336433AD" w:rsidR="00894B1F" w:rsidRDefault="00894B1F" w:rsidP="0057225D">
      <w:pPr>
        <w:pStyle w:val="Heading1"/>
        <w:numPr>
          <w:ilvl w:val="0"/>
          <w:numId w:val="2"/>
        </w:numPr>
        <w:ind w:left="0"/>
      </w:pPr>
      <w:r w:rsidRPr="0057225D">
        <w:t>Orientation</w:t>
      </w:r>
      <w:r w:rsidR="00822DC0">
        <w:t>/System Overview</w:t>
      </w:r>
    </w:p>
    <w:p w14:paraId="62F44F4A" w14:textId="31709588" w:rsidR="00894B1F" w:rsidRDefault="00894B1F" w:rsidP="0057225D">
      <w:pPr>
        <w:pStyle w:val="Heading1"/>
        <w:numPr>
          <w:ilvl w:val="0"/>
          <w:numId w:val="2"/>
        </w:numPr>
        <w:ind w:left="0"/>
      </w:pPr>
      <w:r w:rsidRPr="00894B1F">
        <w:t>Basic hardware Testing</w:t>
      </w:r>
    </w:p>
    <w:p w14:paraId="2D018BA4" w14:textId="0EE80767" w:rsidR="0057225D" w:rsidRDefault="0057225D" w:rsidP="0057225D">
      <w:pPr>
        <w:pStyle w:val="Heading2"/>
        <w:numPr>
          <w:ilvl w:val="1"/>
          <w:numId w:val="2"/>
        </w:numPr>
        <w:ind w:left="384"/>
      </w:pPr>
      <w:r>
        <w:t>Illumination Profile</w:t>
      </w:r>
    </w:p>
    <w:p w14:paraId="262FB2B8" w14:textId="4C566D42" w:rsidR="0057225D" w:rsidRPr="0057225D" w:rsidRDefault="0057225D" w:rsidP="0057225D">
      <w:pPr>
        <w:pStyle w:val="Heading2"/>
      </w:pPr>
      <w:r>
        <w:t xml:space="preserve">2.2 </w:t>
      </w:r>
      <w:r w:rsidRPr="0057225D">
        <w:t>Resolution</w:t>
      </w:r>
    </w:p>
    <w:p w14:paraId="5A350180" w14:textId="1DBEE50D" w:rsidR="0057225D" w:rsidRDefault="0057225D" w:rsidP="0057225D">
      <w:pPr>
        <w:pStyle w:val="Heading2"/>
      </w:pPr>
      <w:r>
        <w:t>2.3 Reflection</w:t>
      </w:r>
    </w:p>
    <w:p w14:paraId="3F65EDFA" w14:textId="717273B7" w:rsidR="0057225D" w:rsidRDefault="0057225D" w:rsidP="0057225D">
      <w:pPr>
        <w:pStyle w:val="Heading2"/>
      </w:pPr>
      <w:r>
        <w:t xml:space="preserve">2.4 </w:t>
      </w:r>
      <w:proofErr w:type="spellStart"/>
      <w:r w:rsidR="00822DC0">
        <w:t>Invisislip</w:t>
      </w:r>
      <w:proofErr w:type="spellEnd"/>
      <w:r w:rsidR="00822DC0">
        <w:t xml:space="preserve"> vs water imaging comparison</w:t>
      </w:r>
    </w:p>
    <w:p w14:paraId="4ECE30FC" w14:textId="267A6EC2" w:rsidR="00822DC0" w:rsidRDefault="00822DC0" w:rsidP="00822DC0">
      <w:pPr>
        <w:pStyle w:val="Heading2"/>
      </w:pPr>
      <w:r>
        <w:t>2.5 Planar focal plane flatness</w:t>
      </w:r>
    </w:p>
    <w:p w14:paraId="3F015078" w14:textId="314BF628" w:rsidR="00822DC0" w:rsidRDefault="00822DC0" w:rsidP="00822DC0">
      <w:pPr>
        <w:pStyle w:val="Heading2"/>
      </w:pPr>
      <w:r>
        <w:t>2.6 chromatic aberration</w:t>
      </w:r>
    </w:p>
    <w:p w14:paraId="1CDFAB0B" w14:textId="77777777" w:rsidR="00822DC0" w:rsidRPr="00822DC0" w:rsidRDefault="00822DC0" w:rsidP="00822DC0"/>
    <w:p w14:paraId="4FFE53CA" w14:textId="26733915" w:rsidR="00822DC0" w:rsidRDefault="00822DC0" w:rsidP="00822DC0">
      <w:pPr>
        <w:pStyle w:val="Heading1"/>
        <w:numPr>
          <w:ilvl w:val="0"/>
          <w:numId w:val="2"/>
        </w:numPr>
        <w:ind w:left="0"/>
        <w:jc w:val="both"/>
      </w:pPr>
      <w:r>
        <w:t>Software</w:t>
      </w:r>
    </w:p>
    <w:p w14:paraId="6E498C58" w14:textId="2096201E" w:rsidR="00744719" w:rsidRDefault="00744719" w:rsidP="00744719">
      <w:pPr>
        <w:pStyle w:val="Heading2"/>
        <w:numPr>
          <w:ilvl w:val="1"/>
          <w:numId w:val="2"/>
        </w:numPr>
      </w:pPr>
      <w:r>
        <w:t>Background Subtraction</w:t>
      </w:r>
    </w:p>
    <w:p w14:paraId="27079A10" w14:textId="586E1EA5" w:rsidR="00744719" w:rsidRPr="00744719" w:rsidRDefault="00744719" w:rsidP="00744719">
      <w:pPr>
        <w:ind w:left="360"/>
      </w:pPr>
      <w:r>
        <w:rPr>
          <w:noProof/>
        </w:rPr>
        <mc:AlternateContent>
          <mc:Choice Requires="wps">
            <w:drawing>
              <wp:anchor distT="0" distB="0" distL="114300" distR="114300" simplePos="0" relativeHeight="251659264" behindDoc="0" locked="0" layoutInCell="1" allowOverlap="1" wp14:anchorId="190AA35B" wp14:editId="26CD97D1">
                <wp:simplePos x="0" y="0"/>
                <wp:positionH relativeFrom="column">
                  <wp:posOffset>5495924</wp:posOffset>
                </wp:positionH>
                <wp:positionV relativeFrom="paragraph">
                  <wp:posOffset>43815</wp:posOffset>
                </wp:positionV>
                <wp:extent cx="161925" cy="609600"/>
                <wp:effectExtent l="57150" t="0" r="28575" b="57150"/>
                <wp:wrapNone/>
                <wp:docPr id="1706395176" name="Straight Arrow Connector 1"/>
                <wp:cNvGraphicFramePr/>
                <a:graphic xmlns:a="http://schemas.openxmlformats.org/drawingml/2006/main">
                  <a:graphicData uri="http://schemas.microsoft.com/office/word/2010/wordprocessingShape">
                    <wps:wsp>
                      <wps:cNvCnPr/>
                      <wps:spPr>
                        <a:xfrm flipH="1">
                          <a:off x="0" y="0"/>
                          <a:ext cx="161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B1317" id="_x0000_t32" coordsize="21600,21600" o:spt="32" o:oned="t" path="m,l21600,21600e" filled="f">
                <v:path arrowok="t" fillok="f" o:connecttype="none"/>
                <o:lock v:ext="edit" shapetype="t"/>
              </v:shapetype>
              <v:shape id="Straight Arrow Connector 1" o:spid="_x0000_s1026" type="#_x0000_t32" style="position:absolute;margin-left:432.75pt;margin-top:3.45pt;width:12.75pt;height:4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" strokecolor="#4472c4 [3204]" strokeweight=".5pt">
                <v:stroke endarrow="block" joinstyle="miter"/>
              </v:shape>
            </w:pict>
          </mc:Fallback>
        </mc:AlternateContent>
      </w:r>
      <w:r>
        <w:t xml:space="preserve">Looking at line profile over a Na-K-ATPase stain line, we can see the background subtraction increased peak signal to </w:t>
      </w:r>
      <w:proofErr w:type="spellStart"/>
      <w:r>
        <w:t>bckgnd</w:t>
      </w:r>
      <w:proofErr w:type="spellEnd"/>
      <w:r>
        <w:t xml:space="preserve"> ratio from 1.32 to 2.25. </w:t>
      </w:r>
    </w:p>
    <w:p w14:paraId="165D9E7F" w14:textId="57C8D091" w:rsidR="00744719" w:rsidRDefault="00A1325C" w:rsidP="00744719">
      <w:pPr>
        <w:pStyle w:val="ListParagraph"/>
        <w:ind w:left="744"/>
      </w:pPr>
      <w:r>
        <w:rPr>
          <w:noProof/>
        </w:rPr>
        <mc:AlternateContent>
          <mc:Choice Requires="wps">
            <w:drawing>
              <wp:anchor distT="0" distB="0" distL="114300" distR="114300" simplePos="0" relativeHeight="251665408" behindDoc="0" locked="0" layoutInCell="1" allowOverlap="1" wp14:anchorId="133C244B" wp14:editId="08764A0F">
                <wp:simplePos x="0" y="0"/>
                <wp:positionH relativeFrom="column">
                  <wp:posOffset>1638300</wp:posOffset>
                </wp:positionH>
                <wp:positionV relativeFrom="paragraph">
                  <wp:posOffset>907415</wp:posOffset>
                </wp:positionV>
                <wp:extent cx="828675" cy="45719"/>
                <wp:effectExtent l="38100" t="38100" r="28575" b="88265"/>
                <wp:wrapNone/>
                <wp:docPr id="980440825" name="Straight Arrow Connector 1"/>
                <wp:cNvGraphicFramePr/>
                <a:graphic xmlns:a="http://schemas.openxmlformats.org/drawingml/2006/main">
                  <a:graphicData uri="http://schemas.microsoft.com/office/word/2010/wordprocessingShape">
                    <wps:wsp>
                      <wps:cNvCnPr/>
                      <wps:spPr>
                        <a:xfrm flipH="1">
                          <a:off x="0" y="0"/>
                          <a:ext cx="828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E2079" id="Straight Arrow Connector 1" o:spid="_x0000_s1026" type="#_x0000_t32" style="position:absolute;margin-left:129pt;margin-top:71.45pt;width:65.2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15962AA" wp14:editId="59D2555B">
                <wp:simplePos x="0" y="0"/>
                <wp:positionH relativeFrom="column">
                  <wp:posOffset>1790699</wp:posOffset>
                </wp:positionH>
                <wp:positionV relativeFrom="paragraph">
                  <wp:posOffset>271145</wp:posOffset>
                </wp:positionV>
                <wp:extent cx="733425" cy="45719"/>
                <wp:effectExtent l="0" t="57150" r="28575" b="50165"/>
                <wp:wrapNone/>
                <wp:docPr id="1626781655" name="Straight Arrow Connector 1"/>
                <wp:cNvGraphicFramePr/>
                <a:graphic xmlns:a="http://schemas.openxmlformats.org/drawingml/2006/main">
                  <a:graphicData uri="http://schemas.microsoft.com/office/word/2010/wordprocessingShape">
                    <wps:wsp>
                      <wps:cNvCnPr/>
                      <wps:spPr>
                        <a:xfrm flipH="1" flipV="1">
                          <a:off x="0" y="0"/>
                          <a:ext cx="733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01E6F" id="Straight Arrow Connector 1" o:spid="_x0000_s1026" type="#_x0000_t32" style="position:absolute;margin-left:141pt;margin-top:21.35pt;width:57.7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" strokecolor="#4472c4 [3204]" strokeweight=".5pt">
                <v:stroke endarrow="block" joinstyle="miter"/>
              </v:shape>
            </w:pict>
          </mc:Fallback>
        </mc:AlternateContent>
      </w:r>
      <w:r w:rsidR="00744719">
        <w:rPr>
          <w:noProof/>
        </w:rPr>
        <mc:AlternateContent>
          <mc:Choice Requires="wps">
            <w:drawing>
              <wp:anchor distT="0" distB="0" distL="114300" distR="114300" simplePos="0" relativeHeight="251661312" behindDoc="0" locked="0" layoutInCell="1" allowOverlap="1" wp14:anchorId="02BF623E" wp14:editId="09E59CA4">
                <wp:simplePos x="0" y="0"/>
                <wp:positionH relativeFrom="column">
                  <wp:posOffset>5295899</wp:posOffset>
                </wp:positionH>
                <wp:positionV relativeFrom="paragraph">
                  <wp:posOffset>450215</wp:posOffset>
                </wp:positionV>
                <wp:extent cx="542925" cy="561975"/>
                <wp:effectExtent l="38100" t="0" r="28575" b="47625"/>
                <wp:wrapNone/>
                <wp:docPr id="1612591630" name="Straight Arrow Connector 1"/>
                <wp:cNvGraphicFramePr/>
                <a:graphic xmlns:a="http://schemas.openxmlformats.org/drawingml/2006/main">
                  <a:graphicData uri="http://schemas.microsoft.com/office/word/2010/wordprocessingShape">
                    <wps:wsp>
                      <wps:cNvCnPr/>
                      <wps:spPr>
                        <a:xfrm flipH="1">
                          <a:off x="0" y="0"/>
                          <a:ext cx="5429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BA858" id="Straight Arrow Connector 1" o:spid="_x0000_s1026" type="#_x0000_t32" style="position:absolute;margin-left:417pt;margin-top:35.45pt;width:42.75pt;height:4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" strokecolor="#4472c4 [3204]" strokeweight=".5pt">
                <v:stroke endarrow="block" joinstyle="miter"/>
              </v:shape>
            </w:pict>
          </mc:Fallback>
        </mc:AlternateContent>
      </w:r>
      <w:r w:rsidR="00744719" w:rsidRPr="00744719">
        <w:rPr>
          <w:noProof/>
        </w:rPr>
        <w:drawing>
          <wp:inline distT="0" distB="0" distL="0" distR="0" wp14:anchorId="15A748E1" wp14:editId="709C995E">
            <wp:extent cx="5943600" cy="2099310"/>
            <wp:effectExtent l="0" t="0" r="0" b="0"/>
            <wp:docPr id="329467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67446" name="Picture 1" descr="A screenshot of a computer&#10;&#10;Description automatically generated"/>
                    <pic:cNvPicPr/>
                  </pic:nvPicPr>
                  <pic:blipFill>
                    <a:blip r:embed="rId5"/>
                    <a:stretch>
                      <a:fillRect/>
                    </a:stretch>
                  </pic:blipFill>
                  <pic:spPr>
                    <a:xfrm>
                      <a:off x="0" y="0"/>
                      <a:ext cx="5943600" cy="2099310"/>
                    </a:xfrm>
                    <a:prstGeom prst="rect">
                      <a:avLst/>
                    </a:prstGeom>
                  </pic:spPr>
                </pic:pic>
              </a:graphicData>
            </a:graphic>
          </wp:inline>
        </w:drawing>
      </w:r>
    </w:p>
    <w:p w14:paraId="5BF0E9FE" w14:textId="42B7E0A7" w:rsidR="00A6616A" w:rsidRDefault="00A6616A" w:rsidP="00744719">
      <w:pPr>
        <w:pStyle w:val="ListParagraph"/>
        <w:ind w:left="744"/>
      </w:pPr>
      <w:r>
        <w:rPr>
          <w:noProof/>
        </w:rPr>
        <w:lastRenderedPageBreak/>
        <w:drawing>
          <wp:inline distT="0" distB="0" distL="0" distR="0" wp14:anchorId="21EE5B4C" wp14:editId="51F51873">
            <wp:extent cx="5934075" cy="3095625"/>
            <wp:effectExtent l="0" t="0" r="9525" b="9525"/>
            <wp:docPr id="963419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264C0EC7" w14:textId="414CA88D" w:rsidR="000A3F88" w:rsidRDefault="000A3F88" w:rsidP="000A3F88">
      <w:pPr>
        <w:pStyle w:val="Heading2"/>
        <w:numPr>
          <w:ilvl w:val="1"/>
          <w:numId w:val="2"/>
        </w:numPr>
      </w:pPr>
      <w:r>
        <w:t>Auto Focus</w:t>
      </w:r>
    </w:p>
    <w:p w14:paraId="76650EA5" w14:textId="20CA33FC" w:rsidR="000A3F88" w:rsidRDefault="009A5A6E" w:rsidP="000A3F88">
      <w:pPr>
        <w:pStyle w:val="Heading3"/>
        <w:numPr>
          <w:ilvl w:val="0"/>
          <w:numId w:val="4"/>
        </w:numPr>
      </w:pPr>
      <w:r>
        <w:t>12-6</w:t>
      </w:r>
      <w:r w:rsidR="000A3F88">
        <w:t>-</w:t>
      </w:r>
      <w:r w:rsidR="00FF02BF">
        <w:t>20</w:t>
      </w:r>
      <w:r w:rsidR="000A3F88">
        <w:t>23 change</w:t>
      </w:r>
    </w:p>
    <w:p w14:paraId="5433B1AF" w14:textId="443C6AA6" w:rsidR="000A3F88" w:rsidRDefault="000A3F88" w:rsidP="000A3F88">
      <w:pPr>
        <w:rPr>
          <w:rStyle w:val="Hyperlink"/>
        </w:rPr>
      </w:pPr>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 </w:t>
      </w:r>
      <w:hyperlink r:id="rId7" w:history="1">
        <w:r w:rsidR="00B46D5F" w:rsidRPr="00B46D5F">
          <w:rPr>
            <w:rStyle w:val="Hyperlink"/>
          </w:rPr>
          <w:t>Presentation\Previous Cycle, Star-</w:t>
        </w:r>
        <w:proofErr w:type="spellStart"/>
        <w:r w:rsidR="00B46D5F" w:rsidRPr="00B46D5F">
          <w:rPr>
            <w:rStyle w:val="Hyperlink"/>
          </w:rPr>
          <w:t>Dist</w:t>
        </w:r>
        <w:proofErr w:type="spellEnd"/>
        <w:r w:rsidR="00B46D5F" w:rsidRPr="00B46D5F">
          <w:rPr>
            <w:rStyle w:val="Hyperlink"/>
          </w:rPr>
          <w:t xml:space="preserve"> Autofocus.pptx</w:t>
        </w:r>
      </w:hyperlink>
    </w:p>
    <w:p w14:paraId="491C6F51" w14:textId="78A415A3" w:rsidR="00AE51DE" w:rsidRDefault="00AE51DE" w:rsidP="00AE51DE">
      <w:pPr>
        <w:pStyle w:val="Heading2"/>
        <w:numPr>
          <w:ilvl w:val="1"/>
          <w:numId w:val="2"/>
        </w:numPr>
      </w:pPr>
      <w:r>
        <w:t>Auto Exposure</w:t>
      </w:r>
    </w:p>
    <w:p w14:paraId="62E74BFE" w14:textId="4D9CF50C" w:rsidR="00AE51DE" w:rsidRDefault="00FF02BF" w:rsidP="00FF02BF">
      <w:pPr>
        <w:pStyle w:val="Heading3"/>
        <w:numPr>
          <w:ilvl w:val="1"/>
          <w:numId w:val="4"/>
        </w:numPr>
      </w:pPr>
      <w:r>
        <w:t>2-8-2024</w:t>
      </w:r>
      <w:r w:rsidR="00AE51DE">
        <w:t xml:space="preserve"> change</w:t>
      </w:r>
    </w:p>
    <w:p w14:paraId="5E5B39BF" w14:textId="77777777" w:rsidR="00AE51DE" w:rsidRPr="000A3F88" w:rsidRDefault="00AE51DE" w:rsidP="00AE51DE">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cycles images and recenter the best focus plane for each tile and then update the focus map. This is done during a downtime activity so net time cost on the system is zero. </w:t>
      </w:r>
      <w:hyperlink r:id="rId8" w:history="1">
        <w:r w:rsidRPr="00B46D5F">
          <w:rPr>
            <w:rStyle w:val="Hyperlink"/>
          </w:rPr>
          <w:t>Presentation\Previous Cycle, Star-</w:t>
        </w:r>
        <w:proofErr w:type="spellStart"/>
        <w:r w:rsidRPr="00B46D5F">
          <w:rPr>
            <w:rStyle w:val="Hyperlink"/>
          </w:rPr>
          <w:t>Dist</w:t>
        </w:r>
        <w:proofErr w:type="spellEnd"/>
        <w:r w:rsidRPr="00B46D5F">
          <w:rPr>
            <w:rStyle w:val="Hyperlink"/>
          </w:rPr>
          <w:t xml:space="preserve"> Autofocus.pptx</w:t>
        </w:r>
      </w:hyperlink>
    </w:p>
    <w:p w14:paraId="6CC3327F" w14:textId="77777777" w:rsidR="00AE51DE" w:rsidRPr="000A3F88" w:rsidRDefault="00AE51DE" w:rsidP="00AE51DE"/>
    <w:p w14:paraId="17751160" w14:textId="77777777" w:rsidR="00AE51DE" w:rsidRPr="000A3F88" w:rsidRDefault="00AE51DE" w:rsidP="00AE51DE">
      <w:pPr>
        <w:pStyle w:val="ListParagraph"/>
        <w:ind w:left="744"/>
      </w:pPr>
    </w:p>
    <w:p w14:paraId="1BB3504E" w14:textId="77777777" w:rsidR="00AE51DE" w:rsidRPr="000A3F88" w:rsidRDefault="00AE51DE" w:rsidP="000A3F88"/>
    <w:p w14:paraId="37B604EA" w14:textId="1037075C" w:rsidR="000A3F88" w:rsidRPr="000A3F88" w:rsidRDefault="000A3F88" w:rsidP="000A3F88"/>
    <w:p w14:paraId="14CE1DAE" w14:textId="77777777" w:rsidR="000A3F88" w:rsidRPr="000A3F88" w:rsidRDefault="000A3F88" w:rsidP="000A3F88">
      <w:pPr>
        <w:pStyle w:val="ListParagraph"/>
        <w:ind w:left="744"/>
      </w:pPr>
    </w:p>
    <w:p w14:paraId="2D619992" w14:textId="3CCFD563" w:rsidR="00822DC0" w:rsidRDefault="00822DC0" w:rsidP="00822DC0">
      <w:pPr>
        <w:pStyle w:val="Heading1"/>
        <w:numPr>
          <w:ilvl w:val="0"/>
          <w:numId w:val="2"/>
        </w:numPr>
        <w:tabs>
          <w:tab w:val="left" w:pos="0"/>
        </w:tabs>
        <w:ind w:left="0"/>
      </w:pPr>
      <w:r>
        <w:lastRenderedPageBreak/>
        <w:t>Issues</w:t>
      </w:r>
    </w:p>
    <w:tbl>
      <w:tblPr>
        <w:tblStyle w:val="TableGrid"/>
        <w:tblW w:w="0" w:type="auto"/>
        <w:tblLook w:val="04A0" w:firstRow="1" w:lastRow="0" w:firstColumn="1" w:lastColumn="0" w:noHBand="0" w:noVBand="1"/>
      </w:tblPr>
      <w:tblGrid>
        <w:gridCol w:w="1062"/>
        <w:gridCol w:w="3114"/>
        <w:gridCol w:w="1576"/>
        <w:gridCol w:w="1167"/>
        <w:gridCol w:w="978"/>
        <w:gridCol w:w="1453"/>
      </w:tblGrid>
      <w:tr w:rsidR="00FA4901" w14:paraId="64CA3BF2" w14:textId="77777777" w:rsidTr="00FA4901">
        <w:tc>
          <w:tcPr>
            <w:tcW w:w="805" w:type="dxa"/>
            <w:tcBorders>
              <w:top w:val="single" w:sz="4" w:space="0" w:color="auto"/>
              <w:left w:val="single" w:sz="4" w:space="0" w:color="auto"/>
              <w:bottom w:val="single" w:sz="4" w:space="0" w:color="auto"/>
            </w:tcBorders>
          </w:tcPr>
          <w:p w14:paraId="0478791B" w14:textId="2E1DBF91" w:rsidR="00FA4901" w:rsidRDefault="00FA4901" w:rsidP="00A36CCD">
            <w:pPr>
              <w:rPr>
                <w:b/>
                <w:bCs/>
                <w:sz w:val="24"/>
                <w:szCs w:val="24"/>
              </w:rPr>
            </w:pPr>
            <w:r>
              <w:rPr>
                <w:b/>
                <w:bCs/>
                <w:sz w:val="24"/>
                <w:szCs w:val="24"/>
              </w:rPr>
              <w:t>Problem ID</w:t>
            </w:r>
          </w:p>
        </w:tc>
        <w:tc>
          <w:tcPr>
            <w:tcW w:w="3381" w:type="dxa"/>
            <w:tcBorders>
              <w:top w:val="single" w:sz="4" w:space="0" w:color="auto"/>
              <w:left w:val="single" w:sz="4" w:space="0" w:color="auto"/>
              <w:bottom w:val="single" w:sz="4" w:space="0" w:color="auto"/>
            </w:tcBorders>
          </w:tcPr>
          <w:p w14:paraId="70A9E147" w14:textId="30BAAC80" w:rsidR="00FA4901" w:rsidRPr="00A36CCD" w:rsidRDefault="00FA4901" w:rsidP="00A36CCD">
            <w:pPr>
              <w:rPr>
                <w:b/>
                <w:bCs/>
                <w:sz w:val="24"/>
                <w:szCs w:val="24"/>
              </w:rPr>
            </w:pPr>
            <w:r>
              <w:rPr>
                <w:b/>
                <w:bCs/>
                <w:sz w:val="24"/>
                <w:szCs w:val="24"/>
              </w:rPr>
              <w:t>Problem Description</w:t>
            </w:r>
          </w:p>
        </w:tc>
        <w:tc>
          <w:tcPr>
            <w:tcW w:w="1610" w:type="dxa"/>
            <w:tcBorders>
              <w:top w:val="single" w:sz="4" w:space="0" w:color="auto"/>
              <w:bottom w:val="single" w:sz="4" w:space="0" w:color="auto"/>
            </w:tcBorders>
          </w:tcPr>
          <w:p w14:paraId="43108C46" w14:textId="525F7924" w:rsidR="00FA4901" w:rsidRPr="00A36CCD" w:rsidRDefault="00FA4901" w:rsidP="00A36CCD">
            <w:pPr>
              <w:rPr>
                <w:b/>
                <w:bCs/>
                <w:sz w:val="24"/>
                <w:szCs w:val="24"/>
              </w:rPr>
            </w:pPr>
            <w:r>
              <w:rPr>
                <w:b/>
                <w:bCs/>
                <w:sz w:val="24"/>
                <w:szCs w:val="24"/>
              </w:rPr>
              <w:t>Solution</w:t>
            </w:r>
          </w:p>
        </w:tc>
        <w:tc>
          <w:tcPr>
            <w:tcW w:w="1055" w:type="dxa"/>
            <w:tcBorders>
              <w:top w:val="single" w:sz="4" w:space="0" w:color="auto"/>
              <w:bottom w:val="single" w:sz="4" w:space="0" w:color="auto"/>
            </w:tcBorders>
          </w:tcPr>
          <w:p w14:paraId="403452C2" w14:textId="7CF44BE5" w:rsidR="00FA4901" w:rsidRPr="00A36CCD" w:rsidRDefault="00FA4901" w:rsidP="00A36CCD">
            <w:pPr>
              <w:rPr>
                <w:b/>
                <w:bCs/>
                <w:sz w:val="24"/>
                <w:szCs w:val="24"/>
              </w:rPr>
            </w:pPr>
            <w:r w:rsidRPr="00A36CCD">
              <w:rPr>
                <w:b/>
                <w:bCs/>
                <w:sz w:val="24"/>
                <w:szCs w:val="24"/>
              </w:rPr>
              <w:t>Date</w:t>
            </w:r>
          </w:p>
        </w:tc>
        <w:tc>
          <w:tcPr>
            <w:tcW w:w="989" w:type="dxa"/>
            <w:tcBorders>
              <w:top w:val="single" w:sz="4" w:space="0" w:color="auto"/>
              <w:bottom w:val="single" w:sz="4" w:space="0" w:color="auto"/>
            </w:tcBorders>
          </w:tcPr>
          <w:p w14:paraId="3257C0F5" w14:textId="2013D457" w:rsidR="00FA4901" w:rsidRPr="00A36CCD" w:rsidRDefault="00FA4901" w:rsidP="00A36CCD">
            <w:pPr>
              <w:rPr>
                <w:b/>
                <w:bCs/>
                <w:sz w:val="24"/>
                <w:szCs w:val="24"/>
              </w:rPr>
            </w:pPr>
            <w:r w:rsidRPr="00A36CCD">
              <w:rPr>
                <w:b/>
                <w:bCs/>
                <w:sz w:val="24"/>
                <w:szCs w:val="24"/>
              </w:rPr>
              <w:t>Person</w:t>
            </w:r>
          </w:p>
        </w:tc>
        <w:tc>
          <w:tcPr>
            <w:tcW w:w="1510" w:type="dxa"/>
            <w:tcBorders>
              <w:top w:val="single" w:sz="4" w:space="0" w:color="auto"/>
              <w:bottom w:val="single" w:sz="4" w:space="0" w:color="auto"/>
              <w:right w:val="single" w:sz="4" w:space="0" w:color="auto"/>
            </w:tcBorders>
          </w:tcPr>
          <w:p w14:paraId="6B9240BB" w14:textId="492E7535" w:rsidR="00FA4901" w:rsidRPr="00A36CCD" w:rsidRDefault="00FA4901" w:rsidP="00A36CCD">
            <w:pPr>
              <w:rPr>
                <w:b/>
                <w:bCs/>
                <w:sz w:val="24"/>
                <w:szCs w:val="24"/>
              </w:rPr>
            </w:pPr>
            <w:r w:rsidRPr="00A36CCD">
              <w:rPr>
                <w:b/>
                <w:bCs/>
                <w:sz w:val="24"/>
                <w:szCs w:val="24"/>
              </w:rPr>
              <w:t>Status</w:t>
            </w:r>
          </w:p>
        </w:tc>
      </w:tr>
      <w:tr w:rsidR="00FA4901" w14:paraId="5737E380" w14:textId="77777777" w:rsidTr="00FA4901">
        <w:tc>
          <w:tcPr>
            <w:tcW w:w="805" w:type="dxa"/>
            <w:tcBorders>
              <w:top w:val="single" w:sz="4" w:space="0" w:color="auto"/>
            </w:tcBorders>
          </w:tcPr>
          <w:p w14:paraId="24CFA496" w14:textId="53E874FB" w:rsidR="00FA4901" w:rsidRDefault="00FA4901" w:rsidP="00A36CCD">
            <w:r>
              <w:t>I1</w:t>
            </w:r>
          </w:p>
        </w:tc>
        <w:tc>
          <w:tcPr>
            <w:tcW w:w="3381" w:type="dxa"/>
            <w:tcBorders>
              <w:top w:val="single" w:sz="4" w:space="0" w:color="auto"/>
            </w:tcBorders>
          </w:tcPr>
          <w:p w14:paraId="3D6A900D" w14:textId="1CCAA2AE" w:rsidR="00FA4901" w:rsidRDefault="00FA4901" w:rsidP="00A36CCD">
            <w:r>
              <w:t xml:space="preserve">Core capture got stuck in random spot. No good leads on why. Previously driver in mm had crashed. Not the case here. I restarted image acquisition and it had no issue. For reference, it had captured bleached cycle 1, stain/bleach for cycle 2 and stalled at stained for cycle 3. </w:t>
            </w:r>
          </w:p>
        </w:tc>
        <w:tc>
          <w:tcPr>
            <w:tcW w:w="1610" w:type="dxa"/>
            <w:tcBorders>
              <w:top w:val="single" w:sz="4" w:space="0" w:color="auto"/>
            </w:tcBorders>
          </w:tcPr>
          <w:p w14:paraId="3BAABD30" w14:textId="323D8708" w:rsidR="00FA4901" w:rsidRDefault="002B005C" w:rsidP="00A36CCD">
            <w:r>
              <w:t>Needed updates and a restart. Also must grab pic from core cap or if ask cap again without, will cause it to stall</w:t>
            </w:r>
          </w:p>
        </w:tc>
        <w:tc>
          <w:tcPr>
            <w:tcW w:w="1055" w:type="dxa"/>
            <w:tcBorders>
              <w:top w:val="single" w:sz="4" w:space="0" w:color="auto"/>
            </w:tcBorders>
          </w:tcPr>
          <w:p w14:paraId="3C251418" w14:textId="6CE22B79" w:rsidR="00FA4901" w:rsidRDefault="00FA4901" w:rsidP="00A36CCD">
            <w:r>
              <w:t>11/29/23</w:t>
            </w:r>
          </w:p>
        </w:tc>
        <w:tc>
          <w:tcPr>
            <w:tcW w:w="989" w:type="dxa"/>
            <w:tcBorders>
              <w:top w:val="single" w:sz="4" w:space="0" w:color="auto"/>
            </w:tcBorders>
          </w:tcPr>
          <w:p w14:paraId="7580C098" w14:textId="72B44028" w:rsidR="00FA4901" w:rsidRDefault="00FA4901" w:rsidP="00A36CCD">
            <w:r>
              <w:t>MA</w:t>
            </w:r>
          </w:p>
        </w:tc>
        <w:tc>
          <w:tcPr>
            <w:tcW w:w="1510" w:type="dxa"/>
            <w:tcBorders>
              <w:top w:val="single" w:sz="4" w:space="0" w:color="auto"/>
            </w:tcBorders>
          </w:tcPr>
          <w:p w14:paraId="67698C4A" w14:textId="3FB2308A" w:rsidR="00FA4901" w:rsidRDefault="002B005C" w:rsidP="00A36CCD">
            <w:r>
              <w:rPr>
                <w:color w:val="FF0000"/>
              </w:rPr>
              <w:t xml:space="preserve">Resolved. </w:t>
            </w:r>
          </w:p>
        </w:tc>
      </w:tr>
      <w:tr w:rsidR="00FA4901" w14:paraId="2E89CBE9" w14:textId="77777777" w:rsidTr="00FA4901">
        <w:tc>
          <w:tcPr>
            <w:tcW w:w="805" w:type="dxa"/>
          </w:tcPr>
          <w:p w14:paraId="40192960" w14:textId="78D6DDBD" w:rsidR="00FA4901" w:rsidRDefault="00FA4901" w:rsidP="00A36CCD">
            <w:r>
              <w:t>F1</w:t>
            </w:r>
          </w:p>
        </w:tc>
        <w:tc>
          <w:tcPr>
            <w:tcW w:w="3381" w:type="dxa"/>
          </w:tcPr>
          <w:p w14:paraId="161F7F91" w14:textId="4CE9CAE2" w:rsidR="00FA4901" w:rsidRDefault="00FA4901" w:rsidP="00A36CCD">
            <w:r>
              <w:t xml:space="preserve">Pressure source loud and unable to sustain pressure &gt;600mBar. </w:t>
            </w:r>
          </w:p>
        </w:tc>
        <w:tc>
          <w:tcPr>
            <w:tcW w:w="1610" w:type="dxa"/>
          </w:tcPr>
          <w:p w14:paraId="558A4E9A" w14:textId="598F0258" w:rsidR="00FA4901" w:rsidRDefault="002B005C" w:rsidP="00A36CCD">
            <w:r>
              <w:t>New pump fixed</w:t>
            </w:r>
            <w:r w:rsidR="00FA4901">
              <w:t xml:space="preserve">. </w:t>
            </w:r>
          </w:p>
        </w:tc>
        <w:tc>
          <w:tcPr>
            <w:tcW w:w="1055" w:type="dxa"/>
          </w:tcPr>
          <w:p w14:paraId="516D9DE3" w14:textId="69058B9E" w:rsidR="00FA4901" w:rsidRDefault="00FA4901" w:rsidP="00A36CCD">
            <w:r>
              <w:t>11/28/23</w:t>
            </w:r>
          </w:p>
        </w:tc>
        <w:tc>
          <w:tcPr>
            <w:tcW w:w="989" w:type="dxa"/>
          </w:tcPr>
          <w:p w14:paraId="754F00DA" w14:textId="2ACA855F" w:rsidR="00FA4901" w:rsidRDefault="00FA4901" w:rsidP="00A36CCD">
            <w:r>
              <w:t>MA</w:t>
            </w:r>
          </w:p>
        </w:tc>
        <w:tc>
          <w:tcPr>
            <w:tcW w:w="1510" w:type="dxa"/>
          </w:tcPr>
          <w:p w14:paraId="72E0A0E8" w14:textId="3D76F06E" w:rsidR="00FA4901" w:rsidRDefault="002B005C" w:rsidP="00A36CCD">
            <w:r w:rsidRPr="002B005C">
              <w:rPr>
                <w:color w:val="FF0000"/>
              </w:rPr>
              <w:t>Resolved</w:t>
            </w:r>
            <w:r w:rsidR="004A484A" w:rsidRPr="002B005C">
              <w:rPr>
                <w:color w:val="FF0000"/>
              </w:rPr>
              <w:t xml:space="preserve"> </w:t>
            </w:r>
          </w:p>
        </w:tc>
      </w:tr>
      <w:tr w:rsidR="00FA4901" w14:paraId="1F3F7DA4" w14:textId="77777777" w:rsidTr="00FA4901">
        <w:tc>
          <w:tcPr>
            <w:tcW w:w="805" w:type="dxa"/>
          </w:tcPr>
          <w:p w14:paraId="7E290D92" w14:textId="4BBF523A" w:rsidR="00FA4901" w:rsidRDefault="004A484A" w:rsidP="00A36CCD">
            <w:r>
              <w:t>F2</w:t>
            </w:r>
          </w:p>
        </w:tc>
        <w:tc>
          <w:tcPr>
            <w:tcW w:w="3381" w:type="dxa"/>
          </w:tcPr>
          <w:p w14:paraId="77606536" w14:textId="053AF6F2" w:rsidR="00FA4901" w:rsidRDefault="004A484A" w:rsidP="00A36CCD">
            <w:r>
              <w:t xml:space="preserve">When asking to stop flow, a slow flow still exists. Its very minimal. Seems to make pbs hit the chamber in about 1 hour. </w:t>
            </w:r>
          </w:p>
        </w:tc>
        <w:tc>
          <w:tcPr>
            <w:tcW w:w="1610" w:type="dxa"/>
          </w:tcPr>
          <w:p w14:paraId="435F8A05" w14:textId="34989D07" w:rsidR="00FA4901" w:rsidRDefault="002B005C" w:rsidP="00A36CCD">
            <w:r>
              <w:t>Do new calibration and ask for -3 flow as set point</w:t>
            </w:r>
            <w:r w:rsidR="004A484A">
              <w:t xml:space="preserve"> </w:t>
            </w:r>
          </w:p>
        </w:tc>
        <w:tc>
          <w:tcPr>
            <w:tcW w:w="1055" w:type="dxa"/>
          </w:tcPr>
          <w:p w14:paraId="4817B1F7" w14:textId="35F64270" w:rsidR="00FA4901" w:rsidRDefault="00FA4901" w:rsidP="00A36CCD"/>
        </w:tc>
        <w:tc>
          <w:tcPr>
            <w:tcW w:w="989" w:type="dxa"/>
          </w:tcPr>
          <w:p w14:paraId="5013398E" w14:textId="77777777" w:rsidR="00FA4901" w:rsidRDefault="00FA4901" w:rsidP="00A36CCD"/>
        </w:tc>
        <w:tc>
          <w:tcPr>
            <w:tcW w:w="1510" w:type="dxa"/>
          </w:tcPr>
          <w:p w14:paraId="0C93DAD9" w14:textId="51E27535" w:rsidR="00FA4901" w:rsidRPr="002B005C" w:rsidRDefault="002B005C" w:rsidP="00A36CCD">
            <w:pPr>
              <w:rPr>
                <w:color w:val="FF0000"/>
              </w:rPr>
            </w:pPr>
            <w:r>
              <w:rPr>
                <w:color w:val="FF0000"/>
              </w:rPr>
              <w:t>Resolved</w:t>
            </w:r>
          </w:p>
        </w:tc>
      </w:tr>
      <w:tr w:rsidR="00FA4901" w14:paraId="24E4D201" w14:textId="77777777" w:rsidTr="00FA4901">
        <w:tc>
          <w:tcPr>
            <w:tcW w:w="805" w:type="dxa"/>
          </w:tcPr>
          <w:p w14:paraId="324FC19E" w14:textId="27F00EEA" w:rsidR="00FA4901" w:rsidRDefault="00803BFE" w:rsidP="00A36CCD">
            <w:r>
              <w:t>F3</w:t>
            </w:r>
          </w:p>
        </w:tc>
        <w:tc>
          <w:tcPr>
            <w:tcW w:w="3381" w:type="dxa"/>
          </w:tcPr>
          <w:p w14:paraId="61C3C901" w14:textId="3E40A54B" w:rsidR="00FA4901" w:rsidRDefault="00803BFE" w:rsidP="00A36CCD">
            <w:r>
              <w:t>Only delivered cycle 1 stain in multiplex run. Nothing else was seemingly executed</w:t>
            </w:r>
          </w:p>
        </w:tc>
        <w:tc>
          <w:tcPr>
            <w:tcW w:w="1610" w:type="dxa"/>
          </w:tcPr>
          <w:p w14:paraId="583EF2E0" w14:textId="69A36C36" w:rsidR="00FA4901" w:rsidRDefault="002B005C" w:rsidP="00A36CCD">
            <w:r>
              <w:t xml:space="preserve">Works sometimes. Contacted </w:t>
            </w:r>
            <w:proofErr w:type="spellStart"/>
            <w:r>
              <w:t>Elveflow</w:t>
            </w:r>
            <w:proofErr w:type="spellEnd"/>
            <w:r>
              <w:t xml:space="preserve"> to see if maybe instability. </w:t>
            </w:r>
          </w:p>
        </w:tc>
        <w:tc>
          <w:tcPr>
            <w:tcW w:w="1055" w:type="dxa"/>
          </w:tcPr>
          <w:p w14:paraId="2F030FB2" w14:textId="247E0823" w:rsidR="00FA4901" w:rsidRDefault="00803BFE" w:rsidP="00A36CCD">
            <w:r>
              <w:t>1/31/2024</w:t>
            </w:r>
          </w:p>
        </w:tc>
        <w:tc>
          <w:tcPr>
            <w:tcW w:w="989" w:type="dxa"/>
          </w:tcPr>
          <w:p w14:paraId="237DDB75" w14:textId="4AB99DEA" w:rsidR="00FA4901" w:rsidRDefault="00803BFE" w:rsidP="00A36CCD">
            <w:r>
              <w:t>MA</w:t>
            </w:r>
          </w:p>
        </w:tc>
        <w:tc>
          <w:tcPr>
            <w:tcW w:w="1510" w:type="dxa"/>
          </w:tcPr>
          <w:p w14:paraId="2E58EF65" w14:textId="6E19A1C9" w:rsidR="00FA4901" w:rsidRPr="002B005C" w:rsidRDefault="002B005C" w:rsidP="00A36CCD">
            <w:pPr>
              <w:rPr>
                <w:color w:val="FF0000"/>
              </w:rPr>
            </w:pPr>
            <w:r w:rsidRPr="002B005C">
              <w:rPr>
                <w:color w:val="FF0000"/>
              </w:rPr>
              <w:t>Unknown</w:t>
            </w:r>
          </w:p>
        </w:tc>
      </w:tr>
      <w:tr w:rsidR="00FA4901" w14:paraId="55C64979" w14:textId="77777777" w:rsidTr="00FA4901">
        <w:tc>
          <w:tcPr>
            <w:tcW w:w="805" w:type="dxa"/>
          </w:tcPr>
          <w:p w14:paraId="40CED461" w14:textId="0F57AA95" w:rsidR="00FA4901" w:rsidRDefault="00E62AB0" w:rsidP="00A36CCD">
            <w:r>
              <w:t>I2</w:t>
            </w:r>
          </w:p>
        </w:tc>
        <w:tc>
          <w:tcPr>
            <w:tcW w:w="3381" w:type="dxa"/>
          </w:tcPr>
          <w:p w14:paraId="795941CF" w14:textId="5C1F740F" w:rsidR="00FA4901" w:rsidRDefault="00E62AB0" w:rsidP="00A36CCD">
            <w:r>
              <w:t xml:space="preserve">6-2-24 multiplex Cycle 1, A647 was imaged and all pixel values were </w:t>
            </w:r>
            <w:proofErr w:type="spellStart"/>
            <w:r>
              <w:t>NaN</w:t>
            </w:r>
            <w:proofErr w:type="spellEnd"/>
            <w:r>
              <w:t xml:space="preserve">. </w:t>
            </w:r>
          </w:p>
        </w:tc>
        <w:tc>
          <w:tcPr>
            <w:tcW w:w="1610" w:type="dxa"/>
          </w:tcPr>
          <w:p w14:paraId="308D9DC6" w14:textId="2BC1BC2D" w:rsidR="00FA4901" w:rsidRDefault="00E62AB0" w:rsidP="00A36CCD">
            <w:r>
              <w:t xml:space="preserve">No solution. Might be freak appearance. </w:t>
            </w:r>
          </w:p>
        </w:tc>
        <w:tc>
          <w:tcPr>
            <w:tcW w:w="1055" w:type="dxa"/>
          </w:tcPr>
          <w:p w14:paraId="703E8D0B" w14:textId="63F6938B" w:rsidR="00FA4901" w:rsidRDefault="00E62AB0" w:rsidP="00A36CCD">
            <w:r>
              <w:t>2/6/2024</w:t>
            </w:r>
          </w:p>
        </w:tc>
        <w:tc>
          <w:tcPr>
            <w:tcW w:w="989" w:type="dxa"/>
          </w:tcPr>
          <w:p w14:paraId="2AB5E019" w14:textId="2F213E2D" w:rsidR="00FA4901" w:rsidRDefault="00E62AB0" w:rsidP="00A36CCD">
            <w:r>
              <w:t>MA</w:t>
            </w:r>
          </w:p>
        </w:tc>
        <w:tc>
          <w:tcPr>
            <w:tcW w:w="1510" w:type="dxa"/>
          </w:tcPr>
          <w:p w14:paraId="1E62F7B9" w14:textId="3B4CA260" w:rsidR="00FA4901" w:rsidRDefault="00E62AB0" w:rsidP="00A36CCD">
            <w:r w:rsidRPr="00E62AB0">
              <w:rPr>
                <w:color w:val="FF0000"/>
              </w:rPr>
              <w:t>Unknown</w:t>
            </w:r>
          </w:p>
        </w:tc>
      </w:tr>
      <w:tr w:rsidR="00FA4901" w14:paraId="5F61DFBA" w14:textId="77777777" w:rsidTr="00FA4901">
        <w:tc>
          <w:tcPr>
            <w:tcW w:w="805" w:type="dxa"/>
          </w:tcPr>
          <w:p w14:paraId="47830615" w14:textId="1B78AF78" w:rsidR="00FA4901" w:rsidRDefault="001E2E09" w:rsidP="00A36CCD">
            <w:r>
              <w:t>H1</w:t>
            </w:r>
          </w:p>
        </w:tc>
        <w:tc>
          <w:tcPr>
            <w:tcW w:w="3381" w:type="dxa"/>
          </w:tcPr>
          <w:p w14:paraId="2783BF22" w14:textId="6D63350F" w:rsidR="00FA4901" w:rsidRDefault="001E2E09" w:rsidP="00A36CCD">
            <w:r>
              <w:t xml:space="preserve">When heater on, bubbles form. </w:t>
            </w:r>
          </w:p>
        </w:tc>
        <w:tc>
          <w:tcPr>
            <w:tcW w:w="1610" w:type="dxa"/>
          </w:tcPr>
          <w:p w14:paraId="044851BF" w14:textId="0FED0E92" w:rsidR="00FA4901" w:rsidRDefault="001E2E09" w:rsidP="00A36CCD">
            <w:r>
              <w:t>Most likely bubbles are due to evaporation. Might be too hot under the chamber</w:t>
            </w:r>
          </w:p>
        </w:tc>
        <w:tc>
          <w:tcPr>
            <w:tcW w:w="1055" w:type="dxa"/>
          </w:tcPr>
          <w:p w14:paraId="6574D06B" w14:textId="1DCA0B59" w:rsidR="00FA4901" w:rsidRDefault="001E2E09" w:rsidP="00A36CCD">
            <w:r>
              <w:t>2/20/2024</w:t>
            </w:r>
          </w:p>
        </w:tc>
        <w:tc>
          <w:tcPr>
            <w:tcW w:w="989" w:type="dxa"/>
          </w:tcPr>
          <w:p w14:paraId="4D6C9660" w14:textId="1553CC61" w:rsidR="00FA4901" w:rsidRDefault="001E2E09" w:rsidP="00A36CCD">
            <w:r>
              <w:t>MA</w:t>
            </w:r>
          </w:p>
        </w:tc>
        <w:tc>
          <w:tcPr>
            <w:tcW w:w="1510" w:type="dxa"/>
          </w:tcPr>
          <w:p w14:paraId="59D1C43B" w14:textId="6DD68ACE" w:rsidR="00FA4901" w:rsidRDefault="001E2E09" w:rsidP="00A36CCD">
            <w:r>
              <w:t>In process of getting different heater designed</w:t>
            </w:r>
          </w:p>
        </w:tc>
      </w:tr>
    </w:tbl>
    <w:p w14:paraId="0C3A15E7" w14:textId="77777777" w:rsidR="00A36CCD" w:rsidRDefault="00A36CCD" w:rsidP="00A36CCD"/>
    <w:p w14:paraId="0CD5A2EE" w14:textId="054069DF" w:rsidR="00FA4901" w:rsidRPr="00450AA0" w:rsidRDefault="00FA4901" w:rsidP="00450AA0">
      <w:pPr>
        <w:pStyle w:val="Heading1"/>
        <w:numPr>
          <w:ilvl w:val="0"/>
          <w:numId w:val="2"/>
        </w:numPr>
      </w:pPr>
      <w:r w:rsidRPr="00450AA0">
        <w:t>Solution Testing</w:t>
      </w:r>
    </w:p>
    <w:p w14:paraId="7E509504" w14:textId="77777777" w:rsidR="00FA4901" w:rsidRDefault="00FA4901" w:rsidP="00450AA0"/>
    <w:p w14:paraId="46CE1656" w14:textId="77E2A83F" w:rsidR="00FA4901" w:rsidRDefault="00FA4901" w:rsidP="00450AA0">
      <w:pPr>
        <w:pStyle w:val="Heading2"/>
      </w:pPr>
      <w:r>
        <w:t>F1</w:t>
      </w:r>
    </w:p>
    <w:p w14:paraId="69EEC40D" w14:textId="4DF3AE84" w:rsidR="00FA4901" w:rsidRDefault="00FA4901" w:rsidP="00FA4901">
      <w:r>
        <w:t xml:space="preserve">Pump is mega loud. Record 85db on phone and documents say should be 53db. </w:t>
      </w:r>
      <w:r w:rsidR="005871A2">
        <w:t xml:space="preserve">Performance was not hindered until recently. As of now, it is only able to sustain 600mBar pressure. Solution is to do exchange with </w:t>
      </w:r>
      <w:proofErr w:type="spellStart"/>
      <w:r w:rsidR="005871A2">
        <w:t>Elveflow</w:t>
      </w:r>
      <w:proofErr w:type="spellEnd"/>
      <w:r w:rsidR="005871A2">
        <w:t xml:space="preserve"> for new unit as this one is clearly failing. </w:t>
      </w:r>
      <w:r w:rsidR="00EB6252">
        <w:t xml:space="preserve">This solution was correct. </w:t>
      </w:r>
    </w:p>
    <w:p w14:paraId="495F919D" w14:textId="043C2F74" w:rsidR="005871A2" w:rsidRDefault="005871A2" w:rsidP="00450AA0">
      <w:pPr>
        <w:pStyle w:val="Heading2"/>
      </w:pPr>
      <w:r>
        <w:lastRenderedPageBreak/>
        <w:t>I1</w:t>
      </w:r>
    </w:p>
    <w:p w14:paraId="3EDF0A2D" w14:textId="69DD0E07" w:rsidR="005871A2" w:rsidRDefault="005871A2" w:rsidP="005871A2">
      <w:r>
        <w:t xml:space="preserve">Really hard to say here. It is beyond my abilities to resolve an issue with the core capture stalling out if it is due to architecture. Simply restarting the program made it work though. A possible solution could be to make the capture function wait a bit. If it exceeds a certain time frame, it simply asks it to do it again. Python IDE gave no errors back in this case. It just didn’t proceed on in the code. </w:t>
      </w:r>
    </w:p>
    <w:p w14:paraId="4728BF9F" w14:textId="187AE01D" w:rsidR="005871A2" w:rsidRDefault="005871A2" w:rsidP="005871A2">
      <w:r>
        <w:t xml:space="preserve">Other possible solutions could be to alternative code to capture image. No need to use mm core capture. I could use python package from photometric to capture as well. Its untested if both forms of capturing can be done at the same time or if mm called ‘dibs’ on the camera. </w:t>
      </w:r>
    </w:p>
    <w:p w14:paraId="3CF46A10" w14:textId="500E8A63" w:rsidR="00EB6252" w:rsidRDefault="00EB6252" w:rsidP="005871A2">
      <w:r>
        <w:t>F2</w:t>
      </w:r>
    </w:p>
    <w:p w14:paraId="58DFD28D" w14:textId="262BBE7A" w:rsidR="00EB6252" w:rsidRDefault="00EB6252" w:rsidP="005871A2">
      <w:r>
        <w:t xml:space="preserve">OB1 showed 0 flow, but 20mBar pressure. I saw a drop form through the device every 5 minutes. That is slow, but significant. I flipped the pressure shutoff valve and it forced the pressure to 0 and the flow ceased. Code needs update to reflect this. </w:t>
      </w:r>
      <w:r w:rsidR="00803BFE">
        <w:t xml:space="preserve">*Note this only semi worked. Having it fully calibrate itself and dictating the flow be -3 instead of 0 seemed to drive it to virtually stop flow. </w:t>
      </w:r>
    </w:p>
    <w:p w14:paraId="17439EA4" w14:textId="158419DC" w:rsidR="00803BFE" w:rsidRDefault="00803BFE" w:rsidP="00450AA0">
      <w:pPr>
        <w:pStyle w:val="Heading2"/>
      </w:pPr>
      <w:r>
        <w:t>F3</w:t>
      </w:r>
    </w:p>
    <w:p w14:paraId="55500E92" w14:textId="7D95BFA1" w:rsidR="00803BFE" w:rsidRDefault="002B005C" w:rsidP="005871A2">
      <w:r>
        <w:t xml:space="preserve">This might result from an instability somewhere. Using the F2 fix, I found in a run that 2 of the 7 cycles has issues where either flow didn’t start or couldn’t stop. Same exact code. Why different results? I contacted </w:t>
      </w:r>
      <w:proofErr w:type="spellStart"/>
      <w:r>
        <w:t>Elveflow</w:t>
      </w:r>
      <w:proofErr w:type="spellEnd"/>
      <w:r>
        <w:t xml:space="preserve"> to talk to a software engineer about it. </w:t>
      </w:r>
      <w:r w:rsidR="00DD05AB">
        <w:t xml:space="preserve">For this issue, I can have an issue with the fluidic system either not stopping or starting and I can fix it by simply stopping the script and restarting it. Here is a snippet of what happened when I tried a tactic of if it failed, reset the ob1 and try again with the order.   </w:t>
      </w:r>
    </w:p>
    <w:p w14:paraId="737C29C2" w14:textId="0050382E" w:rsidR="00DD2104" w:rsidRDefault="00DD2104" w:rsidP="00DD2104">
      <w:pPr>
        <w:pStyle w:val="Heading2"/>
      </w:pPr>
      <w:r>
        <w:t>H1</w:t>
      </w:r>
    </w:p>
    <w:p w14:paraId="17DD0CB8" w14:textId="4EACBBF5" w:rsidR="00DD2104" w:rsidRPr="00DD2104" w:rsidRDefault="00DD2104" w:rsidP="00DD2104">
      <w:r>
        <w:t xml:space="preserve">Tried PBS in chamber and no water around it. Plugged in heater for 2 hours and not a single bubble formed. Interesting. Not sure why we got some the other day and none here. </w:t>
      </w:r>
    </w:p>
    <w:p w14:paraId="3A774561" w14:textId="77777777" w:rsidR="00DD2104" w:rsidRDefault="00DD2104" w:rsidP="005871A2"/>
    <w:p w14:paraId="4B1E79F5" w14:textId="24EE5892" w:rsidR="00DD05AB" w:rsidRDefault="00DD05AB" w:rsidP="005871A2">
      <w:r w:rsidRPr="00DD05AB">
        <w:rPr>
          <w:noProof/>
        </w:rPr>
        <w:lastRenderedPageBreak/>
        <w:drawing>
          <wp:inline distT="0" distB="0" distL="0" distR="0" wp14:anchorId="66C8A8D6" wp14:editId="3B0204BE">
            <wp:extent cx="3515216" cy="4229690"/>
            <wp:effectExtent l="0" t="0" r="9525" b="0"/>
            <wp:docPr id="6960417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41772" name="Picture 1" descr="A screenshot of a computer program&#10;&#10;Description automatically generated"/>
                    <pic:cNvPicPr/>
                  </pic:nvPicPr>
                  <pic:blipFill>
                    <a:blip r:embed="rId9"/>
                    <a:stretch>
                      <a:fillRect/>
                    </a:stretch>
                  </pic:blipFill>
                  <pic:spPr>
                    <a:xfrm>
                      <a:off x="0" y="0"/>
                      <a:ext cx="3515216" cy="4229690"/>
                    </a:xfrm>
                    <a:prstGeom prst="rect">
                      <a:avLst/>
                    </a:prstGeom>
                  </pic:spPr>
                </pic:pic>
              </a:graphicData>
            </a:graphic>
          </wp:inline>
        </w:drawing>
      </w:r>
    </w:p>
    <w:p w14:paraId="338043F7" w14:textId="77777777" w:rsidR="00985ED7" w:rsidRDefault="00985ED7" w:rsidP="005871A2"/>
    <w:p w14:paraId="7EDB11FF" w14:textId="41D874CA" w:rsidR="00985ED7" w:rsidRDefault="00985ED7" w:rsidP="005871A2">
      <w:r>
        <w:t xml:space="preserve">Made data logger, but has not revealed anything significant yet. I was informed that </w:t>
      </w:r>
      <w:proofErr w:type="spellStart"/>
      <w:r>
        <w:t>usb</w:t>
      </w:r>
      <w:proofErr w:type="spellEnd"/>
      <w:r>
        <w:t xml:space="preserve"> hubs and shared power circuits between pumps and the OB1 are known to cause instability issues. I do not have a joint circuit, but I all of my devices are run from the same USB controller on the computer. Maybe that is like the external USB hub? Hard to say. The software engineer from </w:t>
      </w:r>
      <w:proofErr w:type="spellStart"/>
      <w:r>
        <w:t>Elveflow</w:t>
      </w:r>
      <w:proofErr w:type="spellEnd"/>
      <w:r>
        <w:t xml:space="preserve"> has been pretty unresponsive though. </w:t>
      </w:r>
    </w:p>
    <w:p w14:paraId="2ED1D196" w14:textId="5AA37572" w:rsidR="0088443A" w:rsidRDefault="0088443A" w:rsidP="005871A2">
      <w:r>
        <w:t xml:space="preserve">I heard back from </w:t>
      </w:r>
      <w:proofErr w:type="spellStart"/>
      <w:r>
        <w:t>Elveflow</w:t>
      </w:r>
      <w:proofErr w:type="spellEnd"/>
      <w:r>
        <w:t xml:space="preserve"> and they and they had me swap two functions. I had start remote loop and then start PID. It needs to be reversed. I tested and it worked. Also, I tried out the data logger with the fluidics for a real run and it failed twice. Originally, I felt that the read off was accurate, but now I am not sure. On one failure, it said my flow was -3.03 instead of 500. However, it emptied the vial, which points to that it actually did the command. In addition, both of the times that it failed, the flow read off gave back a value of -3.03. </w:t>
      </w:r>
    </w:p>
    <w:p w14:paraId="00006FF5" w14:textId="594A7575" w:rsidR="001C3C00" w:rsidRDefault="001C3C00" w:rsidP="005871A2">
      <w:r>
        <w:t>As of now (20-2-24) I believe the following to be true:</w:t>
      </w:r>
    </w:p>
    <w:p w14:paraId="594C78B2" w14:textId="058F1CCA" w:rsidR="001C3C00" w:rsidRDefault="001C3C00" w:rsidP="001C3C00">
      <w:pPr>
        <w:pStyle w:val="ListParagraph"/>
        <w:numPr>
          <w:ilvl w:val="0"/>
          <w:numId w:val="5"/>
        </w:numPr>
      </w:pPr>
      <w:r>
        <w:t>The PID loop is what messes up</w:t>
      </w:r>
    </w:p>
    <w:p w14:paraId="45C22527" w14:textId="40E72C7A" w:rsidR="001C3C00" w:rsidRDefault="001C3C00" w:rsidP="001C3C00">
      <w:pPr>
        <w:pStyle w:val="ListParagraph"/>
        <w:numPr>
          <w:ilvl w:val="0"/>
          <w:numId w:val="5"/>
        </w:numPr>
      </w:pPr>
      <w:r>
        <w:t>The PID doesn’t mess up in vacuum and other microscope actions must be taking place too.</w:t>
      </w:r>
    </w:p>
    <w:p w14:paraId="1130D3A1" w14:textId="59BFE019" w:rsidR="001E2E09" w:rsidRDefault="001E2E09" w:rsidP="001E2E09">
      <w:r>
        <w:t xml:space="preserve">I had both the OB1 and pump on same power strip. Might be the cause of the issue. I separated them and am testing on 2/21/2024 to see if any issues arise. </w:t>
      </w:r>
    </w:p>
    <w:p w14:paraId="293B6B07" w14:textId="77777777" w:rsidR="00EB6252" w:rsidRPr="005871A2" w:rsidRDefault="00EB6252" w:rsidP="005871A2"/>
    <w:p w14:paraId="14602B86" w14:textId="77777777" w:rsidR="00FA4901" w:rsidRPr="00FA4901" w:rsidRDefault="00FA4901" w:rsidP="00FA4901"/>
    <w:sectPr w:rsidR="00FA4901" w:rsidRPr="00FA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2E6"/>
    <w:multiLevelType w:val="hybridMultilevel"/>
    <w:tmpl w:val="F768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9E8"/>
    <w:multiLevelType w:val="hybridMultilevel"/>
    <w:tmpl w:val="768E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75B9F"/>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AA36AEC"/>
    <w:multiLevelType w:val="hybridMultilevel"/>
    <w:tmpl w:val="E55C7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E45709"/>
    <w:multiLevelType w:val="hybridMultilevel"/>
    <w:tmpl w:val="994A23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275649">
    <w:abstractNumId w:val="0"/>
  </w:num>
  <w:num w:numId="2" w16cid:durableId="1583107063">
    <w:abstractNumId w:val="2"/>
  </w:num>
  <w:num w:numId="3" w16cid:durableId="881983921">
    <w:abstractNumId w:val="1"/>
  </w:num>
  <w:num w:numId="4" w16cid:durableId="1476986706">
    <w:abstractNumId w:val="4"/>
  </w:num>
  <w:num w:numId="5" w16cid:durableId="435831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F"/>
    <w:rsid w:val="000669B9"/>
    <w:rsid w:val="000A3F88"/>
    <w:rsid w:val="001C3C00"/>
    <w:rsid w:val="001E2E09"/>
    <w:rsid w:val="002B005C"/>
    <w:rsid w:val="00310C02"/>
    <w:rsid w:val="00393FFC"/>
    <w:rsid w:val="00450AA0"/>
    <w:rsid w:val="004A484A"/>
    <w:rsid w:val="0057225D"/>
    <w:rsid w:val="005871A2"/>
    <w:rsid w:val="00744719"/>
    <w:rsid w:val="00803BFE"/>
    <w:rsid w:val="00822DC0"/>
    <w:rsid w:val="0088443A"/>
    <w:rsid w:val="00894B1F"/>
    <w:rsid w:val="00985ED7"/>
    <w:rsid w:val="00987AE5"/>
    <w:rsid w:val="009A5A6E"/>
    <w:rsid w:val="00A1325C"/>
    <w:rsid w:val="00A2523A"/>
    <w:rsid w:val="00A36CCD"/>
    <w:rsid w:val="00A6616A"/>
    <w:rsid w:val="00AE51DE"/>
    <w:rsid w:val="00B46D5F"/>
    <w:rsid w:val="00B477B0"/>
    <w:rsid w:val="00C32D36"/>
    <w:rsid w:val="00C61B83"/>
    <w:rsid w:val="00C71C05"/>
    <w:rsid w:val="00DD05AB"/>
    <w:rsid w:val="00DD2104"/>
    <w:rsid w:val="00E62AB0"/>
    <w:rsid w:val="00EB6252"/>
    <w:rsid w:val="00FA4901"/>
    <w:rsid w:val="00FF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B577"/>
  <w15:chartTrackingRefBased/>
  <w15:docId w15:val="{C6503E7F-03C8-4610-8A17-B83BB56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5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5722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A3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5D"/>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57225D"/>
    <w:rPr>
      <w:rFonts w:asciiTheme="majorHAnsi" w:eastAsiaTheme="majorEastAsia" w:hAnsiTheme="majorHAnsi" w:cstheme="majorBidi"/>
      <w:sz w:val="26"/>
      <w:szCs w:val="26"/>
    </w:rPr>
  </w:style>
  <w:style w:type="paragraph" w:styleId="ListParagraph">
    <w:name w:val="List Paragraph"/>
    <w:basedOn w:val="Normal"/>
    <w:uiPriority w:val="34"/>
    <w:qFormat/>
    <w:rsid w:val="0057225D"/>
    <w:pPr>
      <w:ind w:left="720"/>
      <w:contextualSpacing/>
    </w:pPr>
  </w:style>
  <w:style w:type="table" w:styleId="TableGrid">
    <w:name w:val="Table Grid"/>
    <w:basedOn w:val="TableNormal"/>
    <w:uiPriority w:val="39"/>
    <w:rsid w:val="00A3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3F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6D5F"/>
    <w:rPr>
      <w:color w:val="0563C1" w:themeColor="hyperlink"/>
      <w:u w:val="single"/>
    </w:rPr>
  </w:style>
  <w:style w:type="character" w:styleId="UnresolvedMention">
    <w:name w:val="Unresolved Mention"/>
    <w:basedOn w:val="DefaultParagraphFont"/>
    <w:uiPriority w:val="99"/>
    <w:semiHidden/>
    <w:unhideWhenUsed/>
    <w:rsid w:val="00B46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resentation/Previous%20Cycle,%20Star-Dist%20Autofocus.pptx" TargetMode="External"/><Relationship Id="rId3" Type="http://schemas.openxmlformats.org/officeDocument/2006/relationships/settings" Target="settings.xml"/><Relationship Id="rId7" Type="http://schemas.openxmlformats.org/officeDocument/2006/relationships/hyperlink" Target="Presentation/Previous%20Cycle,%20Star-Dist%20Autofocus.ppt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12610</TotalTime>
  <Pages>6</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md.anderson03@gmail.com</cp:lastModifiedBy>
  <cp:revision>29</cp:revision>
  <dcterms:created xsi:type="dcterms:W3CDTF">2023-11-27T15:25:00Z</dcterms:created>
  <dcterms:modified xsi:type="dcterms:W3CDTF">2024-02-22T20:30:00Z</dcterms:modified>
</cp:coreProperties>
</file>