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E3CA2" w14:textId="72DF0FF7" w:rsidR="000F6829" w:rsidRDefault="008514A4" w:rsidP="008514A4">
      <w:r>
        <w:t>Tissue Integrity Testing 11-11-24</w:t>
      </w:r>
    </w:p>
    <w:p w14:paraId="3A3B713F" w14:textId="05C6A378" w:rsidR="008514A4" w:rsidRDefault="008514A4" w:rsidP="008514A4">
      <w:pPr>
        <w:rPr>
          <w:b/>
          <w:bCs/>
        </w:rPr>
      </w:pPr>
      <w:r>
        <w:rPr>
          <w:b/>
          <w:bCs/>
        </w:rPr>
        <w:t>Goal:</w:t>
      </w:r>
    </w:p>
    <w:p w14:paraId="4F95F10C" w14:textId="51D02BAA" w:rsidR="008514A4" w:rsidRDefault="008514A4" w:rsidP="008514A4">
      <w:r>
        <w:t xml:space="preserve">To run many cycles (40) to assess as how much tissue loss there is. We will also use some highly effective stains to demonstrate that the antigens are still available and functional after 40 cycles. </w:t>
      </w:r>
    </w:p>
    <w:p w14:paraId="2930EDA7" w14:textId="57B5E9AB" w:rsidR="008514A4" w:rsidRDefault="008514A4" w:rsidP="008514A4">
      <w:pPr>
        <w:rPr>
          <w:b/>
          <w:bCs/>
        </w:rPr>
      </w:pPr>
      <w:r>
        <w:rPr>
          <w:b/>
          <w:bCs/>
        </w:rPr>
        <w:t>Marker:</w:t>
      </w:r>
    </w:p>
    <w:p w14:paraId="33E0082A" w14:textId="1B7B9F54" w:rsidR="008514A4" w:rsidRDefault="008514A4" w:rsidP="008514A4">
      <w:r>
        <w:t xml:space="preserve">DAPI will be used as proxy for the tissue and loss of DAPI regions will indicate if tissue lift off has occurred. </w:t>
      </w:r>
    </w:p>
    <w:p w14:paraId="314E940C" w14:textId="77777777" w:rsidR="008514A4" w:rsidRDefault="008514A4" w:rsidP="008514A4"/>
    <w:p w14:paraId="3D552E00" w14:textId="402B0908" w:rsidR="008514A4" w:rsidRDefault="008514A4" w:rsidP="008514A4">
      <w:pPr>
        <w:rPr>
          <w:b/>
          <w:bCs/>
        </w:rPr>
      </w:pPr>
      <w:r>
        <w:rPr>
          <w:b/>
          <w:bCs/>
        </w:rPr>
        <w:t>Protocol:</w:t>
      </w:r>
    </w:p>
    <w:p w14:paraId="63164295" w14:textId="162977FC" w:rsidR="008514A4" w:rsidRDefault="008514A4" w:rsidP="008514A4">
      <w:pPr>
        <w:pStyle w:val="ListParagraph"/>
        <w:numPr>
          <w:ilvl w:val="0"/>
          <w:numId w:val="2"/>
        </w:numPr>
      </w:pPr>
      <w:r>
        <w:t xml:space="preserve">Make fresh </w:t>
      </w:r>
      <w:proofErr w:type="spellStart"/>
      <w:r>
        <w:t>mCPBA</w:t>
      </w:r>
      <w:proofErr w:type="spellEnd"/>
      <w:r>
        <w:t xml:space="preserve"> bleach stock and dilute to </w:t>
      </w:r>
      <w:proofErr w:type="gramStart"/>
      <w:r>
        <w:t>10uM</w:t>
      </w:r>
      <w:proofErr w:type="gramEnd"/>
    </w:p>
    <w:p w14:paraId="461A65FD" w14:textId="47ACC48B" w:rsidR="008514A4" w:rsidRDefault="008514A4" w:rsidP="008514A4">
      <w:pPr>
        <w:pStyle w:val="ListParagraph"/>
        <w:numPr>
          <w:ilvl w:val="0"/>
          <w:numId w:val="2"/>
        </w:numPr>
      </w:pPr>
      <w:r>
        <w:t xml:space="preserve">Do one normal cycle with SMA and MUC2 at 25% normal [C], so 1:4k and 1:2k respectively. </w:t>
      </w:r>
    </w:p>
    <w:p w14:paraId="05FF695B" w14:textId="0A969B7F" w:rsidR="008514A4" w:rsidRDefault="008514A4" w:rsidP="008514A4">
      <w:pPr>
        <w:pStyle w:val="ListParagraph"/>
        <w:numPr>
          <w:ilvl w:val="0"/>
          <w:numId w:val="2"/>
        </w:numPr>
      </w:pPr>
      <w:r>
        <w:t>Do 38 cycles of ‘</w:t>
      </w:r>
      <w:proofErr w:type="gramStart"/>
      <w:r>
        <w:t>blanks’</w:t>
      </w:r>
      <w:proofErr w:type="gramEnd"/>
      <w:r>
        <w:t xml:space="preserve">. A blank is just 1:25k DAPI in PBS instead of 1:25k DAPI in antibody dilution buffer with antibody cocktail. </w:t>
      </w:r>
    </w:p>
    <w:p w14:paraId="535DC0B6" w14:textId="5D218A9F" w:rsidR="008514A4" w:rsidRDefault="008514A4" w:rsidP="008514A4">
      <w:pPr>
        <w:pStyle w:val="ListParagraph"/>
        <w:numPr>
          <w:ilvl w:val="0"/>
          <w:numId w:val="2"/>
        </w:numPr>
      </w:pPr>
      <w:r>
        <w:t xml:space="preserve">All steps are normal timings with </w:t>
      </w:r>
      <w:proofErr w:type="gramStart"/>
      <w:r>
        <w:t>10 minute</w:t>
      </w:r>
      <w:proofErr w:type="gramEnd"/>
      <w:r>
        <w:t xml:space="preserve"> bleach and HDR exposure expect for DAPI which is always </w:t>
      </w:r>
      <w:proofErr w:type="spellStart"/>
      <w:r>
        <w:t>predictated</w:t>
      </w:r>
      <w:proofErr w:type="spellEnd"/>
      <w:r>
        <w:t xml:space="preserve">. Even taking A555 channel which is </w:t>
      </w:r>
      <w:proofErr w:type="gramStart"/>
      <w:r>
        <w:t>nothing</w:t>
      </w:r>
      <w:proofErr w:type="gramEnd"/>
    </w:p>
    <w:p w14:paraId="4B8C5DA9" w14:textId="038F4BEB" w:rsidR="008514A4" w:rsidRDefault="008514A4" w:rsidP="008514A4">
      <w:pPr>
        <w:pStyle w:val="ListParagraph"/>
        <w:numPr>
          <w:ilvl w:val="0"/>
          <w:numId w:val="2"/>
        </w:numPr>
      </w:pPr>
      <w:r>
        <w:t>Final SMA and MUC2 cycle</w:t>
      </w:r>
    </w:p>
    <w:p w14:paraId="25CD1D81" w14:textId="1FA64231" w:rsidR="008514A4" w:rsidRDefault="008514A4" w:rsidP="008514A4">
      <w:pPr>
        <w:rPr>
          <w:b/>
          <w:bCs/>
        </w:rPr>
      </w:pPr>
      <w:r>
        <w:rPr>
          <w:b/>
          <w:bCs/>
        </w:rPr>
        <w:t>Analysis:</w:t>
      </w:r>
    </w:p>
    <w:p w14:paraId="4184839F" w14:textId="6B5B6167" w:rsidR="008514A4" w:rsidRDefault="008514A4" w:rsidP="008514A4">
      <w:pPr>
        <w:pStyle w:val="ListParagraph"/>
        <w:numPr>
          <w:ilvl w:val="0"/>
          <w:numId w:val="3"/>
        </w:numPr>
      </w:pPr>
      <w:r>
        <w:t xml:space="preserve">Use </w:t>
      </w:r>
      <w:proofErr w:type="spellStart"/>
      <w:r>
        <w:t>cellpose</w:t>
      </w:r>
      <w:proofErr w:type="spellEnd"/>
      <w:r>
        <w:t xml:space="preserve"> to segment DAPI in images and track cell counts over </w:t>
      </w:r>
      <w:proofErr w:type="gramStart"/>
      <w:r>
        <w:t>time</w:t>
      </w:r>
      <w:proofErr w:type="gramEnd"/>
    </w:p>
    <w:p w14:paraId="3D81A93D" w14:textId="70C6275B" w:rsidR="008514A4" w:rsidRDefault="008514A4" w:rsidP="008514A4">
      <w:pPr>
        <w:pStyle w:val="ListParagraph"/>
        <w:numPr>
          <w:ilvl w:val="0"/>
          <w:numId w:val="3"/>
        </w:numPr>
      </w:pPr>
      <w:r>
        <w:t xml:space="preserve">Use cycle 40 and cycle 0 DAPI image composites to visually display </w:t>
      </w:r>
      <w:proofErr w:type="gramStart"/>
      <w:r>
        <w:t>similarities</w:t>
      </w:r>
      <w:proofErr w:type="gramEnd"/>
    </w:p>
    <w:p w14:paraId="52E08581" w14:textId="533793D1" w:rsidR="008514A4" w:rsidRPr="008514A4" w:rsidRDefault="008514A4" w:rsidP="008514A4">
      <w:pPr>
        <w:pStyle w:val="ListParagraph"/>
      </w:pPr>
    </w:p>
    <w:sectPr w:rsidR="008514A4" w:rsidRPr="00851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6042"/>
    <w:multiLevelType w:val="hybridMultilevel"/>
    <w:tmpl w:val="EA0A0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F3411"/>
    <w:multiLevelType w:val="hybridMultilevel"/>
    <w:tmpl w:val="9E5C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F016A"/>
    <w:multiLevelType w:val="hybridMultilevel"/>
    <w:tmpl w:val="32EC0740"/>
    <w:lvl w:ilvl="0" w:tplc="3B546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000524">
    <w:abstractNumId w:val="2"/>
  </w:num>
  <w:num w:numId="2" w16cid:durableId="1575625879">
    <w:abstractNumId w:val="0"/>
  </w:num>
  <w:num w:numId="3" w16cid:durableId="1228761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29"/>
    <w:rsid w:val="000F6829"/>
    <w:rsid w:val="008514A4"/>
    <w:rsid w:val="00C3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BA13"/>
  <w15:docId w15:val="{DD847799-C963-4693-9D3D-4797EC4E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md.anderson03@gmail.com</dc:creator>
  <cp:keywords/>
  <dc:description/>
  <cp:lastModifiedBy>Michael Anderson</cp:lastModifiedBy>
  <cp:revision>1</cp:revision>
  <dcterms:created xsi:type="dcterms:W3CDTF">2024-05-20T19:15:00Z</dcterms:created>
  <dcterms:modified xsi:type="dcterms:W3CDTF">2024-11-11T20:30:00Z</dcterms:modified>
</cp:coreProperties>
</file>