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FBCA" w14:textId="78D3F8B6" w:rsidR="006338C1" w:rsidRDefault="00CB1211">
      <w:r>
        <w:t xml:space="preserve">The kinetics of varying [C] of </w:t>
      </w:r>
      <w:proofErr w:type="spellStart"/>
      <w:r>
        <w:t>mCPBA</w:t>
      </w:r>
      <w:proofErr w:type="spellEnd"/>
      <w:r>
        <w:t xml:space="preserve"> in pH 10 PBS is not yielding data that is well modeled. It technically fits singlet and at higher [C]’s, double decay curves very well. However, the k factor is not scaling with [C] the way it should be. There are some unknowns in the system such as does epoxidation reduce fluor int or eliminate it? Or is vicinal diol formation needed to eliminate fluorescence? </w:t>
      </w:r>
    </w:p>
    <w:p w14:paraId="76F950AE" w14:textId="0DB05C92" w:rsidR="00CB1211" w:rsidRDefault="00CB1211">
      <w:r>
        <w:t xml:space="preserve">Next, </w:t>
      </w:r>
    </w:p>
    <w:p w14:paraId="0899D6D6" w14:textId="77777777" w:rsidR="00CB1211" w:rsidRDefault="00CB1211"/>
    <w:sectPr w:rsidR="00CB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11"/>
    <w:rsid w:val="006338C1"/>
    <w:rsid w:val="00A9671B"/>
    <w:rsid w:val="00CB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68C0"/>
  <w15:chartTrackingRefBased/>
  <w15:docId w15:val="{43E39F39-F96C-4773-B7B5-A0DE9FE6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cp:revision>
  <dcterms:created xsi:type="dcterms:W3CDTF">2022-08-15T14:52:00Z</dcterms:created>
  <dcterms:modified xsi:type="dcterms:W3CDTF">2022-08-16T01:35:00Z</dcterms:modified>
</cp:coreProperties>
</file>