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BF546" w14:textId="77777777" w:rsidR="00E13088" w:rsidRDefault="00E13088">
      <w:pPr>
        <w:spacing w:after="2000"/>
      </w:pPr>
    </w:p>
    <w:p w14:paraId="4E0D31E8" w14:textId="77777777" w:rsidR="00E13088" w:rsidRDefault="00000000">
      <w:pPr>
        <w:shd w:val="clear" w:color="auto" w:fill="3B1A0C"/>
        <w:jc w:val="center"/>
      </w:pPr>
      <w:r>
        <w:rPr>
          <w:rFonts w:ascii="Arial" w:eastAsia="Arial" w:hAnsi="Arial" w:cs="Arial"/>
          <w:b/>
          <w:bCs/>
          <w:color w:val="FFFFFF"/>
          <w:sz w:val="72"/>
          <w:szCs w:val="72"/>
        </w:rPr>
        <w:t>Collabria CMS</w:t>
      </w:r>
    </w:p>
    <w:p w14:paraId="6B4062F3" w14:textId="77777777" w:rsidR="00E13088" w:rsidRDefault="00000000">
      <w:pPr>
        <w:shd w:val="clear" w:color="auto" w:fill="3B1A0C"/>
        <w:jc w:val="center"/>
      </w:pPr>
      <w:r>
        <w:rPr>
          <w:rFonts w:ascii="Arial" w:eastAsia="Arial" w:hAnsi="Arial" w:cs="Arial"/>
          <w:color w:val="FDF8F3"/>
          <w:sz w:val="36"/>
          <w:szCs w:val="36"/>
        </w:rPr>
        <w:t>Content Management User Guide</w:t>
      </w:r>
    </w:p>
    <w:p w14:paraId="20210408" w14:textId="77777777" w:rsidR="00E13088" w:rsidRDefault="00E13088">
      <w:pPr>
        <w:spacing w:after="400"/>
      </w:pPr>
    </w:p>
    <w:p w14:paraId="2DA47535" w14:textId="77777777" w:rsidR="00E13088" w:rsidRDefault="00000000">
      <w:pPr>
        <w:jc w:val="center"/>
      </w:pPr>
      <w:r>
        <w:rPr>
          <w:rFonts w:ascii="Arial" w:eastAsia="Arial" w:hAnsi="Arial" w:cs="Arial"/>
          <w:color w:val="C9AA88"/>
          <w:sz w:val="22"/>
          <w:szCs w:val="22"/>
        </w:rPr>
        <w:t>Version 1.0  —  May 2026</w:t>
      </w:r>
    </w:p>
    <w:p w14:paraId="193144FA" w14:textId="77777777" w:rsidR="00E13088" w:rsidRDefault="00000000">
      <w:pPr>
        <w:jc w:val="center"/>
      </w:pPr>
      <w:r>
        <w:rPr>
          <w:rFonts w:ascii="Arial" w:eastAsia="Arial" w:hAnsi="Arial" w:cs="Arial"/>
          <w:color w:val="C9AA88"/>
        </w:rPr>
        <w:t>collabria-astro.vercel.app/admin</w:t>
      </w:r>
    </w:p>
    <w:p w14:paraId="122FF2AE" w14:textId="77777777" w:rsidR="00E13088" w:rsidRDefault="00000000">
      <w:r>
        <w:br w:type="page"/>
      </w:r>
    </w:p>
    <w:p w14:paraId="547DB81B" w14:textId="77777777" w:rsidR="00E13088" w:rsidRDefault="00E13088">
      <w:pPr>
        <w:sectPr w:rsidR="00E13088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760CB4CE" w14:textId="77777777" w:rsidR="00E13088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1  Getting Started</w:t>
      </w:r>
    </w:p>
    <w:p w14:paraId="60812A3C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1.1  Accessing the Admin</w:t>
      </w:r>
    </w:p>
    <w:p w14:paraId="563E331C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Your content management address is:</w:t>
      </w:r>
    </w:p>
    <w:p w14:paraId="2B3BA7EB" w14:textId="77777777" w:rsidR="00E13088" w:rsidRDefault="00000000">
      <w:pPr>
        <w:spacing w:after="160"/>
        <w:ind w:left="360"/>
      </w:pPr>
      <w:r>
        <w:rPr>
          <w:rFonts w:ascii="Courier New" w:eastAsia="Courier New" w:hAnsi="Courier New" w:cs="Courier New"/>
          <w:color w:val="8A5230"/>
        </w:rPr>
        <w:t>https://collabria-astro.vercel.app/admin</w:t>
      </w:r>
    </w:p>
    <w:p w14:paraId="2AA5A7AE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Bookmark this URL — it is the only address you need.</w:t>
      </w:r>
    </w:p>
    <w:p w14:paraId="301E98BA" w14:textId="77777777" w:rsidR="00E13088" w:rsidRDefault="00E13088">
      <w:pPr>
        <w:spacing w:after="120"/>
      </w:pPr>
    </w:p>
    <w:p w14:paraId="20D5DB3C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1.2  Logging In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3088" w14:paraId="39F62DA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7484119" w14:textId="77777777" w:rsidR="00E13088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888888"/>
              </w:rPr>
              <w:t>[ Screenshot: The Collabria CMS login screen ]</w:t>
            </w:r>
          </w:p>
        </w:tc>
      </w:tr>
    </w:tbl>
    <w:p w14:paraId="34433EA2" w14:textId="77777777" w:rsidR="00E13088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The Collabria CMS login screen</w:t>
      </w:r>
    </w:p>
    <w:p w14:paraId="12C69F33" w14:textId="77777777" w:rsidR="00E13088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2"/>
          <w:szCs w:val="22"/>
        </w:rPr>
        <w:t>Go to https://collabria-astro.vercel.app/admin</w:t>
      </w:r>
    </w:p>
    <w:p w14:paraId="68D632E7" w14:textId="77777777" w:rsidR="00E13088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the "Login with GitHub" button</w:t>
      </w:r>
    </w:p>
    <w:p w14:paraId="7C6BBDC7" w14:textId="77777777" w:rsidR="00E13088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2"/>
          <w:szCs w:val="22"/>
        </w:rPr>
        <w:t>You will be redirected to GitHub to confirm access — click "Authorize"</w:t>
      </w:r>
    </w:p>
    <w:p w14:paraId="4C5C70C8" w14:textId="77777777" w:rsidR="00E13088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 w:cs="Arial"/>
          <w:sz w:val="22"/>
          <w:szCs w:val="22"/>
        </w:rPr>
        <w:t>You will be returned to the dashboard automatically</w:t>
      </w:r>
    </w:p>
    <w:p w14:paraId="115F7B4E" w14:textId="77777777" w:rsidR="00E13088" w:rsidRDefault="00E13088">
      <w:pPr>
        <w:spacing w:after="120"/>
      </w:pPr>
    </w:p>
    <w:tbl>
      <w:tblPr>
        <w:tblW w:w="9026" w:type="dxa"/>
        <w:tblBorders>
          <w:top w:val="single" w:sz="4" w:space="0" w:color="8A5230"/>
          <w:left w:val="single" w:sz="4" w:space="0" w:color="8A5230"/>
          <w:bottom w:val="single" w:sz="4" w:space="0" w:color="8A5230"/>
          <w:right w:val="single" w:sz="4" w:space="0" w:color="8A523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3088" w14:paraId="110CEC9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ED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0A203A" w14:textId="77777777" w:rsidR="00E13088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B1A0C"/>
              </w:rPr>
              <w:t>💡 Tip</w:t>
            </w:r>
          </w:p>
          <w:p w14:paraId="7A831015" w14:textId="77777777" w:rsidR="00E13088" w:rsidRDefault="00000000">
            <w:r>
              <w:rPr>
                <w:rFonts w:ascii="Arial" w:eastAsia="Arial" w:hAnsi="Arial" w:cs="Arial"/>
              </w:rPr>
              <w:t>If you see a GitHub login page asking for your username and password, sign in with your GitHub account credentials. Once authorised you will not need to log in again for several weeks.</w:t>
            </w:r>
          </w:p>
        </w:tc>
      </w:tr>
    </w:tbl>
    <w:p w14:paraId="37DE2DF5" w14:textId="77777777" w:rsidR="00E13088" w:rsidRDefault="00E13088">
      <w:pPr>
        <w:spacing w:after="200"/>
      </w:pPr>
    </w:p>
    <w:p w14:paraId="6195F18F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1.3  The Dashboard</w:t>
      </w:r>
    </w:p>
    <w:p w14:paraId="5060E7D2" w14:textId="68F06E79" w:rsidR="00E13088" w:rsidRDefault="00A61A5F">
      <w:pPr>
        <w:pBdr>
          <w:bottom w:val="single" w:sz="2" w:space="0" w:color="8A5230"/>
        </w:pBdr>
        <w:spacing w:after="80"/>
        <w:jc w:val="center"/>
      </w:pPr>
      <w:r w:rsidRPr="00A61A5F">
        <w:rPr>
          <w:noProof/>
        </w:rPr>
        <w:drawing>
          <wp:inline distT="0" distB="0" distL="0" distR="0" wp14:anchorId="6C414762" wp14:editId="0B3770D6">
            <wp:extent cx="6120130" cy="3582670"/>
            <wp:effectExtent l="0" t="0" r="1270" b="0"/>
            <wp:docPr id="115679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906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3A35" w14:textId="77777777" w:rsidR="00E13088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The CMS dashboard. Use the left sidebar to switch between sections.</w:t>
      </w:r>
    </w:p>
    <w:p w14:paraId="0D87D1B5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Once logged in you will see two sections in the left sidebar:</w:t>
      </w:r>
    </w:p>
    <w:p w14:paraId="2E84C70D" w14:textId="77777777" w:rsidR="00E13088" w:rsidRDefault="00000000">
      <w:pPr>
        <w:pStyle w:val="ListParagraph"/>
        <w:numPr>
          <w:ilvl w:val="0"/>
          <w:numId w:val="3"/>
        </w:numPr>
        <w:spacing w:after="80"/>
      </w:pPr>
      <w:r>
        <w:rPr>
          <w:rFonts w:ascii="Arial" w:eastAsia="Arial" w:hAnsi="Arial" w:cs="Arial"/>
          <w:sz w:val="22"/>
          <w:szCs w:val="22"/>
        </w:rPr>
        <w:lastRenderedPageBreak/>
        <w:t>Case Studies — all client success stories shown on the Cases page</w:t>
      </w:r>
    </w:p>
    <w:p w14:paraId="36D4FD56" w14:textId="77777777" w:rsidR="00E13088" w:rsidRDefault="00000000">
      <w:pPr>
        <w:pStyle w:val="ListParagraph"/>
        <w:numPr>
          <w:ilvl w:val="0"/>
          <w:numId w:val="3"/>
        </w:numPr>
        <w:spacing w:after="80"/>
      </w:pPr>
      <w:r>
        <w:rPr>
          <w:rFonts w:ascii="Arial" w:eastAsia="Arial" w:hAnsi="Arial" w:cs="Arial"/>
          <w:sz w:val="22"/>
          <w:szCs w:val="22"/>
        </w:rPr>
        <w:t>Site Data — contains the Client List, Homepage Quotes, and Services</w:t>
      </w:r>
    </w:p>
    <w:p w14:paraId="55B49734" w14:textId="77777777" w:rsidR="00E13088" w:rsidRDefault="00000000">
      <w:r>
        <w:br w:type="page"/>
      </w:r>
    </w:p>
    <w:p w14:paraId="0C198A73" w14:textId="77777777" w:rsidR="00E13088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2  Case Studies</w:t>
      </w:r>
    </w:p>
    <w:p w14:paraId="4AE1081D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Case studies appear on the Cases page of the website and as rotating quotes on the homepage. Each entry has a client name, a challenge quote, and a solution description.</w:t>
      </w:r>
    </w:p>
    <w:p w14:paraId="36010C10" w14:textId="77777777" w:rsidR="00E13088" w:rsidRDefault="00E13088">
      <w:pPr>
        <w:spacing w:after="120"/>
      </w:pPr>
    </w:p>
    <w:p w14:paraId="61389F3F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2.1  Editing an Existing Case Study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60"/>
      </w:tblGrid>
      <w:tr w:rsidR="00E13088" w14:paraId="07FDE8C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4422122" w14:textId="4AC9E92D" w:rsidR="00E13088" w:rsidRDefault="00A61A5F">
            <w:pPr>
              <w:jc w:val="center"/>
            </w:pPr>
            <w:r w:rsidRPr="00A61A5F">
              <w:rPr>
                <w:rFonts w:ascii="Arial" w:eastAsia="Arial" w:hAnsi="Arial" w:cs="Arial"/>
                <w:i/>
                <w:iCs/>
                <w:color w:val="888888"/>
              </w:rPr>
              <w:drawing>
                <wp:inline distT="0" distB="0" distL="0" distR="0" wp14:anchorId="3F033BB0" wp14:editId="7C53381D">
                  <wp:extent cx="5812971" cy="3826259"/>
                  <wp:effectExtent l="0" t="0" r="3810" b="0"/>
                  <wp:docPr id="7312060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120606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2447" cy="3832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D6C799" w14:textId="77777777" w:rsidR="00E13088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A case study open for editing. Left panel: fields. Right panel: live preview.</w:t>
      </w:r>
    </w:p>
    <w:p w14:paraId="74B3F4BF" w14:textId="77777777" w:rsidR="00E13088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"Case Studies" in the left sidebar</w:t>
      </w:r>
    </w:p>
    <w:p w14:paraId="36C13E1F" w14:textId="77777777" w:rsidR="00E13088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any case in the list — shown as "Client — Title" e.g. "Genentech — Competing in the war for talent"</w:t>
      </w:r>
    </w:p>
    <w:p w14:paraId="2E78F31F" w14:textId="77777777" w:rsidR="00E13088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Edit the fields as needed (see descriptions below)</w:t>
      </w:r>
    </w:p>
    <w:p w14:paraId="7113A727" w14:textId="77777777" w:rsidR="00E13088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then "Publish" to make changes live</w:t>
      </w:r>
    </w:p>
    <w:p w14:paraId="1A007A88" w14:textId="77777777" w:rsidR="00E13088" w:rsidRDefault="00000000">
      <w:pPr>
        <w:pStyle w:val="ListParagraph"/>
        <w:numPr>
          <w:ilvl w:val="0"/>
          <w:numId w:val="4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"View on Site ↗" (top right) to confirm the update on the live website</w:t>
      </w:r>
    </w:p>
    <w:p w14:paraId="1F697485" w14:textId="77777777" w:rsidR="00E13088" w:rsidRDefault="00E13088">
      <w:pPr>
        <w:spacing w:after="120"/>
      </w:pPr>
    </w:p>
    <w:p w14:paraId="2BA7E63D" w14:textId="77777777" w:rsidR="00E13088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Field descriptions:</w:t>
      </w:r>
    </w:p>
    <w:p w14:paraId="6338766B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CLIENT NAME: </w:t>
      </w:r>
      <w:r>
        <w:rPr>
          <w:rFonts w:ascii="Arial" w:eastAsia="Arial" w:hAnsi="Arial" w:cs="Arial"/>
          <w:sz w:val="22"/>
          <w:szCs w:val="22"/>
        </w:rPr>
        <w:t>The company name displayed on the case card and story page</w:t>
      </w:r>
    </w:p>
    <w:p w14:paraId="0823D2EC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TITLE: </w:t>
      </w:r>
      <w:r>
        <w:rPr>
          <w:rFonts w:ascii="Arial" w:eastAsia="Arial" w:hAnsi="Arial" w:cs="Arial"/>
          <w:sz w:val="22"/>
          <w:szCs w:val="22"/>
        </w:rPr>
        <w:t>A short phrase describing the engagement</w:t>
      </w:r>
    </w:p>
    <w:p w14:paraId="615F585C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LOGO PATH: </w:t>
      </w:r>
      <w:r>
        <w:rPr>
          <w:rFonts w:ascii="Arial" w:eastAsia="Arial" w:hAnsi="Arial" w:cs="Arial"/>
          <w:sz w:val="22"/>
          <w:szCs w:val="22"/>
        </w:rPr>
        <w:t>Path to the client logo — must start with a forward slash, e.g. /logos/genentech.jpg</w:t>
      </w:r>
    </w:p>
    <w:p w14:paraId="21CDBD35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CHALLENGE QUOTE: </w:t>
      </w:r>
      <w:r>
        <w:rPr>
          <w:rFonts w:ascii="Arial" w:eastAsia="Arial" w:hAnsi="Arial" w:cs="Arial"/>
          <w:sz w:val="22"/>
          <w:szCs w:val="22"/>
        </w:rPr>
        <w:t>The client's challenge in their own words, shown in italics on the story page</w:t>
      </w:r>
    </w:p>
    <w:p w14:paraId="6CE0506D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TAGS (optional): </w:t>
      </w:r>
      <w:r>
        <w:rPr>
          <w:rFonts w:ascii="Arial" w:eastAsia="Arial" w:hAnsi="Arial" w:cs="Arial"/>
          <w:sz w:val="22"/>
          <w:szCs w:val="22"/>
        </w:rPr>
        <w:t>Keywords shown as small chips — click the "&gt;" arrow to expand each tag</w:t>
      </w:r>
    </w:p>
    <w:p w14:paraId="747A4BF2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SOLUTION: </w:t>
      </w:r>
      <w:r>
        <w:rPr>
          <w:rFonts w:ascii="Arial" w:eastAsia="Arial" w:hAnsi="Arial" w:cs="Arial"/>
          <w:sz w:val="22"/>
          <w:szCs w:val="22"/>
        </w:rPr>
        <w:t>Full description of the work done. Supports bold, italic, and bullet lists using the toolbar.</w:t>
      </w:r>
    </w:p>
    <w:p w14:paraId="12C087EA" w14:textId="77777777" w:rsidR="00E13088" w:rsidRDefault="00E13088">
      <w:pPr>
        <w:spacing w:after="120"/>
      </w:pPr>
    </w:p>
    <w:tbl>
      <w:tblPr>
        <w:tblW w:w="9026" w:type="dxa"/>
        <w:tblBorders>
          <w:top w:val="single" w:sz="4" w:space="0" w:color="8A5230"/>
          <w:left w:val="single" w:sz="4" w:space="0" w:color="8A5230"/>
          <w:bottom w:val="single" w:sz="4" w:space="0" w:color="8A5230"/>
          <w:right w:val="single" w:sz="4" w:space="0" w:color="8A523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3088" w14:paraId="5573B23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ED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2ADF5D" w14:textId="77777777" w:rsidR="00E13088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B1A0C"/>
              </w:rPr>
              <w:t>💡 Tip</w:t>
            </w:r>
          </w:p>
          <w:p w14:paraId="2AC7FE4E" w14:textId="77777777" w:rsidR="00E13088" w:rsidRDefault="00000000">
            <w:r>
              <w:rPr>
                <w:rFonts w:ascii="Arial" w:eastAsia="Arial" w:hAnsi="Arial" w:cs="Arial"/>
              </w:rPr>
              <w:t>For the Logo Path, use the format /logos/companyname.jpg — the logo file must already exist on the server. Contact your developer to upload a new logo file.</w:t>
            </w:r>
          </w:p>
        </w:tc>
      </w:tr>
    </w:tbl>
    <w:p w14:paraId="528853C0" w14:textId="77777777" w:rsidR="00E13088" w:rsidRDefault="00E13088">
      <w:pPr>
        <w:spacing w:after="200"/>
      </w:pPr>
    </w:p>
    <w:p w14:paraId="5301C4F1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2.2  Adding a New Case Study</w:t>
      </w:r>
    </w:p>
    <w:p w14:paraId="05ED2360" w14:textId="77777777" w:rsidR="00E13088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"Case Studies" in the left sidebar</w:t>
      </w:r>
    </w:p>
    <w:p w14:paraId="7572DAD6" w14:textId="77777777" w:rsidR="00E13088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the "New Case Study" button (dark button, top right)</w:t>
      </w:r>
    </w:p>
    <w:p w14:paraId="52423016" w14:textId="77777777" w:rsidR="00E13088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Fill in all fields: Client Name, Title, Logo Path, Challenge Quote, Solution</w:t>
      </w:r>
    </w:p>
    <w:p w14:paraId="503BAF02" w14:textId="77777777" w:rsidR="00E13088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Add 2–3 relevant Tags using "Add tags +"</w:t>
      </w:r>
    </w:p>
    <w:p w14:paraId="1CB5B29A" w14:textId="77777777" w:rsidR="00E13088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→ "Publish" when ready</w:t>
      </w:r>
    </w:p>
    <w:p w14:paraId="01916D61" w14:textId="77777777" w:rsidR="00E13088" w:rsidRDefault="00E13088">
      <w:pPr>
        <w:spacing w:after="120"/>
      </w:pPr>
    </w:p>
    <w:p w14:paraId="431DD4E4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2.3  Deleting a Case Study</w:t>
      </w:r>
    </w:p>
    <w:p w14:paraId="6A7D0093" w14:textId="77777777" w:rsidR="00E13088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Arial" w:eastAsia="Arial" w:hAnsi="Arial" w:cs="Arial"/>
          <w:sz w:val="22"/>
          <w:szCs w:val="22"/>
        </w:rPr>
        <w:t>Open the case study you want to remove</w:t>
      </w:r>
    </w:p>
    <w:p w14:paraId="588BF339" w14:textId="77777777" w:rsidR="00E13088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"Delete entry" (red button in the top bar)</w:t>
      </w:r>
    </w:p>
    <w:p w14:paraId="0BFEBA29" w14:textId="77777777" w:rsidR="00E13088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Arial" w:eastAsia="Arial" w:hAnsi="Arial" w:cs="Arial"/>
          <w:sz w:val="22"/>
          <w:szCs w:val="22"/>
        </w:rPr>
        <w:t>Confirm the deletion in the dialogue that appears</w:t>
      </w:r>
    </w:p>
    <w:p w14:paraId="46387250" w14:textId="77777777" w:rsidR="00E13088" w:rsidRDefault="00E13088">
      <w:pPr>
        <w:spacing w:after="120"/>
      </w:pPr>
    </w:p>
    <w:tbl>
      <w:tblPr>
        <w:tblW w:w="9026" w:type="dxa"/>
        <w:tblBorders>
          <w:top w:val="single" w:sz="4" w:space="0" w:color="B00000"/>
          <w:left w:val="single" w:sz="4" w:space="0" w:color="B00000"/>
          <w:bottom w:val="single" w:sz="4" w:space="0" w:color="B00000"/>
          <w:right w:val="single" w:sz="4" w:space="0" w:color="B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3088" w14:paraId="4647BD0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C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864279" w14:textId="77777777" w:rsidR="00E13088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00000"/>
              </w:rPr>
              <w:t>⚠ Important</w:t>
            </w:r>
          </w:p>
          <w:p w14:paraId="7FB10CDF" w14:textId="77777777" w:rsidR="00E13088" w:rsidRDefault="00000000">
            <w:r>
              <w:rPr>
                <w:rFonts w:ascii="Arial" w:eastAsia="Arial" w:hAnsi="Arial" w:cs="Arial"/>
              </w:rPr>
              <w:t>Deletion is permanent. The case study will be removed from the website on the next publish and cannot be recovered without developer assistance.</w:t>
            </w:r>
          </w:p>
        </w:tc>
      </w:tr>
    </w:tbl>
    <w:p w14:paraId="492B6C51" w14:textId="77777777" w:rsidR="00E13088" w:rsidRDefault="00E13088">
      <w:pPr>
        <w:spacing w:after="200"/>
      </w:pPr>
    </w:p>
    <w:p w14:paraId="21E730CD" w14:textId="77777777" w:rsidR="00E13088" w:rsidRDefault="00000000">
      <w:r>
        <w:br w:type="page"/>
      </w:r>
    </w:p>
    <w:p w14:paraId="3D47E5FD" w14:textId="77777777" w:rsidR="00E13088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3  Site Data</w:t>
      </w:r>
    </w:p>
    <w:p w14:paraId="0A4EF9A0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Site Data contains three files that control different parts of the website. Click "Site Data" in the left sidebar to see them.</w:t>
      </w:r>
    </w:p>
    <w:p w14:paraId="12CB1305" w14:textId="77777777" w:rsidR="00E13088" w:rsidRDefault="00E13088">
      <w:pPr>
        <w:spacing w:after="120"/>
      </w:pP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8"/>
      </w:tblGrid>
      <w:tr w:rsidR="00E13088" w14:paraId="498E608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5F5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3A55A85" w14:textId="0F21FB72" w:rsidR="00E13088" w:rsidRDefault="000000AC">
            <w:pPr>
              <w:jc w:val="center"/>
            </w:pPr>
            <w:r w:rsidRPr="000000AC">
              <w:rPr>
                <w:rFonts w:ascii="Arial" w:eastAsia="Arial" w:hAnsi="Arial" w:cs="Arial"/>
                <w:i/>
                <w:iCs/>
                <w:color w:val="888888"/>
              </w:rPr>
              <w:drawing>
                <wp:inline distT="0" distB="0" distL="0" distR="0" wp14:anchorId="3C6EF4D1" wp14:editId="07B2B8B1">
                  <wp:extent cx="6120130" cy="2732405"/>
                  <wp:effectExtent l="0" t="0" r="1270" b="0"/>
                  <wp:docPr id="13413741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37418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732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0AC">
              <w:rPr>
                <w:rFonts w:ascii="Arial" w:eastAsia="Arial" w:hAnsi="Arial" w:cs="Arial"/>
                <w:i/>
                <w:iCs/>
                <w:color w:val="888888"/>
              </w:rPr>
              <w:t xml:space="preserve"> </w:t>
            </w:r>
          </w:p>
        </w:tc>
      </w:tr>
    </w:tbl>
    <w:p w14:paraId="761A0E6E" w14:textId="77777777" w:rsidR="00E13088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The Site Data section — contains Client List, Homepage Quotes, and Services.</w:t>
      </w:r>
    </w:p>
    <w:p w14:paraId="60A887AC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3.1  Client List</w:t>
      </w:r>
    </w:p>
    <w:p w14:paraId="3C69B91C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The Client List controls the honeycomb grid on the Clients page (collabria-astro.vercel.app/clients).</w:t>
      </w:r>
    </w:p>
    <w:p w14:paraId="3EEF4907" w14:textId="77777777" w:rsidR="00E13088" w:rsidRDefault="00E13088">
      <w:pPr>
        <w:spacing w:after="80"/>
      </w:pPr>
    </w:p>
    <w:p w14:paraId="7CD173EC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How to open: Click "Site Data" → "Client List"</w:t>
      </w:r>
    </w:p>
    <w:p w14:paraId="0A591189" w14:textId="77777777" w:rsidR="00E13088" w:rsidRDefault="00E13088">
      <w:pPr>
        <w:spacing w:after="120"/>
      </w:pPr>
    </w:p>
    <w:p w14:paraId="16025E5C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Each client row can be expanded with the "&gt;" arrow to show two fields:</w:t>
      </w:r>
    </w:p>
    <w:p w14:paraId="73EA9BA0" w14:textId="77777777" w:rsidR="00E13088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Arial" w:eastAsia="Arial" w:hAnsi="Arial" w:cs="Arial"/>
          <w:sz w:val="22"/>
          <w:szCs w:val="22"/>
        </w:rPr>
        <w:t>COMPANY NAME — The name shown when the logo image cannot load</w:t>
      </w:r>
    </w:p>
    <w:p w14:paraId="0A614FC6" w14:textId="77777777" w:rsidR="00E13088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Arial" w:eastAsia="Arial" w:hAnsi="Arial" w:cs="Arial"/>
          <w:sz w:val="22"/>
          <w:szCs w:val="22"/>
        </w:rPr>
        <w:t>LOGO PATH — Path to the logo image. Must start with /  e.g. /logos/cisco.jpg</w:t>
      </w:r>
    </w:p>
    <w:p w14:paraId="523E2224" w14:textId="77777777" w:rsidR="00E13088" w:rsidRDefault="00E13088">
      <w:pPr>
        <w:spacing w:after="120"/>
      </w:pPr>
    </w:p>
    <w:p w14:paraId="34B0964C" w14:textId="77777777" w:rsidR="00E13088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To reorder clients:</w:t>
      </w:r>
    </w:p>
    <w:p w14:paraId="7582A591" w14:textId="77777777" w:rsidR="00E13088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Drag the ≡ handle on the left of any row up or down</w:t>
      </w:r>
    </w:p>
    <w:p w14:paraId="3016A237" w14:textId="77777777" w:rsidR="00E13088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→ "Publish" to update the live site</w:t>
      </w:r>
    </w:p>
    <w:p w14:paraId="6F59D93E" w14:textId="77777777" w:rsidR="00E13088" w:rsidRDefault="00E13088">
      <w:pPr>
        <w:spacing w:after="80"/>
      </w:pPr>
    </w:p>
    <w:p w14:paraId="64F00161" w14:textId="77777777" w:rsidR="00E13088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To add a client:</w:t>
      </w:r>
    </w:p>
    <w:p w14:paraId="6671C8C4" w14:textId="77777777" w:rsidR="00E13088" w:rsidRDefault="00000000">
      <w:pPr>
        <w:pStyle w:val="ListParagraph"/>
        <w:numPr>
          <w:ilvl w:val="0"/>
          <w:numId w:val="9"/>
        </w:numPr>
        <w:spacing w:after="80"/>
      </w:pPr>
      <w:r>
        <w:rPr>
          <w:rFonts w:ascii="Arial" w:eastAsia="Arial" w:hAnsi="Arial" w:cs="Arial"/>
          <w:sz w:val="22"/>
          <w:szCs w:val="22"/>
        </w:rPr>
        <w:t>Scroll to the bottom and click "Add clients +"</w:t>
      </w:r>
    </w:p>
    <w:p w14:paraId="363001F0" w14:textId="77777777" w:rsidR="00E13088" w:rsidRDefault="00000000">
      <w:pPr>
        <w:pStyle w:val="ListParagraph"/>
        <w:numPr>
          <w:ilvl w:val="0"/>
          <w:numId w:val="9"/>
        </w:numPr>
        <w:spacing w:after="80"/>
      </w:pPr>
      <w:r>
        <w:rPr>
          <w:rFonts w:ascii="Arial" w:eastAsia="Arial" w:hAnsi="Arial" w:cs="Arial"/>
          <w:sz w:val="22"/>
          <w:szCs w:val="22"/>
        </w:rPr>
        <w:t>Enter the Company Name and Logo Path</w:t>
      </w:r>
    </w:p>
    <w:p w14:paraId="6AC71BE4" w14:textId="77777777" w:rsidR="00E13088" w:rsidRDefault="00000000">
      <w:pPr>
        <w:pStyle w:val="ListParagraph"/>
        <w:numPr>
          <w:ilvl w:val="0"/>
          <w:numId w:val="9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→ "Publish"</w:t>
      </w:r>
    </w:p>
    <w:p w14:paraId="7385F382" w14:textId="77777777" w:rsidR="00E13088" w:rsidRDefault="00E13088">
      <w:pPr>
        <w:spacing w:after="80"/>
      </w:pPr>
    </w:p>
    <w:p w14:paraId="74DBC1D4" w14:textId="77777777" w:rsidR="00E13088" w:rsidRDefault="00000000">
      <w:pPr>
        <w:spacing w:after="120"/>
      </w:pPr>
      <w:r>
        <w:rPr>
          <w:rFonts w:ascii="Arial" w:eastAsia="Arial" w:hAnsi="Arial" w:cs="Arial"/>
          <w:b/>
          <w:bCs/>
          <w:sz w:val="22"/>
          <w:szCs w:val="22"/>
        </w:rPr>
        <w:t>To remove a client:</w:t>
      </w:r>
    </w:p>
    <w:p w14:paraId="2DA7C8BE" w14:textId="77777777" w:rsidR="00E13088" w:rsidRDefault="00000000">
      <w:pPr>
        <w:pStyle w:val="ListParagraph"/>
        <w:numPr>
          <w:ilvl w:val="0"/>
          <w:numId w:val="10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the × on the right side of the client row</w:t>
      </w:r>
    </w:p>
    <w:p w14:paraId="18CCFC10" w14:textId="77777777" w:rsidR="00E13088" w:rsidRDefault="00000000">
      <w:pPr>
        <w:pStyle w:val="ListParagraph"/>
        <w:numPr>
          <w:ilvl w:val="0"/>
          <w:numId w:val="10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"Published" → "Publish"</w:t>
      </w:r>
    </w:p>
    <w:p w14:paraId="0AEEBFE4" w14:textId="77777777" w:rsidR="00E13088" w:rsidRDefault="00E13088">
      <w:pPr>
        <w:spacing w:after="120"/>
      </w:pPr>
    </w:p>
    <w:tbl>
      <w:tblPr>
        <w:tblW w:w="9026" w:type="dxa"/>
        <w:tblBorders>
          <w:top w:val="single" w:sz="4" w:space="0" w:color="8A5230"/>
          <w:left w:val="single" w:sz="4" w:space="0" w:color="8A5230"/>
          <w:bottom w:val="single" w:sz="4" w:space="0" w:color="8A5230"/>
          <w:right w:val="single" w:sz="4" w:space="0" w:color="8A523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3088" w14:paraId="44C97E0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ED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444BA6" w14:textId="77777777" w:rsidR="00E13088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B1A0C"/>
              </w:rPr>
              <w:lastRenderedPageBreak/>
              <w:t>💡 Tip</w:t>
            </w:r>
          </w:p>
          <w:p w14:paraId="4B16CD29" w14:textId="77777777" w:rsidR="00E13088" w:rsidRDefault="00000000">
            <w:r>
              <w:rPr>
                <w:rFonts w:ascii="Arial" w:eastAsia="Arial" w:hAnsi="Arial" w:cs="Arial"/>
              </w:rPr>
              <w:t>Logo paths are case-sensitive and must start with / Correct:   /logos/cisco.jpg Incorrect: logos/Cisco.JPG</w:t>
            </w:r>
          </w:p>
        </w:tc>
      </w:tr>
    </w:tbl>
    <w:p w14:paraId="00F4AE1C" w14:textId="77777777" w:rsidR="00E13088" w:rsidRDefault="00E13088">
      <w:pPr>
        <w:spacing w:after="200"/>
      </w:pPr>
    </w:p>
    <w:p w14:paraId="45C81A4D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3.2  Homepage Quotes</w:t>
      </w:r>
    </w:p>
    <w:p w14:paraId="28A5C34F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The five rotating quotes on the homepage hero section are managed here.</w:t>
      </w:r>
    </w:p>
    <w:p w14:paraId="7A4269A3" w14:textId="77777777" w:rsidR="00E13088" w:rsidRDefault="00E13088">
      <w:pPr>
        <w:spacing w:after="80"/>
      </w:pPr>
    </w:p>
    <w:p w14:paraId="60DB9E67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How to open: Click "Site Data" → "Homepage Quotes"</w:t>
      </w:r>
    </w:p>
    <w:p w14:paraId="6458CFED" w14:textId="77777777" w:rsidR="00E13088" w:rsidRDefault="00E13088">
      <w:pPr>
        <w:spacing w:after="120"/>
      </w:pPr>
    </w:p>
    <w:p w14:paraId="3E2D9043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Each quote has three fields (click "&gt;" to expand a row):</w:t>
      </w:r>
    </w:p>
    <w:p w14:paraId="75043A05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QUOTE: </w:t>
      </w:r>
      <w:r>
        <w:rPr>
          <w:rFonts w:ascii="Arial" w:eastAsia="Arial" w:hAnsi="Arial" w:cs="Arial"/>
          <w:sz w:val="22"/>
          <w:szCs w:val="22"/>
        </w:rPr>
        <w:t>The full text of the quote. Quotation marks are added automatically by the website.</w:t>
      </w:r>
    </w:p>
    <w:p w14:paraId="3E32D04C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CLIENT NAME: </w:t>
      </w:r>
      <w:r>
        <w:rPr>
          <w:rFonts w:ascii="Arial" w:eastAsia="Arial" w:hAnsi="Arial" w:cs="Arial"/>
          <w:sz w:val="22"/>
          <w:szCs w:val="22"/>
        </w:rPr>
        <w:t>The attribution shown beneath the quote, e.g. iRhythm</w:t>
      </w:r>
    </w:p>
    <w:p w14:paraId="3E6DBE77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CASE SLUG: </w:t>
      </w:r>
      <w:r>
        <w:rPr>
          <w:rFonts w:ascii="Arial" w:eastAsia="Arial" w:hAnsi="Arial" w:cs="Arial"/>
          <w:sz w:val="22"/>
          <w:szCs w:val="22"/>
        </w:rPr>
        <w:t>The URL identifier linking "Read the story" to the correct case page</w:t>
      </w:r>
    </w:p>
    <w:p w14:paraId="1330A051" w14:textId="77777777" w:rsidR="00E13088" w:rsidRDefault="00E13088">
      <w:pPr>
        <w:spacing w:after="120"/>
      </w:pPr>
    </w:p>
    <w:p w14:paraId="4B830909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Valid case slugs:</w:t>
      </w:r>
    </w:p>
    <w:p w14:paraId="7CFE6E4A" w14:textId="77777777" w:rsidR="00E13088" w:rsidRDefault="00000000">
      <w:pPr>
        <w:spacing w:after="160"/>
        <w:ind w:left="360"/>
      </w:pPr>
      <w:r>
        <w:rPr>
          <w:rFonts w:ascii="Courier New" w:eastAsia="Courier New" w:hAnsi="Courier New" w:cs="Courier New"/>
          <w:color w:val="8A5230"/>
        </w:rPr>
        <w:t>irhythm, cyrq, digital-realty, ideo, special-olympics, mozilla, genentech, riot-games, chevron, dolby, visa, informatica</w:t>
      </w:r>
    </w:p>
    <w:p w14:paraId="47DA0CC9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edit: Expand the row, update the fields, click "Published" → "Publish"</w:t>
      </w:r>
    </w:p>
    <w:p w14:paraId="13295742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reorder: Drag the ≡ handle, then Publish</w:t>
      </w:r>
    </w:p>
    <w:p w14:paraId="34054975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add: Click "Add quotes +", fill all three fields, then Publish</w:t>
      </w:r>
    </w:p>
    <w:p w14:paraId="49DFD61C" w14:textId="77777777" w:rsidR="00E13088" w:rsidRDefault="00E13088">
      <w:pPr>
        <w:spacing w:after="200"/>
      </w:pPr>
    </w:p>
    <w:p w14:paraId="2B25CA63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3.3  Services</w:t>
      </w:r>
    </w:p>
    <w:p w14:paraId="63D2061D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The three service cards on the homepage are edited here: Leadership Alignment, Organizational Effectiveness, and Culture and Change.</w:t>
      </w:r>
    </w:p>
    <w:p w14:paraId="0B4171B0" w14:textId="77777777" w:rsidR="00E13088" w:rsidRDefault="00E13088">
      <w:pPr>
        <w:spacing w:after="80"/>
      </w:pPr>
    </w:p>
    <w:p w14:paraId="68B316AC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How to open: Click "Site Data" → "Services"</w:t>
      </w:r>
    </w:p>
    <w:p w14:paraId="3979A4FE" w14:textId="77777777" w:rsidR="00E13088" w:rsidRDefault="00E13088">
      <w:pPr>
        <w:spacing w:after="120"/>
      </w:pPr>
    </w:p>
    <w:p w14:paraId="0ABB7C51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Each service has the following fields (click "&gt;" to expand):</w:t>
      </w:r>
    </w:p>
    <w:p w14:paraId="559CF34F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TITLE: </w:t>
      </w:r>
      <w:r>
        <w:rPr>
          <w:rFonts w:ascii="Arial" w:eastAsia="Arial" w:hAnsi="Arial" w:cs="Arial"/>
          <w:sz w:val="22"/>
          <w:szCs w:val="22"/>
        </w:rPr>
        <w:t>The service name shown as the card heading</w:t>
      </w:r>
    </w:p>
    <w:p w14:paraId="012F0D46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LEAD SENTENCE: </w:t>
      </w:r>
      <w:r>
        <w:rPr>
          <w:rFonts w:ascii="Arial" w:eastAsia="Arial" w:hAnsi="Arial" w:cs="Arial"/>
          <w:sz w:val="22"/>
          <w:szCs w:val="22"/>
        </w:rPr>
        <w:t>The bold introductory line (Leadership Alignment and Org. Effectiveness only)</w:t>
      </w:r>
    </w:p>
    <w:p w14:paraId="051CD54E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PULL QUOTE: </w:t>
      </w:r>
      <w:r>
        <w:rPr>
          <w:rFonts w:ascii="Arial" w:eastAsia="Arial" w:hAnsi="Arial" w:cs="Arial"/>
          <w:sz w:val="22"/>
          <w:szCs w:val="22"/>
        </w:rPr>
        <w:t>An italic quotation (Culture and Change only, replaces Lead Sentence)</w:t>
      </w:r>
    </w:p>
    <w:p w14:paraId="3E2FBE85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BODY: </w:t>
      </w:r>
      <w:r>
        <w:rPr>
          <w:rFonts w:ascii="Arial" w:eastAsia="Arial" w:hAnsi="Arial" w:cs="Arial"/>
          <w:sz w:val="22"/>
          <w:szCs w:val="22"/>
        </w:rPr>
        <w:t>The main description paragraph</w:t>
      </w:r>
    </w:p>
    <w:p w14:paraId="48ACC798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b/>
          <w:bCs/>
          <w:color w:val="3B1A0C"/>
          <w:sz w:val="22"/>
          <w:szCs w:val="22"/>
        </w:rPr>
        <w:t xml:space="preserve">BULLET POINTS: </w:t>
      </w:r>
      <w:r>
        <w:rPr>
          <w:rFonts w:ascii="Arial" w:eastAsia="Arial" w:hAnsi="Arial" w:cs="Arial"/>
          <w:sz w:val="22"/>
          <w:szCs w:val="22"/>
        </w:rPr>
        <w:t>The three capability lines at the bottom. Use "Add item +" to add, × to remove, ≡ to reorder.</w:t>
      </w:r>
    </w:p>
    <w:p w14:paraId="2771F38D" w14:textId="77777777" w:rsidR="00E13088" w:rsidRDefault="00E13088">
      <w:pPr>
        <w:spacing w:after="120"/>
      </w:pPr>
    </w:p>
    <w:p w14:paraId="59994030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edit a service: Expand the row, update the fields, click "Published" → "Publish"</w:t>
      </w:r>
    </w:p>
    <w:p w14:paraId="674054B7" w14:textId="77777777" w:rsidR="00E13088" w:rsidRDefault="00E13088">
      <w:pPr>
        <w:spacing w:after="120"/>
      </w:pPr>
    </w:p>
    <w:tbl>
      <w:tblPr>
        <w:tblW w:w="9026" w:type="dxa"/>
        <w:tblBorders>
          <w:top w:val="single" w:sz="4" w:space="0" w:color="B00000"/>
          <w:left w:val="single" w:sz="4" w:space="0" w:color="B00000"/>
          <w:bottom w:val="single" w:sz="4" w:space="0" w:color="B00000"/>
          <w:right w:val="single" w:sz="4" w:space="0" w:color="B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13088" w14:paraId="1452A58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C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FEE42C" w14:textId="77777777" w:rsidR="00E13088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00000"/>
              </w:rPr>
              <w:t>⚠ Important</w:t>
            </w:r>
          </w:p>
          <w:p w14:paraId="328430D8" w14:textId="77777777" w:rsidR="00E13088" w:rsidRDefault="00000000">
            <w:r>
              <w:rPr>
                <w:rFonts w:ascii="Arial" w:eastAsia="Arial" w:hAnsi="Arial" w:cs="Arial"/>
              </w:rPr>
              <w:t>Do not add or remove services — the homepage layout is designed for exactly three. Only edit the content within existing service rows.</w:t>
            </w:r>
          </w:p>
        </w:tc>
      </w:tr>
    </w:tbl>
    <w:p w14:paraId="7EC0B7F1" w14:textId="25B7EC0E" w:rsidR="00E13088" w:rsidRDefault="00E13088"/>
    <w:p w14:paraId="425DA5A4" w14:textId="77777777" w:rsidR="00E13088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t>4  Publishing Changes</w:t>
      </w:r>
    </w:p>
    <w:p w14:paraId="1DA85F9E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Every time you click "Publish":</w:t>
      </w:r>
    </w:p>
    <w:p w14:paraId="5F68FE79" w14:textId="77777777" w:rsidR="00E13088" w:rsidRDefault="00000000">
      <w:pPr>
        <w:pStyle w:val="ListParagraph"/>
        <w:numPr>
          <w:ilvl w:val="0"/>
          <w:numId w:val="11"/>
        </w:numPr>
        <w:spacing w:after="80"/>
      </w:pPr>
      <w:r>
        <w:rPr>
          <w:rFonts w:ascii="Arial" w:eastAsia="Arial" w:hAnsi="Arial" w:cs="Arial"/>
          <w:sz w:val="22"/>
          <w:szCs w:val="22"/>
        </w:rPr>
        <w:t>Your change is saved to the code repository (GitHub)</w:t>
      </w:r>
    </w:p>
    <w:p w14:paraId="59F74C23" w14:textId="77777777" w:rsidR="00E13088" w:rsidRDefault="00000000">
      <w:pPr>
        <w:pStyle w:val="ListParagraph"/>
        <w:numPr>
          <w:ilvl w:val="0"/>
          <w:numId w:val="11"/>
        </w:numPr>
        <w:spacing w:after="80"/>
      </w:pPr>
      <w:r>
        <w:rPr>
          <w:rFonts w:ascii="Arial" w:eastAsia="Arial" w:hAnsi="Arial" w:cs="Arial"/>
          <w:sz w:val="22"/>
          <w:szCs w:val="22"/>
        </w:rPr>
        <w:t>The website rebuilds automatically (approximately 30 seconds)</w:t>
      </w:r>
    </w:p>
    <w:p w14:paraId="7F30AEEE" w14:textId="77777777" w:rsidR="00E13088" w:rsidRDefault="00000000">
      <w:pPr>
        <w:pStyle w:val="ListParagraph"/>
        <w:numPr>
          <w:ilvl w:val="0"/>
          <w:numId w:val="11"/>
        </w:numPr>
        <w:spacing w:after="80"/>
      </w:pPr>
      <w:r>
        <w:rPr>
          <w:rFonts w:ascii="Arial" w:eastAsia="Arial" w:hAnsi="Arial" w:cs="Arial"/>
          <w:sz w:val="22"/>
          <w:szCs w:val="22"/>
        </w:rPr>
        <w:t>The live site is updated</w:t>
      </w:r>
    </w:p>
    <w:p w14:paraId="09B3E6F6" w14:textId="77777777" w:rsidR="00E13088" w:rsidRDefault="00E13088">
      <w:pPr>
        <w:spacing w:after="120"/>
      </w:pPr>
    </w:p>
    <w:p w14:paraId="55B020A4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To confirm a change is live:</w:t>
      </w:r>
    </w:p>
    <w:p w14:paraId="60E11309" w14:textId="77777777" w:rsidR="00E13088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Arial" w:eastAsia="Arial" w:hAnsi="Arial" w:cs="Arial"/>
          <w:sz w:val="22"/>
          <w:szCs w:val="22"/>
        </w:rPr>
        <w:t>Click "View on Site ↗" in the top-right corner of any editor</w:t>
      </w:r>
    </w:p>
    <w:p w14:paraId="35A429D8" w14:textId="77777777" w:rsidR="00E13088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Arial" w:eastAsia="Arial" w:hAnsi="Arial" w:cs="Arial"/>
          <w:sz w:val="22"/>
          <w:szCs w:val="22"/>
        </w:rPr>
        <w:t>This opens the relevant live page in a new browser tab</w:t>
      </w:r>
    </w:p>
    <w:p w14:paraId="75E61AAF" w14:textId="77777777" w:rsidR="00E13088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Arial" w:eastAsia="Arial" w:hAnsi="Arial" w:cs="Arial"/>
          <w:sz w:val="22"/>
          <w:szCs w:val="22"/>
        </w:rPr>
        <w:t>If the change is not yet visible, wait 30 seconds and refresh</w:t>
      </w:r>
    </w:p>
    <w:p w14:paraId="179A95E6" w14:textId="77777777" w:rsidR="00E13088" w:rsidRDefault="00E13088">
      <w:pPr>
        <w:spacing w:after="120"/>
      </w:pPr>
    </w:p>
    <w:tbl>
      <w:tblPr>
        <w:tblW w:w="9026" w:type="dxa"/>
        <w:tblBorders>
          <w:top w:val="single" w:sz="2" w:space="0" w:color="DDDDDD"/>
          <w:left w:val="none" w:sz="0" w:space="0" w:color="FFFFFF"/>
          <w:bottom w:val="single" w:sz="2" w:space="0" w:color="DDDDDD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4"/>
        <w:gridCol w:w="7672"/>
      </w:tblGrid>
      <w:tr w:rsidR="00E13088" w14:paraId="36A5FD2C" w14:textId="77777777">
        <w:tblPrEx>
          <w:tblCellMar>
            <w:top w:w="0" w:type="dxa"/>
            <w:bottom w:w="0" w:type="dxa"/>
          </w:tblCellMar>
        </w:tblPrEx>
        <w:tc>
          <w:tcPr>
            <w:tcW w:w="1354" w:type="dxa"/>
            <w:shd w:val="clear" w:color="auto" w:fill="F0E6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568CE" w14:textId="77777777" w:rsidR="00E13088" w:rsidRDefault="00000000">
            <w:r>
              <w:rPr>
                <w:rFonts w:ascii="Arial" w:eastAsia="Arial" w:hAnsi="Arial" w:cs="Arial"/>
                <w:b/>
                <w:bCs/>
                <w:color w:val="3B1A0C"/>
              </w:rPr>
              <w:t>Save</w:t>
            </w:r>
          </w:p>
        </w:tc>
        <w:tc>
          <w:tcPr>
            <w:tcW w:w="7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6EEB" w14:textId="77777777" w:rsidR="00E13088" w:rsidRDefault="00000000">
            <w:r>
              <w:rPr>
                <w:rFonts w:ascii="Arial" w:eastAsia="Arial" w:hAnsi="Arial" w:cs="Arial"/>
              </w:rPr>
              <w:t>Stores a draft in the CMS. Changes are NOT live yet.</w:t>
            </w:r>
          </w:p>
        </w:tc>
      </w:tr>
      <w:tr w:rsidR="00E13088" w14:paraId="5C9D947C" w14:textId="77777777">
        <w:tblPrEx>
          <w:tblCellMar>
            <w:top w:w="0" w:type="dxa"/>
            <w:bottom w:w="0" w:type="dxa"/>
          </w:tblCellMar>
        </w:tblPrEx>
        <w:tc>
          <w:tcPr>
            <w:tcW w:w="1354" w:type="dxa"/>
            <w:shd w:val="clear" w:color="auto" w:fill="3B1A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459F" w14:textId="77777777" w:rsidR="00E13088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Publish</w:t>
            </w:r>
          </w:p>
        </w:tc>
        <w:tc>
          <w:tcPr>
            <w:tcW w:w="767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1A6ED" w14:textId="77777777" w:rsidR="00E13088" w:rsidRDefault="00000000">
            <w:r>
              <w:rPr>
                <w:rFonts w:ascii="Arial" w:eastAsia="Arial" w:hAnsi="Arial" w:cs="Arial"/>
              </w:rPr>
              <w:t>Sends the change to the live website immediately.</w:t>
            </w:r>
          </w:p>
        </w:tc>
      </w:tr>
    </w:tbl>
    <w:p w14:paraId="24563057" w14:textId="77777777" w:rsidR="00E13088" w:rsidRDefault="00E13088">
      <w:pPr>
        <w:spacing w:after="240"/>
      </w:pPr>
    </w:p>
    <w:p w14:paraId="19894489" w14:textId="77777777" w:rsidR="00E13088" w:rsidRDefault="00000000">
      <w:r>
        <w:br w:type="page"/>
      </w:r>
    </w:p>
    <w:p w14:paraId="421707D2" w14:textId="77777777" w:rsidR="00E13088" w:rsidRDefault="00000000">
      <w:pPr>
        <w:pStyle w:val="Heading1"/>
        <w:spacing w:before="360" w:after="160"/>
      </w:pPr>
      <w:r>
        <w:rPr>
          <w:rFonts w:ascii="Arial" w:eastAsia="Arial" w:hAnsi="Arial" w:cs="Arial"/>
          <w:b/>
          <w:bCs/>
          <w:color w:val="3B1A0C"/>
        </w:rPr>
        <w:lastRenderedPageBreak/>
        <w:t>5  Troubleshooting</w:t>
      </w:r>
    </w:p>
    <w:p w14:paraId="0893EB25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Logo does not appear on the Clients page</w:t>
      </w:r>
    </w:p>
    <w:p w14:paraId="2DB0947A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Check the Logo Path starts with / and the filename matches exactly (case-sensitive).</w:t>
      </w:r>
    </w:p>
    <w:p w14:paraId="6A3CE256" w14:textId="77777777" w:rsidR="00E13088" w:rsidRDefault="00000000">
      <w:pPr>
        <w:spacing w:after="80"/>
        <w:ind w:left="360"/>
      </w:pPr>
      <w:r>
        <w:rPr>
          <w:rFonts w:ascii="Arial" w:eastAsia="Arial" w:hAnsi="Arial" w:cs="Arial"/>
          <w:color w:val="2E7D32"/>
        </w:rPr>
        <w:t xml:space="preserve">Correct:   </w:t>
      </w:r>
      <w:r>
        <w:rPr>
          <w:rFonts w:ascii="Courier New" w:eastAsia="Courier New" w:hAnsi="Courier New" w:cs="Courier New"/>
          <w:color w:val="8A5230"/>
        </w:rPr>
        <w:t>/logos/cisco.jpg</w:t>
      </w:r>
    </w:p>
    <w:p w14:paraId="3CC3EB2A" w14:textId="77777777" w:rsidR="00E13088" w:rsidRDefault="00000000">
      <w:pPr>
        <w:spacing w:after="160"/>
        <w:ind w:left="360"/>
      </w:pPr>
      <w:r>
        <w:rPr>
          <w:rFonts w:ascii="Arial" w:eastAsia="Arial" w:hAnsi="Arial" w:cs="Arial"/>
          <w:color w:val="B00000"/>
        </w:rPr>
        <w:t xml:space="preserve">Incorrect: </w:t>
      </w:r>
      <w:r>
        <w:rPr>
          <w:rFonts w:ascii="Courier New" w:eastAsia="Courier New" w:hAnsi="Courier New" w:cs="Courier New"/>
          <w:color w:val="8A5230"/>
        </w:rPr>
        <w:t>logos/Cisco.JPG</w:t>
      </w:r>
    </w:p>
    <w:p w14:paraId="43216FA4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Changes are not showing on the live site</w:t>
      </w:r>
    </w:p>
    <w:p w14:paraId="74C4C80F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Wait 60 seconds, then do a hard refresh:</w:t>
      </w:r>
    </w:p>
    <w:p w14:paraId="3C3BCD5A" w14:textId="77777777" w:rsidR="00E13088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Mac: Cmd + Shift + R</w:t>
      </w:r>
    </w:p>
    <w:p w14:paraId="5D41D0BB" w14:textId="77777777" w:rsidR="00E13088" w:rsidRDefault="00000000">
      <w:pPr>
        <w:pStyle w:val="ListParagraph"/>
        <w:numPr>
          <w:ilvl w:val="0"/>
          <w:numId w:val="8"/>
        </w:numPr>
        <w:spacing w:after="80"/>
      </w:pPr>
      <w:r>
        <w:rPr>
          <w:rFonts w:ascii="Arial" w:eastAsia="Arial" w:hAnsi="Arial" w:cs="Arial"/>
          <w:sz w:val="22"/>
          <w:szCs w:val="22"/>
        </w:rPr>
        <w:t>Windows: Ctrl + Shift + R</w:t>
      </w:r>
    </w:p>
    <w:p w14:paraId="40F18A5F" w14:textId="77777777" w:rsidR="00E13088" w:rsidRDefault="00E13088">
      <w:pPr>
        <w:spacing w:after="120"/>
      </w:pPr>
    </w:p>
    <w:p w14:paraId="0D5642B2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Logged out of the CMS</w:t>
      </w:r>
    </w:p>
    <w:p w14:paraId="41495485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Return to https://collabria-astro.vercel.app/admin and click "Login with GitHub".</w:t>
      </w:r>
    </w:p>
    <w:p w14:paraId="353C5273" w14:textId="77777777" w:rsidR="00E13088" w:rsidRDefault="00E13088">
      <w:pPr>
        <w:spacing w:after="120"/>
      </w:pPr>
    </w:p>
    <w:p w14:paraId="6633E156" w14:textId="77777777" w:rsidR="00E13088" w:rsidRDefault="00000000">
      <w:pPr>
        <w:pStyle w:val="Heading2"/>
        <w:spacing w:before="280" w:after="120"/>
      </w:pPr>
      <w:r>
        <w:rPr>
          <w:rFonts w:ascii="Arial" w:eastAsia="Arial" w:hAnsi="Arial" w:cs="Arial"/>
          <w:b/>
          <w:bCs/>
          <w:color w:val="8A5230"/>
        </w:rPr>
        <w:t>Need to upload a new client logo</w:t>
      </w:r>
    </w:p>
    <w:p w14:paraId="6F589F18" w14:textId="77777777" w:rsidR="00E13088" w:rsidRDefault="00000000">
      <w:pPr>
        <w:spacing w:after="120"/>
      </w:pPr>
      <w:r>
        <w:rPr>
          <w:rFonts w:ascii="Arial" w:eastAsia="Arial" w:hAnsi="Arial" w:cs="Arial"/>
          <w:sz w:val="22"/>
          <w:szCs w:val="22"/>
        </w:rPr>
        <w:t>Send the logo file (JPG or PNG, square format preferred, transparent or white background) to your developer. They will upload it and provide the Logo Path to use.</w:t>
      </w:r>
    </w:p>
    <w:p w14:paraId="35DC496A" w14:textId="77777777" w:rsidR="00E13088" w:rsidRDefault="00E13088">
      <w:pPr>
        <w:spacing w:after="400"/>
      </w:pPr>
    </w:p>
    <w:p w14:paraId="5EF93E59" w14:textId="77777777" w:rsidR="00E13088" w:rsidRDefault="00000000">
      <w:pPr>
        <w:pBdr>
          <w:top w:val="single" w:sz="4" w:space="0" w:color="8A5230"/>
        </w:pBdr>
        <w:spacing w:before="240"/>
        <w:jc w:val="center"/>
      </w:pPr>
      <w:r>
        <w:rPr>
          <w:rFonts w:ascii="Arial" w:eastAsia="Arial" w:hAnsi="Arial" w:cs="Arial"/>
          <w:i/>
          <w:iCs/>
          <w:color w:val="C9AA88"/>
        </w:rPr>
        <w:t>End of document</w:t>
      </w:r>
    </w:p>
    <w:sectPr w:rsidR="00E13088">
      <w:footerReference w:type="default" r:id="rId1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9DA79" w14:textId="77777777" w:rsidR="00806EFA" w:rsidRDefault="00806EFA">
      <w:r>
        <w:separator/>
      </w:r>
    </w:p>
  </w:endnote>
  <w:endnote w:type="continuationSeparator" w:id="0">
    <w:p w14:paraId="49D50746" w14:textId="77777777" w:rsidR="00806EFA" w:rsidRDefault="00806E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2E86B" w14:textId="77777777" w:rsidR="00E13088" w:rsidRDefault="00000000">
    <w:pPr>
      <w:pBdr>
        <w:top w:val="single" w:sz="2" w:space="0" w:color="CCCCCC"/>
      </w:pBdr>
      <w:spacing w:before="80"/>
      <w:jc w:val="center"/>
    </w:pPr>
    <w:r>
      <w:rPr>
        <w:rFonts w:ascii="Arial" w:eastAsia="Arial" w:hAnsi="Arial" w:cs="Arial"/>
        <w:color w:val="888888"/>
        <w:sz w:val="18"/>
        <w:szCs w:val="18"/>
      </w:rPr>
      <w:t xml:space="preserve">Collabria CMS User Guide  —  v1.0  —  May 2026     |     Page </w:t>
    </w:r>
    <w:r>
      <w:rPr>
        <w:rFonts w:ascii="Arial" w:eastAsia="Arial" w:hAnsi="Arial" w:cs="Arial"/>
        <w:color w:val="888888"/>
        <w:sz w:val="18"/>
        <w:szCs w:val="18"/>
      </w:rPr>
      <w:fldChar w:fldCharType="begin"/>
    </w:r>
    <w:r>
      <w:rPr>
        <w:rFonts w:ascii="Arial" w:eastAsia="Arial" w:hAnsi="Arial" w:cs="Arial"/>
        <w:color w:val="888888"/>
        <w:sz w:val="18"/>
        <w:szCs w:val="18"/>
      </w:rPr>
      <w:instrText>PAGE</w:instrText>
    </w:r>
    <w:r>
      <w:rPr>
        <w:rFonts w:ascii="Arial" w:eastAsia="Arial" w:hAnsi="Arial" w:cs="Arial"/>
        <w:color w:val="888888"/>
        <w:sz w:val="18"/>
        <w:szCs w:val="18"/>
      </w:rPr>
      <w:fldChar w:fldCharType="separate"/>
    </w:r>
    <w:r w:rsidR="0001587B">
      <w:rPr>
        <w:rFonts w:ascii="Arial" w:eastAsia="Arial" w:hAnsi="Arial" w:cs="Arial"/>
        <w:noProof/>
        <w:color w:val="888888"/>
        <w:sz w:val="18"/>
        <w:szCs w:val="18"/>
      </w:rPr>
      <w:t>2</w:t>
    </w:r>
    <w:r>
      <w:rPr>
        <w:rFonts w:ascii="Arial" w:eastAsia="Arial" w:hAnsi="Arial" w:cs="Arial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55E65" w14:textId="77777777" w:rsidR="00806EFA" w:rsidRDefault="00806EFA">
      <w:r>
        <w:separator/>
      </w:r>
    </w:p>
  </w:footnote>
  <w:footnote w:type="continuationSeparator" w:id="0">
    <w:p w14:paraId="267D15E0" w14:textId="77777777" w:rsidR="00806EFA" w:rsidRDefault="00806E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568E"/>
    <w:multiLevelType w:val="hybridMultilevel"/>
    <w:tmpl w:val="8676FF66"/>
    <w:lvl w:ilvl="0" w:tplc="B2B0B4D6">
      <w:start w:val="1"/>
      <w:numFmt w:val="decimal"/>
      <w:lvlText w:val="%1."/>
      <w:lvlJc w:val="left"/>
      <w:pPr>
        <w:ind w:left="560" w:hanging="360"/>
      </w:pPr>
    </w:lvl>
    <w:lvl w:ilvl="1" w:tplc="F47E2354">
      <w:numFmt w:val="decimal"/>
      <w:lvlText w:val=""/>
      <w:lvlJc w:val="left"/>
    </w:lvl>
    <w:lvl w:ilvl="2" w:tplc="C722F69A">
      <w:numFmt w:val="decimal"/>
      <w:lvlText w:val=""/>
      <w:lvlJc w:val="left"/>
    </w:lvl>
    <w:lvl w:ilvl="3" w:tplc="2BAE0D7C">
      <w:numFmt w:val="decimal"/>
      <w:lvlText w:val=""/>
      <w:lvlJc w:val="left"/>
    </w:lvl>
    <w:lvl w:ilvl="4" w:tplc="A91C19A8">
      <w:numFmt w:val="decimal"/>
      <w:lvlText w:val=""/>
      <w:lvlJc w:val="left"/>
    </w:lvl>
    <w:lvl w:ilvl="5" w:tplc="91E21F5C">
      <w:numFmt w:val="decimal"/>
      <w:lvlText w:val=""/>
      <w:lvlJc w:val="left"/>
    </w:lvl>
    <w:lvl w:ilvl="6" w:tplc="680C1CCA">
      <w:numFmt w:val="decimal"/>
      <w:lvlText w:val=""/>
      <w:lvlJc w:val="left"/>
    </w:lvl>
    <w:lvl w:ilvl="7" w:tplc="C87E12DA">
      <w:numFmt w:val="decimal"/>
      <w:lvlText w:val=""/>
      <w:lvlJc w:val="left"/>
    </w:lvl>
    <w:lvl w:ilvl="8" w:tplc="A7FAA0EA">
      <w:numFmt w:val="decimal"/>
      <w:lvlText w:val=""/>
      <w:lvlJc w:val="left"/>
    </w:lvl>
  </w:abstractNum>
  <w:abstractNum w:abstractNumId="1" w15:restartNumberingAfterBreak="0">
    <w:nsid w:val="0C0E1919"/>
    <w:multiLevelType w:val="hybridMultilevel"/>
    <w:tmpl w:val="0764E420"/>
    <w:lvl w:ilvl="0" w:tplc="20C0EDF4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5EF8C0F4">
      <w:numFmt w:val="decimal"/>
      <w:lvlText w:val=""/>
      <w:lvlJc w:val="left"/>
    </w:lvl>
    <w:lvl w:ilvl="2" w:tplc="002C0184">
      <w:numFmt w:val="decimal"/>
      <w:lvlText w:val=""/>
      <w:lvlJc w:val="left"/>
    </w:lvl>
    <w:lvl w:ilvl="3" w:tplc="A2D449CE">
      <w:numFmt w:val="decimal"/>
      <w:lvlText w:val=""/>
      <w:lvlJc w:val="left"/>
    </w:lvl>
    <w:lvl w:ilvl="4" w:tplc="CF6C02FA">
      <w:numFmt w:val="decimal"/>
      <w:lvlText w:val=""/>
      <w:lvlJc w:val="left"/>
    </w:lvl>
    <w:lvl w:ilvl="5" w:tplc="6AC0E2C6">
      <w:numFmt w:val="decimal"/>
      <w:lvlText w:val=""/>
      <w:lvlJc w:val="left"/>
    </w:lvl>
    <w:lvl w:ilvl="6" w:tplc="63F66D38">
      <w:numFmt w:val="decimal"/>
      <w:lvlText w:val=""/>
      <w:lvlJc w:val="left"/>
    </w:lvl>
    <w:lvl w:ilvl="7" w:tplc="964C7C12">
      <w:numFmt w:val="decimal"/>
      <w:lvlText w:val=""/>
      <w:lvlJc w:val="left"/>
    </w:lvl>
    <w:lvl w:ilvl="8" w:tplc="64C0AC4A">
      <w:numFmt w:val="decimal"/>
      <w:lvlText w:val=""/>
      <w:lvlJc w:val="left"/>
    </w:lvl>
  </w:abstractNum>
  <w:abstractNum w:abstractNumId="2" w15:restartNumberingAfterBreak="0">
    <w:nsid w:val="12684370"/>
    <w:multiLevelType w:val="hybridMultilevel"/>
    <w:tmpl w:val="E78C9CC4"/>
    <w:lvl w:ilvl="0" w:tplc="945C1100">
      <w:start w:val="1"/>
      <w:numFmt w:val="decimal"/>
      <w:lvlText w:val="%1."/>
      <w:lvlJc w:val="left"/>
      <w:pPr>
        <w:ind w:left="560" w:hanging="360"/>
      </w:pPr>
    </w:lvl>
    <w:lvl w:ilvl="1" w:tplc="B4B4DCE0">
      <w:numFmt w:val="decimal"/>
      <w:lvlText w:val=""/>
      <w:lvlJc w:val="left"/>
    </w:lvl>
    <w:lvl w:ilvl="2" w:tplc="FBA8F8EE">
      <w:numFmt w:val="decimal"/>
      <w:lvlText w:val=""/>
      <w:lvlJc w:val="left"/>
    </w:lvl>
    <w:lvl w:ilvl="3" w:tplc="71C4C7E8">
      <w:numFmt w:val="decimal"/>
      <w:lvlText w:val=""/>
      <w:lvlJc w:val="left"/>
    </w:lvl>
    <w:lvl w:ilvl="4" w:tplc="B2C49A58">
      <w:numFmt w:val="decimal"/>
      <w:lvlText w:val=""/>
      <w:lvlJc w:val="left"/>
    </w:lvl>
    <w:lvl w:ilvl="5" w:tplc="93DCF47C">
      <w:numFmt w:val="decimal"/>
      <w:lvlText w:val=""/>
      <w:lvlJc w:val="left"/>
    </w:lvl>
    <w:lvl w:ilvl="6" w:tplc="BF8E5CC0">
      <w:numFmt w:val="decimal"/>
      <w:lvlText w:val=""/>
      <w:lvlJc w:val="left"/>
    </w:lvl>
    <w:lvl w:ilvl="7" w:tplc="C7FC9C74">
      <w:numFmt w:val="decimal"/>
      <w:lvlText w:val=""/>
      <w:lvlJc w:val="left"/>
    </w:lvl>
    <w:lvl w:ilvl="8" w:tplc="AEE4E3D2">
      <w:numFmt w:val="decimal"/>
      <w:lvlText w:val=""/>
      <w:lvlJc w:val="left"/>
    </w:lvl>
  </w:abstractNum>
  <w:abstractNum w:abstractNumId="3" w15:restartNumberingAfterBreak="0">
    <w:nsid w:val="245C12F9"/>
    <w:multiLevelType w:val="hybridMultilevel"/>
    <w:tmpl w:val="3B963E22"/>
    <w:lvl w:ilvl="0" w:tplc="29B2DD36">
      <w:start w:val="1"/>
      <w:numFmt w:val="decimal"/>
      <w:lvlText w:val="%1."/>
      <w:lvlJc w:val="left"/>
      <w:pPr>
        <w:ind w:left="560" w:hanging="360"/>
      </w:pPr>
    </w:lvl>
    <w:lvl w:ilvl="1" w:tplc="DD548256">
      <w:numFmt w:val="decimal"/>
      <w:lvlText w:val=""/>
      <w:lvlJc w:val="left"/>
    </w:lvl>
    <w:lvl w:ilvl="2" w:tplc="C624DC04">
      <w:numFmt w:val="decimal"/>
      <w:lvlText w:val=""/>
      <w:lvlJc w:val="left"/>
    </w:lvl>
    <w:lvl w:ilvl="3" w:tplc="2CA6361C">
      <w:numFmt w:val="decimal"/>
      <w:lvlText w:val=""/>
      <w:lvlJc w:val="left"/>
    </w:lvl>
    <w:lvl w:ilvl="4" w:tplc="309AE8FE">
      <w:numFmt w:val="decimal"/>
      <w:lvlText w:val=""/>
      <w:lvlJc w:val="left"/>
    </w:lvl>
    <w:lvl w:ilvl="5" w:tplc="009EE656">
      <w:numFmt w:val="decimal"/>
      <w:lvlText w:val=""/>
      <w:lvlJc w:val="left"/>
    </w:lvl>
    <w:lvl w:ilvl="6" w:tplc="16342BB2">
      <w:numFmt w:val="decimal"/>
      <w:lvlText w:val=""/>
      <w:lvlJc w:val="left"/>
    </w:lvl>
    <w:lvl w:ilvl="7" w:tplc="A196A0CC">
      <w:numFmt w:val="decimal"/>
      <w:lvlText w:val=""/>
      <w:lvlJc w:val="left"/>
    </w:lvl>
    <w:lvl w:ilvl="8" w:tplc="54F008C0">
      <w:numFmt w:val="decimal"/>
      <w:lvlText w:val=""/>
      <w:lvlJc w:val="left"/>
    </w:lvl>
  </w:abstractNum>
  <w:abstractNum w:abstractNumId="4" w15:restartNumberingAfterBreak="0">
    <w:nsid w:val="2A426A32"/>
    <w:multiLevelType w:val="hybridMultilevel"/>
    <w:tmpl w:val="95625A1A"/>
    <w:lvl w:ilvl="0" w:tplc="19786F58">
      <w:start w:val="1"/>
      <w:numFmt w:val="decimal"/>
      <w:lvlText w:val="%1."/>
      <w:lvlJc w:val="left"/>
      <w:pPr>
        <w:ind w:left="560" w:hanging="360"/>
      </w:pPr>
    </w:lvl>
    <w:lvl w:ilvl="1" w:tplc="171E37C8">
      <w:numFmt w:val="decimal"/>
      <w:lvlText w:val=""/>
      <w:lvlJc w:val="left"/>
    </w:lvl>
    <w:lvl w:ilvl="2" w:tplc="5E682E20">
      <w:numFmt w:val="decimal"/>
      <w:lvlText w:val=""/>
      <w:lvlJc w:val="left"/>
    </w:lvl>
    <w:lvl w:ilvl="3" w:tplc="0660F29A">
      <w:numFmt w:val="decimal"/>
      <w:lvlText w:val=""/>
      <w:lvlJc w:val="left"/>
    </w:lvl>
    <w:lvl w:ilvl="4" w:tplc="8390D3CE">
      <w:numFmt w:val="decimal"/>
      <w:lvlText w:val=""/>
      <w:lvlJc w:val="left"/>
    </w:lvl>
    <w:lvl w:ilvl="5" w:tplc="3E48B8AC">
      <w:numFmt w:val="decimal"/>
      <w:lvlText w:val=""/>
      <w:lvlJc w:val="left"/>
    </w:lvl>
    <w:lvl w:ilvl="6" w:tplc="4F2A6E7A">
      <w:numFmt w:val="decimal"/>
      <w:lvlText w:val=""/>
      <w:lvlJc w:val="left"/>
    </w:lvl>
    <w:lvl w:ilvl="7" w:tplc="B2DC26F8">
      <w:numFmt w:val="decimal"/>
      <w:lvlText w:val=""/>
      <w:lvlJc w:val="left"/>
    </w:lvl>
    <w:lvl w:ilvl="8" w:tplc="6C20A074">
      <w:numFmt w:val="decimal"/>
      <w:lvlText w:val=""/>
      <w:lvlJc w:val="left"/>
    </w:lvl>
  </w:abstractNum>
  <w:abstractNum w:abstractNumId="5" w15:restartNumberingAfterBreak="0">
    <w:nsid w:val="3FC823BE"/>
    <w:multiLevelType w:val="hybridMultilevel"/>
    <w:tmpl w:val="C0ECD274"/>
    <w:lvl w:ilvl="0" w:tplc="5A500820">
      <w:start w:val="1"/>
      <w:numFmt w:val="decimal"/>
      <w:lvlText w:val="%1."/>
      <w:lvlJc w:val="left"/>
      <w:pPr>
        <w:ind w:left="560" w:hanging="360"/>
      </w:pPr>
    </w:lvl>
    <w:lvl w:ilvl="1" w:tplc="06D45960">
      <w:numFmt w:val="decimal"/>
      <w:lvlText w:val=""/>
      <w:lvlJc w:val="left"/>
    </w:lvl>
    <w:lvl w:ilvl="2" w:tplc="5336CA0E">
      <w:numFmt w:val="decimal"/>
      <w:lvlText w:val=""/>
      <w:lvlJc w:val="left"/>
    </w:lvl>
    <w:lvl w:ilvl="3" w:tplc="072C898C">
      <w:numFmt w:val="decimal"/>
      <w:lvlText w:val=""/>
      <w:lvlJc w:val="left"/>
    </w:lvl>
    <w:lvl w:ilvl="4" w:tplc="36A6DF42">
      <w:numFmt w:val="decimal"/>
      <w:lvlText w:val=""/>
      <w:lvlJc w:val="left"/>
    </w:lvl>
    <w:lvl w:ilvl="5" w:tplc="A5D4352C">
      <w:numFmt w:val="decimal"/>
      <w:lvlText w:val=""/>
      <w:lvlJc w:val="left"/>
    </w:lvl>
    <w:lvl w:ilvl="6" w:tplc="24089894">
      <w:numFmt w:val="decimal"/>
      <w:lvlText w:val=""/>
      <w:lvlJc w:val="left"/>
    </w:lvl>
    <w:lvl w:ilvl="7" w:tplc="F9C6B412">
      <w:numFmt w:val="decimal"/>
      <w:lvlText w:val=""/>
      <w:lvlJc w:val="left"/>
    </w:lvl>
    <w:lvl w:ilvl="8" w:tplc="BA6E7EC2">
      <w:numFmt w:val="decimal"/>
      <w:lvlText w:val=""/>
      <w:lvlJc w:val="left"/>
    </w:lvl>
  </w:abstractNum>
  <w:abstractNum w:abstractNumId="6" w15:restartNumberingAfterBreak="0">
    <w:nsid w:val="46FF661E"/>
    <w:multiLevelType w:val="hybridMultilevel"/>
    <w:tmpl w:val="A63A74C2"/>
    <w:lvl w:ilvl="0" w:tplc="BDD4FD0A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F5E4CB4A">
      <w:numFmt w:val="decimal"/>
      <w:lvlText w:val=""/>
      <w:lvlJc w:val="left"/>
    </w:lvl>
    <w:lvl w:ilvl="2" w:tplc="8BACEC30">
      <w:numFmt w:val="decimal"/>
      <w:lvlText w:val=""/>
      <w:lvlJc w:val="left"/>
    </w:lvl>
    <w:lvl w:ilvl="3" w:tplc="8FE2563A">
      <w:numFmt w:val="decimal"/>
      <w:lvlText w:val=""/>
      <w:lvlJc w:val="left"/>
    </w:lvl>
    <w:lvl w:ilvl="4" w:tplc="4A2E29E6">
      <w:numFmt w:val="decimal"/>
      <w:lvlText w:val=""/>
      <w:lvlJc w:val="left"/>
    </w:lvl>
    <w:lvl w:ilvl="5" w:tplc="B3EE3F6C">
      <w:numFmt w:val="decimal"/>
      <w:lvlText w:val=""/>
      <w:lvlJc w:val="left"/>
    </w:lvl>
    <w:lvl w:ilvl="6" w:tplc="A8065772">
      <w:numFmt w:val="decimal"/>
      <w:lvlText w:val=""/>
      <w:lvlJc w:val="left"/>
    </w:lvl>
    <w:lvl w:ilvl="7" w:tplc="276E3228">
      <w:numFmt w:val="decimal"/>
      <w:lvlText w:val=""/>
      <w:lvlJc w:val="left"/>
    </w:lvl>
    <w:lvl w:ilvl="8" w:tplc="872C453E">
      <w:numFmt w:val="decimal"/>
      <w:lvlText w:val=""/>
      <w:lvlJc w:val="left"/>
    </w:lvl>
  </w:abstractNum>
  <w:abstractNum w:abstractNumId="7" w15:restartNumberingAfterBreak="0">
    <w:nsid w:val="55B6782F"/>
    <w:multiLevelType w:val="hybridMultilevel"/>
    <w:tmpl w:val="FFA889F8"/>
    <w:lvl w:ilvl="0" w:tplc="578883CE">
      <w:start w:val="1"/>
      <w:numFmt w:val="decimal"/>
      <w:lvlText w:val="%1."/>
      <w:lvlJc w:val="left"/>
      <w:pPr>
        <w:ind w:left="560" w:hanging="360"/>
      </w:pPr>
    </w:lvl>
    <w:lvl w:ilvl="1" w:tplc="1AE29C0C">
      <w:numFmt w:val="decimal"/>
      <w:lvlText w:val=""/>
      <w:lvlJc w:val="left"/>
    </w:lvl>
    <w:lvl w:ilvl="2" w:tplc="0F46341E">
      <w:numFmt w:val="decimal"/>
      <w:lvlText w:val=""/>
      <w:lvlJc w:val="left"/>
    </w:lvl>
    <w:lvl w:ilvl="3" w:tplc="C122E498">
      <w:numFmt w:val="decimal"/>
      <w:lvlText w:val=""/>
      <w:lvlJc w:val="left"/>
    </w:lvl>
    <w:lvl w:ilvl="4" w:tplc="1A2ECB5E">
      <w:numFmt w:val="decimal"/>
      <w:lvlText w:val=""/>
      <w:lvlJc w:val="left"/>
    </w:lvl>
    <w:lvl w:ilvl="5" w:tplc="4A6ED8E0">
      <w:numFmt w:val="decimal"/>
      <w:lvlText w:val=""/>
      <w:lvlJc w:val="left"/>
    </w:lvl>
    <w:lvl w:ilvl="6" w:tplc="A468C1BC">
      <w:numFmt w:val="decimal"/>
      <w:lvlText w:val=""/>
      <w:lvlJc w:val="left"/>
    </w:lvl>
    <w:lvl w:ilvl="7" w:tplc="EB14E8B0">
      <w:numFmt w:val="decimal"/>
      <w:lvlText w:val=""/>
      <w:lvlJc w:val="left"/>
    </w:lvl>
    <w:lvl w:ilvl="8" w:tplc="26BA3508">
      <w:numFmt w:val="decimal"/>
      <w:lvlText w:val=""/>
      <w:lvlJc w:val="left"/>
    </w:lvl>
  </w:abstractNum>
  <w:abstractNum w:abstractNumId="8" w15:restartNumberingAfterBreak="0">
    <w:nsid w:val="67406265"/>
    <w:multiLevelType w:val="hybridMultilevel"/>
    <w:tmpl w:val="F6C477F4"/>
    <w:lvl w:ilvl="0" w:tplc="4698CC52">
      <w:start w:val="1"/>
      <w:numFmt w:val="bullet"/>
      <w:lvlText w:val="●"/>
      <w:lvlJc w:val="left"/>
      <w:pPr>
        <w:ind w:left="720" w:hanging="360"/>
      </w:pPr>
    </w:lvl>
    <w:lvl w:ilvl="1" w:tplc="FA8EA7F0">
      <w:start w:val="1"/>
      <w:numFmt w:val="bullet"/>
      <w:lvlText w:val="○"/>
      <w:lvlJc w:val="left"/>
      <w:pPr>
        <w:ind w:left="1440" w:hanging="360"/>
      </w:pPr>
    </w:lvl>
    <w:lvl w:ilvl="2" w:tplc="4AC6EFB4">
      <w:start w:val="1"/>
      <w:numFmt w:val="bullet"/>
      <w:lvlText w:val="■"/>
      <w:lvlJc w:val="left"/>
      <w:pPr>
        <w:ind w:left="2160" w:hanging="360"/>
      </w:pPr>
    </w:lvl>
    <w:lvl w:ilvl="3" w:tplc="6D829850">
      <w:start w:val="1"/>
      <w:numFmt w:val="bullet"/>
      <w:lvlText w:val="●"/>
      <w:lvlJc w:val="left"/>
      <w:pPr>
        <w:ind w:left="2880" w:hanging="360"/>
      </w:pPr>
    </w:lvl>
    <w:lvl w:ilvl="4" w:tplc="D87A448E">
      <w:start w:val="1"/>
      <w:numFmt w:val="bullet"/>
      <w:lvlText w:val="○"/>
      <w:lvlJc w:val="left"/>
      <w:pPr>
        <w:ind w:left="3600" w:hanging="360"/>
      </w:pPr>
    </w:lvl>
    <w:lvl w:ilvl="5" w:tplc="865CD61E">
      <w:start w:val="1"/>
      <w:numFmt w:val="bullet"/>
      <w:lvlText w:val="■"/>
      <w:lvlJc w:val="left"/>
      <w:pPr>
        <w:ind w:left="4320" w:hanging="360"/>
      </w:pPr>
    </w:lvl>
    <w:lvl w:ilvl="6" w:tplc="DB82BC3C">
      <w:start w:val="1"/>
      <w:numFmt w:val="bullet"/>
      <w:lvlText w:val="●"/>
      <w:lvlJc w:val="left"/>
      <w:pPr>
        <w:ind w:left="5040" w:hanging="360"/>
      </w:pPr>
    </w:lvl>
    <w:lvl w:ilvl="7" w:tplc="C7BCF726">
      <w:start w:val="1"/>
      <w:numFmt w:val="bullet"/>
      <w:lvlText w:val="●"/>
      <w:lvlJc w:val="left"/>
      <w:pPr>
        <w:ind w:left="5760" w:hanging="360"/>
      </w:pPr>
    </w:lvl>
    <w:lvl w:ilvl="8" w:tplc="FD2E7B96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6D8839C2"/>
    <w:multiLevelType w:val="hybridMultilevel"/>
    <w:tmpl w:val="2EDC0EDE"/>
    <w:lvl w:ilvl="0" w:tplc="DD0831A0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19E6F912">
      <w:numFmt w:val="decimal"/>
      <w:lvlText w:val=""/>
      <w:lvlJc w:val="left"/>
    </w:lvl>
    <w:lvl w:ilvl="2" w:tplc="A94663A2">
      <w:numFmt w:val="decimal"/>
      <w:lvlText w:val=""/>
      <w:lvlJc w:val="left"/>
    </w:lvl>
    <w:lvl w:ilvl="3" w:tplc="D8ACEFA4">
      <w:numFmt w:val="decimal"/>
      <w:lvlText w:val=""/>
      <w:lvlJc w:val="left"/>
    </w:lvl>
    <w:lvl w:ilvl="4" w:tplc="F7D088E4">
      <w:numFmt w:val="decimal"/>
      <w:lvlText w:val=""/>
      <w:lvlJc w:val="left"/>
    </w:lvl>
    <w:lvl w:ilvl="5" w:tplc="11486882">
      <w:numFmt w:val="decimal"/>
      <w:lvlText w:val=""/>
      <w:lvlJc w:val="left"/>
    </w:lvl>
    <w:lvl w:ilvl="6" w:tplc="DFEABBC4">
      <w:numFmt w:val="decimal"/>
      <w:lvlText w:val=""/>
      <w:lvlJc w:val="left"/>
    </w:lvl>
    <w:lvl w:ilvl="7" w:tplc="E514DBD0">
      <w:numFmt w:val="decimal"/>
      <w:lvlText w:val=""/>
      <w:lvlJc w:val="left"/>
    </w:lvl>
    <w:lvl w:ilvl="8" w:tplc="4282D26C">
      <w:numFmt w:val="decimal"/>
      <w:lvlText w:val=""/>
      <w:lvlJc w:val="left"/>
    </w:lvl>
  </w:abstractNum>
  <w:abstractNum w:abstractNumId="10" w15:restartNumberingAfterBreak="0">
    <w:nsid w:val="74F47B01"/>
    <w:multiLevelType w:val="hybridMultilevel"/>
    <w:tmpl w:val="575A7CA6"/>
    <w:lvl w:ilvl="0" w:tplc="944464EC">
      <w:start w:val="1"/>
      <w:numFmt w:val="bullet"/>
      <w:lvlText w:val="–"/>
      <w:lvlJc w:val="left"/>
      <w:pPr>
        <w:ind w:left="560" w:hanging="280"/>
      </w:pPr>
      <w:rPr>
        <w:rFonts w:ascii="Arial" w:eastAsia="Arial" w:hAnsi="Arial" w:cs="Arial"/>
      </w:rPr>
    </w:lvl>
    <w:lvl w:ilvl="1" w:tplc="23445EC4">
      <w:numFmt w:val="decimal"/>
      <w:lvlText w:val=""/>
      <w:lvlJc w:val="left"/>
    </w:lvl>
    <w:lvl w:ilvl="2" w:tplc="D876C124">
      <w:numFmt w:val="decimal"/>
      <w:lvlText w:val=""/>
      <w:lvlJc w:val="left"/>
    </w:lvl>
    <w:lvl w:ilvl="3" w:tplc="309C4F0A">
      <w:numFmt w:val="decimal"/>
      <w:lvlText w:val=""/>
      <w:lvlJc w:val="left"/>
    </w:lvl>
    <w:lvl w:ilvl="4" w:tplc="B6EE6026">
      <w:numFmt w:val="decimal"/>
      <w:lvlText w:val=""/>
      <w:lvlJc w:val="left"/>
    </w:lvl>
    <w:lvl w:ilvl="5" w:tplc="0F4AD134">
      <w:numFmt w:val="decimal"/>
      <w:lvlText w:val=""/>
      <w:lvlJc w:val="left"/>
    </w:lvl>
    <w:lvl w:ilvl="6" w:tplc="6560A6B0">
      <w:numFmt w:val="decimal"/>
      <w:lvlText w:val=""/>
      <w:lvlJc w:val="left"/>
    </w:lvl>
    <w:lvl w:ilvl="7" w:tplc="37E0E62E">
      <w:numFmt w:val="decimal"/>
      <w:lvlText w:val=""/>
      <w:lvlJc w:val="left"/>
    </w:lvl>
    <w:lvl w:ilvl="8" w:tplc="1484567E">
      <w:numFmt w:val="decimal"/>
      <w:lvlText w:val=""/>
      <w:lvlJc w:val="left"/>
    </w:lvl>
  </w:abstractNum>
  <w:num w:numId="1" w16cid:durableId="1927835582">
    <w:abstractNumId w:val="8"/>
    <w:lvlOverride w:ilvl="0">
      <w:startOverride w:val="1"/>
    </w:lvlOverride>
  </w:num>
  <w:num w:numId="2" w16cid:durableId="1437870217">
    <w:abstractNumId w:val="4"/>
    <w:lvlOverride w:ilvl="0">
      <w:startOverride w:val="1"/>
    </w:lvlOverride>
  </w:num>
  <w:num w:numId="3" w16cid:durableId="1446541775">
    <w:abstractNumId w:val="1"/>
    <w:lvlOverride w:ilvl="0">
      <w:startOverride w:val="1"/>
    </w:lvlOverride>
  </w:num>
  <w:num w:numId="4" w16cid:durableId="1977836835">
    <w:abstractNumId w:val="0"/>
    <w:lvlOverride w:ilvl="0">
      <w:startOverride w:val="1"/>
    </w:lvlOverride>
  </w:num>
  <w:num w:numId="5" w16cid:durableId="1921450013">
    <w:abstractNumId w:val="3"/>
    <w:lvlOverride w:ilvl="0">
      <w:startOverride w:val="1"/>
    </w:lvlOverride>
  </w:num>
  <w:num w:numId="6" w16cid:durableId="418261678">
    <w:abstractNumId w:val="2"/>
    <w:lvlOverride w:ilvl="0">
      <w:startOverride w:val="1"/>
    </w:lvlOverride>
  </w:num>
  <w:num w:numId="7" w16cid:durableId="1216239388">
    <w:abstractNumId w:val="10"/>
    <w:lvlOverride w:ilvl="0">
      <w:startOverride w:val="1"/>
    </w:lvlOverride>
  </w:num>
  <w:num w:numId="8" w16cid:durableId="452092393">
    <w:abstractNumId w:val="9"/>
    <w:lvlOverride w:ilvl="0">
      <w:startOverride w:val="1"/>
    </w:lvlOverride>
  </w:num>
  <w:num w:numId="9" w16cid:durableId="2109235277">
    <w:abstractNumId w:val="5"/>
    <w:lvlOverride w:ilvl="0">
      <w:startOverride w:val="1"/>
    </w:lvlOverride>
  </w:num>
  <w:num w:numId="10" w16cid:durableId="2123574223">
    <w:abstractNumId w:val="6"/>
    <w:lvlOverride w:ilvl="0">
      <w:startOverride w:val="1"/>
    </w:lvlOverride>
  </w:num>
  <w:num w:numId="11" w16cid:durableId="214658126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88"/>
    <w:rsid w:val="000000AC"/>
    <w:rsid w:val="0001587B"/>
    <w:rsid w:val="0027560E"/>
    <w:rsid w:val="00806EFA"/>
    <w:rsid w:val="00825D06"/>
    <w:rsid w:val="00A61A5F"/>
    <w:rsid w:val="00E13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80E5A2"/>
  <w15:docId w15:val="{8E9E8F2B-8DCC-AA4D-89D2-DCEC4FC7D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T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1026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Mario D'Anna</cp:lastModifiedBy>
  <cp:revision>4</cp:revision>
  <dcterms:created xsi:type="dcterms:W3CDTF">2026-05-29T14:05:00Z</dcterms:created>
  <dcterms:modified xsi:type="dcterms:W3CDTF">2026-05-29T15:15:00Z</dcterms:modified>
</cp:coreProperties>
</file>