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1A4" w:rsidRPr="00E725A8" w:rsidRDefault="00CA02CC" w:rsidP="00E725A8">
      <w:pPr>
        <w:pStyle w:val="Title"/>
        <w:jc w:val="center"/>
        <w:rPr>
          <w:sz w:val="48"/>
        </w:rPr>
      </w:pPr>
      <w:r w:rsidRPr="00E725A8">
        <w:rPr>
          <w:sz w:val="48"/>
        </w:rPr>
        <w:t>SPECIFICATIONS  FONCTIONNELLES</w:t>
      </w:r>
    </w:p>
    <w:p w:rsidR="008F51A4" w:rsidRDefault="008F51A4">
      <w:pPr>
        <w:jc w:val="center"/>
        <w:rPr>
          <w:b/>
        </w:rPr>
      </w:pPr>
    </w:p>
    <w:p w:rsidR="008F51A4" w:rsidRDefault="008F51A4">
      <w:pPr>
        <w:jc w:val="center"/>
        <w:rPr>
          <w:b/>
        </w:rPr>
      </w:pPr>
    </w:p>
    <w:p w:rsidR="008F51A4" w:rsidRDefault="00CE6965">
      <w:pPr>
        <w:jc w:val="center"/>
        <w:rPr>
          <w:b/>
        </w:rPr>
      </w:pPr>
      <w:r>
        <w:rPr>
          <w:b/>
          <w:noProof/>
          <w:lang w:val="en-US" w:eastAsia="en-US"/>
        </w:rPr>
        <w:drawing>
          <wp:inline distT="0" distB="0" distL="0" distR="0">
            <wp:extent cx="5943600" cy="336613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366135"/>
                    </a:xfrm>
                    <a:prstGeom prst="rect">
                      <a:avLst/>
                    </a:prstGeom>
                    <a:ln/>
                  </pic:spPr>
                </pic:pic>
              </a:graphicData>
            </a:graphic>
          </wp:inline>
        </w:drawing>
      </w:r>
    </w:p>
    <w:p w:rsidR="008F51A4" w:rsidRDefault="008F51A4">
      <w:pPr>
        <w:jc w:val="center"/>
        <w:rPr>
          <w:b/>
        </w:rPr>
      </w:pPr>
    </w:p>
    <w:p w:rsidR="008F51A4" w:rsidRDefault="008F51A4">
      <w:pPr>
        <w:jc w:val="center"/>
        <w:rPr>
          <w:b/>
        </w:rPr>
      </w:pPr>
    </w:p>
    <w:p w:rsidR="008F51A4" w:rsidRDefault="00754337">
      <w:pPr>
        <w:jc w:val="center"/>
        <w:rPr>
          <w:b/>
        </w:rPr>
      </w:pPr>
      <w:r>
        <w:rPr>
          <w:b/>
        </w:rPr>
        <w:t>Version 1.0</w:t>
      </w: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8F51A4">
      <w:pPr>
        <w:jc w:val="center"/>
        <w:rPr>
          <w:b/>
        </w:rPr>
      </w:pPr>
    </w:p>
    <w:p w:rsidR="008F51A4" w:rsidRDefault="00CE6965" w:rsidP="000C0105">
      <w:pPr>
        <w:pStyle w:val="Heading1"/>
      </w:pPr>
      <w:r>
        <w:br w:type="page"/>
      </w:r>
      <w:bookmarkStart w:id="0" w:name="_Toc536685750"/>
      <w:r w:rsidRPr="000C0105">
        <w:lastRenderedPageBreak/>
        <w:t>Avant</w:t>
      </w:r>
      <w:r>
        <w:t>-propos</w:t>
      </w:r>
      <w:bookmarkEnd w:id="0"/>
    </w:p>
    <w:p w:rsidR="008F51A4" w:rsidRDefault="00CE6965">
      <w:pPr>
        <w:jc w:val="both"/>
      </w:pPr>
      <w:r>
        <w:t>Le document contient principalement deux grandes lignes directrices. Après une description explicite du</w:t>
      </w:r>
      <w:r>
        <w:rPr>
          <w:b/>
          <w:color w:val="FF0000"/>
        </w:rPr>
        <w:t xml:space="preserve"> </w:t>
      </w:r>
      <w:r>
        <w:rPr>
          <w:color w:val="000000"/>
        </w:rPr>
        <w:t>fonctionnement du logiciel</w:t>
      </w:r>
      <w:r>
        <w:t>, un cahier des charges fonctionnel est dressé. Le cahier des charges contient : la conception du modèle physique de données de la base de données ; la définition des acteurs, les diagrammes de cas d’utilisation et d’états-transitions et les maquettes de l’application. Pour la maquettage de chaque page, un ensemble d’élément a été définie comme par exemple, le déroulement de chaque action par le biais des diagrammes d’état-transition, la description de chaque bouton et champ (saisissable, non saisissable, obligatoire, etc.).</w:t>
      </w:r>
    </w:p>
    <w:p w:rsidR="008F51A4" w:rsidRDefault="00CE6965">
      <w:r>
        <w:br w:type="page"/>
      </w:r>
    </w:p>
    <w:p w:rsidR="008F51A4" w:rsidRDefault="00CE6965">
      <w:pPr>
        <w:keepNext/>
        <w:keepLines/>
        <w:pBdr>
          <w:top w:val="nil"/>
          <w:left w:val="nil"/>
          <w:bottom w:val="nil"/>
          <w:right w:val="nil"/>
          <w:between w:val="nil"/>
        </w:pBdr>
        <w:spacing w:before="240" w:after="0"/>
        <w:rPr>
          <w:b/>
          <w:color w:val="000000"/>
          <w:sz w:val="32"/>
          <w:szCs w:val="32"/>
        </w:rPr>
      </w:pPr>
      <w:r>
        <w:rPr>
          <w:color w:val="2E75B5"/>
          <w:sz w:val="32"/>
          <w:szCs w:val="32"/>
        </w:rPr>
        <w:lastRenderedPageBreak/>
        <w:tab/>
      </w:r>
      <w:r>
        <w:rPr>
          <w:color w:val="2E75B5"/>
          <w:sz w:val="32"/>
          <w:szCs w:val="32"/>
        </w:rPr>
        <w:tab/>
      </w:r>
      <w:r>
        <w:rPr>
          <w:color w:val="2E75B5"/>
          <w:sz w:val="32"/>
          <w:szCs w:val="32"/>
        </w:rPr>
        <w:tab/>
      </w:r>
      <w:r>
        <w:rPr>
          <w:color w:val="2E75B5"/>
          <w:sz w:val="32"/>
          <w:szCs w:val="32"/>
        </w:rPr>
        <w:tab/>
      </w:r>
      <w:r>
        <w:rPr>
          <w:color w:val="2E75B5"/>
          <w:sz w:val="32"/>
          <w:szCs w:val="32"/>
        </w:rPr>
        <w:tab/>
      </w:r>
      <w:r>
        <w:rPr>
          <w:b/>
          <w:color w:val="000000"/>
          <w:sz w:val="32"/>
          <w:szCs w:val="32"/>
        </w:rPr>
        <w:t>Table des matières</w:t>
      </w:r>
    </w:p>
    <w:p w:rsidR="008F51A4" w:rsidRDefault="008F51A4"/>
    <w:sdt>
      <w:sdtPr>
        <w:id w:val="-1732219269"/>
        <w:docPartObj>
          <w:docPartGallery w:val="Table of Contents"/>
          <w:docPartUnique/>
        </w:docPartObj>
      </w:sdtPr>
      <w:sdtEndPr/>
      <w:sdtContent>
        <w:p w:rsidR="00FB0FE2" w:rsidRPr="00FB0FE2" w:rsidRDefault="00CE6965">
          <w:pPr>
            <w:pStyle w:val="TOC1"/>
            <w:tabs>
              <w:tab w:val="right" w:pos="9350"/>
            </w:tabs>
            <w:rPr>
              <w:rFonts w:asciiTheme="minorHAnsi" w:eastAsiaTheme="minorEastAsia" w:hAnsiTheme="minorHAnsi" w:cstheme="minorBidi"/>
              <w:noProof/>
              <w:lang w:val="en-US" w:eastAsia="en-US"/>
            </w:rPr>
          </w:pPr>
          <w:r w:rsidRPr="00757B65">
            <w:fldChar w:fldCharType="begin"/>
          </w:r>
          <w:r w:rsidRPr="00757B65">
            <w:instrText xml:space="preserve"> TOC \h \u \z </w:instrText>
          </w:r>
          <w:r w:rsidRPr="00757B65">
            <w:fldChar w:fldCharType="separate"/>
          </w:r>
          <w:hyperlink w:anchor="_Toc536685750" w:history="1">
            <w:r w:rsidR="00FB0FE2" w:rsidRPr="00FB0FE2">
              <w:rPr>
                <w:rStyle w:val="Hyperlink"/>
                <w:noProof/>
              </w:rPr>
              <w:t>Avant-propos</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_Toc536685750 \h </w:instrText>
            </w:r>
            <w:r w:rsidR="00FB0FE2" w:rsidRPr="00FB0FE2">
              <w:rPr>
                <w:noProof/>
                <w:webHidden/>
              </w:rPr>
            </w:r>
            <w:r w:rsidR="00FB0FE2" w:rsidRPr="00FB0FE2">
              <w:rPr>
                <w:noProof/>
                <w:webHidden/>
              </w:rPr>
              <w:fldChar w:fldCharType="separate"/>
            </w:r>
            <w:r w:rsidR="00FB0FE2" w:rsidRPr="00FB0FE2">
              <w:rPr>
                <w:noProof/>
                <w:webHidden/>
              </w:rPr>
              <w:t>2</w:t>
            </w:r>
            <w:r w:rsidR="00FB0FE2" w:rsidRPr="00FB0FE2">
              <w:rPr>
                <w:noProof/>
                <w:webHidden/>
              </w:rPr>
              <w:fldChar w:fldCharType="end"/>
            </w:r>
          </w:hyperlink>
        </w:p>
        <w:p w:rsidR="00FB0FE2" w:rsidRPr="00FB0FE2" w:rsidRDefault="00C270D1">
          <w:pPr>
            <w:pStyle w:val="TOC1"/>
            <w:tabs>
              <w:tab w:val="left" w:pos="440"/>
              <w:tab w:val="right" w:pos="9350"/>
            </w:tabs>
            <w:rPr>
              <w:rFonts w:asciiTheme="minorHAnsi" w:eastAsiaTheme="minorEastAsia" w:hAnsiTheme="minorHAnsi" w:cstheme="minorBidi"/>
              <w:noProof/>
              <w:lang w:val="en-US" w:eastAsia="en-US"/>
            </w:rPr>
          </w:pPr>
          <w:hyperlink w:anchor="_Toc536685751" w:history="1">
            <w:r w:rsidR="00FB0FE2" w:rsidRPr="00FB0FE2">
              <w:rPr>
                <w:rStyle w:val="Hyperlink"/>
                <w:noProof/>
              </w:rPr>
              <w:t>I.</w:t>
            </w:r>
            <w:r w:rsidR="00FB0FE2" w:rsidRPr="00FB0FE2">
              <w:rPr>
                <w:rFonts w:asciiTheme="minorHAnsi" w:eastAsiaTheme="minorEastAsia" w:hAnsiTheme="minorHAnsi" w:cstheme="minorBidi"/>
                <w:noProof/>
                <w:lang w:val="en-US" w:eastAsia="en-US"/>
              </w:rPr>
              <w:tab/>
            </w:r>
            <w:r w:rsidR="00FB0FE2" w:rsidRPr="00FB0FE2">
              <w:rPr>
                <w:rStyle w:val="Hyperlink"/>
                <w:noProof/>
              </w:rPr>
              <w:t>Fonctionnement du logiciel</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_Toc536685751 \h </w:instrText>
            </w:r>
            <w:r w:rsidR="00FB0FE2" w:rsidRPr="00FB0FE2">
              <w:rPr>
                <w:noProof/>
                <w:webHidden/>
              </w:rPr>
            </w:r>
            <w:r w:rsidR="00FB0FE2" w:rsidRPr="00FB0FE2">
              <w:rPr>
                <w:noProof/>
                <w:webHidden/>
              </w:rPr>
              <w:fldChar w:fldCharType="separate"/>
            </w:r>
            <w:r w:rsidR="00FB0FE2" w:rsidRPr="00FB0FE2">
              <w:rPr>
                <w:noProof/>
                <w:webHidden/>
              </w:rPr>
              <w:t>4</w:t>
            </w:r>
            <w:r w:rsidR="00FB0FE2" w:rsidRPr="00FB0FE2">
              <w:rPr>
                <w:noProof/>
                <w:webHidden/>
              </w:rPr>
              <w:fldChar w:fldCharType="end"/>
            </w:r>
          </w:hyperlink>
        </w:p>
        <w:p w:rsidR="00FB0FE2" w:rsidRPr="00FB0FE2" w:rsidRDefault="00C270D1">
          <w:pPr>
            <w:pStyle w:val="TOC1"/>
            <w:tabs>
              <w:tab w:val="left" w:pos="440"/>
              <w:tab w:val="right" w:pos="9350"/>
            </w:tabs>
            <w:rPr>
              <w:rFonts w:asciiTheme="minorHAnsi" w:eastAsiaTheme="minorEastAsia" w:hAnsiTheme="minorHAnsi" w:cstheme="minorBidi"/>
              <w:noProof/>
              <w:lang w:val="en-US" w:eastAsia="en-US"/>
            </w:rPr>
          </w:pPr>
          <w:hyperlink w:anchor="_Toc536685752" w:history="1">
            <w:r w:rsidR="00FB0FE2" w:rsidRPr="00FB0FE2">
              <w:rPr>
                <w:rStyle w:val="Hyperlink"/>
                <w:noProof/>
              </w:rPr>
              <w:t>II.</w:t>
            </w:r>
            <w:r w:rsidR="00FB0FE2" w:rsidRPr="00FB0FE2">
              <w:rPr>
                <w:rFonts w:asciiTheme="minorHAnsi" w:eastAsiaTheme="minorEastAsia" w:hAnsiTheme="minorHAnsi" w:cstheme="minorBidi"/>
                <w:noProof/>
                <w:lang w:val="en-US" w:eastAsia="en-US"/>
              </w:rPr>
              <w:tab/>
            </w:r>
            <w:r w:rsidR="00FB0FE2" w:rsidRPr="00FB0FE2">
              <w:rPr>
                <w:rStyle w:val="Hyperlink"/>
                <w:noProof/>
              </w:rPr>
              <w:t>Le modèle Physique de données de la base de données</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_Toc536685752 \h </w:instrText>
            </w:r>
            <w:r w:rsidR="00FB0FE2" w:rsidRPr="00FB0FE2">
              <w:rPr>
                <w:noProof/>
                <w:webHidden/>
              </w:rPr>
            </w:r>
            <w:r w:rsidR="00FB0FE2" w:rsidRPr="00FB0FE2">
              <w:rPr>
                <w:noProof/>
                <w:webHidden/>
              </w:rPr>
              <w:fldChar w:fldCharType="separate"/>
            </w:r>
            <w:r w:rsidR="00FB0FE2" w:rsidRPr="00FB0FE2">
              <w:rPr>
                <w:noProof/>
                <w:webHidden/>
              </w:rPr>
              <w:t>5</w:t>
            </w:r>
            <w:r w:rsidR="00FB0FE2" w:rsidRPr="00FB0FE2">
              <w:rPr>
                <w:noProof/>
                <w:webHidden/>
              </w:rPr>
              <w:fldChar w:fldCharType="end"/>
            </w:r>
          </w:hyperlink>
        </w:p>
        <w:p w:rsidR="00FB0FE2" w:rsidRPr="00FB0FE2" w:rsidRDefault="00C270D1">
          <w:pPr>
            <w:pStyle w:val="TOC1"/>
            <w:tabs>
              <w:tab w:val="left" w:pos="660"/>
              <w:tab w:val="right" w:pos="9350"/>
            </w:tabs>
            <w:rPr>
              <w:rFonts w:asciiTheme="minorHAnsi" w:eastAsiaTheme="minorEastAsia" w:hAnsiTheme="minorHAnsi" w:cstheme="minorBidi"/>
              <w:noProof/>
              <w:lang w:val="en-US" w:eastAsia="en-US"/>
            </w:rPr>
          </w:pPr>
          <w:hyperlink w:anchor="_Toc536685753" w:history="1">
            <w:r w:rsidR="00FB0FE2" w:rsidRPr="00FB0FE2">
              <w:rPr>
                <w:rStyle w:val="Hyperlink"/>
                <w:noProof/>
              </w:rPr>
              <w:t>III.</w:t>
            </w:r>
            <w:r w:rsidR="00FB0FE2" w:rsidRPr="00FB0FE2">
              <w:rPr>
                <w:rFonts w:asciiTheme="minorHAnsi" w:eastAsiaTheme="minorEastAsia" w:hAnsiTheme="minorHAnsi" w:cstheme="minorBidi"/>
                <w:noProof/>
                <w:lang w:val="en-US" w:eastAsia="en-US"/>
              </w:rPr>
              <w:tab/>
            </w:r>
            <w:r w:rsidR="00FB0FE2" w:rsidRPr="00FB0FE2">
              <w:rPr>
                <w:rStyle w:val="Hyperlink"/>
                <w:noProof/>
              </w:rPr>
              <w:t>Définition des acteurs</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_Toc536685753 \h </w:instrText>
            </w:r>
            <w:r w:rsidR="00FB0FE2" w:rsidRPr="00FB0FE2">
              <w:rPr>
                <w:noProof/>
                <w:webHidden/>
              </w:rPr>
            </w:r>
            <w:r w:rsidR="00FB0FE2" w:rsidRPr="00FB0FE2">
              <w:rPr>
                <w:noProof/>
                <w:webHidden/>
              </w:rPr>
              <w:fldChar w:fldCharType="separate"/>
            </w:r>
            <w:r w:rsidR="00FB0FE2" w:rsidRPr="00FB0FE2">
              <w:rPr>
                <w:noProof/>
                <w:webHidden/>
              </w:rPr>
              <w:t>5</w:t>
            </w:r>
            <w:r w:rsidR="00FB0FE2" w:rsidRPr="00FB0FE2">
              <w:rPr>
                <w:noProof/>
                <w:webHidden/>
              </w:rPr>
              <w:fldChar w:fldCharType="end"/>
            </w:r>
          </w:hyperlink>
        </w:p>
        <w:p w:rsidR="00FB0FE2" w:rsidRPr="00FB0FE2" w:rsidRDefault="00C270D1">
          <w:pPr>
            <w:pStyle w:val="TOC2"/>
            <w:tabs>
              <w:tab w:val="left" w:pos="660"/>
              <w:tab w:val="right" w:pos="9350"/>
            </w:tabs>
            <w:rPr>
              <w:rFonts w:asciiTheme="minorHAnsi" w:eastAsiaTheme="minorEastAsia" w:hAnsiTheme="minorHAnsi" w:cstheme="minorBidi"/>
              <w:noProof/>
              <w:lang w:val="en-US" w:eastAsia="en-US"/>
            </w:rPr>
          </w:pPr>
          <w:hyperlink w:anchor="_Toc536685754" w:history="1">
            <w:r w:rsidR="00FB0FE2" w:rsidRPr="00FB0FE2">
              <w:rPr>
                <w:rStyle w:val="Hyperlink"/>
                <w:noProof/>
              </w:rPr>
              <w:t>a.</w:t>
            </w:r>
            <w:r w:rsidR="00FB0FE2" w:rsidRPr="00FB0FE2">
              <w:rPr>
                <w:rFonts w:asciiTheme="minorHAnsi" w:eastAsiaTheme="minorEastAsia" w:hAnsiTheme="minorHAnsi" w:cstheme="minorBidi"/>
                <w:noProof/>
                <w:lang w:val="en-US" w:eastAsia="en-US"/>
              </w:rPr>
              <w:tab/>
            </w:r>
            <w:r w:rsidR="00FB0FE2" w:rsidRPr="00FB0FE2">
              <w:rPr>
                <w:rStyle w:val="Hyperlink"/>
                <w:noProof/>
              </w:rPr>
              <w:t>Utilisateur :</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_Toc536685754 \h </w:instrText>
            </w:r>
            <w:r w:rsidR="00FB0FE2" w:rsidRPr="00FB0FE2">
              <w:rPr>
                <w:noProof/>
                <w:webHidden/>
              </w:rPr>
            </w:r>
            <w:r w:rsidR="00FB0FE2" w:rsidRPr="00FB0FE2">
              <w:rPr>
                <w:noProof/>
                <w:webHidden/>
              </w:rPr>
              <w:fldChar w:fldCharType="separate"/>
            </w:r>
            <w:r w:rsidR="00FB0FE2" w:rsidRPr="00FB0FE2">
              <w:rPr>
                <w:noProof/>
                <w:webHidden/>
              </w:rPr>
              <w:t>5</w:t>
            </w:r>
            <w:r w:rsidR="00FB0FE2" w:rsidRPr="00FB0FE2">
              <w:rPr>
                <w:noProof/>
                <w:webHidden/>
              </w:rPr>
              <w:fldChar w:fldCharType="end"/>
            </w:r>
          </w:hyperlink>
        </w:p>
        <w:p w:rsidR="00FB0FE2" w:rsidRPr="00FB0FE2" w:rsidRDefault="00C270D1">
          <w:pPr>
            <w:pStyle w:val="TOC2"/>
            <w:tabs>
              <w:tab w:val="left" w:pos="660"/>
              <w:tab w:val="right" w:pos="9350"/>
            </w:tabs>
            <w:rPr>
              <w:rFonts w:asciiTheme="minorHAnsi" w:eastAsiaTheme="minorEastAsia" w:hAnsiTheme="minorHAnsi" w:cstheme="minorBidi"/>
              <w:noProof/>
              <w:lang w:val="en-US" w:eastAsia="en-US"/>
            </w:rPr>
          </w:pPr>
          <w:hyperlink w:anchor="_Toc536685755" w:history="1">
            <w:r w:rsidR="00FB0FE2" w:rsidRPr="00FB0FE2">
              <w:rPr>
                <w:rStyle w:val="Hyperlink"/>
                <w:noProof/>
              </w:rPr>
              <w:t>b.</w:t>
            </w:r>
            <w:r w:rsidR="00FB0FE2" w:rsidRPr="00FB0FE2">
              <w:rPr>
                <w:rFonts w:asciiTheme="minorHAnsi" w:eastAsiaTheme="minorEastAsia" w:hAnsiTheme="minorHAnsi" w:cstheme="minorBidi"/>
                <w:noProof/>
                <w:lang w:val="en-US" w:eastAsia="en-US"/>
              </w:rPr>
              <w:tab/>
            </w:r>
            <w:r w:rsidR="00FB0FE2" w:rsidRPr="00FB0FE2">
              <w:rPr>
                <w:rStyle w:val="Hyperlink"/>
                <w:noProof/>
              </w:rPr>
              <w:t>Administrateur :</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_Toc536685755 \h </w:instrText>
            </w:r>
            <w:r w:rsidR="00FB0FE2" w:rsidRPr="00FB0FE2">
              <w:rPr>
                <w:noProof/>
                <w:webHidden/>
              </w:rPr>
            </w:r>
            <w:r w:rsidR="00FB0FE2" w:rsidRPr="00FB0FE2">
              <w:rPr>
                <w:noProof/>
                <w:webHidden/>
              </w:rPr>
              <w:fldChar w:fldCharType="separate"/>
            </w:r>
            <w:r w:rsidR="00FB0FE2" w:rsidRPr="00FB0FE2">
              <w:rPr>
                <w:noProof/>
                <w:webHidden/>
              </w:rPr>
              <w:t>5</w:t>
            </w:r>
            <w:r w:rsidR="00FB0FE2" w:rsidRPr="00FB0FE2">
              <w:rPr>
                <w:noProof/>
                <w:webHidden/>
              </w:rPr>
              <w:fldChar w:fldCharType="end"/>
            </w:r>
          </w:hyperlink>
        </w:p>
        <w:p w:rsidR="00FB0FE2" w:rsidRPr="00FB0FE2" w:rsidRDefault="00C270D1">
          <w:pPr>
            <w:pStyle w:val="TOC2"/>
            <w:tabs>
              <w:tab w:val="left" w:pos="660"/>
              <w:tab w:val="right" w:pos="9350"/>
            </w:tabs>
            <w:rPr>
              <w:rFonts w:asciiTheme="minorHAnsi" w:eastAsiaTheme="minorEastAsia" w:hAnsiTheme="minorHAnsi" w:cstheme="minorBidi"/>
              <w:noProof/>
              <w:lang w:val="en-US" w:eastAsia="en-US"/>
            </w:rPr>
          </w:pPr>
          <w:hyperlink w:anchor="_Toc536685756" w:history="1">
            <w:r w:rsidR="00FB0FE2" w:rsidRPr="00FB0FE2">
              <w:rPr>
                <w:rStyle w:val="Hyperlink"/>
                <w:noProof/>
              </w:rPr>
              <w:t>c.</w:t>
            </w:r>
            <w:r w:rsidR="00FB0FE2" w:rsidRPr="00FB0FE2">
              <w:rPr>
                <w:rFonts w:asciiTheme="minorHAnsi" w:eastAsiaTheme="minorEastAsia" w:hAnsiTheme="minorHAnsi" w:cstheme="minorBidi"/>
                <w:noProof/>
                <w:lang w:val="en-US" w:eastAsia="en-US"/>
              </w:rPr>
              <w:tab/>
            </w:r>
            <w:r w:rsidR="00FB0FE2" w:rsidRPr="00FB0FE2">
              <w:rPr>
                <w:rStyle w:val="Hyperlink"/>
                <w:noProof/>
              </w:rPr>
              <w:t>Diagramme de cas d’utilisations :</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_Toc536685756 \h </w:instrText>
            </w:r>
            <w:r w:rsidR="00FB0FE2" w:rsidRPr="00FB0FE2">
              <w:rPr>
                <w:noProof/>
                <w:webHidden/>
              </w:rPr>
            </w:r>
            <w:r w:rsidR="00FB0FE2" w:rsidRPr="00FB0FE2">
              <w:rPr>
                <w:noProof/>
                <w:webHidden/>
              </w:rPr>
              <w:fldChar w:fldCharType="separate"/>
            </w:r>
            <w:r w:rsidR="00FB0FE2" w:rsidRPr="00FB0FE2">
              <w:rPr>
                <w:noProof/>
                <w:webHidden/>
              </w:rPr>
              <w:t>6</w:t>
            </w:r>
            <w:r w:rsidR="00FB0FE2" w:rsidRPr="00FB0FE2">
              <w:rPr>
                <w:noProof/>
                <w:webHidden/>
              </w:rPr>
              <w:fldChar w:fldCharType="end"/>
            </w:r>
          </w:hyperlink>
        </w:p>
        <w:p w:rsidR="00FB0FE2" w:rsidRPr="00FB0FE2" w:rsidRDefault="00C270D1">
          <w:pPr>
            <w:pStyle w:val="TOC1"/>
            <w:tabs>
              <w:tab w:val="left" w:pos="660"/>
              <w:tab w:val="right" w:pos="9350"/>
            </w:tabs>
            <w:rPr>
              <w:rFonts w:asciiTheme="minorHAnsi" w:eastAsiaTheme="minorEastAsia" w:hAnsiTheme="minorHAnsi" w:cstheme="minorBidi"/>
              <w:noProof/>
              <w:lang w:val="en-US" w:eastAsia="en-US"/>
            </w:rPr>
          </w:pPr>
          <w:hyperlink w:anchor="_Toc536685757" w:history="1">
            <w:r w:rsidR="00FB0FE2" w:rsidRPr="00FB0FE2">
              <w:rPr>
                <w:rStyle w:val="Hyperlink"/>
                <w:noProof/>
              </w:rPr>
              <w:t>IV.</w:t>
            </w:r>
            <w:r w:rsidR="00FB0FE2" w:rsidRPr="00FB0FE2">
              <w:rPr>
                <w:rFonts w:asciiTheme="minorHAnsi" w:eastAsiaTheme="minorEastAsia" w:hAnsiTheme="minorHAnsi" w:cstheme="minorBidi"/>
                <w:noProof/>
                <w:lang w:val="en-US" w:eastAsia="en-US"/>
              </w:rPr>
              <w:tab/>
            </w:r>
            <w:r w:rsidR="00FB0FE2" w:rsidRPr="00FB0FE2">
              <w:rPr>
                <w:rStyle w:val="Hyperlink"/>
                <w:noProof/>
              </w:rPr>
              <w:t>Maquettage de l’application web et mobile</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_Toc536685757 \h </w:instrText>
            </w:r>
            <w:r w:rsidR="00FB0FE2" w:rsidRPr="00FB0FE2">
              <w:rPr>
                <w:noProof/>
                <w:webHidden/>
              </w:rPr>
            </w:r>
            <w:r w:rsidR="00FB0FE2" w:rsidRPr="00FB0FE2">
              <w:rPr>
                <w:noProof/>
                <w:webHidden/>
              </w:rPr>
              <w:fldChar w:fldCharType="separate"/>
            </w:r>
            <w:r w:rsidR="00FB0FE2" w:rsidRPr="00FB0FE2">
              <w:rPr>
                <w:noProof/>
                <w:webHidden/>
              </w:rPr>
              <w:t>7</w:t>
            </w:r>
            <w:r w:rsidR="00FB0FE2" w:rsidRPr="00FB0FE2">
              <w:rPr>
                <w:noProof/>
                <w:webHidden/>
              </w:rPr>
              <w:fldChar w:fldCharType="end"/>
            </w:r>
          </w:hyperlink>
        </w:p>
        <w:p w:rsidR="00FB0FE2" w:rsidRPr="00FB0FE2" w:rsidRDefault="00C270D1">
          <w:pPr>
            <w:pStyle w:val="TOC2"/>
            <w:tabs>
              <w:tab w:val="left" w:pos="660"/>
              <w:tab w:val="right" w:pos="9350"/>
            </w:tabs>
            <w:rPr>
              <w:rFonts w:asciiTheme="minorHAnsi" w:eastAsiaTheme="minorEastAsia" w:hAnsiTheme="minorHAnsi" w:cstheme="minorBidi"/>
              <w:noProof/>
              <w:lang w:val="en-US" w:eastAsia="en-US"/>
            </w:rPr>
          </w:pPr>
          <w:hyperlink w:anchor="_Toc536685758" w:history="1">
            <w:r w:rsidR="00FB0FE2" w:rsidRPr="00FB0FE2">
              <w:rPr>
                <w:rStyle w:val="Hyperlink"/>
                <w:noProof/>
              </w:rPr>
              <w:t>1.</w:t>
            </w:r>
            <w:r w:rsidR="00FB0FE2" w:rsidRPr="00FB0FE2">
              <w:rPr>
                <w:rFonts w:asciiTheme="minorHAnsi" w:eastAsiaTheme="minorEastAsia" w:hAnsiTheme="minorHAnsi" w:cstheme="minorBidi"/>
                <w:noProof/>
                <w:lang w:val="en-US" w:eastAsia="en-US"/>
              </w:rPr>
              <w:tab/>
            </w:r>
            <w:r w:rsidR="00FB0FE2" w:rsidRPr="00FB0FE2">
              <w:rPr>
                <w:rStyle w:val="Hyperlink"/>
                <w:noProof/>
              </w:rPr>
              <w:t>Maquettage de l’application web</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_Toc536685758 \h </w:instrText>
            </w:r>
            <w:r w:rsidR="00FB0FE2" w:rsidRPr="00FB0FE2">
              <w:rPr>
                <w:noProof/>
                <w:webHidden/>
              </w:rPr>
            </w:r>
            <w:r w:rsidR="00FB0FE2" w:rsidRPr="00FB0FE2">
              <w:rPr>
                <w:noProof/>
                <w:webHidden/>
              </w:rPr>
              <w:fldChar w:fldCharType="separate"/>
            </w:r>
            <w:r w:rsidR="00FB0FE2" w:rsidRPr="00FB0FE2">
              <w:rPr>
                <w:noProof/>
                <w:webHidden/>
              </w:rPr>
              <w:t>7</w:t>
            </w:r>
            <w:r w:rsidR="00FB0FE2" w:rsidRPr="00FB0FE2">
              <w:rPr>
                <w:noProof/>
                <w:webHidden/>
              </w:rPr>
              <w:fldChar w:fldCharType="end"/>
            </w:r>
          </w:hyperlink>
        </w:p>
        <w:p w:rsidR="00FB0FE2" w:rsidRPr="00FB0FE2" w:rsidRDefault="00C270D1">
          <w:pPr>
            <w:pStyle w:val="TOC3"/>
            <w:tabs>
              <w:tab w:val="left" w:pos="880"/>
              <w:tab w:val="right" w:pos="9350"/>
            </w:tabs>
            <w:rPr>
              <w:rFonts w:asciiTheme="minorHAnsi" w:eastAsiaTheme="minorEastAsia" w:hAnsiTheme="minorHAnsi" w:cstheme="minorBidi"/>
              <w:noProof/>
              <w:lang w:val="en-US" w:eastAsia="en-US"/>
            </w:rPr>
          </w:pPr>
          <w:hyperlink w:anchor="_Toc536685759" w:history="1">
            <w:r w:rsidR="00FB0FE2" w:rsidRPr="00FB0FE2">
              <w:rPr>
                <w:rStyle w:val="Hyperlink"/>
                <w:noProof/>
              </w:rPr>
              <w:t>a.</w:t>
            </w:r>
            <w:r w:rsidR="00FB0FE2" w:rsidRPr="00FB0FE2">
              <w:rPr>
                <w:rFonts w:asciiTheme="minorHAnsi" w:eastAsiaTheme="minorEastAsia" w:hAnsiTheme="minorHAnsi" w:cstheme="minorBidi"/>
                <w:noProof/>
                <w:lang w:val="en-US" w:eastAsia="en-US"/>
              </w:rPr>
              <w:tab/>
            </w:r>
            <w:r w:rsidR="00FB0FE2" w:rsidRPr="00FB0FE2">
              <w:rPr>
                <w:rStyle w:val="Hyperlink"/>
                <w:noProof/>
              </w:rPr>
              <w:t>Maquette de la page d’authentification</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_Toc536685759 \h </w:instrText>
            </w:r>
            <w:r w:rsidR="00FB0FE2" w:rsidRPr="00FB0FE2">
              <w:rPr>
                <w:noProof/>
                <w:webHidden/>
              </w:rPr>
            </w:r>
            <w:r w:rsidR="00FB0FE2" w:rsidRPr="00FB0FE2">
              <w:rPr>
                <w:noProof/>
                <w:webHidden/>
              </w:rPr>
              <w:fldChar w:fldCharType="separate"/>
            </w:r>
            <w:r w:rsidR="00FB0FE2" w:rsidRPr="00FB0FE2">
              <w:rPr>
                <w:noProof/>
                <w:webHidden/>
              </w:rPr>
              <w:t>7</w:t>
            </w:r>
            <w:r w:rsidR="00FB0FE2" w:rsidRPr="00FB0FE2">
              <w:rPr>
                <w:noProof/>
                <w:webHidden/>
              </w:rPr>
              <w:fldChar w:fldCharType="end"/>
            </w:r>
          </w:hyperlink>
        </w:p>
        <w:p w:rsidR="00FB0FE2" w:rsidRPr="00FB0FE2" w:rsidRDefault="00C270D1">
          <w:pPr>
            <w:pStyle w:val="TOC3"/>
            <w:tabs>
              <w:tab w:val="left" w:pos="880"/>
              <w:tab w:val="right" w:pos="9350"/>
            </w:tabs>
            <w:rPr>
              <w:rFonts w:asciiTheme="minorHAnsi" w:eastAsiaTheme="minorEastAsia" w:hAnsiTheme="minorHAnsi" w:cstheme="minorBidi"/>
              <w:noProof/>
              <w:lang w:val="en-US" w:eastAsia="en-US"/>
            </w:rPr>
          </w:pPr>
          <w:hyperlink w:anchor="_Toc536685760" w:history="1">
            <w:r w:rsidR="00FB0FE2" w:rsidRPr="00FB0FE2">
              <w:rPr>
                <w:rStyle w:val="Hyperlink"/>
                <w:noProof/>
              </w:rPr>
              <w:t>b.</w:t>
            </w:r>
            <w:r w:rsidR="00FB0FE2" w:rsidRPr="00FB0FE2">
              <w:rPr>
                <w:rFonts w:asciiTheme="minorHAnsi" w:eastAsiaTheme="minorEastAsia" w:hAnsiTheme="minorHAnsi" w:cstheme="minorBidi"/>
                <w:noProof/>
                <w:lang w:val="en-US" w:eastAsia="en-US"/>
              </w:rPr>
              <w:tab/>
            </w:r>
            <w:r w:rsidR="00FB0FE2" w:rsidRPr="00FB0FE2">
              <w:rPr>
                <w:rStyle w:val="Hyperlink"/>
                <w:noProof/>
              </w:rPr>
              <w:t>Diagramme d’état-transition de la page d’authentification:</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_Toc536685760 \h </w:instrText>
            </w:r>
            <w:r w:rsidR="00FB0FE2" w:rsidRPr="00FB0FE2">
              <w:rPr>
                <w:noProof/>
                <w:webHidden/>
              </w:rPr>
            </w:r>
            <w:r w:rsidR="00FB0FE2" w:rsidRPr="00FB0FE2">
              <w:rPr>
                <w:noProof/>
                <w:webHidden/>
              </w:rPr>
              <w:fldChar w:fldCharType="separate"/>
            </w:r>
            <w:r w:rsidR="00FB0FE2" w:rsidRPr="00FB0FE2">
              <w:rPr>
                <w:noProof/>
                <w:webHidden/>
              </w:rPr>
              <w:t>9</w:t>
            </w:r>
            <w:r w:rsidR="00FB0FE2" w:rsidRPr="00FB0FE2">
              <w:rPr>
                <w:noProof/>
                <w:webHidden/>
              </w:rPr>
              <w:fldChar w:fldCharType="end"/>
            </w:r>
          </w:hyperlink>
        </w:p>
        <w:p w:rsidR="00FB0FE2" w:rsidRPr="00FB0FE2" w:rsidRDefault="00C270D1">
          <w:pPr>
            <w:pStyle w:val="TOC3"/>
            <w:tabs>
              <w:tab w:val="left" w:pos="880"/>
              <w:tab w:val="right" w:pos="9350"/>
            </w:tabs>
            <w:rPr>
              <w:rFonts w:asciiTheme="minorHAnsi" w:eastAsiaTheme="minorEastAsia" w:hAnsiTheme="minorHAnsi" w:cstheme="minorBidi"/>
              <w:noProof/>
              <w:lang w:val="en-US" w:eastAsia="en-US"/>
            </w:rPr>
          </w:pPr>
          <w:hyperlink w:anchor="_Toc536685761" w:history="1">
            <w:r w:rsidR="00FB0FE2" w:rsidRPr="00FB0FE2">
              <w:rPr>
                <w:rStyle w:val="Hyperlink"/>
                <w:noProof/>
              </w:rPr>
              <w:t>c.</w:t>
            </w:r>
            <w:r w:rsidR="00FB0FE2" w:rsidRPr="00FB0FE2">
              <w:rPr>
                <w:rFonts w:asciiTheme="minorHAnsi" w:eastAsiaTheme="minorEastAsia" w:hAnsiTheme="minorHAnsi" w:cstheme="minorBidi"/>
                <w:noProof/>
                <w:lang w:val="en-US" w:eastAsia="en-US"/>
              </w:rPr>
              <w:tab/>
            </w:r>
            <w:r w:rsidR="00FB0FE2" w:rsidRPr="00FB0FE2">
              <w:rPr>
                <w:rStyle w:val="Hyperlink"/>
                <w:noProof/>
              </w:rPr>
              <w:t>Maquette de la page d’administrateur</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_Toc536685761 \h </w:instrText>
            </w:r>
            <w:r w:rsidR="00FB0FE2" w:rsidRPr="00FB0FE2">
              <w:rPr>
                <w:noProof/>
                <w:webHidden/>
              </w:rPr>
            </w:r>
            <w:r w:rsidR="00FB0FE2" w:rsidRPr="00FB0FE2">
              <w:rPr>
                <w:noProof/>
                <w:webHidden/>
              </w:rPr>
              <w:fldChar w:fldCharType="separate"/>
            </w:r>
            <w:r w:rsidR="00FB0FE2" w:rsidRPr="00FB0FE2">
              <w:rPr>
                <w:noProof/>
                <w:webHidden/>
              </w:rPr>
              <w:t>10</w:t>
            </w:r>
            <w:r w:rsidR="00FB0FE2" w:rsidRPr="00FB0FE2">
              <w:rPr>
                <w:noProof/>
                <w:webHidden/>
              </w:rPr>
              <w:fldChar w:fldCharType="end"/>
            </w:r>
          </w:hyperlink>
        </w:p>
        <w:p w:rsidR="00FB0FE2" w:rsidRPr="00FB0FE2" w:rsidRDefault="00C270D1">
          <w:pPr>
            <w:pStyle w:val="TOC3"/>
            <w:tabs>
              <w:tab w:val="left" w:pos="880"/>
              <w:tab w:val="right" w:pos="9350"/>
            </w:tabs>
            <w:rPr>
              <w:rFonts w:asciiTheme="minorHAnsi" w:eastAsiaTheme="minorEastAsia" w:hAnsiTheme="minorHAnsi" w:cstheme="minorBidi"/>
              <w:noProof/>
              <w:lang w:val="en-US" w:eastAsia="en-US"/>
            </w:rPr>
          </w:pPr>
          <w:hyperlink w:anchor="_Toc536685762" w:history="1">
            <w:r w:rsidR="00FB0FE2" w:rsidRPr="00FB0FE2">
              <w:rPr>
                <w:rStyle w:val="Hyperlink"/>
                <w:noProof/>
              </w:rPr>
              <w:t>d.</w:t>
            </w:r>
            <w:r w:rsidR="00FB0FE2" w:rsidRPr="00FB0FE2">
              <w:rPr>
                <w:rFonts w:asciiTheme="minorHAnsi" w:eastAsiaTheme="minorEastAsia" w:hAnsiTheme="minorHAnsi" w:cstheme="minorBidi"/>
                <w:noProof/>
                <w:lang w:val="en-US" w:eastAsia="en-US"/>
              </w:rPr>
              <w:tab/>
            </w:r>
            <w:r w:rsidR="00FB0FE2" w:rsidRPr="00FB0FE2">
              <w:rPr>
                <w:rStyle w:val="Hyperlink"/>
                <w:noProof/>
              </w:rPr>
              <w:t>Maquette de la page de gestion des utilisateurs</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_Toc536685762 \h </w:instrText>
            </w:r>
            <w:r w:rsidR="00FB0FE2" w:rsidRPr="00FB0FE2">
              <w:rPr>
                <w:noProof/>
                <w:webHidden/>
              </w:rPr>
            </w:r>
            <w:r w:rsidR="00FB0FE2" w:rsidRPr="00FB0FE2">
              <w:rPr>
                <w:noProof/>
                <w:webHidden/>
              </w:rPr>
              <w:fldChar w:fldCharType="separate"/>
            </w:r>
            <w:r w:rsidR="00FB0FE2" w:rsidRPr="00FB0FE2">
              <w:rPr>
                <w:noProof/>
                <w:webHidden/>
              </w:rPr>
              <w:t>10</w:t>
            </w:r>
            <w:r w:rsidR="00FB0FE2" w:rsidRPr="00FB0FE2">
              <w:rPr>
                <w:noProof/>
                <w:webHidden/>
              </w:rPr>
              <w:fldChar w:fldCharType="end"/>
            </w:r>
          </w:hyperlink>
        </w:p>
        <w:p w:rsidR="00FB0FE2" w:rsidRPr="00FB0FE2" w:rsidRDefault="00C270D1">
          <w:pPr>
            <w:pStyle w:val="TOC3"/>
            <w:tabs>
              <w:tab w:val="right" w:pos="9350"/>
            </w:tabs>
            <w:rPr>
              <w:rFonts w:asciiTheme="minorHAnsi" w:eastAsiaTheme="minorEastAsia" w:hAnsiTheme="minorHAnsi" w:cstheme="minorBidi"/>
              <w:noProof/>
              <w:lang w:val="en-US" w:eastAsia="en-US"/>
            </w:rPr>
          </w:pPr>
          <w:hyperlink w:anchor="_Toc536685763" w:history="1">
            <w:r w:rsidR="00FB0FE2" w:rsidRPr="00FB0FE2">
              <w:rPr>
                <w:rStyle w:val="Hyperlink"/>
                <w:noProof/>
              </w:rPr>
              <w:t>e. Maquette de gestion des domaines et questionnaires</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_Toc536685763 \h </w:instrText>
            </w:r>
            <w:r w:rsidR="00FB0FE2" w:rsidRPr="00FB0FE2">
              <w:rPr>
                <w:noProof/>
                <w:webHidden/>
              </w:rPr>
            </w:r>
            <w:r w:rsidR="00FB0FE2" w:rsidRPr="00FB0FE2">
              <w:rPr>
                <w:noProof/>
                <w:webHidden/>
              </w:rPr>
              <w:fldChar w:fldCharType="separate"/>
            </w:r>
            <w:r w:rsidR="00FB0FE2" w:rsidRPr="00FB0FE2">
              <w:rPr>
                <w:noProof/>
                <w:webHidden/>
              </w:rPr>
              <w:t>11</w:t>
            </w:r>
            <w:r w:rsidR="00FB0FE2" w:rsidRPr="00FB0FE2">
              <w:rPr>
                <w:noProof/>
                <w:webHidden/>
              </w:rPr>
              <w:fldChar w:fldCharType="end"/>
            </w:r>
          </w:hyperlink>
        </w:p>
        <w:p w:rsidR="00FB0FE2" w:rsidRPr="00FB0FE2" w:rsidRDefault="00C270D1">
          <w:pPr>
            <w:pStyle w:val="TOC4"/>
            <w:tabs>
              <w:tab w:val="right" w:pos="9350"/>
            </w:tabs>
            <w:rPr>
              <w:rFonts w:asciiTheme="minorHAnsi" w:eastAsiaTheme="minorEastAsia" w:hAnsiTheme="minorHAnsi" w:cstheme="minorBidi"/>
              <w:noProof/>
              <w:lang w:val="en-US" w:eastAsia="en-US"/>
            </w:rPr>
          </w:pPr>
          <w:hyperlink w:anchor="_Toc536685764" w:history="1">
            <w:r w:rsidR="00FB0FE2" w:rsidRPr="00FB0FE2">
              <w:rPr>
                <w:rStyle w:val="Hyperlink"/>
                <w:noProof/>
              </w:rPr>
              <w:t>e. 1. Maquette de la page de création et l’élimination des domaines</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_Toc536685764 \h </w:instrText>
            </w:r>
            <w:r w:rsidR="00FB0FE2" w:rsidRPr="00FB0FE2">
              <w:rPr>
                <w:noProof/>
                <w:webHidden/>
              </w:rPr>
            </w:r>
            <w:r w:rsidR="00FB0FE2" w:rsidRPr="00FB0FE2">
              <w:rPr>
                <w:noProof/>
                <w:webHidden/>
              </w:rPr>
              <w:fldChar w:fldCharType="separate"/>
            </w:r>
            <w:r w:rsidR="00FB0FE2" w:rsidRPr="00FB0FE2">
              <w:rPr>
                <w:noProof/>
                <w:webHidden/>
              </w:rPr>
              <w:t>11</w:t>
            </w:r>
            <w:r w:rsidR="00FB0FE2" w:rsidRPr="00FB0FE2">
              <w:rPr>
                <w:noProof/>
                <w:webHidden/>
              </w:rPr>
              <w:fldChar w:fldCharType="end"/>
            </w:r>
          </w:hyperlink>
        </w:p>
        <w:p w:rsidR="00FB0FE2" w:rsidRPr="00FB0FE2" w:rsidRDefault="00C270D1">
          <w:pPr>
            <w:pStyle w:val="TOC4"/>
            <w:tabs>
              <w:tab w:val="right" w:pos="9350"/>
            </w:tabs>
            <w:rPr>
              <w:rFonts w:asciiTheme="minorHAnsi" w:eastAsiaTheme="minorEastAsia" w:hAnsiTheme="minorHAnsi" w:cstheme="minorBidi"/>
              <w:noProof/>
              <w:lang w:val="en-US" w:eastAsia="en-US"/>
            </w:rPr>
          </w:pPr>
          <w:hyperlink w:anchor="_Toc536685765" w:history="1">
            <w:r w:rsidR="00FB0FE2" w:rsidRPr="00FB0FE2">
              <w:rPr>
                <w:rStyle w:val="Hyperlink"/>
                <w:noProof/>
              </w:rPr>
              <w:t>e. 2. Maquette de la page d’affectation des questionnaires à chaque domaine</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_Toc536685765 \h </w:instrText>
            </w:r>
            <w:r w:rsidR="00FB0FE2" w:rsidRPr="00FB0FE2">
              <w:rPr>
                <w:noProof/>
                <w:webHidden/>
              </w:rPr>
            </w:r>
            <w:r w:rsidR="00FB0FE2" w:rsidRPr="00FB0FE2">
              <w:rPr>
                <w:noProof/>
                <w:webHidden/>
              </w:rPr>
              <w:fldChar w:fldCharType="separate"/>
            </w:r>
            <w:r w:rsidR="00FB0FE2" w:rsidRPr="00FB0FE2">
              <w:rPr>
                <w:noProof/>
                <w:webHidden/>
              </w:rPr>
              <w:t>11</w:t>
            </w:r>
            <w:r w:rsidR="00FB0FE2" w:rsidRPr="00FB0FE2">
              <w:rPr>
                <w:noProof/>
                <w:webHidden/>
              </w:rPr>
              <w:fldChar w:fldCharType="end"/>
            </w:r>
          </w:hyperlink>
        </w:p>
        <w:p w:rsidR="00FB0FE2" w:rsidRPr="00FB0FE2" w:rsidRDefault="00C270D1">
          <w:pPr>
            <w:pStyle w:val="TOC4"/>
            <w:tabs>
              <w:tab w:val="left" w:pos="1100"/>
              <w:tab w:val="right" w:pos="9350"/>
            </w:tabs>
            <w:rPr>
              <w:rFonts w:asciiTheme="minorHAnsi" w:eastAsiaTheme="minorEastAsia" w:hAnsiTheme="minorHAnsi" w:cstheme="minorBidi"/>
              <w:noProof/>
              <w:lang w:val="en-US" w:eastAsia="en-US"/>
            </w:rPr>
          </w:pPr>
          <w:hyperlink w:anchor="_Toc536685766" w:history="1">
            <w:r w:rsidR="00FB0FE2" w:rsidRPr="00FB0FE2">
              <w:rPr>
                <w:rStyle w:val="Hyperlink"/>
                <w:noProof/>
              </w:rPr>
              <w:t>e.</w:t>
            </w:r>
            <w:r w:rsidR="00FB0FE2" w:rsidRPr="00FB0FE2">
              <w:rPr>
                <w:rFonts w:asciiTheme="minorHAnsi" w:eastAsiaTheme="minorEastAsia" w:hAnsiTheme="minorHAnsi" w:cstheme="minorBidi"/>
                <w:noProof/>
                <w:lang w:val="en-US" w:eastAsia="en-US"/>
              </w:rPr>
              <w:tab/>
            </w:r>
            <w:r w:rsidR="00FB0FE2" w:rsidRPr="00FB0FE2">
              <w:rPr>
                <w:rStyle w:val="Hyperlink"/>
                <w:noProof/>
              </w:rPr>
              <w:t>3. Maquette de la page de création et l’élimination des questionnaires</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_Toc536685766 \h </w:instrText>
            </w:r>
            <w:r w:rsidR="00FB0FE2" w:rsidRPr="00FB0FE2">
              <w:rPr>
                <w:noProof/>
                <w:webHidden/>
              </w:rPr>
            </w:r>
            <w:r w:rsidR="00FB0FE2" w:rsidRPr="00FB0FE2">
              <w:rPr>
                <w:noProof/>
                <w:webHidden/>
              </w:rPr>
              <w:fldChar w:fldCharType="separate"/>
            </w:r>
            <w:r w:rsidR="00FB0FE2" w:rsidRPr="00FB0FE2">
              <w:rPr>
                <w:noProof/>
                <w:webHidden/>
              </w:rPr>
              <w:t>12</w:t>
            </w:r>
            <w:r w:rsidR="00FB0FE2" w:rsidRPr="00FB0FE2">
              <w:rPr>
                <w:noProof/>
                <w:webHidden/>
              </w:rPr>
              <w:fldChar w:fldCharType="end"/>
            </w:r>
          </w:hyperlink>
        </w:p>
        <w:p w:rsidR="00FB0FE2" w:rsidRPr="00FB0FE2" w:rsidRDefault="00C270D1">
          <w:pPr>
            <w:pStyle w:val="TOC4"/>
            <w:tabs>
              <w:tab w:val="right" w:pos="9350"/>
            </w:tabs>
            <w:rPr>
              <w:rFonts w:asciiTheme="minorHAnsi" w:eastAsiaTheme="minorEastAsia" w:hAnsiTheme="minorHAnsi" w:cstheme="minorBidi"/>
              <w:noProof/>
              <w:lang w:val="en-US" w:eastAsia="en-US"/>
            </w:rPr>
          </w:pPr>
          <w:hyperlink w:anchor="_Toc536685767" w:history="1">
            <w:r w:rsidR="00FB0FE2" w:rsidRPr="00FB0FE2">
              <w:rPr>
                <w:rStyle w:val="Hyperlink"/>
                <w:noProof/>
              </w:rPr>
              <w:t>e. 4. Maquette de la page d’affectation des réponses à une question</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_Toc536685767 \h </w:instrText>
            </w:r>
            <w:r w:rsidR="00FB0FE2" w:rsidRPr="00FB0FE2">
              <w:rPr>
                <w:noProof/>
                <w:webHidden/>
              </w:rPr>
            </w:r>
            <w:r w:rsidR="00FB0FE2" w:rsidRPr="00FB0FE2">
              <w:rPr>
                <w:noProof/>
                <w:webHidden/>
              </w:rPr>
              <w:fldChar w:fldCharType="separate"/>
            </w:r>
            <w:r w:rsidR="00FB0FE2" w:rsidRPr="00FB0FE2">
              <w:rPr>
                <w:noProof/>
                <w:webHidden/>
              </w:rPr>
              <w:t>12</w:t>
            </w:r>
            <w:r w:rsidR="00FB0FE2" w:rsidRPr="00FB0FE2">
              <w:rPr>
                <w:noProof/>
                <w:webHidden/>
              </w:rPr>
              <w:fldChar w:fldCharType="end"/>
            </w:r>
          </w:hyperlink>
        </w:p>
        <w:p w:rsidR="00FB0FE2" w:rsidRPr="00FB0FE2" w:rsidRDefault="00C270D1">
          <w:pPr>
            <w:pStyle w:val="TOC4"/>
            <w:tabs>
              <w:tab w:val="right" w:pos="9350"/>
            </w:tabs>
            <w:rPr>
              <w:rFonts w:asciiTheme="minorHAnsi" w:eastAsiaTheme="minorEastAsia" w:hAnsiTheme="minorHAnsi" w:cstheme="minorBidi"/>
              <w:noProof/>
              <w:lang w:val="en-US" w:eastAsia="en-US"/>
            </w:rPr>
          </w:pPr>
          <w:hyperlink w:anchor="_Toc536685768" w:history="1">
            <w:r w:rsidR="00FB0FE2" w:rsidRPr="00FB0FE2">
              <w:rPr>
                <w:rStyle w:val="Hyperlink"/>
                <w:noProof/>
              </w:rPr>
              <w:t>e. 5. Maquette de la page de création réponses</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_Toc536685768 \h </w:instrText>
            </w:r>
            <w:r w:rsidR="00FB0FE2" w:rsidRPr="00FB0FE2">
              <w:rPr>
                <w:noProof/>
                <w:webHidden/>
              </w:rPr>
            </w:r>
            <w:r w:rsidR="00FB0FE2" w:rsidRPr="00FB0FE2">
              <w:rPr>
                <w:noProof/>
                <w:webHidden/>
              </w:rPr>
              <w:fldChar w:fldCharType="separate"/>
            </w:r>
            <w:r w:rsidR="00FB0FE2" w:rsidRPr="00FB0FE2">
              <w:rPr>
                <w:noProof/>
                <w:webHidden/>
              </w:rPr>
              <w:t>12</w:t>
            </w:r>
            <w:r w:rsidR="00FB0FE2" w:rsidRPr="00FB0FE2">
              <w:rPr>
                <w:noProof/>
                <w:webHidden/>
              </w:rPr>
              <w:fldChar w:fldCharType="end"/>
            </w:r>
          </w:hyperlink>
        </w:p>
        <w:p w:rsidR="00FB0FE2" w:rsidRPr="00FB0FE2" w:rsidRDefault="00C270D1">
          <w:pPr>
            <w:pStyle w:val="TOC3"/>
            <w:tabs>
              <w:tab w:val="left" w:pos="880"/>
              <w:tab w:val="right" w:pos="9350"/>
            </w:tabs>
            <w:rPr>
              <w:rFonts w:asciiTheme="minorHAnsi" w:eastAsiaTheme="minorEastAsia" w:hAnsiTheme="minorHAnsi" w:cstheme="minorBidi"/>
              <w:noProof/>
              <w:lang w:val="en-US" w:eastAsia="en-US"/>
            </w:rPr>
          </w:pPr>
          <w:hyperlink w:anchor="_Toc536685769" w:history="1">
            <w:r w:rsidR="00FB0FE2" w:rsidRPr="00FB0FE2">
              <w:rPr>
                <w:rStyle w:val="Hyperlink"/>
                <w:noProof/>
              </w:rPr>
              <w:t>f.</w:t>
            </w:r>
            <w:r w:rsidR="00FB0FE2" w:rsidRPr="00FB0FE2">
              <w:rPr>
                <w:rFonts w:asciiTheme="minorHAnsi" w:eastAsiaTheme="minorEastAsia" w:hAnsiTheme="minorHAnsi" w:cstheme="minorBidi"/>
                <w:noProof/>
                <w:lang w:val="en-US" w:eastAsia="en-US"/>
              </w:rPr>
              <w:tab/>
            </w:r>
            <w:r w:rsidR="00FB0FE2" w:rsidRPr="00FB0FE2">
              <w:rPr>
                <w:rStyle w:val="Hyperlink"/>
                <w:noProof/>
              </w:rPr>
              <w:t>Maquette de la page d’accueil personnelle</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_Toc536685769 \h </w:instrText>
            </w:r>
            <w:r w:rsidR="00FB0FE2" w:rsidRPr="00FB0FE2">
              <w:rPr>
                <w:noProof/>
                <w:webHidden/>
              </w:rPr>
            </w:r>
            <w:r w:rsidR="00FB0FE2" w:rsidRPr="00FB0FE2">
              <w:rPr>
                <w:noProof/>
                <w:webHidden/>
              </w:rPr>
              <w:fldChar w:fldCharType="separate"/>
            </w:r>
            <w:r w:rsidR="00FB0FE2" w:rsidRPr="00FB0FE2">
              <w:rPr>
                <w:noProof/>
                <w:webHidden/>
              </w:rPr>
              <w:t>13</w:t>
            </w:r>
            <w:r w:rsidR="00FB0FE2" w:rsidRPr="00FB0FE2">
              <w:rPr>
                <w:noProof/>
                <w:webHidden/>
              </w:rPr>
              <w:fldChar w:fldCharType="end"/>
            </w:r>
          </w:hyperlink>
        </w:p>
        <w:p w:rsidR="00FB0FE2" w:rsidRPr="00FB0FE2" w:rsidRDefault="00C270D1">
          <w:pPr>
            <w:pStyle w:val="TOC3"/>
            <w:tabs>
              <w:tab w:val="left" w:pos="880"/>
              <w:tab w:val="right" w:pos="9350"/>
            </w:tabs>
            <w:rPr>
              <w:rFonts w:asciiTheme="minorHAnsi" w:eastAsiaTheme="minorEastAsia" w:hAnsiTheme="minorHAnsi" w:cstheme="minorBidi"/>
              <w:noProof/>
              <w:lang w:val="en-US" w:eastAsia="en-US"/>
            </w:rPr>
          </w:pPr>
          <w:hyperlink w:anchor="_Toc536685770" w:history="1">
            <w:r w:rsidR="00FB0FE2" w:rsidRPr="00FB0FE2">
              <w:rPr>
                <w:rStyle w:val="Hyperlink"/>
                <w:noProof/>
              </w:rPr>
              <w:t>g.</w:t>
            </w:r>
            <w:r w:rsidR="00FB0FE2" w:rsidRPr="00FB0FE2">
              <w:rPr>
                <w:rFonts w:asciiTheme="minorHAnsi" w:eastAsiaTheme="minorEastAsia" w:hAnsiTheme="minorHAnsi" w:cstheme="minorBidi"/>
                <w:noProof/>
                <w:lang w:val="en-US" w:eastAsia="en-US"/>
              </w:rPr>
              <w:tab/>
            </w:r>
            <w:r w:rsidR="00FB0FE2" w:rsidRPr="00FB0FE2">
              <w:rPr>
                <w:rStyle w:val="Hyperlink"/>
                <w:noProof/>
              </w:rPr>
              <w:t>Maquette du choix du questionnaire</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_Toc536685770 \h </w:instrText>
            </w:r>
            <w:r w:rsidR="00FB0FE2" w:rsidRPr="00FB0FE2">
              <w:rPr>
                <w:noProof/>
                <w:webHidden/>
              </w:rPr>
            </w:r>
            <w:r w:rsidR="00FB0FE2" w:rsidRPr="00FB0FE2">
              <w:rPr>
                <w:noProof/>
                <w:webHidden/>
              </w:rPr>
              <w:fldChar w:fldCharType="separate"/>
            </w:r>
            <w:r w:rsidR="00FB0FE2" w:rsidRPr="00FB0FE2">
              <w:rPr>
                <w:noProof/>
                <w:webHidden/>
              </w:rPr>
              <w:t>14</w:t>
            </w:r>
            <w:r w:rsidR="00FB0FE2" w:rsidRPr="00FB0FE2">
              <w:rPr>
                <w:noProof/>
                <w:webHidden/>
              </w:rPr>
              <w:fldChar w:fldCharType="end"/>
            </w:r>
          </w:hyperlink>
        </w:p>
        <w:p w:rsidR="00FB0FE2" w:rsidRPr="00FB0FE2" w:rsidRDefault="00C270D1">
          <w:pPr>
            <w:pStyle w:val="TOC3"/>
            <w:tabs>
              <w:tab w:val="left" w:pos="880"/>
              <w:tab w:val="right" w:pos="9350"/>
            </w:tabs>
            <w:rPr>
              <w:rFonts w:asciiTheme="minorHAnsi" w:eastAsiaTheme="minorEastAsia" w:hAnsiTheme="minorHAnsi" w:cstheme="minorBidi"/>
              <w:noProof/>
              <w:lang w:val="en-US" w:eastAsia="en-US"/>
            </w:rPr>
          </w:pPr>
          <w:hyperlink w:anchor="_Toc536685771" w:history="1">
            <w:r w:rsidR="00FB0FE2" w:rsidRPr="00FB0FE2">
              <w:rPr>
                <w:rStyle w:val="Hyperlink"/>
                <w:noProof/>
              </w:rPr>
              <w:t>h.</w:t>
            </w:r>
            <w:r w:rsidR="00FB0FE2" w:rsidRPr="00FB0FE2">
              <w:rPr>
                <w:rFonts w:asciiTheme="minorHAnsi" w:eastAsiaTheme="minorEastAsia" w:hAnsiTheme="minorHAnsi" w:cstheme="minorBidi"/>
                <w:noProof/>
                <w:lang w:val="en-US" w:eastAsia="en-US"/>
              </w:rPr>
              <w:tab/>
            </w:r>
            <w:r w:rsidR="00FB0FE2" w:rsidRPr="00FB0FE2">
              <w:rPr>
                <w:rStyle w:val="Hyperlink"/>
                <w:noProof/>
              </w:rPr>
              <w:t>Maquette de la page du jeu</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_Toc536685771 \h </w:instrText>
            </w:r>
            <w:r w:rsidR="00FB0FE2" w:rsidRPr="00FB0FE2">
              <w:rPr>
                <w:noProof/>
                <w:webHidden/>
              </w:rPr>
            </w:r>
            <w:r w:rsidR="00FB0FE2" w:rsidRPr="00FB0FE2">
              <w:rPr>
                <w:noProof/>
                <w:webHidden/>
              </w:rPr>
              <w:fldChar w:fldCharType="separate"/>
            </w:r>
            <w:r w:rsidR="00FB0FE2" w:rsidRPr="00FB0FE2">
              <w:rPr>
                <w:noProof/>
                <w:webHidden/>
              </w:rPr>
              <w:t>15</w:t>
            </w:r>
            <w:r w:rsidR="00FB0FE2" w:rsidRPr="00FB0FE2">
              <w:rPr>
                <w:noProof/>
                <w:webHidden/>
              </w:rPr>
              <w:fldChar w:fldCharType="end"/>
            </w:r>
          </w:hyperlink>
        </w:p>
        <w:p w:rsidR="00FB0FE2" w:rsidRPr="00FB0FE2" w:rsidRDefault="00C270D1">
          <w:pPr>
            <w:pStyle w:val="TOC3"/>
            <w:tabs>
              <w:tab w:val="left" w:pos="880"/>
              <w:tab w:val="right" w:pos="9350"/>
            </w:tabs>
            <w:rPr>
              <w:rFonts w:asciiTheme="minorHAnsi" w:eastAsiaTheme="minorEastAsia" w:hAnsiTheme="minorHAnsi" w:cstheme="minorBidi"/>
              <w:noProof/>
              <w:lang w:val="en-US" w:eastAsia="en-US"/>
            </w:rPr>
          </w:pPr>
          <w:hyperlink w:anchor="_Toc536685772" w:history="1">
            <w:r w:rsidR="00FB0FE2" w:rsidRPr="00FB0FE2">
              <w:rPr>
                <w:rStyle w:val="Hyperlink"/>
                <w:noProof/>
              </w:rPr>
              <w:t>i.</w:t>
            </w:r>
            <w:r w:rsidR="00FB0FE2" w:rsidRPr="00FB0FE2">
              <w:rPr>
                <w:rFonts w:asciiTheme="minorHAnsi" w:eastAsiaTheme="minorEastAsia" w:hAnsiTheme="minorHAnsi" w:cstheme="minorBidi"/>
                <w:noProof/>
                <w:lang w:val="en-US" w:eastAsia="en-US"/>
              </w:rPr>
              <w:tab/>
            </w:r>
            <w:r w:rsidR="00FB0FE2" w:rsidRPr="00FB0FE2">
              <w:rPr>
                <w:rStyle w:val="Hyperlink"/>
                <w:noProof/>
              </w:rPr>
              <w:t>Diagramme d’état-transition du jeu</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_Toc536685772 \h </w:instrText>
            </w:r>
            <w:r w:rsidR="00FB0FE2" w:rsidRPr="00FB0FE2">
              <w:rPr>
                <w:noProof/>
                <w:webHidden/>
              </w:rPr>
            </w:r>
            <w:r w:rsidR="00FB0FE2" w:rsidRPr="00FB0FE2">
              <w:rPr>
                <w:noProof/>
                <w:webHidden/>
              </w:rPr>
              <w:fldChar w:fldCharType="separate"/>
            </w:r>
            <w:r w:rsidR="00FB0FE2" w:rsidRPr="00FB0FE2">
              <w:rPr>
                <w:noProof/>
                <w:webHidden/>
              </w:rPr>
              <w:t>16</w:t>
            </w:r>
            <w:r w:rsidR="00FB0FE2" w:rsidRPr="00FB0FE2">
              <w:rPr>
                <w:noProof/>
                <w:webHidden/>
              </w:rPr>
              <w:fldChar w:fldCharType="end"/>
            </w:r>
          </w:hyperlink>
        </w:p>
        <w:p w:rsidR="00FB0FE2" w:rsidRPr="00FB0FE2" w:rsidRDefault="00C270D1">
          <w:pPr>
            <w:pStyle w:val="TOC3"/>
            <w:tabs>
              <w:tab w:val="left" w:pos="880"/>
              <w:tab w:val="right" w:pos="9350"/>
            </w:tabs>
            <w:rPr>
              <w:rFonts w:asciiTheme="minorHAnsi" w:eastAsiaTheme="minorEastAsia" w:hAnsiTheme="minorHAnsi" w:cstheme="minorBidi"/>
              <w:noProof/>
              <w:lang w:val="en-US" w:eastAsia="en-US"/>
            </w:rPr>
          </w:pPr>
          <w:hyperlink w:anchor="_Toc536685773" w:history="1">
            <w:r w:rsidR="00FB0FE2" w:rsidRPr="00FB0FE2">
              <w:rPr>
                <w:rStyle w:val="Hyperlink"/>
                <w:noProof/>
              </w:rPr>
              <w:t>j.</w:t>
            </w:r>
            <w:r w:rsidR="00FB0FE2" w:rsidRPr="00FB0FE2">
              <w:rPr>
                <w:rFonts w:asciiTheme="minorHAnsi" w:eastAsiaTheme="minorEastAsia" w:hAnsiTheme="minorHAnsi" w:cstheme="minorBidi"/>
                <w:noProof/>
                <w:lang w:val="en-US" w:eastAsia="en-US"/>
              </w:rPr>
              <w:tab/>
            </w:r>
            <w:r w:rsidR="00FB0FE2" w:rsidRPr="00FB0FE2">
              <w:rPr>
                <w:rStyle w:val="Hyperlink"/>
                <w:noProof/>
              </w:rPr>
              <w:t>Diagramme d’état-transition pour la gestion des compétences et questionnaires</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_Toc536685773 \h </w:instrText>
            </w:r>
            <w:r w:rsidR="00FB0FE2" w:rsidRPr="00FB0FE2">
              <w:rPr>
                <w:noProof/>
                <w:webHidden/>
              </w:rPr>
            </w:r>
            <w:r w:rsidR="00FB0FE2" w:rsidRPr="00FB0FE2">
              <w:rPr>
                <w:noProof/>
                <w:webHidden/>
              </w:rPr>
              <w:fldChar w:fldCharType="separate"/>
            </w:r>
            <w:r w:rsidR="00FB0FE2" w:rsidRPr="00FB0FE2">
              <w:rPr>
                <w:noProof/>
                <w:webHidden/>
              </w:rPr>
              <w:t>16</w:t>
            </w:r>
            <w:r w:rsidR="00FB0FE2" w:rsidRPr="00FB0FE2">
              <w:rPr>
                <w:noProof/>
                <w:webHidden/>
              </w:rPr>
              <w:fldChar w:fldCharType="end"/>
            </w:r>
          </w:hyperlink>
        </w:p>
        <w:p w:rsidR="00FB0FE2" w:rsidRPr="00FB0FE2" w:rsidRDefault="00C270D1">
          <w:pPr>
            <w:pStyle w:val="TOC2"/>
            <w:tabs>
              <w:tab w:val="left" w:pos="660"/>
              <w:tab w:val="right" w:pos="9350"/>
            </w:tabs>
            <w:rPr>
              <w:rFonts w:asciiTheme="minorHAnsi" w:eastAsiaTheme="minorEastAsia" w:hAnsiTheme="minorHAnsi" w:cstheme="minorBidi"/>
              <w:noProof/>
              <w:lang w:val="en-US" w:eastAsia="en-US"/>
            </w:rPr>
          </w:pPr>
          <w:hyperlink w:anchor="_Toc536685774" w:history="1">
            <w:r w:rsidR="00FB0FE2" w:rsidRPr="00FB0FE2">
              <w:rPr>
                <w:rStyle w:val="Hyperlink"/>
                <w:noProof/>
              </w:rPr>
              <w:t>2.</w:t>
            </w:r>
            <w:r w:rsidR="00FB0FE2" w:rsidRPr="00FB0FE2">
              <w:rPr>
                <w:rFonts w:asciiTheme="minorHAnsi" w:eastAsiaTheme="minorEastAsia" w:hAnsiTheme="minorHAnsi" w:cstheme="minorBidi"/>
                <w:noProof/>
                <w:lang w:val="en-US" w:eastAsia="en-US"/>
              </w:rPr>
              <w:tab/>
            </w:r>
            <w:r w:rsidR="00FB0FE2" w:rsidRPr="00FB0FE2">
              <w:rPr>
                <w:rStyle w:val="Hyperlink"/>
                <w:noProof/>
              </w:rPr>
              <w:t>Maquettage de l’application mobile</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_Toc536685774 \h </w:instrText>
            </w:r>
            <w:r w:rsidR="00FB0FE2" w:rsidRPr="00FB0FE2">
              <w:rPr>
                <w:noProof/>
                <w:webHidden/>
              </w:rPr>
            </w:r>
            <w:r w:rsidR="00FB0FE2" w:rsidRPr="00FB0FE2">
              <w:rPr>
                <w:noProof/>
                <w:webHidden/>
              </w:rPr>
              <w:fldChar w:fldCharType="separate"/>
            </w:r>
            <w:r w:rsidR="00FB0FE2" w:rsidRPr="00FB0FE2">
              <w:rPr>
                <w:noProof/>
                <w:webHidden/>
              </w:rPr>
              <w:t>17</w:t>
            </w:r>
            <w:r w:rsidR="00FB0FE2" w:rsidRPr="00FB0FE2">
              <w:rPr>
                <w:noProof/>
                <w:webHidden/>
              </w:rPr>
              <w:fldChar w:fldCharType="end"/>
            </w:r>
          </w:hyperlink>
        </w:p>
        <w:p w:rsidR="00FB0FE2" w:rsidRPr="00FB0FE2" w:rsidRDefault="00C270D1">
          <w:pPr>
            <w:pStyle w:val="TOC3"/>
            <w:tabs>
              <w:tab w:val="left" w:pos="880"/>
              <w:tab w:val="right" w:pos="9350"/>
            </w:tabs>
            <w:rPr>
              <w:rFonts w:asciiTheme="minorHAnsi" w:eastAsiaTheme="minorEastAsia" w:hAnsiTheme="minorHAnsi" w:cstheme="minorBidi"/>
              <w:noProof/>
              <w:lang w:val="en-US" w:eastAsia="en-US"/>
            </w:rPr>
          </w:pPr>
          <w:hyperlink w:anchor="_Toc536685775" w:history="1">
            <w:r w:rsidR="00FB0FE2" w:rsidRPr="00FB0FE2">
              <w:rPr>
                <w:rStyle w:val="Hyperlink"/>
                <w:noProof/>
              </w:rPr>
              <w:t>a.</w:t>
            </w:r>
            <w:r w:rsidR="00FB0FE2" w:rsidRPr="00FB0FE2">
              <w:rPr>
                <w:rFonts w:asciiTheme="minorHAnsi" w:eastAsiaTheme="minorEastAsia" w:hAnsiTheme="minorHAnsi" w:cstheme="minorBidi"/>
                <w:noProof/>
                <w:lang w:val="en-US" w:eastAsia="en-US"/>
              </w:rPr>
              <w:tab/>
            </w:r>
            <w:r w:rsidR="00FB0FE2" w:rsidRPr="00FB0FE2">
              <w:rPr>
                <w:rStyle w:val="Hyperlink"/>
                <w:noProof/>
              </w:rPr>
              <w:t>Maquette de la page d’authentification</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_Toc536685775 \h </w:instrText>
            </w:r>
            <w:r w:rsidR="00FB0FE2" w:rsidRPr="00FB0FE2">
              <w:rPr>
                <w:noProof/>
                <w:webHidden/>
              </w:rPr>
            </w:r>
            <w:r w:rsidR="00FB0FE2" w:rsidRPr="00FB0FE2">
              <w:rPr>
                <w:noProof/>
                <w:webHidden/>
              </w:rPr>
              <w:fldChar w:fldCharType="separate"/>
            </w:r>
            <w:r w:rsidR="00FB0FE2" w:rsidRPr="00FB0FE2">
              <w:rPr>
                <w:noProof/>
                <w:webHidden/>
              </w:rPr>
              <w:t>17</w:t>
            </w:r>
            <w:r w:rsidR="00FB0FE2" w:rsidRPr="00FB0FE2">
              <w:rPr>
                <w:noProof/>
                <w:webHidden/>
              </w:rPr>
              <w:fldChar w:fldCharType="end"/>
            </w:r>
          </w:hyperlink>
        </w:p>
        <w:p w:rsidR="00FB0FE2" w:rsidRPr="00FB0FE2" w:rsidRDefault="00C270D1">
          <w:pPr>
            <w:pStyle w:val="TOC3"/>
            <w:tabs>
              <w:tab w:val="left" w:pos="880"/>
              <w:tab w:val="right" w:pos="9350"/>
            </w:tabs>
            <w:rPr>
              <w:rFonts w:asciiTheme="minorHAnsi" w:eastAsiaTheme="minorEastAsia" w:hAnsiTheme="minorHAnsi" w:cstheme="minorBidi"/>
              <w:noProof/>
              <w:lang w:val="en-US" w:eastAsia="en-US"/>
            </w:rPr>
          </w:pPr>
          <w:hyperlink w:anchor="_Toc536685776" w:history="1">
            <w:r w:rsidR="00FB0FE2" w:rsidRPr="00FB0FE2">
              <w:rPr>
                <w:rStyle w:val="Hyperlink"/>
                <w:noProof/>
              </w:rPr>
              <w:t>b.</w:t>
            </w:r>
            <w:r w:rsidR="00FB0FE2" w:rsidRPr="00FB0FE2">
              <w:rPr>
                <w:rFonts w:asciiTheme="minorHAnsi" w:eastAsiaTheme="minorEastAsia" w:hAnsiTheme="minorHAnsi" w:cstheme="minorBidi"/>
                <w:noProof/>
                <w:lang w:val="en-US" w:eastAsia="en-US"/>
              </w:rPr>
              <w:tab/>
            </w:r>
            <w:r w:rsidR="00FB0FE2" w:rsidRPr="00FB0FE2">
              <w:rPr>
                <w:rStyle w:val="Hyperlink"/>
                <w:noProof/>
              </w:rPr>
              <w:t>Maquette de la page d’accueil personnelle</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_Toc536685776 \h </w:instrText>
            </w:r>
            <w:r w:rsidR="00FB0FE2" w:rsidRPr="00FB0FE2">
              <w:rPr>
                <w:noProof/>
                <w:webHidden/>
              </w:rPr>
            </w:r>
            <w:r w:rsidR="00FB0FE2" w:rsidRPr="00FB0FE2">
              <w:rPr>
                <w:noProof/>
                <w:webHidden/>
              </w:rPr>
              <w:fldChar w:fldCharType="separate"/>
            </w:r>
            <w:r w:rsidR="00FB0FE2" w:rsidRPr="00FB0FE2">
              <w:rPr>
                <w:noProof/>
                <w:webHidden/>
              </w:rPr>
              <w:t>18</w:t>
            </w:r>
            <w:r w:rsidR="00FB0FE2" w:rsidRPr="00FB0FE2">
              <w:rPr>
                <w:noProof/>
                <w:webHidden/>
              </w:rPr>
              <w:fldChar w:fldCharType="end"/>
            </w:r>
          </w:hyperlink>
        </w:p>
        <w:p w:rsidR="00FB0FE2" w:rsidRPr="00FB0FE2" w:rsidRDefault="00C270D1">
          <w:pPr>
            <w:pStyle w:val="TOC3"/>
            <w:tabs>
              <w:tab w:val="left" w:pos="880"/>
              <w:tab w:val="right" w:pos="9350"/>
            </w:tabs>
            <w:rPr>
              <w:rFonts w:asciiTheme="minorHAnsi" w:eastAsiaTheme="minorEastAsia" w:hAnsiTheme="minorHAnsi" w:cstheme="minorBidi"/>
              <w:noProof/>
              <w:lang w:val="en-US" w:eastAsia="en-US"/>
            </w:rPr>
          </w:pPr>
          <w:hyperlink w:anchor="_Toc536685777" w:history="1">
            <w:r w:rsidR="00FB0FE2" w:rsidRPr="00FB0FE2">
              <w:rPr>
                <w:rStyle w:val="Hyperlink"/>
                <w:noProof/>
              </w:rPr>
              <w:t>c.</w:t>
            </w:r>
            <w:r w:rsidR="00FB0FE2" w:rsidRPr="00FB0FE2">
              <w:rPr>
                <w:rFonts w:asciiTheme="minorHAnsi" w:eastAsiaTheme="minorEastAsia" w:hAnsiTheme="minorHAnsi" w:cstheme="minorBidi"/>
                <w:noProof/>
                <w:lang w:val="en-US" w:eastAsia="en-US"/>
              </w:rPr>
              <w:tab/>
            </w:r>
            <w:r w:rsidR="00FB0FE2" w:rsidRPr="00FB0FE2">
              <w:rPr>
                <w:rStyle w:val="Hyperlink"/>
                <w:noProof/>
              </w:rPr>
              <w:t>Maquette de la page du choix de questionnaire</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_Toc536685777 \h </w:instrText>
            </w:r>
            <w:r w:rsidR="00FB0FE2" w:rsidRPr="00FB0FE2">
              <w:rPr>
                <w:noProof/>
                <w:webHidden/>
              </w:rPr>
            </w:r>
            <w:r w:rsidR="00FB0FE2" w:rsidRPr="00FB0FE2">
              <w:rPr>
                <w:noProof/>
                <w:webHidden/>
              </w:rPr>
              <w:fldChar w:fldCharType="separate"/>
            </w:r>
            <w:r w:rsidR="00FB0FE2" w:rsidRPr="00FB0FE2">
              <w:rPr>
                <w:noProof/>
                <w:webHidden/>
              </w:rPr>
              <w:t>20</w:t>
            </w:r>
            <w:r w:rsidR="00FB0FE2" w:rsidRPr="00FB0FE2">
              <w:rPr>
                <w:noProof/>
                <w:webHidden/>
              </w:rPr>
              <w:fldChar w:fldCharType="end"/>
            </w:r>
          </w:hyperlink>
        </w:p>
        <w:p w:rsidR="00FB0FE2" w:rsidRDefault="00C270D1">
          <w:pPr>
            <w:pStyle w:val="TOC3"/>
            <w:tabs>
              <w:tab w:val="left" w:pos="880"/>
              <w:tab w:val="right" w:pos="9350"/>
            </w:tabs>
            <w:rPr>
              <w:rFonts w:asciiTheme="minorHAnsi" w:eastAsiaTheme="minorEastAsia" w:hAnsiTheme="minorHAnsi" w:cstheme="minorBidi"/>
              <w:noProof/>
              <w:lang w:val="en-US" w:eastAsia="en-US"/>
            </w:rPr>
          </w:pPr>
          <w:hyperlink w:anchor="_Toc536685778" w:history="1">
            <w:r w:rsidR="00FB0FE2" w:rsidRPr="00FB0FE2">
              <w:rPr>
                <w:rStyle w:val="Hyperlink"/>
                <w:noProof/>
              </w:rPr>
              <w:t>d.</w:t>
            </w:r>
            <w:r w:rsidR="00FB0FE2" w:rsidRPr="00FB0FE2">
              <w:rPr>
                <w:rFonts w:asciiTheme="minorHAnsi" w:eastAsiaTheme="minorEastAsia" w:hAnsiTheme="minorHAnsi" w:cstheme="minorBidi"/>
                <w:noProof/>
                <w:lang w:val="en-US" w:eastAsia="en-US"/>
              </w:rPr>
              <w:tab/>
            </w:r>
            <w:r w:rsidR="00FB0FE2" w:rsidRPr="00FB0FE2">
              <w:rPr>
                <w:rStyle w:val="Hyperlink"/>
                <w:noProof/>
              </w:rPr>
              <w:t>Maquette de la page du jeu de test</w:t>
            </w:r>
            <w:r w:rsidR="00FB0FE2" w:rsidRPr="00FB0FE2">
              <w:rPr>
                <w:noProof/>
                <w:webHidden/>
              </w:rPr>
              <w:tab/>
            </w:r>
            <w:r w:rsidR="00FB0FE2" w:rsidRPr="00FB0FE2">
              <w:rPr>
                <w:noProof/>
                <w:webHidden/>
              </w:rPr>
              <w:fldChar w:fldCharType="begin"/>
            </w:r>
            <w:r w:rsidR="00FB0FE2" w:rsidRPr="00FB0FE2">
              <w:rPr>
                <w:noProof/>
                <w:webHidden/>
              </w:rPr>
              <w:instrText xml:space="preserve"> PAGEREF _Toc536685778 \h </w:instrText>
            </w:r>
            <w:r w:rsidR="00FB0FE2" w:rsidRPr="00FB0FE2">
              <w:rPr>
                <w:noProof/>
                <w:webHidden/>
              </w:rPr>
            </w:r>
            <w:r w:rsidR="00FB0FE2" w:rsidRPr="00FB0FE2">
              <w:rPr>
                <w:noProof/>
                <w:webHidden/>
              </w:rPr>
              <w:fldChar w:fldCharType="separate"/>
            </w:r>
            <w:r w:rsidR="00FB0FE2" w:rsidRPr="00FB0FE2">
              <w:rPr>
                <w:noProof/>
                <w:webHidden/>
              </w:rPr>
              <w:t>20</w:t>
            </w:r>
            <w:r w:rsidR="00FB0FE2" w:rsidRPr="00FB0FE2">
              <w:rPr>
                <w:noProof/>
                <w:webHidden/>
              </w:rPr>
              <w:fldChar w:fldCharType="end"/>
            </w:r>
          </w:hyperlink>
        </w:p>
        <w:p w:rsidR="008F51A4" w:rsidRPr="00757B65" w:rsidRDefault="00CE6965">
          <w:r w:rsidRPr="00757B65">
            <w:fldChar w:fldCharType="end"/>
          </w:r>
        </w:p>
      </w:sdtContent>
    </w:sdt>
    <w:p w:rsidR="000C08A3" w:rsidRDefault="000C08A3">
      <w:pPr>
        <w:rPr>
          <w:b/>
        </w:rPr>
      </w:pPr>
      <w:r>
        <w:rPr>
          <w:b/>
        </w:rPr>
        <w:br w:type="page"/>
      </w:r>
    </w:p>
    <w:p w:rsidR="008F51A4" w:rsidRDefault="00CE6965">
      <w:pPr>
        <w:pStyle w:val="Heading1"/>
        <w:numPr>
          <w:ilvl w:val="0"/>
          <w:numId w:val="8"/>
        </w:numPr>
      </w:pPr>
      <w:bookmarkStart w:id="1" w:name="_Toc536685751"/>
      <w:r>
        <w:lastRenderedPageBreak/>
        <w:t>Fonctionnement du logiciel</w:t>
      </w:r>
      <w:bookmarkEnd w:id="1"/>
    </w:p>
    <w:p w:rsidR="008F51A4" w:rsidRDefault="00CE6965">
      <w:pPr>
        <w:jc w:val="both"/>
      </w:pPr>
      <w:r>
        <w:t>&lt;&lt; Play to Learn&gt;&gt; est un jeu collaboratif en milieu professionnel. Il est principalement composé de deux acteurs qui sont l’administrateur et les utilisateurs. L’adm</w:t>
      </w:r>
      <w:r w:rsidR="006B3ABB">
        <w:t xml:space="preserve">inistrateur par le biais de la page d’administration il est </w:t>
      </w:r>
      <w:r w:rsidR="008901A9">
        <w:t>chargé</w:t>
      </w:r>
      <w:r w:rsidR="006B3ABB">
        <w:t xml:space="preserve"> de :</w:t>
      </w:r>
    </w:p>
    <w:p w:rsidR="008F51A4" w:rsidRDefault="00CE6965">
      <w:pPr>
        <w:numPr>
          <w:ilvl w:val="0"/>
          <w:numId w:val="4"/>
        </w:numPr>
        <w:pBdr>
          <w:top w:val="nil"/>
          <w:left w:val="nil"/>
          <w:bottom w:val="nil"/>
          <w:right w:val="nil"/>
          <w:between w:val="nil"/>
        </w:pBdr>
        <w:spacing w:after="0"/>
        <w:jc w:val="both"/>
        <w:rPr>
          <w:color w:val="000000"/>
        </w:rPr>
      </w:pPr>
      <w:r>
        <w:rPr>
          <w:color w:val="000000"/>
        </w:rPr>
        <w:t>La créa</w:t>
      </w:r>
      <w:r w:rsidR="00794035">
        <w:rPr>
          <w:color w:val="000000"/>
        </w:rPr>
        <w:t>tion des comptes d’utilisateurs et éventuellement élévation de privilèges pour en faire d’autres administrateurs.</w:t>
      </w:r>
    </w:p>
    <w:p w:rsidR="008F51A4" w:rsidRDefault="00CE6965" w:rsidP="002E6369">
      <w:pPr>
        <w:numPr>
          <w:ilvl w:val="0"/>
          <w:numId w:val="4"/>
        </w:numPr>
        <w:pBdr>
          <w:top w:val="nil"/>
          <w:left w:val="nil"/>
          <w:bottom w:val="nil"/>
          <w:right w:val="nil"/>
          <w:between w:val="nil"/>
        </w:pBdr>
        <w:spacing w:after="0"/>
        <w:jc w:val="both"/>
        <w:rPr>
          <w:color w:val="000000"/>
        </w:rPr>
      </w:pPr>
      <w:r w:rsidRPr="00CB34EC">
        <w:rPr>
          <w:color w:val="000000"/>
        </w:rPr>
        <w:t>L’alimentation de la base de donné</w:t>
      </w:r>
      <w:r w:rsidR="008D05C2">
        <w:rPr>
          <w:color w:val="000000"/>
        </w:rPr>
        <w:t>es</w:t>
      </w:r>
      <w:r w:rsidR="00544821">
        <w:rPr>
          <w:color w:val="000000"/>
        </w:rPr>
        <w:t>. Ajout/Suppression/Modification</w:t>
      </w:r>
      <w:r w:rsidR="008D05C2">
        <w:rPr>
          <w:color w:val="000000"/>
        </w:rPr>
        <w:t xml:space="preserve"> des domaines</w:t>
      </w:r>
      <w:r w:rsidR="00CB34EC">
        <w:rPr>
          <w:color w:val="000000"/>
        </w:rPr>
        <w:t>,</w:t>
      </w:r>
      <w:r w:rsidR="00544821">
        <w:rPr>
          <w:color w:val="000000"/>
        </w:rPr>
        <w:t xml:space="preserve"> Ajout/Suppression/Modification</w:t>
      </w:r>
      <w:r w:rsidR="00CB34EC">
        <w:rPr>
          <w:color w:val="000000"/>
        </w:rPr>
        <w:t xml:space="preserve"> des questionnaires relatifs à chaque </w:t>
      </w:r>
      <w:r w:rsidR="008D05C2">
        <w:rPr>
          <w:color w:val="000000"/>
        </w:rPr>
        <w:t xml:space="preserve">domaine,  </w:t>
      </w:r>
      <w:r w:rsidR="00544821">
        <w:rPr>
          <w:color w:val="000000"/>
        </w:rPr>
        <w:t xml:space="preserve">Ajout/Suppression/Modification </w:t>
      </w:r>
      <w:r w:rsidR="008D05C2">
        <w:rPr>
          <w:color w:val="000000"/>
        </w:rPr>
        <w:t>des question</w:t>
      </w:r>
      <w:r w:rsidRPr="00CB34EC">
        <w:rPr>
          <w:color w:val="000000"/>
        </w:rPr>
        <w:t>s rel</w:t>
      </w:r>
      <w:r w:rsidR="000C7A98">
        <w:rPr>
          <w:color w:val="000000"/>
        </w:rPr>
        <w:t>atives à chaque questionnaire</w:t>
      </w:r>
      <w:r w:rsidR="00544821">
        <w:rPr>
          <w:color w:val="000000"/>
        </w:rPr>
        <w:t xml:space="preserve">, Ajout/Suppression/Modification des réponses  pour chaque question. </w:t>
      </w:r>
    </w:p>
    <w:p w:rsidR="00F17486" w:rsidRDefault="00F17486" w:rsidP="00F17486">
      <w:pPr>
        <w:pBdr>
          <w:top w:val="nil"/>
          <w:left w:val="nil"/>
          <w:bottom w:val="nil"/>
          <w:right w:val="nil"/>
          <w:between w:val="nil"/>
        </w:pBdr>
        <w:spacing w:after="0"/>
        <w:ind w:left="360"/>
        <w:jc w:val="both"/>
        <w:rPr>
          <w:color w:val="000000"/>
        </w:rPr>
      </w:pPr>
    </w:p>
    <w:p w:rsidR="00CE2CC2" w:rsidRPr="00CB34EC" w:rsidRDefault="008F0663" w:rsidP="008F0663">
      <w:pPr>
        <w:pBdr>
          <w:top w:val="nil"/>
          <w:left w:val="nil"/>
          <w:bottom w:val="nil"/>
          <w:right w:val="nil"/>
          <w:between w:val="nil"/>
        </w:pBdr>
        <w:spacing w:after="0"/>
        <w:jc w:val="both"/>
        <w:rPr>
          <w:color w:val="000000"/>
        </w:rPr>
      </w:pPr>
      <w:r>
        <w:rPr>
          <w:color w:val="000000"/>
        </w:rPr>
        <w:t>Comme, l’administrateur hérite de l’utilisateur, il peut aussi effectuer toutes les fonctions de l’utilisateur</w:t>
      </w:r>
      <w:r w:rsidR="00F17486">
        <w:rPr>
          <w:color w:val="000000"/>
        </w:rPr>
        <w:t>.</w:t>
      </w:r>
    </w:p>
    <w:p w:rsidR="002C4D05" w:rsidRDefault="002C4D05">
      <w:pPr>
        <w:jc w:val="both"/>
      </w:pPr>
    </w:p>
    <w:p w:rsidR="008F51A4" w:rsidRDefault="00CE6965">
      <w:pPr>
        <w:jc w:val="both"/>
      </w:pPr>
      <w:r>
        <w:t>En outre, les utilisateurs sont les principaux joueurs.</w:t>
      </w:r>
      <w:r w:rsidR="00312756">
        <w:t xml:space="preserve"> </w:t>
      </w:r>
      <w:r>
        <w:t>Une fois l’authentification</w:t>
      </w:r>
      <w:r w:rsidR="00312756">
        <w:t xml:space="preserve"> réalisée</w:t>
      </w:r>
      <w:r>
        <w:t>, l’utilisateur peut c</w:t>
      </w:r>
      <w:r w:rsidR="00312756">
        <w:t xml:space="preserve">hoisir un domaine de compétence dans lequel </w:t>
      </w:r>
      <w:r>
        <w:t xml:space="preserve"> il souhaite</w:t>
      </w:r>
      <w:r w:rsidR="00312756">
        <w:t xml:space="preserve"> </w:t>
      </w:r>
      <w:r>
        <w:t xml:space="preserve"> jouer. </w:t>
      </w:r>
    </w:p>
    <w:p w:rsidR="008F51A4" w:rsidRDefault="00CE6965">
      <w:pPr>
        <w:jc w:val="both"/>
      </w:pPr>
      <w:r>
        <w:t xml:space="preserve">L’utilisateur peut aussi voir ses scores dans les différents domaines et les personnes les plus compétentes dans chaque domaine. Au début, chaque utilisateur est affecté aux niveaux zéros de chaque domaine. A la fin de chaque jeu et en cas de passage de niveau le score et le niveau sont actualisés.       </w:t>
      </w:r>
    </w:p>
    <w:p w:rsidR="008F51A4" w:rsidRDefault="00CE6965">
      <w:pPr>
        <w:jc w:val="both"/>
      </w:pPr>
      <w:r>
        <w:t>L’utilisateur peut passer le nombre de jeux qu’il en voudrait et de manière.</w:t>
      </w:r>
      <w:r w:rsidR="007B3E4C">
        <w:t xml:space="preserve"> </w:t>
      </w:r>
      <w:r>
        <w:t>Il peut aussi à tout moment se déconnecter du logiciel.</w:t>
      </w:r>
    </w:p>
    <w:p w:rsidR="00990A91" w:rsidRDefault="00CE6965">
      <w:pPr>
        <w:jc w:val="both"/>
      </w:pPr>
      <w:r>
        <w:t xml:space="preserve">Chaque domaine de compétence </w:t>
      </w:r>
      <w:r w:rsidR="00385D59">
        <w:t>a</w:t>
      </w:r>
      <w:r>
        <w:t xml:space="preserve"> un ensemble de questions et cinq niveaux ce qui permet aux utilisateurs de passer d’un niveau i</w:t>
      </w:r>
      <w:r w:rsidR="00385D59">
        <w:t xml:space="preserve">nférieur à un niveau supérieur. Les niveaux sont débutant, moyen, </w:t>
      </w:r>
      <w:r w:rsidR="002E5E28">
        <w:t>confirmé</w:t>
      </w:r>
      <w:r w:rsidR="00385D59">
        <w:t>, expert et Maitre. A chaque passage de niveau l’utilisateur débloque les questionnaires de ce niveau. Un niveau est une propriété de questionnaire, et correspond aussi à un score pour un joueur.</w:t>
      </w:r>
      <w:r w:rsidR="00F6640A">
        <w:t xml:space="preserve"> Un utilisateur gagne en répondant correctement aux questions.</w:t>
      </w:r>
    </w:p>
    <w:p w:rsidR="00990A91" w:rsidRDefault="00990A91" w:rsidP="00990A91">
      <w:r>
        <w:t>Play to Learn est subdivise en 3 sous parties indépendante. La partie serveur, qui implémente la logique métier, et les partie web et mobile qui ne sont que des interfaces communiquant avec le serveur par API. De ce fait, les diagrammes d’états transition sont les même pour la version web et mobile.</w:t>
      </w:r>
      <w:r>
        <w:br w:type="page"/>
      </w:r>
    </w:p>
    <w:p w:rsidR="008F51A4" w:rsidRDefault="00CE6965">
      <w:pPr>
        <w:pStyle w:val="Heading1"/>
        <w:numPr>
          <w:ilvl w:val="0"/>
          <w:numId w:val="8"/>
        </w:numPr>
      </w:pPr>
      <w:bookmarkStart w:id="2" w:name="_Toc536685752"/>
      <w:r>
        <w:lastRenderedPageBreak/>
        <w:t>Le modèle Physique de données de la base de données</w:t>
      </w:r>
      <w:bookmarkEnd w:id="2"/>
    </w:p>
    <w:p w:rsidR="008F51A4" w:rsidRDefault="00CE6965">
      <w:pPr>
        <w:jc w:val="both"/>
      </w:pPr>
      <w:r>
        <w:t xml:space="preserve">Le modèle physique de données se présente ci-dessous : </w:t>
      </w:r>
    </w:p>
    <w:p w:rsidR="008F51A4" w:rsidRDefault="008F51A4"/>
    <w:p w:rsidR="008F51A4" w:rsidRDefault="006302BE" w:rsidP="00D2007B">
      <w:bookmarkStart w:id="3" w:name="_3znysh7" w:colFirst="0" w:colLast="0"/>
      <w:bookmarkEnd w:id="3"/>
      <w:r>
        <w:rPr>
          <w:noProof/>
          <w:lang w:val="en-US" w:eastAsia="en-US"/>
        </w:rPr>
        <w:drawing>
          <wp:inline distT="0" distB="0" distL="0" distR="0">
            <wp:extent cx="5943600" cy="4584872"/>
            <wp:effectExtent l="0" t="0" r="0" b="6350"/>
            <wp:docPr id="17" name="Picture 17" descr="shemaBDD_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maBDD_cle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84872"/>
                    </a:xfrm>
                    <a:prstGeom prst="rect">
                      <a:avLst/>
                    </a:prstGeom>
                    <a:noFill/>
                    <a:ln>
                      <a:noFill/>
                    </a:ln>
                  </pic:spPr>
                </pic:pic>
              </a:graphicData>
            </a:graphic>
          </wp:inline>
        </w:drawing>
      </w:r>
    </w:p>
    <w:p w:rsidR="008B418D" w:rsidRDefault="008B418D" w:rsidP="00D2007B"/>
    <w:p w:rsidR="008F51A4" w:rsidRDefault="00CE6965">
      <w:pPr>
        <w:pStyle w:val="Heading1"/>
        <w:numPr>
          <w:ilvl w:val="0"/>
          <w:numId w:val="8"/>
        </w:numPr>
      </w:pPr>
      <w:bookmarkStart w:id="4" w:name="_Toc536685753"/>
      <w:r>
        <w:t>Définition des acteurs</w:t>
      </w:r>
      <w:bookmarkEnd w:id="4"/>
    </w:p>
    <w:p w:rsidR="008F51A4" w:rsidRDefault="00CE6965">
      <w:r>
        <w:t xml:space="preserve">Le système aura principalement deux  acteurs dont les rôles ou fonctions sont définies ci-après :   </w:t>
      </w:r>
    </w:p>
    <w:p w:rsidR="008F51A4" w:rsidRDefault="00CE6965">
      <w:pPr>
        <w:pStyle w:val="Heading2"/>
        <w:numPr>
          <w:ilvl w:val="0"/>
          <w:numId w:val="3"/>
        </w:numPr>
        <w:rPr>
          <w:color w:val="000000"/>
        </w:rPr>
      </w:pPr>
      <w:bookmarkStart w:id="5" w:name="_Toc536685754"/>
      <w:r>
        <w:rPr>
          <w:b/>
          <w:color w:val="000000"/>
        </w:rPr>
        <w:t>Utilisateur :</w:t>
      </w:r>
      <w:bookmarkEnd w:id="5"/>
    </w:p>
    <w:p w:rsidR="008F51A4" w:rsidRDefault="00CE6965">
      <w:pPr>
        <w:numPr>
          <w:ilvl w:val="0"/>
          <w:numId w:val="7"/>
        </w:numPr>
        <w:pBdr>
          <w:top w:val="nil"/>
          <w:left w:val="nil"/>
          <w:bottom w:val="nil"/>
          <w:right w:val="nil"/>
          <w:between w:val="nil"/>
        </w:pBdr>
        <w:spacing w:after="0"/>
        <w:rPr>
          <w:color w:val="000000"/>
        </w:rPr>
      </w:pPr>
      <w:r>
        <w:rPr>
          <w:color w:val="000000"/>
        </w:rPr>
        <w:t>Jouer</w:t>
      </w:r>
    </w:p>
    <w:p w:rsidR="008F51A4" w:rsidRPr="00CA3841" w:rsidRDefault="00CA3841" w:rsidP="00CA3841">
      <w:pPr>
        <w:pStyle w:val="ListParagraph"/>
        <w:numPr>
          <w:ilvl w:val="0"/>
          <w:numId w:val="7"/>
        </w:numPr>
        <w:pBdr>
          <w:top w:val="nil"/>
          <w:left w:val="nil"/>
          <w:bottom w:val="nil"/>
          <w:right w:val="nil"/>
          <w:between w:val="nil"/>
        </w:pBdr>
        <w:spacing w:after="0"/>
        <w:rPr>
          <w:color w:val="000000"/>
        </w:rPr>
      </w:pPr>
      <w:r>
        <w:rPr>
          <w:color w:val="000000"/>
        </w:rPr>
        <w:t>C</w:t>
      </w:r>
      <w:r w:rsidRPr="00CA3841">
        <w:rPr>
          <w:color w:val="000000"/>
        </w:rPr>
        <w:t>hanger son mot de passe</w:t>
      </w:r>
    </w:p>
    <w:p w:rsidR="006302BE" w:rsidRDefault="006302BE" w:rsidP="006302BE">
      <w:pPr>
        <w:pStyle w:val="Heading2"/>
        <w:numPr>
          <w:ilvl w:val="0"/>
          <w:numId w:val="3"/>
        </w:numPr>
        <w:rPr>
          <w:b/>
          <w:color w:val="000000"/>
        </w:rPr>
      </w:pPr>
      <w:bookmarkStart w:id="6" w:name="_Toc536685755"/>
      <w:r>
        <w:rPr>
          <w:b/>
          <w:color w:val="000000"/>
        </w:rPr>
        <w:t>Administrateur :</w:t>
      </w:r>
      <w:bookmarkEnd w:id="6"/>
    </w:p>
    <w:p w:rsidR="006302BE" w:rsidRPr="006302BE" w:rsidRDefault="006302BE" w:rsidP="006302BE">
      <w:r>
        <w:t>En plus d’hériter de l’utilisateur il permet aussi de faire la:</w:t>
      </w:r>
    </w:p>
    <w:p w:rsidR="006302BE" w:rsidRDefault="006302BE" w:rsidP="006302BE">
      <w:pPr>
        <w:numPr>
          <w:ilvl w:val="0"/>
          <w:numId w:val="6"/>
        </w:numPr>
        <w:pBdr>
          <w:top w:val="nil"/>
          <w:left w:val="nil"/>
          <w:bottom w:val="nil"/>
          <w:right w:val="nil"/>
          <w:between w:val="nil"/>
        </w:pBdr>
        <w:spacing w:after="0"/>
        <w:rPr>
          <w:color w:val="000000"/>
        </w:rPr>
      </w:pPr>
      <w:r>
        <w:rPr>
          <w:color w:val="000000"/>
        </w:rPr>
        <w:t>Création des comptes des utilisateurs.</w:t>
      </w:r>
    </w:p>
    <w:p w:rsidR="006302BE" w:rsidRPr="00E91EC8" w:rsidRDefault="006302BE" w:rsidP="006302BE">
      <w:pPr>
        <w:numPr>
          <w:ilvl w:val="0"/>
          <w:numId w:val="6"/>
        </w:numPr>
        <w:pBdr>
          <w:top w:val="nil"/>
          <w:left w:val="nil"/>
          <w:bottom w:val="nil"/>
          <w:right w:val="nil"/>
          <w:between w:val="nil"/>
        </w:pBdr>
        <w:spacing w:after="0"/>
        <w:rPr>
          <w:color w:val="000000"/>
        </w:rPr>
      </w:pPr>
      <w:r w:rsidRPr="00E91EC8">
        <w:rPr>
          <w:color w:val="000000"/>
        </w:rPr>
        <w:lastRenderedPageBreak/>
        <w:t xml:space="preserve">Gestion de la base de données de domaines des compétences ciblées et </w:t>
      </w:r>
      <w:r>
        <w:rPr>
          <w:color w:val="000000"/>
        </w:rPr>
        <w:t>l’a</w:t>
      </w:r>
      <w:r w:rsidRPr="00E91EC8">
        <w:rPr>
          <w:color w:val="000000"/>
        </w:rPr>
        <w:t>limentation de la base de données des questionnaires pour chaque domaine de compétences prise en compte.</w:t>
      </w:r>
    </w:p>
    <w:p w:rsidR="00E91EC8" w:rsidRDefault="00E91EC8" w:rsidP="006302BE">
      <w:pPr>
        <w:pBdr>
          <w:top w:val="nil"/>
          <w:left w:val="nil"/>
          <w:bottom w:val="nil"/>
          <w:right w:val="nil"/>
          <w:between w:val="nil"/>
        </w:pBdr>
        <w:spacing w:after="0"/>
        <w:rPr>
          <w:color w:val="000000"/>
        </w:rPr>
      </w:pPr>
    </w:p>
    <w:p w:rsidR="008F51A4" w:rsidRDefault="008F51A4" w:rsidP="00725F33">
      <w:pPr>
        <w:pBdr>
          <w:top w:val="nil"/>
          <w:left w:val="nil"/>
          <w:bottom w:val="nil"/>
          <w:right w:val="nil"/>
          <w:between w:val="nil"/>
        </w:pBdr>
        <w:ind w:left="1080"/>
        <w:rPr>
          <w:color w:val="000000"/>
        </w:rPr>
      </w:pPr>
    </w:p>
    <w:p w:rsidR="008F51A4" w:rsidRDefault="00CE6965">
      <w:pPr>
        <w:pStyle w:val="Heading2"/>
        <w:numPr>
          <w:ilvl w:val="0"/>
          <w:numId w:val="3"/>
        </w:numPr>
        <w:rPr>
          <w:color w:val="000000"/>
        </w:rPr>
      </w:pPr>
      <w:bookmarkStart w:id="7" w:name="_Toc536685756"/>
      <w:r>
        <w:rPr>
          <w:b/>
          <w:color w:val="000000"/>
        </w:rPr>
        <w:t>Diagramme de cas d’utilisations :</w:t>
      </w:r>
      <w:bookmarkEnd w:id="7"/>
    </w:p>
    <w:p w:rsidR="008F51A4" w:rsidRDefault="008F51A4"/>
    <w:p w:rsidR="008F51A4" w:rsidRDefault="006C08EA">
      <w:pPr>
        <w:jc w:val="center"/>
      </w:pPr>
      <w:r>
        <w:rPr>
          <w:noProof/>
          <w:lang w:val="en-US" w:eastAsia="en-US"/>
        </w:rPr>
        <w:drawing>
          <wp:inline distT="0" distB="0" distL="0" distR="0">
            <wp:extent cx="5943600" cy="6392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e de cas d'utilisation_finale_sim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392545"/>
                    </a:xfrm>
                    <a:prstGeom prst="rect">
                      <a:avLst/>
                    </a:prstGeom>
                  </pic:spPr>
                </pic:pic>
              </a:graphicData>
            </a:graphic>
          </wp:inline>
        </w:drawing>
      </w:r>
    </w:p>
    <w:p w:rsidR="008F51A4" w:rsidRDefault="008F51A4"/>
    <w:p w:rsidR="008F51A4" w:rsidRDefault="00CE6965">
      <w:pPr>
        <w:pStyle w:val="Heading1"/>
        <w:numPr>
          <w:ilvl w:val="0"/>
          <w:numId w:val="8"/>
        </w:numPr>
      </w:pPr>
      <w:bookmarkStart w:id="8" w:name="_Toc536685757"/>
      <w:r>
        <w:lastRenderedPageBreak/>
        <w:t>Maquettage de l’application web et mobile</w:t>
      </w:r>
      <w:bookmarkEnd w:id="8"/>
      <w:r>
        <w:t xml:space="preserve"> </w:t>
      </w:r>
    </w:p>
    <w:p w:rsidR="008F51A4" w:rsidRDefault="00CE6965">
      <w:pPr>
        <w:pStyle w:val="Heading2"/>
        <w:numPr>
          <w:ilvl w:val="0"/>
          <w:numId w:val="1"/>
        </w:numPr>
        <w:rPr>
          <w:b/>
          <w:color w:val="000000"/>
          <w:sz w:val="24"/>
          <w:szCs w:val="24"/>
        </w:rPr>
      </w:pPr>
      <w:bookmarkStart w:id="9" w:name="_Toc536685758"/>
      <w:r>
        <w:rPr>
          <w:b/>
          <w:color w:val="000000"/>
          <w:sz w:val="24"/>
          <w:szCs w:val="24"/>
        </w:rPr>
        <w:t>Maquettage de l’application web</w:t>
      </w:r>
      <w:bookmarkEnd w:id="9"/>
    </w:p>
    <w:p w:rsidR="008F51A4" w:rsidRDefault="008F51A4"/>
    <w:p w:rsidR="008F51A4" w:rsidRDefault="00CE6965">
      <w:pPr>
        <w:pStyle w:val="Heading3"/>
        <w:numPr>
          <w:ilvl w:val="0"/>
          <w:numId w:val="2"/>
        </w:numPr>
        <w:rPr>
          <w:b/>
        </w:rPr>
      </w:pPr>
      <w:bookmarkStart w:id="10" w:name="_Toc536685759"/>
      <w:r>
        <w:rPr>
          <w:b/>
        </w:rPr>
        <w:t>Maquette de la page d’authentification</w:t>
      </w:r>
      <w:bookmarkEnd w:id="10"/>
    </w:p>
    <w:p w:rsidR="008F51A4" w:rsidRDefault="00CE6965" w:rsidP="004419B3">
      <w:pPr>
        <w:jc w:val="center"/>
      </w:pPr>
      <w:r>
        <w:rPr>
          <w:noProof/>
          <w:lang w:val="en-US" w:eastAsia="en-US"/>
        </w:rPr>
        <w:drawing>
          <wp:inline distT="0" distB="0" distL="0" distR="0">
            <wp:extent cx="2524125" cy="275272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l="4911" r="2106"/>
                    <a:stretch>
                      <a:fillRect/>
                    </a:stretch>
                  </pic:blipFill>
                  <pic:spPr>
                    <a:xfrm>
                      <a:off x="0" y="0"/>
                      <a:ext cx="2524125" cy="2752725"/>
                    </a:xfrm>
                    <a:prstGeom prst="rect">
                      <a:avLst/>
                    </a:prstGeom>
                    <a:ln/>
                  </pic:spPr>
                </pic:pic>
              </a:graphicData>
            </a:graphic>
          </wp:inline>
        </w:drawing>
      </w:r>
    </w:p>
    <w:p w:rsidR="008F51A4" w:rsidRDefault="008F51A4">
      <w:pPr>
        <w:jc w:val="center"/>
      </w:pPr>
    </w:p>
    <w:tbl>
      <w:tblPr>
        <w:tblStyle w:val="a"/>
        <w:tblW w:w="9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321"/>
        <w:gridCol w:w="1558"/>
        <w:gridCol w:w="1558"/>
        <w:gridCol w:w="1559"/>
        <w:gridCol w:w="2014"/>
      </w:tblGrid>
      <w:tr w:rsidR="008F51A4">
        <w:tc>
          <w:tcPr>
            <w:tcW w:w="1795" w:type="dxa"/>
            <w:vAlign w:val="center"/>
          </w:tcPr>
          <w:p w:rsidR="008F51A4" w:rsidRDefault="00CE6965">
            <w:pPr>
              <w:jc w:val="center"/>
              <w:rPr>
                <w:b/>
              </w:rPr>
            </w:pPr>
            <w:r>
              <w:rPr>
                <w:b/>
              </w:rPr>
              <w:t>Champs</w:t>
            </w:r>
          </w:p>
        </w:tc>
        <w:tc>
          <w:tcPr>
            <w:tcW w:w="1321" w:type="dxa"/>
            <w:vAlign w:val="center"/>
          </w:tcPr>
          <w:p w:rsidR="008F51A4" w:rsidRDefault="00CE6965">
            <w:pPr>
              <w:jc w:val="center"/>
              <w:rPr>
                <w:b/>
              </w:rPr>
            </w:pPr>
            <w:r>
              <w:rPr>
                <w:b/>
              </w:rPr>
              <w:t>Saisie</w:t>
            </w:r>
          </w:p>
        </w:tc>
        <w:tc>
          <w:tcPr>
            <w:tcW w:w="1558" w:type="dxa"/>
            <w:vAlign w:val="center"/>
          </w:tcPr>
          <w:p w:rsidR="008F51A4" w:rsidRDefault="00CE6965">
            <w:pPr>
              <w:jc w:val="center"/>
              <w:rPr>
                <w:b/>
              </w:rPr>
            </w:pPr>
            <w:r>
              <w:rPr>
                <w:b/>
              </w:rPr>
              <w:t>Gestion</w:t>
            </w:r>
          </w:p>
        </w:tc>
        <w:tc>
          <w:tcPr>
            <w:tcW w:w="1558" w:type="dxa"/>
            <w:vAlign w:val="center"/>
          </w:tcPr>
          <w:p w:rsidR="008F51A4" w:rsidRDefault="00CE6965">
            <w:pPr>
              <w:jc w:val="center"/>
              <w:rPr>
                <w:b/>
              </w:rPr>
            </w:pPr>
            <w:r>
              <w:rPr>
                <w:b/>
              </w:rPr>
              <w:t>Action</w:t>
            </w:r>
          </w:p>
        </w:tc>
        <w:tc>
          <w:tcPr>
            <w:tcW w:w="1559" w:type="dxa"/>
            <w:vAlign w:val="center"/>
          </w:tcPr>
          <w:p w:rsidR="008F51A4" w:rsidRDefault="00CE6965">
            <w:pPr>
              <w:jc w:val="center"/>
              <w:rPr>
                <w:b/>
              </w:rPr>
            </w:pPr>
            <w:r>
              <w:rPr>
                <w:b/>
              </w:rPr>
              <w:t>Initialisation</w:t>
            </w:r>
          </w:p>
        </w:tc>
        <w:tc>
          <w:tcPr>
            <w:tcW w:w="2014" w:type="dxa"/>
            <w:vAlign w:val="center"/>
          </w:tcPr>
          <w:p w:rsidR="008F51A4" w:rsidRDefault="00CE6965">
            <w:pPr>
              <w:jc w:val="center"/>
              <w:rPr>
                <w:b/>
              </w:rPr>
            </w:pPr>
            <w:r>
              <w:rPr>
                <w:b/>
              </w:rPr>
              <w:t>Valeurs autorisées</w:t>
            </w:r>
          </w:p>
        </w:tc>
      </w:tr>
      <w:tr w:rsidR="008F51A4">
        <w:tc>
          <w:tcPr>
            <w:tcW w:w="1795" w:type="dxa"/>
            <w:vAlign w:val="center"/>
          </w:tcPr>
          <w:p w:rsidR="008F51A4" w:rsidRDefault="00CE6965">
            <w:r>
              <w:t>Logo applicatif</w:t>
            </w:r>
          </w:p>
        </w:tc>
        <w:tc>
          <w:tcPr>
            <w:tcW w:w="1321" w:type="dxa"/>
            <w:vAlign w:val="center"/>
          </w:tcPr>
          <w:p w:rsidR="008F51A4" w:rsidRDefault="00CE6965">
            <w:pPr>
              <w:jc w:val="center"/>
            </w:pPr>
            <w:r>
              <w:t>NS</w:t>
            </w:r>
          </w:p>
        </w:tc>
        <w:tc>
          <w:tcPr>
            <w:tcW w:w="1558" w:type="dxa"/>
            <w:vAlign w:val="center"/>
          </w:tcPr>
          <w:p w:rsidR="008F51A4" w:rsidRDefault="008F51A4">
            <w:pPr>
              <w:jc w:val="center"/>
            </w:pPr>
          </w:p>
        </w:tc>
        <w:tc>
          <w:tcPr>
            <w:tcW w:w="1558" w:type="dxa"/>
            <w:vAlign w:val="center"/>
          </w:tcPr>
          <w:p w:rsidR="008F51A4" w:rsidRDefault="008F51A4">
            <w:pPr>
              <w:jc w:val="center"/>
            </w:pPr>
          </w:p>
        </w:tc>
        <w:tc>
          <w:tcPr>
            <w:tcW w:w="1559" w:type="dxa"/>
            <w:vAlign w:val="center"/>
          </w:tcPr>
          <w:p w:rsidR="008F51A4" w:rsidRDefault="008F51A4">
            <w:pPr>
              <w:jc w:val="center"/>
            </w:pPr>
          </w:p>
        </w:tc>
        <w:tc>
          <w:tcPr>
            <w:tcW w:w="2014" w:type="dxa"/>
            <w:vAlign w:val="center"/>
          </w:tcPr>
          <w:p w:rsidR="008F51A4" w:rsidRDefault="008F51A4">
            <w:pPr>
              <w:jc w:val="center"/>
            </w:pPr>
          </w:p>
        </w:tc>
      </w:tr>
      <w:tr w:rsidR="008F51A4">
        <w:tc>
          <w:tcPr>
            <w:tcW w:w="1795" w:type="dxa"/>
            <w:vAlign w:val="center"/>
          </w:tcPr>
          <w:p w:rsidR="008F51A4" w:rsidRDefault="00CE6965">
            <w:r>
              <w:t>Login</w:t>
            </w:r>
          </w:p>
        </w:tc>
        <w:tc>
          <w:tcPr>
            <w:tcW w:w="1321" w:type="dxa"/>
            <w:vAlign w:val="center"/>
          </w:tcPr>
          <w:p w:rsidR="008F51A4" w:rsidRDefault="00CE6965">
            <w:pPr>
              <w:jc w:val="center"/>
            </w:pPr>
            <w:r>
              <w:t>O</w:t>
            </w:r>
          </w:p>
        </w:tc>
        <w:tc>
          <w:tcPr>
            <w:tcW w:w="1558" w:type="dxa"/>
            <w:vAlign w:val="center"/>
          </w:tcPr>
          <w:p w:rsidR="008F51A4" w:rsidRDefault="008F51A4">
            <w:pPr>
              <w:jc w:val="center"/>
            </w:pPr>
          </w:p>
        </w:tc>
        <w:tc>
          <w:tcPr>
            <w:tcW w:w="1558" w:type="dxa"/>
            <w:vAlign w:val="center"/>
          </w:tcPr>
          <w:p w:rsidR="008F51A4" w:rsidRDefault="008F51A4">
            <w:pPr>
              <w:jc w:val="center"/>
            </w:pPr>
          </w:p>
        </w:tc>
        <w:tc>
          <w:tcPr>
            <w:tcW w:w="1559" w:type="dxa"/>
            <w:vAlign w:val="center"/>
          </w:tcPr>
          <w:p w:rsidR="008F51A4" w:rsidRDefault="008F51A4">
            <w:pPr>
              <w:jc w:val="center"/>
            </w:pPr>
          </w:p>
        </w:tc>
        <w:tc>
          <w:tcPr>
            <w:tcW w:w="2014" w:type="dxa"/>
            <w:vAlign w:val="center"/>
          </w:tcPr>
          <w:p w:rsidR="008F51A4" w:rsidRDefault="00CE6965">
            <w:r>
              <w:t>Alphanumérique</w:t>
            </w:r>
          </w:p>
        </w:tc>
      </w:tr>
      <w:tr w:rsidR="008F51A4">
        <w:tc>
          <w:tcPr>
            <w:tcW w:w="1795" w:type="dxa"/>
            <w:vAlign w:val="center"/>
          </w:tcPr>
          <w:p w:rsidR="008F51A4" w:rsidRDefault="00CE6965">
            <w:r>
              <w:t>Mot de passe</w:t>
            </w:r>
          </w:p>
        </w:tc>
        <w:tc>
          <w:tcPr>
            <w:tcW w:w="1321" w:type="dxa"/>
            <w:vAlign w:val="center"/>
          </w:tcPr>
          <w:p w:rsidR="008F51A4" w:rsidRDefault="00CE6965">
            <w:pPr>
              <w:jc w:val="center"/>
            </w:pPr>
            <w:r>
              <w:t>O</w:t>
            </w:r>
          </w:p>
        </w:tc>
        <w:tc>
          <w:tcPr>
            <w:tcW w:w="1558" w:type="dxa"/>
            <w:vAlign w:val="center"/>
          </w:tcPr>
          <w:p w:rsidR="008F51A4" w:rsidRDefault="008F51A4">
            <w:pPr>
              <w:jc w:val="center"/>
            </w:pPr>
          </w:p>
        </w:tc>
        <w:tc>
          <w:tcPr>
            <w:tcW w:w="1558" w:type="dxa"/>
            <w:vAlign w:val="center"/>
          </w:tcPr>
          <w:p w:rsidR="008F51A4" w:rsidRDefault="008F51A4">
            <w:pPr>
              <w:jc w:val="center"/>
            </w:pPr>
          </w:p>
        </w:tc>
        <w:tc>
          <w:tcPr>
            <w:tcW w:w="1559" w:type="dxa"/>
            <w:vAlign w:val="center"/>
          </w:tcPr>
          <w:p w:rsidR="008F51A4" w:rsidRDefault="008F51A4">
            <w:pPr>
              <w:jc w:val="center"/>
            </w:pPr>
          </w:p>
        </w:tc>
        <w:tc>
          <w:tcPr>
            <w:tcW w:w="2014" w:type="dxa"/>
            <w:vAlign w:val="center"/>
          </w:tcPr>
          <w:p w:rsidR="008F51A4" w:rsidRDefault="00CE6965">
            <w:r>
              <w:t>Alphanumérique et Caractères spéciaux</w:t>
            </w:r>
          </w:p>
        </w:tc>
      </w:tr>
    </w:tbl>
    <w:p w:rsidR="008F51A4" w:rsidRDefault="008F51A4"/>
    <w:p w:rsidR="008F51A4" w:rsidRDefault="00CE6965">
      <w:r>
        <w:t>NS : Non saisissable ; O : Obligatoire ; S : Saisissable</w:t>
      </w:r>
    </w:p>
    <w:tbl>
      <w:tblPr>
        <w:tblStyle w:val="a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8F51A4">
        <w:tc>
          <w:tcPr>
            <w:tcW w:w="2425" w:type="dxa"/>
          </w:tcPr>
          <w:p w:rsidR="008F51A4" w:rsidRDefault="00CE6965">
            <w:pPr>
              <w:jc w:val="center"/>
              <w:rPr>
                <w:b/>
              </w:rPr>
            </w:pPr>
            <w:r>
              <w:rPr>
                <w:b/>
              </w:rPr>
              <w:t>Boutons</w:t>
            </w:r>
          </w:p>
        </w:tc>
        <w:tc>
          <w:tcPr>
            <w:tcW w:w="2249" w:type="dxa"/>
          </w:tcPr>
          <w:p w:rsidR="008F51A4" w:rsidRDefault="00CE6965">
            <w:pPr>
              <w:jc w:val="center"/>
              <w:rPr>
                <w:b/>
              </w:rPr>
            </w:pPr>
            <w:r>
              <w:rPr>
                <w:b/>
              </w:rPr>
              <w:t>Gestion</w:t>
            </w:r>
          </w:p>
        </w:tc>
        <w:tc>
          <w:tcPr>
            <w:tcW w:w="2338" w:type="dxa"/>
          </w:tcPr>
          <w:p w:rsidR="008F51A4" w:rsidRDefault="00CE6965">
            <w:pPr>
              <w:jc w:val="center"/>
              <w:rPr>
                <w:b/>
              </w:rPr>
            </w:pPr>
            <w:r>
              <w:rPr>
                <w:b/>
              </w:rPr>
              <w:t>Action</w:t>
            </w:r>
          </w:p>
        </w:tc>
        <w:tc>
          <w:tcPr>
            <w:tcW w:w="2338" w:type="dxa"/>
          </w:tcPr>
          <w:p w:rsidR="008F51A4" w:rsidRDefault="00CE6965">
            <w:pPr>
              <w:jc w:val="center"/>
              <w:rPr>
                <w:b/>
              </w:rPr>
            </w:pPr>
            <w:r>
              <w:rPr>
                <w:b/>
              </w:rPr>
              <w:t>Initialisation</w:t>
            </w:r>
          </w:p>
        </w:tc>
      </w:tr>
      <w:tr w:rsidR="008F51A4">
        <w:tc>
          <w:tcPr>
            <w:tcW w:w="2425" w:type="dxa"/>
          </w:tcPr>
          <w:p w:rsidR="008F51A4" w:rsidRDefault="00CE6965">
            <w:pPr>
              <w:jc w:val="center"/>
            </w:pPr>
            <w:r>
              <w:t>Se connecter</w:t>
            </w:r>
          </w:p>
        </w:tc>
        <w:tc>
          <w:tcPr>
            <w:tcW w:w="2249" w:type="dxa"/>
          </w:tcPr>
          <w:p w:rsidR="008F51A4" w:rsidRDefault="00CE6965">
            <w:pPr>
              <w:jc w:val="center"/>
            </w:pPr>
            <w:r>
              <w:t>G1</w:t>
            </w:r>
          </w:p>
        </w:tc>
        <w:tc>
          <w:tcPr>
            <w:tcW w:w="2338" w:type="dxa"/>
          </w:tcPr>
          <w:p w:rsidR="008F51A4" w:rsidRDefault="00CE6965">
            <w:pPr>
              <w:jc w:val="center"/>
            </w:pPr>
            <w:r>
              <w:t>A1</w:t>
            </w:r>
          </w:p>
        </w:tc>
        <w:tc>
          <w:tcPr>
            <w:tcW w:w="2338" w:type="dxa"/>
          </w:tcPr>
          <w:p w:rsidR="008F51A4" w:rsidRDefault="00CE6965">
            <w:pPr>
              <w:jc w:val="center"/>
            </w:pPr>
            <w:r>
              <w:t>I1</w:t>
            </w:r>
          </w:p>
        </w:tc>
      </w:tr>
    </w:tbl>
    <w:p w:rsidR="008F51A4" w:rsidRDefault="008F51A4"/>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8F51A4">
        <w:tc>
          <w:tcPr>
            <w:tcW w:w="455" w:type="dxa"/>
          </w:tcPr>
          <w:p w:rsidR="008F51A4" w:rsidRDefault="00CE6965">
            <w:r>
              <w:t>#</w:t>
            </w:r>
          </w:p>
        </w:tc>
        <w:tc>
          <w:tcPr>
            <w:tcW w:w="8895" w:type="dxa"/>
          </w:tcPr>
          <w:p w:rsidR="008F51A4" w:rsidRDefault="00CE6965">
            <w:pPr>
              <w:rPr>
                <w:b/>
              </w:rPr>
            </w:pPr>
            <w:r>
              <w:rPr>
                <w:b/>
              </w:rPr>
              <w:t>Règles d’actions</w:t>
            </w:r>
          </w:p>
        </w:tc>
      </w:tr>
      <w:tr w:rsidR="008F51A4">
        <w:tc>
          <w:tcPr>
            <w:tcW w:w="455" w:type="dxa"/>
          </w:tcPr>
          <w:p w:rsidR="008F51A4" w:rsidRDefault="00CE6965">
            <w:r>
              <w:t>A1</w:t>
            </w:r>
          </w:p>
        </w:tc>
        <w:tc>
          <w:tcPr>
            <w:tcW w:w="8895" w:type="dxa"/>
          </w:tcPr>
          <w:p w:rsidR="008F51A4" w:rsidRDefault="00CE6965">
            <w:r>
              <w:t>SI (le Login n’est pas valide) ALORS :</w:t>
            </w:r>
          </w:p>
          <w:p w:rsidR="008F51A4" w:rsidRDefault="00CE6965">
            <w:r>
              <w:t xml:space="preserve">               Afficher un message d’erreur :</w:t>
            </w:r>
          </w:p>
          <w:p w:rsidR="008F51A4" w:rsidRDefault="008F51A4"/>
          <w:p w:rsidR="008F51A4" w:rsidRDefault="00CE6965">
            <w:pPr>
              <w:jc w:val="center"/>
            </w:pPr>
            <w:r>
              <w:rPr>
                <w:noProof/>
                <w:lang w:val="en-US" w:eastAsia="en-US"/>
              </w:rPr>
              <w:lastRenderedPageBreak/>
              <w:drawing>
                <wp:inline distT="0" distB="0" distL="0" distR="0">
                  <wp:extent cx="2723407" cy="1252626"/>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723407" cy="1252626"/>
                          </a:xfrm>
                          <a:prstGeom prst="rect">
                            <a:avLst/>
                          </a:prstGeom>
                          <a:ln/>
                        </pic:spPr>
                      </pic:pic>
                    </a:graphicData>
                  </a:graphic>
                </wp:inline>
              </w:drawing>
            </w:r>
          </w:p>
          <w:p w:rsidR="008F51A4" w:rsidRDefault="008F51A4">
            <w:pPr>
              <w:jc w:val="center"/>
            </w:pPr>
          </w:p>
          <w:p w:rsidR="008F51A4" w:rsidRDefault="008F51A4">
            <w:pPr>
              <w:jc w:val="center"/>
            </w:pPr>
          </w:p>
          <w:p w:rsidR="008F51A4" w:rsidRDefault="008F51A4"/>
          <w:p w:rsidR="008F51A4" w:rsidRDefault="00CE6965">
            <w:r>
              <w:t>SINON SI (le mot de passe est invalide) ALORS :</w:t>
            </w:r>
          </w:p>
          <w:p w:rsidR="008F51A4" w:rsidRDefault="00CE6965">
            <w:r>
              <w:t xml:space="preserve">              Afficher un message d’erreur :</w:t>
            </w:r>
          </w:p>
          <w:p w:rsidR="008F51A4" w:rsidRDefault="008F51A4"/>
          <w:p w:rsidR="008F51A4" w:rsidRDefault="00CE6965">
            <w:pPr>
              <w:jc w:val="center"/>
            </w:pPr>
            <w:r>
              <w:rPr>
                <w:noProof/>
                <w:lang w:val="en-US" w:eastAsia="en-US"/>
              </w:rPr>
              <w:drawing>
                <wp:inline distT="0" distB="0" distL="0" distR="0">
                  <wp:extent cx="3410332" cy="17333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410332" cy="1733325"/>
                          </a:xfrm>
                          <a:prstGeom prst="rect">
                            <a:avLst/>
                          </a:prstGeom>
                          <a:ln/>
                        </pic:spPr>
                      </pic:pic>
                    </a:graphicData>
                  </a:graphic>
                </wp:inline>
              </w:drawing>
            </w:r>
          </w:p>
          <w:p w:rsidR="008F51A4" w:rsidRDefault="008F51A4"/>
          <w:p w:rsidR="008F51A4" w:rsidRDefault="00CE6965">
            <w:r>
              <w:t>SINON SI (l’utilisateur est déjà connecté à l’application) ALORS :</w:t>
            </w:r>
          </w:p>
          <w:p w:rsidR="008F51A4" w:rsidRDefault="00CE6965">
            <w:r>
              <w:t xml:space="preserve">                    Afficher un message de session déjà ouverte :</w:t>
            </w:r>
          </w:p>
          <w:p w:rsidR="008F51A4" w:rsidRDefault="008F51A4"/>
          <w:p w:rsidR="008F51A4" w:rsidRDefault="00CE6965">
            <w:pPr>
              <w:jc w:val="center"/>
            </w:pPr>
            <w:r>
              <w:rPr>
                <w:noProof/>
                <w:lang w:val="en-US" w:eastAsia="en-US"/>
              </w:rPr>
              <w:drawing>
                <wp:inline distT="0" distB="0" distL="0" distR="0">
                  <wp:extent cx="3302846" cy="1559008"/>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302846" cy="1559008"/>
                          </a:xfrm>
                          <a:prstGeom prst="rect">
                            <a:avLst/>
                          </a:prstGeom>
                          <a:ln/>
                        </pic:spPr>
                      </pic:pic>
                    </a:graphicData>
                  </a:graphic>
                </wp:inline>
              </w:drawing>
            </w:r>
          </w:p>
          <w:p w:rsidR="00DB008C" w:rsidRDefault="00DB008C"/>
          <w:p w:rsidR="00DB008C" w:rsidRDefault="00DB008C" w:rsidP="00DB008C">
            <w:r>
              <w:t>SINON</w:t>
            </w:r>
            <w:r w:rsidR="00DE265C">
              <w:t xml:space="preserve"> </w:t>
            </w:r>
            <w:r>
              <w:t>:</w:t>
            </w:r>
          </w:p>
          <w:p w:rsidR="00DB008C" w:rsidRDefault="00DB008C" w:rsidP="00DB008C">
            <w:r>
              <w:t xml:space="preserve">             Se connecter à l’application</w:t>
            </w:r>
          </w:p>
          <w:p w:rsidR="00DB008C" w:rsidRDefault="00DB008C"/>
          <w:p w:rsidR="008F51A4" w:rsidRDefault="00CE6965">
            <w:r>
              <w:t>FSI</w:t>
            </w:r>
          </w:p>
          <w:p w:rsidR="008F51A4" w:rsidRDefault="00CE6965">
            <w:r>
              <w:t> </w:t>
            </w:r>
          </w:p>
          <w:p w:rsidR="008F51A4" w:rsidRDefault="008F51A4"/>
        </w:tc>
      </w:tr>
    </w:tbl>
    <w:p w:rsidR="008F51A4" w:rsidRDefault="008F51A4"/>
    <w:p w:rsidR="008F51A4" w:rsidRDefault="008F51A4">
      <w:pPr>
        <w:pStyle w:val="Heading3"/>
        <w:rPr>
          <w:b/>
        </w:rPr>
      </w:pPr>
    </w:p>
    <w:p w:rsidR="00FA1222" w:rsidRPr="00FA1222" w:rsidRDefault="00FA1222" w:rsidP="00FA1222"/>
    <w:tbl>
      <w:tblPr>
        <w:tblStyle w:val="a2"/>
        <w:tblW w:w="35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790"/>
      </w:tblGrid>
      <w:tr w:rsidR="008F51A4">
        <w:tc>
          <w:tcPr>
            <w:tcW w:w="715" w:type="dxa"/>
          </w:tcPr>
          <w:p w:rsidR="008F51A4" w:rsidRDefault="00CE6965">
            <w:pPr>
              <w:rPr>
                <w:b/>
              </w:rPr>
            </w:pPr>
            <w:r>
              <w:rPr>
                <w:b/>
              </w:rPr>
              <w:lastRenderedPageBreak/>
              <w:t>#</w:t>
            </w:r>
          </w:p>
        </w:tc>
        <w:tc>
          <w:tcPr>
            <w:tcW w:w="2790" w:type="dxa"/>
          </w:tcPr>
          <w:p w:rsidR="008F51A4" w:rsidRDefault="00CE6965">
            <w:pPr>
              <w:rPr>
                <w:b/>
              </w:rPr>
            </w:pPr>
            <w:r>
              <w:rPr>
                <w:b/>
              </w:rPr>
              <w:t>Règles d’initialisation</w:t>
            </w:r>
          </w:p>
        </w:tc>
      </w:tr>
      <w:tr w:rsidR="008F51A4">
        <w:tc>
          <w:tcPr>
            <w:tcW w:w="715" w:type="dxa"/>
          </w:tcPr>
          <w:p w:rsidR="008F51A4" w:rsidRDefault="00CE6965">
            <w:r>
              <w:t>I1</w:t>
            </w:r>
          </w:p>
        </w:tc>
        <w:tc>
          <w:tcPr>
            <w:tcW w:w="2790" w:type="dxa"/>
          </w:tcPr>
          <w:p w:rsidR="008F51A4" w:rsidRDefault="00CE6965">
            <w:r>
              <w:t>Est désactivé</w:t>
            </w:r>
          </w:p>
        </w:tc>
      </w:tr>
    </w:tbl>
    <w:p w:rsidR="008F51A4" w:rsidRDefault="008F51A4"/>
    <w:p w:rsidR="002437C3" w:rsidRDefault="002437C3"/>
    <w:tbl>
      <w:tblPr>
        <w:tblStyle w:val="a3"/>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8F51A4">
        <w:tc>
          <w:tcPr>
            <w:tcW w:w="715" w:type="dxa"/>
          </w:tcPr>
          <w:p w:rsidR="008F51A4" w:rsidRDefault="00CE6965">
            <w:r>
              <w:t>#</w:t>
            </w:r>
          </w:p>
        </w:tc>
        <w:tc>
          <w:tcPr>
            <w:tcW w:w="8635" w:type="dxa"/>
          </w:tcPr>
          <w:p w:rsidR="008F51A4" w:rsidRDefault="00CE6965">
            <w:r>
              <w:t>Règles de gestion</w:t>
            </w:r>
          </w:p>
        </w:tc>
      </w:tr>
      <w:tr w:rsidR="008F51A4">
        <w:tc>
          <w:tcPr>
            <w:tcW w:w="715" w:type="dxa"/>
          </w:tcPr>
          <w:p w:rsidR="008F51A4" w:rsidRDefault="00CE6965">
            <w:r>
              <w:t>G1</w:t>
            </w:r>
          </w:p>
        </w:tc>
        <w:tc>
          <w:tcPr>
            <w:tcW w:w="8635" w:type="dxa"/>
          </w:tcPr>
          <w:p w:rsidR="008F51A4" w:rsidRDefault="00CE6965">
            <w:r>
              <w:t>SI les champs login et mot de passe sont renseignés ALORS</w:t>
            </w:r>
          </w:p>
          <w:p w:rsidR="008F51A4" w:rsidRDefault="00CE6965">
            <w:r>
              <w:t xml:space="preserve">             Le bouton est activé</w:t>
            </w:r>
          </w:p>
          <w:p w:rsidR="008F51A4" w:rsidRDefault="00CE6965">
            <w:r>
              <w:t>SINON</w:t>
            </w:r>
          </w:p>
          <w:p w:rsidR="008F51A4" w:rsidRDefault="00CE6965">
            <w:r>
              <w:t xml:space="preserve">            Le bouton est désactivé</w:t>
            </w:r>
          </w:p>
          <w:p w:rsidR="008F51A4" w:rsidRDefault="008F51A4"/>
          <w:p w:rsidR="008F51A4" w:rsidRDefault="008F51A4"/>
        </w:tc>
      </w:tr>
    </w:tbl>
    <w:p w:rsidR="008F51A4" w:rsidRDefault="008F51A4">
      <w:pPr>
        <w:pStyle w:val="Heading3"/>
        <w:rPr>
          <w:b/>
        </w:rPr>
      </w:pPr>
    </w:p>
    <w:p w:rsidR="008F51A4" w:rsidRDefault="00CE6965">
      <w:pPr>
        <w:pStyle w:val="Heading3"/>
        <w:numPr>
          <w:ilvl w:val="0"/>
          <w:numId w:val="2"/>
        </w:numPr>
        <w:rPr>
          <w:b/>
        </w:rPr>
      </w:pPr>
      <w:bookmarkStart w:id="11" w:name="_Toc536685760"/>
      <w:r>
        <w:rPr>
          <w:b/>
        </w:rPr>
        <w:t>Diagramme d’état-transition de la page d’authentification:</w:t>
      </w:r>
      <w:bookmarkEnd w:id="11"/>
    </w:p>
    <w:p w:rsidR="00583CC7" w:rsidRPr="00583CC7" w:rsidRDefault="00583CC7" w:rsidP="00583CC7"/>
    <w:p w:rsidR="008F51A4" w:rsidRDefault="00CE6965">
      <w:pPr>
        <w:jc w:val="center"/>
      </w:pPr>
      <w:r>
        <w:rPr>
          <w:noProof/>
          <w:lang w:val="en-US" w:eastAsia="en-US"/>
        </w:rPr>
        <w:drawing>
          <wp:inline distT="0" distB="0" distL="0" distR="0">
            <wp:extent cx="2626872" cy="2756063"/>
            <wp:effectExtent l="0" t="0" r="0" b="0"/>
            <wp:docPr id="11" name="image7.png" descr="C:\Users\moham\Downloads\Etat_de_transition (1).png"/>
            <wp:cNvGraphicFramePr/>
            <a:graphic xmlns:a="http://schemas.openxmlformats.org/drawingml/2006/main">
              <a:graphicData uri="http://schemas.openxmlformats.org/drawingml/2006/picture">
                <pic:pic xmlns:pic="http://schemas.openxmlformats.org/drawingml/2006/picture">
                  <pic:nvPicPr>
                    <pic:cNvPr id="0" name="image7.png" descr="C:\Users\moham\Downloads\Etat_de_transition (1).png"/>
                    <pic:cNvPicPr preferRelativeResize="0"/>
                  </pic:nvPicPr>
                  <pic:blipFill>
                    <a:blip r:embed="rId14"/>
                    <a:srcRect/>
                    <a:stretch>
                      <a:fillRect/>
                    </a:stretch>
                  </pic:blipFill>
                  <pic:spPr>
                    <a:xfrm>
                      <a:off x="0" y="0"/>
                      <a:ext cx="2626872" cy="2756063"/>
                    </a:xfrm>
                    <a:prstGeom prst="rect">
                      <a:avLst/>
                    </a:prstGeom>
                    <a:ln/>
                  </pic:spPr>
                </pic:pic>
              </a:graphicData>
            </a:graphic>
          </wp:inline>
        </w:drawing>
      </w:r>
    </w:p>
    <w:p w:rsidR="008F51A4" w:rsidRDefault="008F51A4"/>
    <w:p w:rsidR="00583CC7" w:rsidRDefault="00583CC7"/>
    <w:p w:rsidR="00583CC7" w:rsidRDefault="00583CC7"/>
    <w:p w:rsidR="00583CC7" w:rsidRDefault="00583CC7"/>
    <w:p w:rsidR="00302398" w:rsidRDefault="00302398"/>
    <w:p w:rsidR="00302398" w:rsidRDefault="00302398"/>
    <w:p w:rsidR="00302398" w:rsidRDefault="00302398"/>
    <w:p w:rsidR="008A15B7" w:rsidRDefault="008A15B7"/>
    <w:p w:rsidR="008A15B7" w:rsidRDefault="008A15B7" w:rsidP="008A15B7">
      <w:pPr>
        <w:pStyle w:val="Heading3"/>
        <w:numPr>
          <w:ilvl w:val="0"/>
          <w:numId w:val="2"/>
        </w:numPr>
        <w:rPr>
          <w:b/>
        </w:rPr>
      </w:pPr>
      <w:bookmarkStart w:id="12" w:name="_Toc536685761"/>
      <w:r>
        <w:rPr>
          <w:b/>
        </w:rPr>
        <w:lastRenderedPageBreak/>
        <w:t>Maquette de la page d’administrateur</w:t>
      </w:r>
      <w:bookmarkEnd w:id="12"/>
    </w:p>
    <w:p w:rsidR="008A15B7" w:rsidRDefault="00B70C5E" w:rsidP="00844F53">
      <w:pPr>
        <w:jc w:val="center"/>
      </w:pPr>
      <w:r w:rsidRPr="00B70C5E">
        <w:rPr>
          <w:noProof/>
          <w:lang w:val="en-US" w:eastAsia="en-US"/>
        </w:rPr>
        <w:drawing>
          <wp:inline distT="0" distB="0" distL="0" distR="0">
            <wp:extent cx="4819650" cy="1755775"/>
            <wp:effectExtent l="0" t="0" r="0" b="0"/>
            <wp:docPr id="18" name="Picture 18" descr="C:\Users\moham\Documents\SOPRA STERIA PROJEC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Documents\SOPRA STERIA PROJECT\Hom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647" r="14248"/>
                    <a:stretch/>
                  </pic:blipFill>
                  <pic:spPr bwMode="auto">
                    <a:xfrm>
                      <a:off x="0" y="0"/>
                      <a:ext cx="4820444" cy="1756064"/>
                    </a:xfrm>
                    <a:prstGeom prst="rect">
                      <a:avLst/>
                    </a:prstGeom>
                    <a:noFill/>
                    <a:ln>
                      <a:noFill/>
                    </a:ln>
                    <a:extLst>
                      <a:ext uri="{53640926-AAD7-44D8-BBD7-CCE9431645EC}">
                        <a14:shadowObscured xmlns:a14="http://schemas.microsoft.com/office/drawing/2010/main"/>
                      </a:ext>
                    </a:extLst>
                  </pic:spPr>
                </pic:pic>
              </a:graphicData>
            </a:graphic>
          </wp:inline>
        </w:drawing>
      </w:r>
    </w:p>
    <w:p w:rsidR="008A15B7" w:rsidRDefault="008A15B7"/>
    <w:p w:rsidR="008A15B7" w:rsidRPr="00585D44" w:rsidRDefault="00C62C78" w:rsidP="00585D44">
      <w:pPr>
        <w:pStyle w:val="Heading3"/>
        <w:numPr>
          <w:ilvl w:val="0"/>
          <w:numId w:val="2"/>
        </w:numPr>
        <w:rPr>
          <w:b/>
        </w:rPr>
      </w:pPr>
      <w:bookmarkStart w:id="13" w:name="_Toc536685762"/>
      <w:r w:rsidRPr="00585D44">
        <w:rPr>
          <w:b/>
        </w:rPr>
        <w:t>Maquette de la page de gestion des utilisateurs</w:t>
      </w:r>
      <w:bookmarkEnd w:id="13"/>
    </w:p>
    <w:p w:rsidR="00F2354A" w:rsidRDefault="00ED3D27" w:rsidP="00C62C78">
      <w:pPr>
        <w:jc w:val="center"/>
        <w:rPr>
          <w:b/>
        </w:rPr>
      </w:pPr>
      <w:r>
        <w:rPr>
          <w:b/>
          <w:noProof/>
          <w:lang w:val="en-US" w:eastAsia="en-US"/>
        </w:rPr>
        <w:drawing>
          <wp:inline distT="0" distB="0" distL="0" distR="0">
            <wp:extent cx="5943600" cy="4389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rsidR="00821072" w:rsidRPr="00BA55CA" w:rsidRDefault="00BA55CA" w:rsidP="00BA55CA">
      <w:r w:rsidRPr="00BA55CA">
        <w:t>Dans l’écran ci-dessus,</w:t>
      </w:r>
      <w:r>
        <w:t xml:space="preserve"> la flèche permet l’élévation de privilèges, d’un utilisateur </w:t>
      </w:r>
      <w:r w:rsidR="00E75C18">
        <w:t>à</w:t>
      </w:r>
      <w:r>
        <w:t xml:space="preserve"> un administrateur. </w:t>
      </w:r>
      <w:r w:rsidRPr="00BA55CA">
        <w:t xml:space="preserve"> </w:t>
      </w:r>
    </w:p>
    <w:p w:rsidR="00821072" w:rsidRDefault="00821072">
      <w:pPr>
        <w:rPr>
          <w:b/>
        </w:rPr>
      </w:pPr>
      <w:r>
        <w:rPr>
          <w:b/>
        </w:rPr>
        <w:br w:type="page"/>
      </w:r>
    </w:p>
    <w:p w:rsidR="00F2354A" w:rsidRPr="00AA059C" w:rsidRDefault="00AA059C" w:rsidP="00AA059C">
      <w:pPr>
        <w:pStyle w:val="Heading3"/>
        <w:rPr>
          <w:b/>
        </w:rPr>
      </w:pPr>
      <w:bookmarkStart w:id="14" w:name="_Toc536685763"/>
      <w:r w:rsidRPr="00AA059C">
        <w:rPr>
          <w:b/>
        </w:rPr>
        <w:lastRenderedPageBreak/>
        <w:t xml:space="preserve">e. </w:t>
      </w:r>
      <w:r w:rsidR="00ED54B7" w:rsidRPr="00AA059C">
        <w:rPr>
          <w:b/>
        </w:rPr>
        <w:t>Maquette de</w:t>
      </w:r>
      <w:r w:rsidR="00F2354A" w:rsidRPr="00AA059C">
        <w:rPr>
          <w:b/>
        </w:rPr>
        <w:t xml:space="preserve"> gestion des domaines</w:t>
      </w:r>
      <w:r w:rsidR="00B51644">
        <w:rPr>
          <w:b/>
        </w:rPr>
        <w:t xml:space="preserve"> et questionnaires</w:t>
      </w:r>
      <w:bookmarkEnd w:id="14"/>
    </w:p>
    <w:p w:rsidR="00EB2669" w:rsidRPr="000C0105" w:rsidRDefault="00387294" w:rsidP="000C0105">
      <w:pPr>
        <w:pStyle w:val="Heading4"/>
        <w:ind w:firstLine="360"/>
        <w:rPr>
          <w:sz w:val="22"/>
        </w:rPr>
      </w:pPr>
      <w:bookmarkStart w:id="15" w:name="_Toc536685764"/>
      <w:r w:rsidRPr="000C0105">
        <w:rPr>
          <w:sz w:val="22"/>
        </w:rPr>
        <w:t>e.</w:t>
      </w:r>
      <w:r w:rsidR="000C0105">
        <w:rPr>
          <w:sz w:val="22"/>
        </w:rPr>
        <w:t xml:space="preserve"> </w:t>
      </w:r>
      <w:r w:rsidRPr="000C0105">
        <w:rPr>
          <w:sz w:val="22"/>
        </w:rPr>
        <w:t>1. Ma</w:t>
      </w:r>
      <w:r w:rsidR="00FB4346" w:rsidRPr="000C0105">
        <w:rPr>
          <w:sz w:val="22"/>
        </w:rPr>
        <w:t xml:space="preserve">quette de la page de création </w:t>
      </w:r>
      <w:r w:rsidR="00973611">
        <w:rPr>
          <w:sz w:val="22"/>
        </w:rPr>
        <w:t xml:space="preserve">et l’élimination </w:t>
      </w:r>
      <w:r w:rsidR="00FB4346" w:rsidRPr="000C0105">
        <w:rPr>
          <w:sz w:val="22"/>
        </w:rPr>
        <w:t>des domaines</w:t>
      </w:r>
      <w:bookmarkEnd w:id="15"/>
    </w:p>
    <w:p w:rsidR="00821072" w:rsidRDefault="00ED54B7" w:rsidP="00EB2669">
      <w:pPr>
        <w:jc w:val="center"/>
        <w:rPr>
          <w:b/>
          <w:noProof/>
          <w:lang w:val="en-US" w:eastAsia="en-US"/>
        </w:rPr>
      </w:pPr>
      <w:r>
        <w:rPr>
          <w:noProof/>
          <w:lang w:val="en-US" w:eastAsia="en-US"/>
        </w:rPr>
        <mc:AlternateContent>
          <mc:Choice Requires="wps">
            <w:drawing>
              <wp:inline distT="0" distB="0" distL="0" distR="0">
                <wp:extent cx="304800" cy="304800"/>
                <wp:effectExtent l="0" t="0" r="0" b="0"/>
                <wp:docPr id="25" name="Rectangle 25" descr="blob:https://web.whatsapp.com/99cda18a-b00d-4ba6-b5df-3c49c38568b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BB50F8" id="Rectangle 25" o:spid="_x0000_s1026" alt="blob:https://web.whatsapp.com/99cda18a-b00d-4ba6-b5df-3c49c38568b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7WvtJ6AIAAAQGAAAOAAAAAAAAAAAA&#10;AAAAAC4CAABkcnMvZTJvRG9jLnhtbFBLAQItABQABgAIAAAAIQBMoOks2AAAAAMBAAAPAAAAAAAA&#10;AAAAAAAAAEIFAABkcnMvZG93bnJldi54bWxQSwUGAAAAAAQABADzAAAARwYAAAAA&#10;" filled="f" stroked="f">
                <o:lock v:ext="edit" aspectratio="t"/>
                <w10:anchorlock/>
              </v:rect>
            </w:pict>
          </mc:Fallback>
        </mc:AlternateContent>
      </w:r>
      <w:r w:rsidR="00EB2669">
        <w:rPr>
          <w:noProof/>
          <w:lang w:val="en-US" w:eastAsia="en-US"/>
        </w:rPr>
        <w:drawing>
          <wp:inline distT="0" distB="0" distL="0" distR="0">
            <wp:extent cx="3781425" cy="221109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6809" cy="2214244"/>
                    </a:xfrm>
                    <a:prstGeom prst="rect">
                      <a:avLst/>
                    </a:prstGeom>
                    <a:noFill/>
                    <a:ln>
                      <a:noFill/>
                    </a:ln>
                  </pic:spPr>
                </pic:pic>
              </a:graphicData>
            </a:graphic>
          </wp:inline>
        </w:drawing>
      </w:r>
    </w:p>
    <w:p w:rsidR="00430091" w:rsidRPr="00430091" w:rsidRDefault="00430091" w:rsidP="00430091">
      <w:pPr>
        <w:rPr>
          <w:noProof/>
          <w:lang w:eastAsia="en-US"/>
        </w:rPr>
      </w:pPr>
      <w:r w:rsidRPr="00430091">
        <w:rPr>
          <w:noProof/>
          <w:lang w:eastAsia="en-US"/>
        </w:rPr>
        <w:t>La liste des domaines est cliquable dans l’optique d’acceder a l’ecran suivant (</w:t>
      </w:r>
      <w:r>
        <w:rPr>
          <w:noProof/>
          <w:lang w:eastAsia="en-US"/>
        </w:rPr>
        <w:t>e.2</w:t>
      </w:r>
      <w:r w:rsidRPr="00430091">
        <w:rPr>
          <w:noProof/>
          <w:lang w:eastAsia="en-US"/>
        </w:rPr>
        <w:t>)</w:t>
      </w:r>
      <w:r w:rsidR="003C3D4B">
        <w:rPr>
          <w:noProof/>
          <w:lang w:eastAsia="en-US"/>
        </w:rPr>
        <w:t>.</w:t>
      </w:r>
      <w:r w:rsidRPr="00430091">
        <w:rPr>
          <w:noProof/>
          <w:lang w:eastAsia="en-US"/>
        </w:rPr>
        <w:t xml:space="preserve"> </w:t>
      </w:r>
    </w:p>
    <w:p w:rsidR="00FB4346" w:rsidRPr="00E46BC8" w:rsidRDefault="00E46BC8" w:rsidP="00E46BC8">
      <w:pPr>
        <w:pStyle w:val="Heading4"/>
        <w:ind w:left="720"/>
        <w:rPr>
          <w:sz w:val="22"/>
        </w:rPr>
      </w:pPr>
      <w:bookmarkStart w:id="16" w:name="_Toc536685765"/>
      <w:r w:rsidRPr="00F23FBA">
        <w:rPr>
          <w:sz w:val="22"/>
        </w:rPr>
        <w:t xml:space="preserve">e. </w:t>
      </w:r>
      <w:r w:rsidR="00FB4346" w:rsidRPr="00E46BC8">
        <w:rPr>
          <w:sz w:val="22"/>
        </w:rPr>
        <w:t>2. Maquette de la page d’affectation des question</w:t>
      </w:r>
      <w:r w:rsidR="0048738F">
        <w:rPr>
          <w:sz w:val="22"/>
        </w:rPr>
        <w:t>naires</w:t>
      </w:r>
      <w:r w:rsidR="00FB4346" w:rsidRPr="00E46BC8">
        <w:rPr>
          <w:sz w:val="22"/>
        </w:rPr>
        <w:t xml:space="preserve"> à chaque </w:t>
      </w:r>
      <w:r w:rsidR="00973611">
        <w:rPr>
          <w:sz w:val="22"/>
        </w:rPr>
        <w:t>domaine</w:t>
      </w:r>
      <w:bookmarkEnd w:id="16"/>
    </w:p>
    <w:p w:rsidR="00821072" w:rsidRDefault="00387294" w:rsidP="00387294">
      <w:pPr>
        <w:jc w:val="center"/>
        <w:rPr>
          <w:b/>
          <w:noProof/>
          <w:lang w:val="en-US" w:eastAsia="en-US"/>
        </w:rPr>
      </w:pPr>
      <w:r>
        <w:rPr>
          <w:b/>
          <w:noProof/>
          <w:lang w:val="en-US" w:eastAsia="en-US"/>
        </w:rPr>
        <w:drawing>
          <wp:inline distT="0" distB="0" distL="0" distR="0">
            <wp:extent cx="3781425" cy="2302583"/>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omaine2.jpg"/>
                    <pic:cNvPicPr/>
                  </pic:nvPicPr>
                  <pic:blipFill>
                    <a:blip r:embed="rId18">
                      <a:extLst>
                        <a:ext uri="{28A0092B-C50C-407E-A947-70E740481C1C}">
                          <a14:useLocalDpi xmlns:a14="http://schemas.microsoft.com/office/drawing/2010/main" val="0"/>
                        </a:ext>
                      </a:extLst>
                    </a:blip>
                    <a:stretch>
                      <a:fillRect/>
                    </a:stretch>
                  </pic:blipFill>
                  <pic:spPr>
                    <a:xfrm>
                      <a:off x="0" y="0"/>
                      <a:ext cx="3781425" cy="2302583"/>
                    </a:xfrm>
                    <a:prstGeom prst="rect">
                      <a:avLst/>
                    </a:prstGeom>
                  </pic:spPr>
                </pic:pic>
              </a:graphicData>
            </a:graphic>
          </wp:inline>
        </w:drawing>
      </w:r>
    </w:p>
    <w:p w:rsidR="003C3D4B" w:rsidRPr="00430091" w:rsidRDefault="003C3D4B" w:rsidP="003C3D4B">
      <w:pPr>
        <w:rPr>
          <w:noProof/>
          <w:lang w:eastAsia="en-US"/>
        </w:rPr>
      </w:pPr>
      <w:r w:rsidRPr="003C3D4B">
        <w:rPr>
          <w:noProof/>
          <w:lang w:eastAsia="en-US"/>
        </w:rPr>
        <w:t xml:space="preserve">La </w:t>
      </w:r>
      <w:r w:rsidRPr="00430091">
        <w:rPr>
          <w:noProof/>
          <w:lang w:eastAsia="en-US"/>
        </w:rPr>
        <w:t xml:space="preserve">liste des </w:t>
      </w:r>
      <w:r>
        <w:rPr>
          <w:noProof/>
          <w:lang w:eastAsia="en-US"/>
        </w:rPr>
        <w:t>questionnaire</w:t>
      </w:r>
      <w:r w:rsidR="008F31AC">
        <w:rPr>
          <w:noProof/>
          <w:lang w:eastAsia="en-US"/>
        </w:rPr>
        <w:t xml:space="preserve">s </w:t>
      </w:r>
      <w:r w:rsidRPr="00430091">
        <w:rPr>
          <w:noProof/>
          <w:lang w:eastAsia="en-US"/>
        </w:rPr>
        <w:t>est cliquable dans l’optique d’acceder a l’ecran suivant (</w:t>
      </w:r>
      <w:r w:rsidR="00B81F70">
        <w:rPr>
          <w:noProof/>
          <w:lang w:eastAsia="en-US"/>
        </w:rPr>
        <w:t>e.3</w:t>
      </w:r>
      <w:r w:rsidRPr="00430091">
        <w:rPr>
          <w:noProof/>
          <w:lang w:eastAsia="en-US"/>
        </w:rPr>
        <w:t>)</w:t>
      </w:r>
      <w:r>
        <w:rPr>
          <w:noProof/>
          <w:lang w:eastAsia="en-US"/>
        </w:rPr>
        <w:t>.</w:t>
      </w:r>
      <w:r w:rsidRPr="00430091">
        <w:rPr>
          <w:noProof/>
          <w:lang w:eastAsia="en-US"/>
        </w:rPr>
        <w:t xml:space="preserve"> </w:t>
      </w:r>
    </w:p>
    <w:p w:rsidR="006B3D77" w:rsidRPr="003C3D4B" w:rsidRDefault="006B3D77" w:rsidP="003C3D4B">
      <w:pPr>
        <w:rPr>
          <w:noProof/>
          <w:lang w:eastAsia="en-US"/>
        </w:rPr>
      </w:pPr>
    </w:p>
    <w:p w:rsidR="001A2ADD" w:rsidRPr="003C3D4B" w:rsidRDefault="001A2ADD" w:rsidP="00387294">
      <w:pPr>
        <w:jc w:val="center"/>
        <w:rPr>
          <w:b/>
          <w:noProof/>
          <w:lang w:eastAsia="en-US"/>
        </w:rPr>
      </w:pPr>
    </w:p>
    <w:p w:rsidR="001A2ADD" w:rsidRPr="003C3D4B" w:rsidRDefault="001A2ADD" w:rsidP="00387294">
      <w:pPr>
        <w:jc w:val="center"/>
        <w:rPr>
          <w:b/>
          <w:noProof/>
          <w:lang w:eastAsia="en-US"/>
        </w:rPr>
      </w:pPr>
    </w:p>
    <w:p w:rsidR="001A2ADD" w:rsidRPr="003C3D4B" w:rsidRDefault="001A2ADD" w:rsidP="00387294">
      <w:pPr>
        <w:jc w:val="center"/>
        <w:rPr>
          <w:b/>
          <w:noProof/>
          <w:lang w:eastAsia="en-US"/>
        </w:rPr>
      </w:pPr>
    </w:p>
    <w:p w:rsidR="001A2ADD" w:rsidRPr="003C3D4B" w:rsidRDefault="001A2ADD" w:rsidP="00387294">
      <w:pPr>
        <w:jc w:val="center"/>
        <w:rPr>
          <w:b/>
          <w:noProof/>
          <w:lang w:eastAsia="en-US"/>
        </w:rPr>
      </w:pPr>
    </w:p>
    <w:p w:rsidR="001A2ADD" w:rsidRPr="003C3D4B" w:rsidRDefault="001A2ADD" w:rsidP="00387294">
      <w:pPr>
        <w:jc w:val="center"/>
        <w:rPr>
          <w:b/>
          <w:noProof/>
          <w:lang w:eastAsia="en-US"/>
        </w:rPr>
      </w:pPr>
    </w:p>
    <w:p w:rsidR="001A2ADD" w:rsidRPr="003C3D4B" w:rsidRDefault="001A2ADD" w:rsidP="00387294">
      <w:pPr>
        <w:jc w:val="center"/>
        <w:rPr>
          <w:b/>
          <w:noProof/>
          <w:lang w:eastAsia="en-US"/>
        </w:rPr>
      </w:pPr>
    </w:p>
    <w:p w:rsidR="001A2ADD" w:rsidRPr="003C3D4B" w:rsidRDefault="001A2ADD" w:rsidP="00387294">
      <w:pPr>
        <w:jc w:val="center"/>
        <w:rPr>
          <w:b/>
          <w:noProof/>
          <w:lang w:eastAsia="en-US"/>
        </w:rPr>
      </w:pPr>
    </w:p>
    <w:p w:rsidR="00423116" w:rsidRPr="00423116" w:rsidRDefault="003C3D4B" w:rsidP="002D4429">
      <w:pPr>
        <w:pStyle w:val="Heading4"/>
        <w:numPr>
          <w:ilvl w:val="0"/>
          <w:numId w:val="2"/>
        </w:numPr>
      </w:pPr>
      <w:bookmarkStart w:id="17" w:name="_Toc536685766"/>
      <w:r>
        <w:t>3</w:t>
      </w:r>
      <w:r w:rsidR="00423116">
        <w:t xml:space="preserve">. </w:t>
      </w:r>
      <w:r w:rsidR="00423116" w:rsidRPr="00393BC1">
        <w:rPr>
          <w:sz w:val="22"/>
          <w:szCs w:val="22"/>
        </w:rPr>
        <w:t xml:space="preserve">Maquette de la page </w:t>
      </w:r>
      <w:r w:rsidR="00616AEE" w:rsidRPr="00393BC1">
        <w:rPr>
          <w:sz w:val="22"/>
          <w:szCs w:val="22"/>
        </w:rPr>
        <w:t xml:space="preserve">de création </w:t>
      </w:r>
      <w:r w:rsidR="00E554CF" w:rsidRPr="00393BC1">
        <w:rPr>
          <w:sz w:val="22"/>
          <w:szCs w:val="22"/>
        </w:rPr>
        <w:t xml:space="preserve">et l’élimination </w:t>
      </w:r>
      <w:r w:rsidR="00616AEE" w:rsidRPr="00393BC1">
        <w:rPr>
          <w:sz w:val="22"/>
          <w:szCs w:val="22"/>
        </w:rPr>
        <w:t>des questionnaires</w:t>
      </w:r>
      <w:bookmarkEnd w:id="17"/>
    </w:p>
    <w:p w:rsidR="00141CD2" w:rsidRDefault="006B3D77" w:rsidP="006B3D77">
      <w:pPr>
        <w:pStyle w:val="ListParagraph"/>
        <w:jc w:val="center"/>
        <w:rPr>
          <w:b/>
        </w:rPr>
      </w:pPr>
      <w:r>
        <w:rPr>
          <w:b/>
          <w:noProof/>
          <w:lang w:val="en-US" w:eastAsia="en-US"/>
        </w:rPr>
        <w:drawing>
          <wp:inline distT="0" distB="0" distL="0" distR="0">
            <wp:extent cx="3657600" cy="228992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oodquestionnaire1.jpg"/>
                    <pic:cNvPicPr/>
                  </pic:nvPicPr>
                  <pic:blipFill>
                    <a:blip r:embed="rId19">
                      <a:extLst>
                        <a:ext uri="{28A0092B-C50C-407E-A947-70E740481C1C}">
                          <a14:useLocalDpi xmlns:a14="http://schemas.microsoft.com/office/drawing/2010/main" val="0"/>
                        </a:ext>
                      </a:extLst>
                    </a:blip>
                    <a:stretch>
                      <a:fillRect/>
                    </a:stretch>
                  </pic:blipFill>
                  <pic:spPr>
                    <a:xfrm>
                      <a:off x="0" y="0"/>
                      <a:ext cx="3679662" cy="2303734"/>
                    </a:xfrm>
                    <a:prstGeom prst="rect">
                      <a:avLst/>
                    </a:prstGeom>
                  </pic:spPr>
                </pic:pic>
              </a:graphicData>
            </a:graphic>
          </wp:inline>
        </w:drawing>
      </w:r>
    </w:p>
    <w:p w:rsidR="00836D3B" w:rsidRDefault="008F31AC" w:rsidP="00836D3B">
      <w:pPr>
        <w:rPr>
          <w:noProof/>
          <w:lang w:eastAsia="en-US"/>
        </w:rPr>
      </w:pPr>
      <w:r w:rsidRPr="00430091">
        <w:rPr>
          <w:noProof/>
          <w:lang w:eastAsia="en-US"/>
        </w:rPr>
        <w:t xml:space="preserve">La liste des </w:t>
      </w:r>
      <w:r>
        <w:rPr>
          <w:noProof/>
          <w:lang w:eastAsia="en-US"/>
        </w:rPr>
        <w:t>questions</w:t>
      </w:r>
      <w:r w:rsidRPr="00430091">
        <w:rPr>
          <w:noProof/>
          <w:lang w:eastAsia="en-US"/>
        </w:rPr>
        <w:t xml:space="preserve"> est cliquable dans l’optique d’acceder a l’ecran suivant (</w:t>
      </w:r>
      <w:r w:rsidR="00C451CF">
        <w:rPr>
          <w:noProof/>
          <w:lang w:eastAsia="en-US"/>
        </w:rPr>
        <w:t>e.</w:t>
      </w:r>
      <w:r w:rsidR="00836D3B">
        <w:rPr>
          <w:noProof/>
          <w:lang w:eastAsia="en-US"/>
        </w:rPr>
        <w:t xml:space="preserve"> </w:t>
      </w:r>
      <w:r w:rsidR="00C451CF">
        <w:rPr>
          <w:noProof/>
          <w:lang w:eastAsia="en-US"/>
        </w:rPr>
        <w:t>4</w:t>
      </w:r>
      <w:r w:rsidRPr="00430091">
        <w:rPr>
          <w:noProof/>
          <w:lang w:eastAsia="en-US"/>
        </w:rPr>
        <w:t>)</w:t>
      </w:r>
      <w:r>
        <w:rPr>
          <w:noProof/>
          <w:lang w:eastAsia="en-US"/>
        </w:rPr>
        <w:t>.</w:t>
      </w:r>
      <w:r w:rsidRPr="00430091">
        <w:rPr>
          <w:noProof/>
          <w:lang w:eastAsia="en-US"/>
        </w:rPr>
        <w:t xml:space="preserve"> </w:t>
      </w:r>
    </w:p>
    <w:p w:rsidR="00616AEE" w:rsidRPr="00393BC1" w:rsidRDefault="00836D3B" w:rsidP="00836D3B">
      <w:pPr>
        <w:pStyle w:val="Heading4"/>
        <w:rPr>
          <w:noProof/>
          <w:sz w:val="22"/>
          <w:szCs w:val="22"/>
          <w:lang w:eastAsia="en-US"/>
        </w:rPr>
      </w:pPr>
      <w:bookmarkStart w:id="18" w:name="_Toc536685767"/>
      <w:r>
        <w:t xml:space="preserve">e. 4. </w:t>
      </w:r>
      <w:r w:rsidR="00616AEE" w:rsidRPr="00836D3B">
        <w:t xml:space="preserve">Maquette de la page d’affectation des réponses </w:t>
      </w:r>
      <w:r w:rsidR="0001559A" w:rsidRPr="00836D3B">
        <w:t>à</w:t>
      </w:r>
      <w:r w:rsidR="00616AEE" w:rsidRPr="00836D3B">
        <w:t xml:space="preserve"> une question</w:t>
      </w:r>
      <w:bookmarkEnd w:id="18"/>
    </w:p>
    <w:p w:rsidR="00141CD2" w:rsidRDefault="00616AEE" w:rsidP="00616AEE">
      <w:pPr>
        <w:pStyle w:val="ListParagraph"/>
        <w:jc w:val="center"/>
        <w:rPr>
          <w:b/>
        </w:rPr>
      </w:pPr>
      <w:r>
        <w:rPr>
          <w:b/>
          <w:noProof/>
          <w:lang w:val="en-US" w:eastAsia="en-US"/>
        </w:rPr>
        <w:drawing>
          <wp:inline distT="0" distB="0" distL="0" distR="0" wp14:anchorId="4FBFC111" wp14:editId="0A5E7AED">
            <wp:extent cx="4467225" cy="27122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questionnaire11.jpg"/>
                    <pic:cNvPicPr/>
                  </pic:nvPicPr>
                  <pic:blipFill>
                    <a:blip r:embed="rId20">
                      <a:extLst>
                        <a:ext uri="{28A0092B-C50C-407E-A947-70E740481C1C}">
                          <a14:useLocalDpi xmlns:a14="http://schemas.microsoft.com/office/drawing/2010/main" val="0"/>
                        </a:ext>
                      </a:extLst>
                    </a:blip>
                    <a:stretch>
                      <a:fillRect/>
                    </a:stretch>
                  </pic:blipFill>
                  <pic:spPr>
                    <a:xfrm>
                      <a:off x="0" y="0"/>
                      <a:ext cx="4504657" cy="2734970"/>
                    </a:xfrm>
                    <a:prstGeom prst="rect">
                      <a:avLst/>
                    </a:prstGeom>
                  </pic:spPr>
                </pic:pic>
              </a:graphicData>
            </a:graphic>
          </wp:inline>
        </w:drawing>
      </w:r>
    </w:p>
    <w:p w:rsidR="0030604B" w:rsidRPr="00430091" w:rsidRDefault="0030604B" w:rsidP="0030604B">
      <w:pPr>
        <w:rPr>
          <w:noProof/>
          <w:lang w:eastAsia="en-US"/>
        </w:rPr>
      </w:pPr>
      <w:r>
        <w:rPr>
          <w:noProof/>
          <w:lang w:eastAsia="en-US"/>
        </w:rPr>
        <w:t>La liste des reponses</w:t>
      </w:r>
      <w:r w:rsidRPr="00430091">
        <w:rPr>
          <w:noProof/>
          <w:lang w:eastAsia="en-US"/>
        </w:rPr>
        <w:t xml:space="preserve"> est cliquable dans l’optique d’acceder a l’ecran suivant (</w:t>
      </w:r>
      <w:r>
        <w:rPr>
          <w:noProof/>
          <w:lang w:eastAsia="en-US"/>
        </w:rPr>
        <w:t>e.5</w:t>
      </w:r>
      <w:r w:rsidRPr="00430091">
        <w:rPr>
          <w:noProof/>
          <w:lang w:eastAsia="en-US"/>
        </w:rPr>
        <w:t>)</w:t>
      </w:r>
      <w:r>
        <w:rPr>
          <w:noProof/>
          <w:lang w:eastAsia="en-US"/>
        </w:rPr>
        <w:t>.</w:t>
      </w:r>
      <w:r w:rsidRPr="00430091">
        <w:rPr>
          <w:noProof/>
          <w:lang w:eastAsia="en-US"/>
        </w:rPr>
        <w:t xml:space="preserve"> </w:t>
      </w:r>
    </w:p>
    <w:p w:rsidR="009E2841" w:rsidRPr="003075EF" w:rsidRDefault="00074AF4" w:rsidP="00074AF4">
      <w:pPr>
        <w:pStyle w:val="Heading4"/>
        <w:ind w:left="720"/>
      </w:pPr>
      <w:bookmarkStart w:id="19" w:name="_Toc536685768"/>
      <w:r>
        <w:rPr>
          <w:sz w:val="22"/>
          <w:szCs w:val="22"/>
        </w:rPr>
        <w:t xml:space="preserve">e. </w:t>
      </w:r>
      <w:r>
        <w:t xml:space="preserve">5. </w:t>
      </w:r>
      <w:r w:rsidR="009E2841" w:rsidRPr="003075EF">
        <w:t xml:space="preserve">Maquette de </w:t>
      </w:r>
      <w:r w:rsidR="004B27AF" w:rsidRPr="003075EF">
        <w:t xml:space="preserve">la </w:t>
      </w:r>
      <w:r w:rsidR="009E2841" w:rsidRPr="003075EF">
        <w:t>page d</w:t>
      </w:r>
      <w:r w:rsidR="004B27AF" w:rsidRPr="003075EF">
        <w:t>e création</w:t>
      </w:r>
      <w:r w:rsidR="009E2841" w:rsidRPr="003075EF">
        <w:t xml:space="preserve"> réponses</w:t>
      </w:r>
      <w:bookmarkEnd w:id="19"/>
    </w:p>
    <w:p w:rsidR="00B72C60" w:rsidRDefault="00141CD2" w:rsidP="00980E2A">
      <w:pPr>
        <w:jc w:val="center"/>
      </w:pPr>
      <w:r>
        <w:rPr>
          <w:noProof/>
          <w:lang w:val="en-US" w:eastAsia="en-US"/>
        </w:rPr>
        <mc:AlternateContent>
          <mc:Choice Requires="wps">
            <w:drawing>
              <wp:inline distT="0" distB="0" distL="0" distR="0" wp14:anchorId="13DA49ED" wp14:editId="3852C3D8">
                <wp:extent cx="304800" cy="304800"/>
                <wp:effectExtent l="0" t="0" r="0" b="0"/>
                <wp:docPr id="4" name="AutoShape 7" descr="blob:https://web.whatsapp.com/604e2631-d53f-4b37-aeff-10d802d306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AEC4D" id="AutoShape 7" o:spid="_x0000_s1026" alt="blob:https://web.whatsapp.com/604e2631-d53f-4b37-aeff-10d802d3068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I8+J4zkAgAAAgYAAA4AAAAAAAAAAAAAAAAA&#10;LgIAAGRycy9lMm9Eb2MueG1sUEsBAi0AFAAGAAgAAAAhAEyg6SzYAAAAAwEAAA8AAAAAAAAAAAAA&#10;AAAAPgUAAGRycy9kb3ducmV2LnhtbFBLBQYAAAAABAAEAPMAAABDBgAAAAA=&#10;" filled="f" stroked="f">
                <o:lock v:ext="edit" aspectratio="t"/>
                <w10:anchorlock/>
              </v:rect>
            </w:pict>
          </mc:Fallback>
        </mc:AlternateContent>
      </w:r>
      <w:r>
        <w:rPr>
          <w:b/>
          <w:noProof/>
          <w:lang w:val="en-US" w:eastAsia="en-US"/>
        </w:rPr>
        <w:drawing>
          <wp:inline distT="0" distB="0" distL="0" distR="0" wp14:anchorId="5A2FF887" wp14:editId="7D5E42AF">
            <wp:extent cx="5334000" cy="970643"/>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ponse.jpg"/>
                    <pic:cNvPicPr/>
                  </pic:nvPicPr>
                  <pic:blipFill>
                    <a:blip r:embed="rId21">
                      <a:extLst>
                        <a:ext uri="{28A0092B-C50C-407E-A947-70E740481C1C}">
                          <a14:useLocalDpi xmlns:a14="http://schemas.microsoft.com/office/drawing/2010/main" val="0"/>
                        </a:ext>
                      </a:extLst>
                    </a:blip>
                    <a:stretch>
                      <a:fillRect/>
                    </a:stretch>
                  </pic:blipFill>
                  <pic:spPr>
                    <a:xfrm>
                      <a:off x="0" y="0"/>
                      <a:ext cx="5359266" cy="975241"/>
                    </a:xfrm>
                    <a:prstGeom prst="rect">
                      <a:avLst/>
                    </a:prstGeom>
                  </pic:spPr>
                </pic:pic>
              </a:graphicData>
            </a:graphic>
          </wp:inline>
        </w:drawing>
      </w:r>
    </w:p>
    <w:p w:rsidR="00B72C60" w:rsidRDefault="00B72C60" w:rsidP="00980E2A">
      <w:pPr>
        <w:jc w:val="center"/>
      </w:pPr>
    </w:p>
    <w:p w:rsidR="008F51A4" w:rsidRDefault="00CE6965" w:rsidP="007E1AE6">
      <w:pPr>
        <w:pStyle w:val="Heading3"/>
        <w:numPr>
          <w:ilvl w:val="0"/>
          <w:numId w:val="2"/>
        </w:numPr>
        <w:rPr>
          <w:b/>
        </w:rPr>
      </w:pPr>
      <w:bookmarkStart w:id="20" w:name="_Toc536685769"/>
      <w:r>
        <w:rPr>
          <w:b/>
        </w:rPr>
        <w:lastRenderedPageBreak/>
        <w:t>Maquette de la page d’accueil personnelle</w:t>
      </w:r>
      <w:bookmarkEnd w:id="20"/>
    </w:p>
    <w:p w:rsidR="008F51A4" w:rsidRDefault="00CE6965">
      <w:r>
        <w:rPr>
          <w:noProof/>
          <w:lang w:val="en-US" w:eastAsia="en-US"/>
        </w:rPr>
        <w:drawing>
          <wp:inline distT="0" distB="0" distL="0" distR="0" wp14:anchorId="1B540F13" wp14:editId="02D2FB09">
            <wp:extent cx="5782293" cy="2648178"/>
            <wp:effectExtent l="0" t="0" r="0" b="0"/>
            <wp:docPr id="10" name="image15.png" descr="C:\Users\moham\Documents\SOPRA STERIA PROJECT\pagepersogood.png"/>
            <wp:cNvGraphicFramePr/>
            <a:graphic xmlns:a="http://schemas.openxmlformats.org/drawingml/2006/main">
              <a:graphicData uri="http://schemas.openxmlformats.org/drawingml/2006/picture">
                <pic:pic xmlns:pic="http://schemas.openxmlformats.org/drawingml/2006/picture">
                  <pic:nvPicPr>
                    <pic:cNvPr id="0" name="image15.png" descr="C:\Users\moham\Documents\SOPRA STERIA PROJECT\pagepersogood.png"/>
                    <pic:cNvPicPr preferRelativeResize="0"/>
                  </pic:nvPicPr>
                  <pic:blipFill>
                    <a:blip r:embed="rId22"/>
                    <a:srcRect t="1980" r="2713" b="19355"/>
                    <a:stretch>
                      <a:fillRect/>
                    </a:stretch>
                  </pic:blipFill>
                  <pic:spPr>
                    <a:xfrm>
                      <a:off x="0" y="0"/>
                      <a:ext cx="5782293" cy="2648178"/>
                    </a:xfrm>
                    <a:prstGeom prst="rect">
                      <a:avLst/>
                    </a:prstGeom>
                    <a:ln/>
                  </pic:spPr>
                </pic:pic>
              </a:graphicData>
            </a:graphic>
          </wp:inline>
        </w:drawing>
      </w:r>
    </w:p>
    <w:p w:rsidR="005D1634" w:rsidRDefault="005D1634"/>
    <w:tbl>
      <w:tblPr>
        <w:tblStyle w:val="a4"/>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5D1634" w:rsidTr="002D12EA">
        <w:tc>
          <w:tcPr>
            <w:tcW w:w="2425" w:type="dxa"/>
          </w:tcPr>
          <w:p w:rsidR="005D1634" w:rsidRDefault="005D1634" w:rsidP="002D12EA">
            <w:pPr>
              <w:jc w:val="center"/>
              <w:rPr>
                <w:b/>
              </w:rPr>
            </w:pPr>
            <w:r>
              <w:rPr>
                <w:b/>
              </w:rPr>
              <w:t>Boutons</w:t>
            </w:r>
          </w:p>
        </w:tc>
        <w:tc>
          <w:tcPr>
            <w:tcW w:w="2249" w:type="dxa"/>
          </w:tcPr>
          <w:p w:rsidR="005D1634" w:rsidRDefault="005D1634" w:rsidP="002D12EA">
            <w:pPr>
              <w:jc w:val="center"/>
              <w:rPr>
                <w:b/>
              </w:rPr>
            </w:pPr>
            <w:r>
              <w:rPr>
                <w:b/>
              </w:rPr>
              <w:t>Gestion</w:t>
            </w:r>
          </w:p>
        </w:tc>
        <w:tc>
          <w:tcPr>
            <w:tcW w:w="2338" w:type="dxa"/>
          </w:tcPr>
          <w:p w:rsidR="005D1634" w:rsidRDefault="005D1634" w:rsidP="002D12EA">
            <w:pPr>
              <w:jc w:val="center"/>
              <w:rPr>
                <w:b/>
              </w:rPr>
            </w:pPr>
            <w:r>
              <w:rPr>
                <w:b/>
              </w:rPr>
              <w:t>Action</w:t>
            </w:r>
          </w:p>
        </w:tc>
        <w:tc>
          <w:tcPr>
            <w:tcW w:w="2338" w:type="dxa"/>
          </w:tcPr>
          <w:p w:rsidR="005D1634" w:rsidRDefault="005D1634" w:rsidP="002D12EA">
            <w:pPr>
              <w:jc w:val="center"/>
              <w:rPr>
                <w:b/>
              </w:rPr>
            </w:pPr>
            <w:r>
              <w:rPr>
                <w:b/>
              </w:rPr>
              <w:t>Initialisation</w:t>
            </w:r>
          </w:p>
        </w:tc>
      </w:tr>
      <w:tr w:rsidR="005D1634" w:rsidTr="002D12EA">
        <w:tc>
          <w:tcPr>
            <w:tcW w:w="2425" w:type="dxa"/>
          </w:tcPr>
          <w:p w:rsidR="005D1634" w:rsidRDefault="005D1634" w:rsidP="002D12EA">
            <w:pPr>
              <w:jc w:val="center"/>
            </w:pPr>
            <w:r>
              <w:t>C</w:t>
            </w:r>
            <w:r w:rsidRPr="00656EA1">
              <w:t>hoix de domaine</w:t>
            </w:r>
            <w:r>
              <w:t xml:space="preserve"> (HISTOIRE etc</w:t>
            </w:r>
            <w:r w:rsidR="00F61865">
              <w:t>.</w:t>
            </w:r>
            <w:r>
              <w:t>)</w:t>
            </w:r>
          </w:p>
        </w:tc>
        <w:tc>
          <w:tcPr>
            <w:tcW w:w="2249" w:type="dxa"/>
          </w:tcPr>
          <w:p w:rsidR="005D1634" w:rsidRDefault="005D1634" w:rsidP="002D12EA">
            <w:pPr>
              <w:jc w:val="center"/>
            </w:pPr>
            <w:r>
              <w:t>G2</w:t>
            </w:r>
          </w:p>
        </w:tc>
        <w:tc>
          <w:tcPr>
            <w:tcW w:w="2338" w:type="dxa"/>
          </w:tcPr>
          <w:p w:rsidR="005D1634" w:rsidRDefault="005D1634" w:rsidP="002D12EA">
            <w:pPr>
              <w:jc w:val="center"/>
            </w:pPr>
            <w:r>
              <w:t>A2</w:t>
            </w:r>
          </w:p>
        </w:tc>
        <w:tc>
          <w:tcPr>
            <w:tcW w:w="2338" w:type="dxa"/>
          </w:tcPr>
          <w:p w:rsidR="005D1634" w:rsidRDefault="005D1634" w:rsidP="002D12EA">
            <w:pPr>
              <w:jc w:val="center"/>
            </w:pPr>
            <w:r>
              <w:t>I2</w:t>
            </w:r>
          </w:p>
        </w:tc>
      </w:tr>
    </w:tbl>
    <w:p w:rsidR="005D1634" w:rsidRDefault="005D1634"/>
    <w:tbl>
      <w:tblPr>
        <w:tblStyle w:val="a4"/>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8F51A4">
        <w:tc>
          <w:tcPr>
            <w:tcW w:w="455" w:type="dxa"/>
          </w:tcPr>
          <w:p w:rsidR="008F51A4" w:rsidRDefault="00CE6965">
            <w:r>
              <w:t>#</w:t>
            </w:r>
          </w:p>
        </w:tc>
        <w:tc>
          <w:tcPr>
            <w:tcW w:w="8895" w:type="dxa"/>
          </w:tcPr>
          <w:p w:rsidR="008F51A4" w:rsidRDefault="00CE6965">
            <w:pPr>
              <w:rPr>
                <w:b/>
              </w:rPr>
            </w:pPr>
            <w:r>
              <w:rPr>
                <w:b/>
              </w:rPr>
              <w:t>Règles d’actions</w:t>
            </w:r>
          </w:p>
        </w:tc>
      </w:tr>
      <w:tr w:rsidR="008F51A4">
        <w:tc>
          <w:tcPr>
            <w:tcW w:w="455" w:type="dxa"/>
          </w:tcPr>
          <w:p w:rsidR="008F51A4" w:rsidRDefault="00CE6965">
            <w:r>
              <w:t>A2</w:t>
            </w:r>
          </w:p>
        </w:tc>
        <w:tc>
          <w:tcPr>
            <w:tcW w:w="8895" w:type="dxa"/>
          </w:tcPr>
          <w:p w:rsidR="008F51A4" w:rsidRDefault="004D07C0">
            <w:r>
              <w:t xml:space="preserve">SI (le domaine correspondant au bouton </w:t>
            </w:r>
            <w:r w:rsidR="00CE6965">
              <w:t xml:space="preserve"> est choisi)</w:t>
            </w:r>
          </w:p>
          <w:p w:rsidR="008F51A4" w:rsidRDefault="00CE6965">
            <w:r>
              <w:t>ET la session n’est pas expirée  ALORS :</w:t>
            </w:r>
          </w:p>
          <w:p w:rsidR="008F51A4" w:rsidRDefault="00CE6965">
            <w:r>
              <w:t xml:space="preserve">       </w:t>
            </w:r>
            <w:r w:rsidR="004D07C0">
              <w:t xml:space="preserve">      Ouvrir la page du test correspondant</w:t>
            </w:r>
          </w:p>
          <w:p w:rsidR="008F51A4" w:rsidRDefault="008F51A4"/>
          <w:p w:rsidR="008F51A4" w:rsidRDefault="00CE6965">
            <w:r>
              <w:t xml:space="preserve">SINON SI (l’utilisateur ne fait pas de choix) </w:t>
            </w:r>
          </w:p>
          <w:p w:rsidR="008F51A4" w:rsidRDefault="00CE6965">
            <w:r>
              <w:t>ET après quelques minutes d’inactivité (5 minutes) ALORS :</w:t>
            </w:r>
          </w:p>
          <w:p w:rsidR="008F51A4" w:rsidRDefault="00CE6965">
            <w:r>
              <w:t xml:space="preserve">                    Afficher un message de d’expiration de session et fermer la session:</w:t>
            </w:r>
          </w:p>
          <w:p w:rsidR="008F51A4" w:rsidRDefault="008F51A4"/>
          <w:p w:rsidR="008F51A4" w:rsidRDefault="00CE6965">
            <w:pPr>
              <w:jc w:val="center"/>
            </w:pPr>
            <w:r>
              <w:rPr>
                <w:noProof/>
                <w:lang w:val="en-US" w:eastAsia="en-US"/>
              </w:rPr>
              <w:drawing>
                <wp:inline distT="0" distB="0" distL="114300" distR="114300" wp14:anchorId="72F54569" wp14:editId="4674AF61">
                  <wp:extent cx="4019550" cy="1685925"/>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019550" cy="1685925"/>
                          </a:xfrm>
                          <a:prstGeom prst="rect">
                            <a:avLst/>
                          </a:prstGeom>
                          <a:ln/>
                        </pic:spPr>
                      </pic:pic>
                    </a:graphicData>
                  </a:graphic>
                </wp:inline>
              </w:drawing>
            </w:r>
          </w:p>
          <w:p w:rsidR="008F51A4" w:rsidRDefault="00CE6965">
            <w:r>
              <w:t>FSI</w:t>
            </w:r>
          </w:p>
          <w:p w:rsidR="008F51A4" w:rsidRDefault="008F51A4"/>
        </w:tc>
      </w:tr>
    </w:tbl>
    <w:p w:rsidR="008F51A4" w:rsidRDefault="008F51A4"/>
    <w:p w:rsidR="008F51A4" w:rsidRDefault="008F51A4"/>
    <w:tbl>
      <w:tblPr>
        <w:tblStyle w:val="aa"/>
        <w:tblW w:w="61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140"/>
      </w:tblGrid>
      <w:tr w:rsidR="008F51A4">
        <w:tc>
          <w:tcPr>
            <w:tcW w:w="1975" w:type="dxa"/>
          </w:tcPr>
          <w:p w:rsidR="008F51A4" w:rsidRDefault="00CE6965">
            <w:pPr>
              <w:rPr>
                <w:b/>
              </w:rPr>
            </w:pPr>
            <w:r>
              <w:rPr>
                <w:b/>
              </w:rPr>
              <w:lastRenderedPageBreak/>
              <w:t>#</w:t>
            </w:r>
          </w:p>
        </w:tc>
        <w:tc>
          <w:tcPr>
            <w:tcW w:w="4140" w:type="dxa"/>
          </w:tcPr>
          <w:p w:rsidR="008F51A4" w:rsidRDefault="00CE6965">
            <w:pPr>
              <w:rPr>
                <w:b/>
              </w:rPr>
            </w:pPr>
            <w:r>
              <w:rPr>
                <w:b/>
              </w:rPr>
              <w:t>Règles d’initialisation</w:t>
            </w:r>
          </w:p>
        </w:tc>
      </w:tr>
      <w:tr w:rsidR="008F51A4">
        <w:tc>
          <w:tcPr>
            <w:tcW w:w="1975" w:type="dxa"/>
          </w:tcPr>
          <w:p w:rsidR="008F51A4" w:rsidRDefault="00CE6965" w:rsidP="004D07C0">
            <w:r>
              <w:t>I2</w:t>
            </w:r>
          </w:p>
        </w:tc>
        <w:tc>
          <w:tcPr>
            <w:tcW w:w="4140" w:type="dxa"/>
          </w:tcPr>
          <w:p w:rsidR="008F51A4" w:rsidRDefault="00CE6965">
            <w:r>
              <w:t>activés</w:t>
            </w:r>
          </w:p>
        </w:tc>
      </w:tr>
    </w:tbl>
    <w:p w:rsidR="008F51A4" w:rsidRDefault="008F51A4"/>
    <w:tbl>
      <w:tblPr>
        <w:tblStyle w:val="ab"/>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655"/>
      </w:tblGrid>
      <w:tr w:rsidR="008F51A4">
        <w:tc>
          <w:tcPr>
            <w:tcW w:w="2695" w:type="dxa"/>
          </w:tcPr>
          <w:p w:rsidR="008F51A4" w:rsidRDefault="00CE6965">
            <w:r>
              <w:t>#</w:t>
            </w:r>
          </w:p>
        </w:tc>
        <w:tc>
          <w:tcPr>
            <w:tcW w:w="6655" w:type="dxa"/>
          </w:tcPr>
          <w:p w:rsidR="008F51A4" w:rsidRDefault="00CE6965">
            <w:r>
              <w:t>Règles de gestion</w:t>
            </w:r>
          </w:p>
        </w:tc>
      </w:tr>
      <w:tr w:rsidR="008F51A4">
        <w:tc>
          <w:tcPr>
            <w:tcW w:w="2695" w:type="dxa"/>
          </w:tcPr>
          <w:p w:rsidR="008F51A4" w:rsidRDefault="00CE6965" w:rsidP="004D07C0">
            <w:r>
              <w:t xml:space="preserve">G2 </w:t>
            </w:r>
          </w:p>
        </w:tc>
        <w:tc>
          <w:tcPr>
            <w:tcW w:w="6655" w:type="dxa"/>
          </w:tcPr>
          <w:p w:rsidR="008F51A4" w:rsidRDefault="00CE6965">
            <w:r>
              <w:t>Une fois l’authentification Les boutons sont automatiquement activés</w:t>
            </w:r>
          </w:p>
          <w:p w:rsidR="008F51A4" w:rsidRDefault="008F51A4"/>
        </w:tc>
      </w:tr>
    </w:tbl>
    <w:p w:rsidR="000F588B" w:rsidRDefault="000F588B">
      <w:pPr>
        <w:pStyle w:val="Heading3"/>
      </w:pPr>
    </w:p>
    <w:p w:rsidR="004819F9" w:rsidRDefault="000F588B" w:rsidP="007E1AE6">
      <w:pPr>
        <w:pStyle w:val="Heading3"/>
        <w:numPr>
          <w:ilvl w:val="0"/>
          <w:numId w:val="2"/>
        </w:numPr>
        <w:rPr>
          <w:b/>
        </w:rPr>
      </w:pPr>
      <w:bookmarkStart w:id="21" w:name="_Toc536685770"/>
      <w:r w:rsidRPr="000F588B">
        <w:rPr>
          <w:b/>
        </w:rPr>
        <w:t>Maquette du choix du questionnaire</w:t>
      </w:r>
      <w:bookmarkEnd w:id="21"/>
    </w:p>
    <w:p w:rsidR="008F7ED7" w:rsidRDefault="004819F9" w:rsidP="00D32021">
      <w:pPr>
        <w:jc w:val="center"/>
      </w:pPr>
      <w:r w:rsidRPr="004819F9">
        <w:rPr>
          <w:noProof/>
          <w:lang w:val="en-US" w:eastAsia="en-US"/>
        </w:rPr>
        <w:drawing>
          <wp:inline distT="0" distB="0" distL="0" distR="0" wp14:anchorId="7CAD4FFA" wp14:editId="1FE219FE">
            <wp:extent cx="5048250" cy="2859320"/>
            <wp:effectExtent l="0" t="0" r="0" b="0"/>
            <wp:docPr id="2" name="Picture 2" descr="C:\Users\moham\Documents\SOPRA STERIA PROJECT\choix du question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Documents\SOPRA STERIA PROJECT\choix du questionnai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250" cy="2859320"/>
                    </a:xfrm>
                    <a:prstGeom prst="rect">
                      <a:avLst/>
                    </a:prstGeom>
                    <a:noFill/>
                    <a:ln>
                      <a:noFill/>
                    </a:ln>
                  </pic:spPr>
                </pic:pic>
              </a:graphicData>
            </a:graphic>
          </wp:inline>
        </w:drawing>
      </w:r>
    </w:p>
    <w:p w:rsidR="000F588B" w:rsidRPr="008F7ED7" w:rsidRDefault="008F7ED7" w:rsidP="00B7345C">
      <w:r w:rsidRPr="008F7ED7">
        <w:t>Le</w:t>
      </w:r>
      <w:r>
        <w:t xml:space="preserve"> Botton Go est désactivé pour le questionnaire </w:t>
      </w:r>
      <w:r w:rsidRPr="008F7ED7">
        <w:rPr>
          <w:i/>
        </w:rPr>
        <w:t>n</w:t>
      </w:r>
      <w:r>
        <w:t xml:space="preserve"> car il s’activera quand le joueur aura </w:t>
      </w:r>
      <w:r w:rsidR="008850ED">
        <w:t xml:space="preserve">atteint </w:t>
      </w:r>
      <w:r>
        <w:t xml:space="preserve">le niveau maitre.  </w:t>
      </w:r>
      <w:r w:rsidRPr="008F7ED7">
        <w:t xml:space="preserve"> </w:t>
      </w:r>
      <w:r w:rsidR="000F588B" w:rsidRPr="008F7ED7">
        <w:br w:type="page"/>
      </w:r>
    </w:p>
    <w:p w:rsidR="008F51A4" w:rsidRDefault="00CE6965" w:rsidP="007E1AE6">
      <w:pPr>
        <w:pStyle w:val="Heading3"/>
        <w:numPr>
          <w:ilvl w:val="0"/>
          <w:numId w:val="2"/>
        </w:numPr>
        <w:rPr>
          <w:b/>
        </w:rPr>
      </w:pPr>
      <w:bookmarkStart w:id="22" w:name="_Toc536685771"/>
      <w:r>
        <w:rPr>
          <w:b/>
        </w:rPr>
        <w:lastRenderedPageBreak/>
        <w:t>Maquette de la page du jeu</w:t>
      </w:r>
      <w:bookmarkEnd w:id="22"/>
    </w:p>
    <w:p w:rsidR="00CD4DDE" w:rsidRDefault="00CD4DDE" w:rsidP="00CD4DDE">
      <w:pPr>
        <w:jc w:val="center"/>
      </w:pPr>
      <w:r>
        <w:rPr>
          <w:noProof/>
          <w:lang w:val="en-US" w:eastAsia="en-US"/>
        </w:rPr>
        <w:drawing>
          <wp:inline distT="0" distB="0" distL="0" distR="0" wp14:anchorId="400BD59A" wp14:editId="210E54DB">
            <wp:extent cx="5934710" cy="3364230"/>
            <wp:effectExtent l="0" t="0" r="889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710" cy="3364230"/>
                    </a:xfrm>
                    <a:prstGeom prst="rect">
                      <a:avLst/>
                    </a:prstGeom>
                    <a:noFill/>
                    <a:ln>
                      <a:noFill/>
                    </a:ln>
                  </pic:spPr>
                </pic:pic>
              </a:graphicData>
            </a:graphic>
          </wp:inline>
        </w:drawing>
      </w:r>
    </w:p>
    <w:p w:rsidR="00CD4DDE" w:rsidRDefault="00BF64B9" w:rsidP="00CD4DDE">
      <w:r>
        <w:t>Comme, on a des groupes check-box, le joueur peut choisir plus d’une réponse</w:t>
      </w:r>
      <w:r w:rsidR="00737C78">
        <w:t xml:space="preserve"> ou aucune</w:t>
      </w:r>
      <w:r>
        <w:t>.</w:t>
      </w:r>
      <w:r w:rsidR="00737C78">
        <w:t xml:space="preserve"> </w:t>
      </w:r>
    </w:p>
    <w:tbl>
      <w:tblPr>
        <w:tblStyle w:val="ac"/>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BF64B9" w:rsidTr="00E10A5D">
        <w:tc>
          <w:tcPr>
            <w:tcW w:w="2425" w:type="dxa"/>
          </w:tcPr>
          <w:p w:rsidR="00BF64B9" w:rsidRDefault="00BF64B9" w:rsidP="00E10A5D">
            <w:pPr>
              <w:jc w:val="center"/>
              <w:rPr>
                <w:b/>
              </w:rPr>
            </w:pPr>
            <w:r>
              <w:rPr>
                <w:b/>
              </w:rPr>
              <w:t>Boutons</w:t>
            </w:r>
          </w:p>
        </w:tc>
        <w:tc>
          <w:tcPr>
            <w:tcW w:w="2249" w:type="dxa"/>
          </w:tcPr>
          <w:p w:rsidR="00BF64B9" w:rsidRDefault="00BF64B9" w:rsidP="00E10A5D">
            <w:pPr>
              <w:jc w:val="center"/>
              <w:rPr>
                <w:b/>
              </w:rPr>
            </w:pPr>
            <w:r>
              <w:rPr>
                <w:b/>
              </w:rPr>
              <w:t>Gestion</w:t>
            </w:r>
          </w:p>
        </w:tc>
        <w:tc>
          <w:tcPr>
            <w:tcW w:w="2338" w:type="dxa"/>
          </w:tcPr>
          <w:p w:rsidR="00BF64B9" w:rsidRDefault="00BF64B9" w:rsidP="00E10A5D">
            <w:pPr>
              <w:jc w:val="center"/>
              <w:rPr>
                <w:b/>
              </w:rPr>
            </w:pPr>
            <w:r>
              <w:rPr>
                <w:b/>
              </w:rPr>
              <w:t>Action</w:t>
            </w:r>
          </w:p>
        </w:tc>
        <w:tc>
          <w:tcPr>
            <w:tcW w:w="2338" w:type="dxa"/>
          </w:tcPr>
          <w:p w:rsidR="00BF64B9" w:rsidRDefault="00BF64B9" w:rsidP="00E10A5D">
            <w:pPr>
              <w:jc w:val="center"/>
              <w:rPr>
                <w:b/>
              </w:rPr>
            </w:pPr>
            <w:r>
              <w:rPr>
                <w:b/>
              </w:rPr>
              <w:t>Initialisation</w:t>
            </w:r>
          </w:p>
        </w:tc>
      </w:tr>
      <w:tr w:rsidR="00BF64B9" w:rsidTr="00E10A5D">
        <w:tc>
          <w:tcPr>
            <w:tcW w:w="2425" w:type="dxa"/>
          </w:tcPr>
          <w:p w:rsidR="00BF64B9" w:rsidRDefault="00BF64B9" w:rsidP="00E10A5D">
            <w:pPr>
              <w:jc w:val="center"/>
            </w:pPr>
            <w:r>
              <w:t>Valider</w:t>
            </w:r>
          </w:p>
        </w:tc>
        <w:tc>
          <w:tcPr>
            <w:tcW w:w="2249" w:type="dxa"/>
          </w:tcPr>
          <w:p w:rsidR="00BF64B9" w:rsidRDefault="00BF64B9" w:rsidP="00E10A5D">
            <w:pPr>
              <w:jc w:val="center"/>
            </w:pPr>
            <w:r>
              <w:t>G3</w:t>
            </w:r>
          </w:p>
        </w:tc>
        <w:tc>
          <w:tcPr>
            <w:tcW w:w="2338" w:type="dxa"/>
          </w:tcPr>
          <w:p w:rsidR="00BF64B9" w:rsidRDefault="00BF64B9" w:rsidP="00E10A5D">
            <w:pPr>
              <w:jc w:val="center"/>
            </w:pPr>
            <w:r>
              <w:t>A3</w:t>
            </w:r>
          </w:p>
        </w:tc>
        <w:tc>
          <w:tcPr>
            <w:tcW w:w="2338" w:type="dxa"/>
          </w:tcPr>
          <w:p w:rsidR="00BF64B9" w:rsidRDefault="00BF64B9" w:rsidP="00E10A5D">
            <w:pPr>
              <w:jc w:val="center"/>
            </w:pPr>
            <w:r>
              <w:t>I3</w:t>
            </w:r>
          </w:p>
        </w:tc>
      </w:tr>
      <w:tr w:rsidR="00737C78" w:rsidTr="00E10A5D">
        <w:tc>
          <w:tcPr>
            <w:tcW w:w="2425" w:type="dxa"/>
          </w:tcPr>
          <w:p w:rsidR="00737C78" w:rsidRDefault="00737C78" w:rsidP="00E10A5D">
            <w:pPr>
              <w:jc w:val="center"/>
            </w:pPr>
            <w:r>
              <w:t>Déconnecter</w:t>
            </w:r>
          </w:p>
        </w:tc>
        <w:tc>
          <w:tcPr>
            <w:tcW w:w="2249" w:type="dxa"/>
          </w:tcPr>
          <w:p w:rsidR="00737C78" w:rsidRDefault="00737C78" w:rsidP="00E10A5D">
            <w:pPr>
              <w:jc w:val="center"/>
            </w:pPr>
          </w:p>
        </w:tc>
        <w:tc>
          <w:tcPr>
            <w:tcW w:w="2338" w:type="dxa"/>
          </w:tcPr>
          <w:p w:rsidR="00737C78" w:rsidRDefault="00737C78" w:rsidP="00E10A5D">
            <w:pPr>
              <w:jc w:val="center"/>
            </w:pPr>
            <w:r>
              <w:t>A4</w:t>
            </w:r>
          </w:p>
        </w:tc>
        <w:tc>
          <w:tcPr>
            <w:tcW w:w="2338" w:type="dxa"/>
          </w:tcPr>
          <w:p w:rsidR="00737C78" w:rsidRDefault="00737C78" w:rsidP="00E10A5D">
            <w:pPr>
              <w:jc w:val="center"/>
            </w:pPr>
          </w:p>
        </w:tc>
      </w:tr>
    </w:tbl>
    <w:p w:rsidR="00CD4DDE" w:rsidRDefault="00CD4DDE" w:rsidP="00CD4DDE"/>
    <w:tbl>
      <w:tblPr>
        <w:tblStyle w:val="ad"/>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93334C" w:rsidTr="00E10A5D">
        <w:tc>
          <w:tcPr>
            <w:tcW w:w="455" w:type="dxa"/>
          </w:tcPr>
          <w:p w:rsidR="0093334C" w:rsidRDefault="0093334C" w:rsidP="00E10A5D">
            <w:r>
              <w:t>#</w:t>
            </w:r>
          </w:p>
        </w:tc>
        <w:tc>
          <w:tcPr>
            <w:tcW w:w="8895" w:type="dxa"/>
          </w:tcPr>
          <w:p w:rsidR="0093334C" w:rsidRDefault="0093334C" w:rsidP="00E10A5D">
            <w:pPr>
              <w:rPr>
                <w:b/>
              </w:rPr>
            </w:pPr>
            <w:r>
              <w:rPr>
                <w:b/>
              </w:rPr>
              <w:t>Règles d’actions</w:t>
            </w:r>
          </w:p>
        </w:tc>
      </w:tr>
      <w:tr w:rsidR="0093334C" w:rsidTr="00E10A5D">
        <w:tc>
          <w:tcPr>
            <w:tcW w:w="455" w:type="dxa"/>
          </w:tcPr>
          <w:p w:rsidR="0093334C" w:rsidRDefault="0093334C" w:rsidP="00E10A5D">
            <w:r>
              <w:t>A3</w:t>
            </w:r>
          </w:p>
        </w:tc>
        <w:tc>
          <w:tcPr>
            <w:tcW w:w="8895" w:type="dxa"/>
          </w:tcPr>
          <w:p w:rsidR="0093334C" w:rsidRDefault="00630A1B" w:rsidP="001F4FAD">
            <w:r>
              <w:t xml:space="preserve">Evaluer le joueur, enregistrer </w:t>
            </w:r>
            <w:r w:rsidR="0093334C">
              <w:t>le score</w:t>
            </w:r>
            <w:r>
              <w:t xml:space="preserve"> et afficher le pop-up de fin de questionnaires </w:t>
            </w:r>
          </w:p>
        </w:tc>
      </w:tr>
      <w:tr w:rsidR="00AC4C7D" w:rsidTr="00E10A5D">
        <w:tc>
          <w:tcPr>
            <w:tcW w:w="455" w:type="dxa"/>
          </w:tcPr>
          <w:p w:rsidR="00AC4C7D" w:rsidRDefault="00AC4C7D" w:rsidP="00E10A5D">
            <w:r>
              <w:t>A4</w:t>
            </w:r>
          </w:p>
        </w:tc>
        <w:tc>
          <w:tcPr>
            <w:tcW w:w="8895" w:type="dxa"/>
          </w:tcPr>
          <w:p w:rsidR="00AC4C7D" w:rsidRDefault="00AC4C7D" w:rsidP="00E10A5D">
            <w:r>
              <w:t xml:space="preserve">L’utilisateur se déconnecte et perd sa progression non validée </w:t>
            </w:r>
            <w:r w:rsidR="000923AF">
              <w:t xml:space="preserve">et est redirigé </w:t>
            </w:r>
            <w:r w:rsidR="0020721B">
              <w:t>a</w:t>
            </w:r>
            <w:r w:rsidR="000923AF">
              <w:t xml:space="preserve"> la page de login</w:t>
            </w:r>
          </w:p>
        </w:tc>
      </w:tr>
    </w:tbl>
    <w:p w:rsidR="00CD4DDE" w:rsidRDefault="00CD4DDE" w:rsidP="00CD4DDE"/>
    <w:p w:rsidR="00AC4C7D" w:rsidRDefault="00AC4C7D" w:rsidP="00CD4DDE"/>
    <w:p w:rsidR="00AC4C7D" w:rsidRDefault="00AC4C7D" w:rsidP="00CD4DDE"/>
    <w:p w:rsidR="00AC4C7D" w:rsidRDefault="00AC4C7D" w:rsidP="00CD4DDE"/>
    <w:p w:rsidR="00AC4C7D" w:rsidRDefault="00AC4C7D" w:rsidP="00CD4DDE"/>
    <w:tbl>
      <w:tblPr>
        <w:tblStyle w:val="ae"/>
        <w:tblW w:w="61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4140"/>
      </w:tblGrid>
      <w:tr w:rsidR="0093334C" w:rsidTr="00E10A5D">
        <w:tc>
          <w:tcPr>
            <w:tcW w:w="1975" w:type="dxa"/>
          </w:tcPr>
          <w:p w:rsidR="0093334C" w:rsidRDefault="0093334C" w:rsidP="00E10A5D">
            <w:pPr>
              <w:rPr>
                <w:b/>
              </w:rPr>
            </w:pPr>
            <w:r>
              <w:rPr>
                <w:b/>
              </w:rPr>
              <w:t>#</w:t>
            </w:r>
          </w:p>
        </w:tc>
        <w:tc>
          <w:tcPr>
            <w:tcW w:w="4140" w:type="dxa"/>
          </w:tcPr>
          <w:p w:rsidR="0093334C" w:rsidRDefault="0093334C" w:rsidP="00E10A5D">
            <w:pPr>
              <w:rPr>
                <w:b/>
              </w:rPr>
            </w:pPr>
            <w:r>
              <w:rPr>
                <w:b/>
              </w:rPr>
              <w:t>Règles d’initialisation</w:t>
            </w:r>
          </w:p>
        </w:tc>
      </w:tr>
      <w:tr w:rsidR="0093334C" w:rsidTr="00E10A5D">
        <w:tc>
          <w:tcPr>
            <w:tcW w:w="1975" w:type="dxa"/>
          </w:tcPr>
          <w:p w:rsidR="0093334C" w:rsidRDefault="0093334C" w:rsidP="00E10A5D">
            <w:r>
              <w:t>I3</w:t>
            </w:r>
          </w:p>
        </w:tc>
        <w:tc>
          <w:tcPr>
            <w:tcW w:w="4140" w:type="dxa"/>
          </w:tcPr>
          <w:p w:rsidR="0093334C" w:rsidRDefault="0019597D" w:rsidP="00E10A5D">
            <w:r>
              <w:t>activé</w:t>
            </w:r>
          </w:p>
        </w:tc>
      </w:tr>
    </w:tbl>
    <w:p w:rsidR="00CD4DDE" w:rsidRDefault="00CD4DDE" w:rsidP="00CD4DDE"/>
    <w:tbl>
      <w:tblPr>
        <w:tblStyle w:val="af"/>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8635"/>
      </w:tblGrid>
      <w:tr w:rsidR="0093334C" w:rsidTr="00E10A5D">
        <w:tc>
          <w:tcPr>
            <w:tcW w:w="715" w:type="dxa"/>
          </w:tcPr>
          <w:p w:rsidR="0093334C" w:rsidRDefault="0093334C" w:rsidP="00E10A5D">
            <w:r>
              <w:t>#</w:t>
            </w:r>
          </w:p>
        </w:tc>
        <w:tc>
          <w:tcPr>
            <w:tcW w:w="8635" w:type="dxa"/>
          </w:tcPr>
          <w:p w:rsidR="0093334C" w:rsidRDefault="0093334C" w:rsidP="00E10A5D">
            <w:r>
              <w:t>Règles de gestion</w:t>
            </w:r>
          </w:p>
        </w:tc>
      </w:tr>
      <w:tr w:rsidR="0093334C" w:rsidTr="00E10A5D">
        <w:tc>
          <w:tcPr>
            <w:tcW w:w="715" w:type="dxa"/>
          </w:tcPr>
          <w:p w:rsidR="0093334C" w:rsidRDefault="0093334C" w:rsidP="00E10A5D">
            <w:r>
              <w:t>G3</w:t>
            </w:r>
          </w:p>
        </w:tc>
        <w:tc>
          <w:tcPr>
            <w:tcW w:w="8635" w:type="dxa"/>
          </w:tcPr>
          <w:p w:rsidR="0093334C" w:rsidRDefault="0019597D" w:rsidP="0019597D">
            <w:r>
              <w:t>Aucune gestion</w:t>
            </w:r>
          </w:p>
        </w:tc>
      </w:tr>
    </w:tbl>
    <w:p w:rsidR="001F4FAD" w:rsidRDefault="001F4FAD"/>
    <w:p w:rsidR="008F51A4" w:rsidRDefault="001F4FAD">
      <w:r>
        <w:lastRenderedPageBreak/>
        <w:br/>
      </w:r>
      <w:r w:rsidR="005D78AA">
        <w:rPr>
          <w:noProof/>
          <w:lang w:val="en-US" w:eastAsia="en-US"/>
        </w:rPr>
        <w:drawing>
          <wp:inline distT="0" distB="0" distL="0" distR="0" wp14:anchorId="3DDA1C37" wp14:editId="73794ED5">
            <wp:extent cx="5943600" cy="33832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rsidR="005D78AA" w:rsidRDefault="005D78AA"/>
    <w:p w:rsidR="008F51A4" w:rsidRDefault="007278D7" w:rsidP="007E1AE6">
      <w:pPr>
        <w:pStyle w:val="Heading3"/>
        <w:numPr>
          <w:ilvl w:val="0"/>
          <w:numId w:val="2"/>
        </w:numPr>
        <w:rPr>
          <w:b/>
        </w:rPr>
      </w:pPr>
      <w:bookmarkStart w:id="23" w:name="_Toc536685772"/>
      <w:r>
        <w:rPr>
          <w:b/>
        </w:rPr>
        <w:t>Diagramme d’état-transition</w:t>
      </w:r>
      <w:r w:rsidR="00CE6965">
        <w:rPr>
          <w:b/>
        </w:rPr>
        <w:t xml:space="preserve"> du jeu</w:t>
      </w:r>
      <w:bookmarkEnd w:id="23"/>
      <w:r w:rsidR="00CE6965">
        <w:rPr>
          <w:b/>
        </w:rPr>
        <w:t xml:space="preserve"> </w:t>
      </w:r>
    </w:p>
    <w:p w:rsidR="007278D7" w:rsidRPr="007278D7" w:rsidRDefault="007278D7" w:rsidP="007278D7">
      <w:pPr>
        <w:jc w:val="center"/>
      </w:pPr>
      <w:r>
        <w:rPr>
          <w:noProof/>
          <w:lang w:val="en-US" w:eastAsia="en-US"/>
        </w:rPr>
        <w:drawing>
          <wp:inline distT="0" distB="0" distL="0" distR="0" wp14:anchorId="0FD22DF4" wp14:editId="0D39A4C3">
            <wp:extent cx="2835408" cy="2540909"/>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_Diagram du jeu.jpg"/>
                    <pic:cNvPicPr/>
                  </pic:nvPicPr>
                  <pic:blipFill>
                    <a:blip r:embed="rId27">
                      <a:extLst>
                        <a:ext uri="{28A0092B-C50C-407E-A947-70E740481C1C}">
                          <a14:useLocalDpi xmlns:a14="http://schemas.microsoft.com/office/drawing/2010/main" val="0"/>
                        </a:ext>
                      </a:extLst>
                    </a:blip>
                    <a:stretch>
                      <a:fillRect/>
                    </a:stretch>
                  </pic:blipFill>
                  <pic:spPr>
                    <a:xfrm>
                      <a:off x="0" y="0"/>
                      <a:ext cx="2892150" cy="2591757"/>
                    </a:xfrm>
                    <a:prstGeom prst="rect">
                      <a:avLst/>
                    </a:prstGeom>
                  </pic:spPr>
                </pic:pic>
              </a:graphicData>
            </a:graphic>
          </wp:inline>
        </w:drawing>
      </w:r>
    </w:p>
    <w:p w:rsidR="008F51A4" w:rsidRPr="004E5DD3" w:rsidRDefault="008F51A4">
      <w:pPr>
        <w:jc w:val="center"/>
      </w:pPr>
    </w:p>
    <w:p w:rsidR="00CC3AE5" w:rsidRPr="00CC3AE5" w:rsidRDefault="00CC3AE5" w:rsidP="007E1AE6">
      <w:pPr>
        <w:pStyle w:val="Heading3"/>
        <w:numPr>
          <w:ilvl w:val="0"/>
          <w:numId w:val="2"/>
        </w:numPr>
      </w:pPr>
      <w:bookmarkStart w:id="24" w:name="_Toc536685773"/>
      <w:r w:rsidRPr="00CC3AE5">
        <w:rPr>
          <w:b/>
        </w:rPr>
        <w:t>Diagramme d’état-transition pour la gestion des compétences et questionnaires</w:t>
      </w:r>
      <w:bookmarkEnd w:id="24"/>
      <w:r w:rsidRPr="00CC3AE5">
        <w:rPr>
          <w:b/>
        </w:rPr>
        <w:t xml:space="preserve"> </w:t>
      </w:r>
    </w:p>
    <w:p w:rsidR="002437C3" w:rsidRDefault="00CC3AE5" w:rsidP="000F1736">
      <w:pPr>
        <w:jc w:val="center"/>
      </w:pPr>
      <w:r>
        <w:rPr>
          <w:noProof/>
          <w:lang w:val="en-US" w:eastAsia="en-US"/>
        </w:rPr>
        <w:lastRenderedPageBreak/>
        <w:drawing>
          <wp:inline distT="0" distB="0" distL="0" distR="0">
            <wp:extent cx="2714625" cy="403755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me d'état transition de l'alimentation de la  base de donné du jeu.png"/>
                    <pic:cNvPicPr/>
                  </pic:nvPicPr>
                  <pic:blipFill rotWithShape="1">
                    <a:blip r:embed="rId28">
                      <a:extLst>
                        <a:ext uri="{28A0092B-C50C-407E-A947-70E740481C1C}">
                          <a14:useLocalDpi xmlns:a14="http://schemas.microsoft.com/office/drawing/2010/main" val="0"/>
                        </a:ext>
                      </a:extLst>
                    </a:blip>
                    <a:srcRect b="41551"/>
                    <a:stretch/>
                  </pic:blipFill>
                  <pic:spPr bwMode="auto">
                    <a:xfrm>
                      <a:off x="0" y="0"/>
                      <a:ext cx="2714625" cy="4037558"/>
                    </a:xfrm>
                    <a:prstGeom prst="rect">
                      <a:avLst/>
                    </a:prstGeom>
                    <a:ln>
                      <a:noFill/>
                    </a:ln>
                    <a:extLst>
                      <a:ext uri="{53640926-AAD7-44D8-BBD7-CCE9431645EC}">
                        <a14:shadowObscured xmlns:a14="http://schemas.microsoft.com/office/drawing/2010/main"/>
                      </a:ext>
                    </a:extLst>
                  </pic:spPr>
                </pic:pic>
              </a:graphicData>
            </a:graphic>
          </wp:inline>
        </w:drawing>
      </w:r>
    </w:p>
    <w:p w:rsidR="006F6AFE" w:rsidRDefault="006F6AFE" w:rsidP="000F1736">
      <w:pPr>
        <w:jc w:val="center"/>
      </w:pPr>
    </w:p>
    <w:p w:rsidR="008F51A4" w:rsidRDefault="00CE6965">
      <w:pPr>
        <w:pStyle w:val="Heading2"/>
        <w:numPr>
          <w:ilvl w:val="0"/>
          <w:numId w:val="1"/>
        </w:numPr>
        <w:jc w:val="center"/>
        <w:rPr>
          <w:b/>
          <w:color w:val="000000"/>
          <w:sz w:val="24"/>
          <w:szCs w:val="24"/>
        </w:rPr>
      </w:pPr>
      <w:bookmarkStart w:id="25" w:name="_Toc536685774"/>
      <w:r>
        <w:rPr>
          <w:b/>
          <w:color w:val="000000"/>
          <w:sz w:val="24"/>
          <w:szCs w:val="24"/>
        </w:rPr>
        <w:t>Maquettage de l’application mobile</w:t>
      </w:r>
      <w:bookmarkEnd w:id="25"/>
    </w:p>
    <w:p w:rsidR="008F51A4" w:rsidRDefault="008F51A4"/>
    <w:p w:rsidR="008F51A4" w:rsidRDefault="00CE6965">
      <w:pPr>
        <w:pStyle w:val="Heading3"/>
        <w:numPr>
          <w:ilvl w:val="0"/>
          <w:numId w:val="5"/>
        </w:numPr>
      </w:pPr>
      <w:bookmarkStart w:id="26" w:name="_Toc536685775"/>
      <w:r>
        <w:rPr>
          <w:b/>
        </w:rPr>
        <w:t>Maquette de la page d’authentification</w:t>
      </w:r>
      <w:bookmarkEnd w:id="26"/>
    </w:p>
    <w:p w:rsidR="008F51A4" w:rsidRDefault="008F51A4">
      <w:pPr>
        <w:ind w:left="720"/>
      </w:pPr>
    </w:p>
    <w:p w:rsidR="008F51A4" w:rsidRDefault="002437C3">
      <w:pPr>
        <w:jc w:val="center"/>
      </w:pPr>
      <w:r>
        <w:rPr>
          <w:noProof/>
          <w:lang w:val="en-US" w:eastAsia="en-US"/>
        </w:rPr>
        <w:lastRenderedPageBreak/>
        <w:drawing>
          <wp:inline distT="0" distB="0" distL="0" distR="0">
            <wp:extent cx="2133600" cy="4925446"/>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_page.png"/>
                    <pic:cNvPicPr/>
                  </pic:nvPicPr>
                  <pic:blipFill>
                    <a:blip r:embed="rId29">
                      <a:extLst>
                        <a:ext uri="{28A0092B-C50C-407E-A947-70E740481C1C}">
                          <a14:useLocalDpi xmlns:a14="http://schemas.microsoft.com/office/drawing/2010/main" val="0"/>
                        </a:ext>
                      </a:extLst>
                    </a:blip>
                    <a:stretch>
                      <a:fillRect/>
                    </a:stretch>
                  </pic:blipFill>
                  <pic:spPr>
                    <a:xfrm>
                      <a:off x="0" y="0"/>
                      <a:ext cx="2143412" cy="4948098"/>
                    </a:xfrm>
                    <a:prstGeom prst="rect">
                      <a:avLst/>
                    </a:prstGeom>
                  </pic:spPr>
                </pic:pic>
              </a:graphicData>
            </a:graphic>
          </wp:inline>
        </w:drawing>
      </w:r>
    </w:p>
    <w:p w:rsidR="008F51A4" w:rsidRDefault="008F51A4">
      <w:pPr>
        <w:jc w:val="center"/>
      </w:pPr>
    </w:p>
    <w:p w:rsidR="008F51A4" w:rsidRDefault="00CE6965">
      <w:pPr>
        <w:pStyle w:val="Heading3"/>
        <w:numPr>
          <w:ilvl w:val="0"/>
          <w:numId w:val="5"/>
        </w:numPr>
      </w:pPr>
      <w:bookmarkStart w:id="27" w:name="_Toc536685776"/>
      <w:r>
        <w:rPr>
          <w:b/>
        </w:rPr>
        <w:t>Maquette de la page d’accueil personnelle</w:t>
      </w:r>
      <w:bookmarkEnd w:id="27"/>
    </w:p>
    <w:p w:rsidR="008F51A4" w:rsidRDefault="008F51A4"/>
    <w:p w:rsidR="002437C3" w:rsidRDefault="002437C3">
      <w:pPr>
        <w:jc w:val="center"/>
      </w:pPr>
    </w:p>
    <w:p w:rsidR="002437C3" w:rsidRDefault="002437C3">
      <w:pPr>
        <w:jc w:val="center"/>
      </w:pPr>
    </w:p>
    <w:p w:rsidR="008F51A4" w:rsidRDefault="00597317">
      <w:pPr>
        <w:jc w:val="center"/>
      </w:pPr>
      <w:r w:rsidRPr="00597317">
        <w:rPr>
          <w:noProof/>
          <w:lang w:val="en-US" w:eastAsia="en-US"/>
        </w:rPr>
        <w:lastRenderedPageBreak/>
        <w:drawing>
          <wp:inline distT="0" distB="0" distL="0" distR="0">
            <wp:extent cx="2543416" cy="5877820"/>
            <wp:effectExtent l="0" t="0" r="9525" b="8890"/>
            <wp:docPr id="36" name="Picture 36" descr="C:\Users\moham\Documents\SOPRA STERIA PROJECT\Doc-Projets\page d'acceuil\page d'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ham\Documents\SOPRA STERIA PROJECT\Doc-Projets\page d'acceuil\page d'acceui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2313" cy="5898382"/>
                    </a:xfrm>
                    <a:prstGeom prst="rect">
                      <a:avLst/>
                    </a:prstGeom>
                    <a:noFill/>
                    <a:ln>
                      <a:noFill/>
                    </a:ln>
                  </pic:spPr>
                </pic:pic>
              </a:graphicData>
            </a:graphic>
          </wp:inline>
        </w:drawing>
      </w:r>
    </w:p>
    <w:p w:rsidR="008828BE" w:rsidRDefault="008828BE">
      <w:pPr>
        <w:jc w:val="center"/>
      </w:pPr>
    </w:p>
    <w:p w:rsidR="002808CB" w:rsidRDefault="002808CB">
      <w:pPr>
        <w:jc w:val="center"/>
      </w:pPr>
    </w:p>
    <w:p w:rsidR="00C01535" w:rsidRDefault="00C01535">
      <w:pPr>
        <w:jc w:val="center"/>
      </w:pPr>
    </w:p>
    <w:p w:rsidR="00C01535" w:rsidRDefault="00C01535">
      <w:pPr>
        <w:jc w:val="center"/>
      </w:pPr>
    </w:p>
    <w:p w:rsidR="00C01535" w:rsidRDefault="00C01535">
      <w:pPr>
        <w:jc w:val="center"/>
      </w:pPr>
    </w:p>
    <w:p w:rsidR="00C01535" w:rsidRDefault="00C01535">
      <w:pPr>
        <w:jc w:val="center"/>
      </w:pPr>
    </w:p>
    <w:p w:rsidR="00C01535" w:rsidRDefault="00C01535">
      <w:pPr>
        <w:jc w:val="center"/>
      </w:pPr>
    </w:p>
    <w:p w:rsidR="002808CB" w:rsidRDefault="002808CB">
      <w:pPr>
        <w:jc w:val="center"/>
      </w:pPr>
    </w:p>
    <w:p w:rsidR="002808CB" w:rsidRPr="009A3750" w:rsidRDefault="002808CB" w:rsidP="009A3750">
      <w:pPr>
        <w:pStyle w:val="Heading3"/>
        <w:numPr>
          <w:ilvl w:val="0"/>
          <w:numId w:val="5"/>
        </w:numPr>
        <w:rPr>
          <w:b/>
        </w:rPr>
      </w:pPr>
      <w:bookmarkStart w:id="28" w:name="_Toc536685777"/>
      <w:r w:rsidRPr="009A3750">
        <w:rPr>
          <w:b/>
        </w:rPr>
        <w:lastRenderedPageBreak/>
        <w:t xml:space="preserve">Maquette </w:t>
      </w:r>
      <w:r w:rsidR="00C01535" w:rsidRPr="009A3750">
        <w:rPr>
          <w:b/>
        </w:rPr>
        <w:t>de la page du choix de questionnaire</w:t>
      </w:r>
      <w:bookmarkEnd w:id="28"/>
    </w:p>
    <w:p w:rsidR="002808CB" w:rsidRDefault="002808CB">
      <w:pPr>
        <w:jc w:val="center"/>
      </w:pPr>
    </w:p>
    <w:p w:rsidR="002808CB" w:rsidRDefault="00F91EAB">
      <w:pPr>
        <w:jc w:val="center"/>
      </w:pPr>
      <w:r w:rsidRPr="00F91EAB">
        <w:rPr>
          <w:noProof/>
          <w:lang w:val="en-US" w:eastAsia="en-US"/>
        </w:rPr>
        <w:drawing>
          <wp:inline distT="0" distB="0" distL="0" distR="0">
            <wp:extent cx="2867025" cy="6618624"/>
            <wp:effectExtent l="0" t="0" r="0" b="0"/>
            <wp:docPr id="5" name="Picture 5" descr="C:\Users\moham\Documents\SOPRA STERIA PROJECT\Doc-Projets\page d'acceuil\page d'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Documents\SOPRA STERIA PROJECT\Doc-Projets\page d'acceuil\page d'acceui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3046" cy="6632523"/>
                    </a:xfrm>
                    <a:prstGeom prst="rect">
                      <a:avLst/>
                    </a:prstGeom>
                    <a:noFill/>
                    <a:ln>
                      <a:noFill/>
                    </a:ln>
                  </pic:spPr>
                </pic:pic>
              </a:graphicData>
            </a:graphic>
          </wp:inline>
        </w:drawing>
      </w:r>
    </w:p>
    <w:p w:rsidR="002808CB" w:rsidRDefault="002808CB">
      <w:pPr>
        <w:jc w:val="center"/>
      </w:pPr>
    </w:p>
    <w:p w:rsidR="00C01535" w:rsidRDefault="00C01535">
      <w:pPr>
        <w:jc w:val="center"/>
      </w:pPr>
    </w:p>
    <w:p w:rsidR="008F51A4" w:rsidRDefault="00CE6965">
      <w:pPr>
        <w:pStyle w:val="Heading3"/>
        <w:numPr>
          <w:ilvl w:val="0"/>
          <w:numId w:val="5"/>
        </w:numPr>
      </w:pPr>
      <w:bookmarkStart w:id="29" w:name="_Toc536685778"/>
      <w:r>
        <w:rPr>
          <w:b/>
        </w:rPr>
        <w:t>Maquette de la page du jeu de test</w:t>
      </w:r>
      <w:bookmarkEnd w:id="29"/>
      <w:r>
        <w:rPr>
          <w:b/>
        </w:rPr>
        <w:t xml:space="preserve"> </w:t>
      </w:r>
    </w:p>
    <w:p w:rsidR="005D78AA" w:rsidRDefault="00CE6965" w:rsidP="002437C3">
      <w:pPr>
        <w:jc w:val="center"/>
      </w:pPr>
      <w:r>
        <w:lastRenderedPageBreak/>
        <w:t xml:space="preserve"> </w:t>
      </w:r>
      <w:r w:rsidR="008D0B63" w:rsidRPr="008D0B63">
        <w:rPr>
          <w:noProof/>
          <w:lang w:val="en-US" w:eastAsia="en-US"/>
        </w:rPr>
        <w:drawing>
          <wp:inline distT="0" distB="0" distL="0" distR="0">
            <wp:extent cx="3280166" cy="7572375"/>
            <wp:effectExtent l="0" t="0" r="0" b="0"/>
            <wp:docPr id="16" name="Picture 16" descr="C:\Users\moham\Documents\SOPRA STERIA PROJECT\Doc-Projets\Tes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Documents\SOPRA STERIA PROJECT\Doc-Projets\Test_pag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82380" cy="7577487"/>
                    </a:xfrm>
                    <a:prstGeom prst="rect">
                      <a:avLst/>
                    </a:prstGeom>
                    <a:noFill/>
                    <a:ln>
                      <a:noFill/>
                    </a:ln>
                  </pic:spPr>
                </pic:pic>
              </a:graphicData>
            </a:graphic>
          </wp:inline>
        </w:drawing>
      </w:r>
    </w:p>
    <w:p w:rsidR="008D0B63" w:rsidRDefault="008D0B63" w:rsidP="002437C3">
      <w:pPr>
        <w:jc w:val="center"/>
      </w:pPr>
    </w:p>
    <w:p w:rsidR="002802B5" w:rsidRDefault="002802B5" w:rsidP="002802B5"/>
    <w:tbl>
      <w:tblPr>
        <w:tblStyle w:val="ac"/>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2249"/>
        <w:gridCol w:w="2338"/>
        <w:gridCol w:w="2338"/>
      </w:tblGrid>
      <w:tr w:rsidR="0002530E" w:rsidTr="005B018E">
        <w:tc>
          <w:tcPr>
            <w:tcW w:w="2425" w:type="dxa"/>
          </w:tcPr>
          <w:p w:rsidR="0002530E" w:rsidRDefault="0002530E" w:rsidP="005B018E">
            <w:pPr>
              <w:jc w:val="center"/>
              <w:rPr>
                <w:b/>
              </w:rPr>
            </w:pPr>
            <w:r>
              <w:rPr>
                <w:b/>
              </w:rPr>
              <w:lastRenderedPageBreak/>
              <w:t>Boutons</w:t>
            </w:r>
          </w:p>
        </w:tc>
        <w:tc>
          <w:tcPr>
            <w:tcW w:w="2249" w:type="dxa"/>
          </w:tcPr>
          <w:p w:rsidR="0002530E" w:rsidRDefault="0002530E" w:rsidP="005B018E">
            <w:pPr>
              <w:jc w:val="center"/>
              <w:rPr>
                <w:b/>
              </w:rPr>
            </w:pPr>
            <w:r>
              <w:rPr>
                <w:b/>
              </w:rPr>
              <w:t>Gestion</w:t>
            </w:r>
          </w:p>
        </w:tc>
        <w:tc>
          <w:tcPr>
            <w:tcW w:w="2338" w:type="dxa"/>
          </w:tcPr>
          <w:p w:rsidR="0002530E" w:rsidRDefault="0002530E" w:rsidP="005B018E">
            <w:pPr>
              <w:jc w:val="center"/>
              <w:rPr>
                <w:b/>
              </w:rPr>
            </w:pPr>
            <w:r>
              <w:rPr>
                <w:b/>
              </w:rPr>
              <w:t>Action</w:t>
            </w:r>
          </w:p>
        </w:tc>
        <w:tc>
          <w:tcPr>
            <w:tcW w:w="2338" w:type="dxa"/>
          </w:tcPr>
          <w:p w:rsidR="0002530E" w:rsidRDefault="0002530E" w:rsidP="005B018E">
            <w:pPr>
              <w:jc w:val="center"/>
              <w:rPr>
                <w:b/>
              </w:rPr>
            </w:pPr>
            <w:r>
              <w:rPr>
                <w:b/>
              </w:rPr>
              <w:t>Initialisation</w:t>
            </w:r>
          </w:p>
        </w:tc>
      </w:tr>
      <w:tr w:rsidR="0002530E" w:rsidTr="005B018E">
        <w:tc>
          <w:tcPr>
            <w:tcW w:w="2425" w:type="dxa"/>
          </w:tcPr>
          <w:p w:rsidR="0002530E" w:rsidRDefault="0002530E" w:rsidP="005B018E">
            <w:pPr>
              <w:jc w:val="center"/>
            </w:pPr>
            <w:r>
              <w:t>Valider</w:t>
            </w:r>
          </w:p>
        </w:tc>
        <w:tc>
          <w:tcPr>
            <w:tcW w:w="2249" w:type="dxa"/>
          </w:tcPr>
          <w:p w:rsidR="0002530E" w:rsidRDefault="0002530E" w:rsidP="005B018E">
            <w:pPr>
              <w:jc w:val="center"/>
            </w:pPr>
          </w:p>
        </w:tc>
        <w:tc>
          <w:tcPr>
            <w:tcW w:w="2338" w:type="dxa"/>
          </w:tcPr>
          <w:p w:rsidR="0002530E" w:rsidRDefault="0002530E" w:rsidP="005B018E">
            <w:pPr>
              <w:jc w:val="center"/>
            </w:pPr>
            <w:r>
              <w:t>A5</w:t>
            </w:r>
          </w:p>
        </w:tc>
        <w:tc>
          <w:tcPr>
            <w:tcW w:w="2338" w:type="dxa"/>
          </w:tcPr>
          <w:p w:rsidR="0002530E" w:rsidRDefault="0002530E" w:rsidP="005B018E">
            <w:pPr>
              <w:jc w:val="center"/>
            </w:pPr>
          </w:p>
        </w:tc>
      </w:tr>
    </w:tbl>
    <w:p w:rsidR="0002530E" w:rsidRDefault="0002530E" w:rsidP="002802B5"/>
    <w:tbl>
      <w:tblPr>
        <w:tblStyle w:val="ad"/>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
        <w:gridCol w:w="8895"/>
      </w:tblGrid>
      <w:tr w:rsidR="002802B5" w:rsidTr="005B018E">
        <w:tc>
          <w:tcPr>
            <w:tcW w:w="455" w:type="dxa"/>
          </w:tcPr>
          <w:p w:rsidR="002802B5" w:rsidRDefault="002802B5" w:rsidP="005B018E">
            <w:r>
              <w:t>#</w:t>
            </w:r>
          </w:p>
        </w:tc>
        <w:tc>
          <w:tcPr>
            <w:tcW w:w="8895" w:type="dxa"/>
          </w:tcPr>
          <w:p w:rsidR="002802B5" w:rsidRDefault="002802B5" w:rsidP="005B018E">
            <w:pPr>
              <w:rPr>
                <w:b/>
              </w:rPr>
            </w:pPr>
            <w:r>
              <w:rPr>
                <w:b/>
              </w:rPr>
              <w:t>Règles d’actions</w:t>
            </w:r>
          </w:p>
        </w:tc>
      </w:tr>
      <w:tr w:rsidR="002802B5" w:rsidTr="005B018E">
        <w:tc>
          <w:tcPr>
            <w:tcW w:w="455" w:type="dxa"/>
          </w:tcPr>
          <w:p w:rsidR="002802B5" w:rsidRDefault="002802B5" w:rsidP="005B018E">
            <w:r>
              <w:t>A5</w:t>
            </w:r>
          </w:p>
        </w:tc>
        <w:tc>
          <w:tcPr>
            <w:tcW w:w="8895" w:type="dxa"/>
          </w:tcPr>
          <w:p w:rsidR="002802B5" w:rsidRDefault="002802B5" w:rsidP="005B018E">
            <w:r>
              <w:t xml:space="preserve">Evaluer le joueur, enregistrer le score et afficher le pop-up de fin de questionnaires </w:t>
            </w:r>
          </w:p>
        </w:tc>
      </w:tr>
    </w:tbl>
    <w:p w:rsidR="002802B5" w:rsidRDefault="002802B5" w:rsidP="002802B5"/>
    <w:p w:rsidR="002802B5" w:rsidRDefault="002802B5" w:rsidP="002802B5"/>
    <w:p w:rsidR="00F92208" w:rsidRDefault="00C84C6F" w:rsidP="00F92208">
      <w:pPr>
        <w:jc w:val="center"/>
      </w:pPr>
      <w:r>
        <w:rPr>
          <w:noProof/>
          <w:lang w:val="en-US" w:eastAsia="en-US"/>
        </w:rPr>
        <w:drawing>
          <wp:inline distT="0" distB="0" distL="0" distR="0">
            <wp:extent cx="3200400" cy="6309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00400" cy="6309360"/>
                    </a:xfrm>
                    <a:prstGeom prst="rect">
                      <a:avLst/>
                    </a:prstGeom>
                    <a:noFill/>
                    <a:ln>
                      <a:noFill/>
                    </a:ln>
                  </pic:spPr>
                </pic:pic>
              </a:graphicData>
            </a:graphic>
          </wp:inline>
        </w:drawing>
      </w:r>
      <w:bookmarkStart w:id="30" w:name="_GoBack"/>
      <w:bookmarkEnd w:id="30"/>
    </w:p>
    <w:p w:rsidR="00F92208" w:rsidRDefault="00F92208" w:rsidP="009F4D69"/>
    <w:p w:rsidR="005D78AA" w:rsidRDefault="009F4D69" w:rsidP="009F4D69">
      <w:r>
        <w:lastRenderedPageBreak/>
        <w:t>La version mobile ne dispose pas des fonctionnalités d’administration dans sa version 1.</w:t>
      </w:r>
    </w:p>
    <w:sectPr w:rsidR="005D78A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0D1" w:rsidRDefault="00C270D1" w:rsidP="00980E2A">
      <w:pPr>
        <w:spacing w:after="0" w:line="240" w:lineRule="auto"/>
      </w:pPr>
      <w:r>
        <w:separator/>
      </w:r>
    </w:p>
  </w:endnote>
  <w:endnote w:type="continuationSeparator" w:id="0">
    <w:p w:rsidR="00C270D1" w:rsidRDefault="00C270D1" w:rsidP="00980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0D1" w:rsidRDefault="00C270D1" w:rsidP="00980E2A">
      <w:pPr>
        <w:spacing w:after="0" w:line="240" w:lineRule="auto"/>
      </w:pPr>
      <w:r>
        <w:separator/>
      </w:r>
    </w:p>
  </w:footnote>
  <w:footnote w:type="continuationSeparator" w:id="0">
    <w:p w:rsidR="00C270D1" w:rsidRDefault="00C270D1" w:rsidP="00980E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6A97"/>
    <w:multiLevelType w:val="multilevel"/>
    <w:tmpl w:val="AD729C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F22CFA"/>
    <w:multiLevelType w:val="multilevel"/>
    <w:tmpl w:val="73FC05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9D70776"/>
    <w:multiLevelType w:val="hybridMultilevel"/>
    <w:tmpl w:val="C46844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F4225"/>
    <w:multiLevelType w:val="multilevel"/>
    <w:tmpl w:val="5F000A80"/>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44765D0"/>
    <w:multiLevelType w:val="hybridMultilevel"/>
    <w:tmpl w:val="D090B4EC"/>
    <w:lvl w:ilvl="0" w:tplc="4F68CFCE">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B21AD9"/>
    <w:multiLevelType w:val="multilevel"/>
    <w:tmpl w:val="3EF80F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E6F0905"/>
    <w:multiLevelType w:val="multilevel"/>
    <w:tmpl w:val="69FEC54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6CF6328"/>
    <w:multiLevelType w:val="multilevel"/>
    <w:tmpl w:val="8FD0B80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ADF2E4D"/>
    <w:multiLevelType w:val="multilevel"/>
    <w:tmpl w:val="AD729C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4AC3966"/>
    <w:multiLevelType w:val="multilevel"/>
    <w:tmpl w:val="65DADC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88F5545"/>
    <w:multiLevelType w:val="multilevel"/>
    <w:tmpl w:val="14DEC63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A56020C"/>
    <w:multiLevelType w:val="hybridMultilevel"/>
    <w:tmpl w:val="EAC87A92"/>
    <w:lvl w:ilvl="0" w:tplc="A59CE23E">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5A48C0"/>
    <w:multiLevelType w:val="multilevel"/>
    <w:tmpl w:val="85188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B46A9D"/>
    <w:multiLevelType w:val="hybridMultilevel"/>
    <w:tmpl w:val="CB46F684"/>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BC2908"/>
    <w:multiLevelType w:val="hybridMultilevel"/>
    <w:tmpl w:val="93FA48C8"/>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600CC0"/>
    <w:multiLevelType w:val="multilevel"/>
    <w:tmpl w:val="AD729C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6F76E6B"/>
    <w:multiLevelType w:val="hybridMultilevel"/>
    <w:tmpl w:val="7884BF96"/>
    <w:lvl w:ilvl="0" w:tplc="45A8C2F2">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
  </w:num>
  <w:num w:numId="3">
    <w:abstractNumId w:val="7"/>
  </w:num>
  <w:num w:numId="4">
    <w:abstractNumId w:val="9"/>
  </w:num>
  <w:num w:numId="5">
    <w:abstractNumId w:val="6"/>
  </w:num>
  <w:num w:numId="6">
    <w:abstractNumId w:val="5"/>
  </w:num>
  <w:num w:numId="7">
    <w:abstractNumId w:val="1"/>
  </w:num>
  <w:num w:numId="8">
    <w:abstractNumId w:val="10"/>
  </w:num>
  <w:num w:numId="9">
    <w:abstractNumId w:val="15"/>
  </w:num>
  <w:num w:numId="10">
    <w:abstractNumId w:val="8"/>
  </w:num>
  <w:num w:numId="11">
    <w:abstractNumId w:val="0"/>
  </w:num>
  <w:num w:numId="12">
    <w:abstractNumId w:val="13"/>
  </w:num>
  <w:num w:numId="13">
    <w:abstractNumId w:val="16"/>
  </w:num>
  <w:num w:numId="14">
    <w:abstractNumId w:val="4"/>
  </w:num>
  <w:num w:numId="15">
    <w:abstractNumId w:val="2"/>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1A4"/>
    <w:rsid w:val="00011B04"/>
    <w:rsid w:val="0001559A"/>
    <w:rsid w:val="00017DF8"/>
    <w:rsid w:val="0002530E"/>
    <w:rsid w:val="00026A58"/>
    <w:rsid w:val="00046D68"/>
    <w:rsid w:val="00074AF4"/>
    <w:rsid w:val="000923AF"/>
    <w:rsid w:val="000C0105"/>
    <w:rsid w:val="000C08A3"/>
    <w:rsid w:val="000C7A98"/>
    <w:rsid w:val="000F0997"/>
    <w:rsid w:val="000F1736"/>
    <w:rsid w:val="000F1B5A"/>
    <w:rsid w:val="000F588B"/>
    <w:rsid w:val="000F7590"/>
    <w:rsid w:val="00141CD2"/>
    <w:rsid w:val="00161EAF"/>
    <w:rsid w:val="0019597D"/>
    <w:rsid w:val="001A2ADD"/>
    <w:rsid w:val="001F4FAD"/>
    <w:rsid w:val="0020721B"/>
    <w:rsid w:val="002437C3"/>
    <w:rsid w:val="00274E2B"/>
    <w:rsid w:val="002802B5"/>
    <w:rsid w:val="002808CB"/>
    <w:rsid w:val="002C4D05"/>
    <w:rsid w:val="002C6261"/>
    <w:rsid w:val="002D12EA"/>
    <w:rsid w:val="002D4429"/>
    <w:rsid w:val="002E416C"/>
    <w:rsid w:val="002E5E28"/>
    <w:rsid w:val="00301C97"/>
    <w:rsid w:val="00302398"/>
    <w:rsid w:val="0030604B"/>
    <w:rsid w:val="003075EF"/>
    <w:rsid w:val="00312756"/>
    <w:rsid w:val="003155FF"/>
    <w:rsid w:val="003351B4"/>
    <w:rsid w:val="003469E7"/>
    <w:rsid w:val="003516E3"/>
    <w:rsid w:val="0036776F"/>
    <w:rsid w:val="00385D59"/>
    <w:rsid w:val="00387294"/>
    <w:rsid w:val="00393BC1"/>
    <w:rsid w:val="003C3D4B"/>
    <w:rsid w:val="00423116"/>
    <w:rsid w:val="00430091"/>
    <w:rsid w:val="004326F8"/>
    <w:rsid w:val="00440127"/>
    <w:rsid w:val="004419B3"/>
    <w:rsid w:val="004735F1"/>
    <w:rsid w:val="004819F9"/>
    <w:rsid w:val="0048738F"/>
    <w:rsid w:val="004B27AF"/>
    <w:rsid w:val="004D07C0"/>
    <w:rsid w:val="004E5DD3"/>
    <w:rsid w:val="004F0C41"/>
    <w:rsid w:val="004F7AF7"/>
    <w:rsid w:val="00544821"/>
    <w:rsid w:val="00552080"/>
    <w:rsid w:val="005768AE"/>
    <w:rsid w:val="00583CC7"/>
    <w:rsid w:val="00584658"/>
    <w:rsid w:val="0058520A"/>
    <w:rsid w:val="00585D44"/>
    <w:rsid w:val="00597317"/>
    <w:rsid w:val="005B1F19"/>
    <w:rsid w:val="005D1634"/>
    <w:rsid w:val="005D78AA"/>
    <w:rsid w:val="005E5FD8"/>
    <w:rsid w:val="005F59ED"/>
    <w:rsid w:val="00616AEE"/>
    <w:rsid w:val="006302BE"/>
    <w:rsid w:val="00630A1B"/>
    <w:rsid w:val="00642336"/>
    <w:rsid w:val="00656EA1"/>
    <w:rsid w:val="0069517C"/>
    <w:rsid w:val="006A6A3E"/>
    <w:rsid w:val="006B3ABB"/>
    <w:rsid w:val="006B3D77"/>
    <w:rsid w:val="006C08EA"/>
    <w:rsid w:val="006E7D07"/>
    <w:rsid w:val="006F6AFE"/>
    <w:rsid w:val="006F7CA5"/>
    <w:rsid w:val="00725F33"/>
    <w:rsid w:val="007278D7"/>
    <w:rsid w:val="00737C78"/>
    <w:rsid w:val="00754337"/>
    <w:rsid w:val="00757B65"/>
    <w:rsid w:val="00794035"/>
    <w:rsid w:val="007B02D3"/>
    <w:rsid w:val="007B3E4C"/>
    <w:rsid w:val="007C3924"/>
    <w:rsid w:val="007E1AE6"/>
    <w:rsid w:val="007F7672"/>
    <w:rsid w:val="00821072"/>
    <w:rsid w:val="0082327A"/>
    <w:rsid w:val="00836D3B"/>
    <w:rsid w:val="00844F53"/>
    <w:rsid w:val="008828BE"/>
    <w:rsid w:val="008850ED"/>
    <w:rsid w:val="008901A9"/>
    <w:rsid w:val="008A15B7"/>
    <w:rsid w:val="008B418D"/>
    <w:rsid w:val="008B610C"/>
    <w:rsid w:val="008D05C2"/>
    <w:rsid w:val="008D0B63"/>
    <w:rsid w:val="008E0D62"/>
    <w:rsid w:val="008F0663"/>
    <w:rsid w:val="008F31AC"/>
    <w:rsid w:val="008F47CF"/>
    <w:rsid w:val="008F51A4"/>
    <w:rsid w:val="008F7ED7"/>
    <w:rsid w:val="0092527D"/>
    <w:rsid w:val="0093334C"/>
    <w:rsid w:val="00950EE1"/>
    <w:rsid w:val="00973611"/>
    <w:rsid w:val="00980E2A"/>
    <w:rsid w:val="00980EE8"/>
    <w:rsid w:val="00990A91"/>
    <w:rsid w:val="00992BFB"/>
    <w:rsid w:val="009A3750"/>
    <w:rsid w:val="009C44C2"/>
    <w:rsid w:val="009E2841"/>
    <w:rsid w:val="009F4D69"/>
    <w:rsid w:val="00A01BE6"/>
    <w:rsid w:val="00A62B1C"/>
    <w:rsid w:val="00A77596"/>
    <w:rsid w:val="00A97808"/>
    <w:rsid w:val="00AA059C"/>
    <w:rsid w:val="00AB709C"/>
    <w:rsid w:val="00AC4C7D"/>
    <w:rsid w:val="00AD194D"/>
    <w:rsid w:val="00B03B3D"/>
    <w:rsid w:val="00B23781"/>
    <w:rsid w:val="00B51644"/>
    <w:rsid w:val="00B63E5B"/>
    <w:rsid w:val="00B70C5E"/>
    <w:rsid w:val="00B72C60"/>
    <w:rsid w:val="00B7345C"/>
    <w:rsid w:val="00B81F70"/>
    <w:rsid w:val="00BA55CA"/>
    <w:rsid w:val="00BF64B9"/>
    <w:rsid w:val="00C01535"/>
    <w:rsid w:val="00C11691"/>
    <w:rsid w:val="00C270D1"/>
    <w:rsid w:val="00C451CF"/>
    <w:rsid w:val="00C53BF1"/>
    <w:rsid w:val="00C54352"/>
    <w:rsid w:val="00C62C78"/>
    <w:rsid w:val="00C84C6F"/>
    <w:rsid w:val="00C93F72"/>
    <w:rsid w:val="00C97B67"/>
    <w:rsid w:val="00CA02CC"/>
    <w:rsid w:val="00CA3841"/>
    <w:rsid w:val="00CB34EC"/>
    <w:rsid w:val="00CC3AE5"/>
    <w:rsid w:val="00CD4DDE"/>
    <w:rsid w:val="00CE2CC2"/>
    <w:rsid w:val="00CE6965"/>
    <w:rsid w:val="00D2007B"/>
    <w:rsid w:val="00D32021"/>
    <w:rsid w:val="00D33940"/>
    <w:rsid w:val="00D34E57"/>
    <w:rsid w:val="00D41CE8"/>
    <w:rsid w:val="00D55E6E"/>
    <w:rsid w:val="00D630F3"/>
    <w:rsid w:val="00D95ABE"/>
    <w:rsid w:val="00DB008C"/>
    <w:rsid w:val="00DD2E27"/>
    <w:rsid w:val="00DE265C"/>
    <w:rsid w:val="00E053DB"/>
    <w:rsid w:val="00E46BC8"/>
    <w:rsid w:val="00E554CF"/>
    <w:rsid w:val="00E725A8"/>
    <w:rsid w:val="00E75C18"/>
    <w:rsid w:val="00E91EC8"/>
    <w:rsid w:val="00E9203D"/>
    <w:rsid w:val="00EB2669"/>
    <w:rsid w:val="00EC5909"/>
    <w:rsid w:val="00ED2818"/>
    <w:rsid w:val="00ED3D27"/>
    <w:rsid w:val="00ED54B7"/>
    <w:rsid w:val="00ED5646"/>
    <w:rsid w:val="00EF048E"/>
    <w:rsid w:val="00F17486"/>
    <w:rsid w:val="00F21F93"/>
    <w:rsid w:val="00F2354A"/>
    <w:rsid w:val="00F23FBA"/>
    <w:rsid w:val="00F61865"/>
    <w:rsid w:val="00F6640A"/>
    <w:rsid w:val="00F76D81"/>
    <w:rsid w:val="00F86751"/>
    <w:rsid w:val="00F91EAB"/>
    <w:rsid w:val="00F92208"/>
    <w:rsid w:val="00FA1222"/>
    <w:rsid w:val="00FB0FE2"/>
    <w:rsid w:val="00FB4346"/>
    <w:rsid w:val="00FE45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A90DA8-93A0-4EC7-8797-316CE445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jc w:val="both"/>
      <w:outlineLvl w:val="0"/>
    </w:pPr>
    <w:rPr>
      <w:b/>
      <w:sz w:val="24"/>
      <w:szCs w:val="24"/>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1"/>
    <w:pPr>
      <w:spacing w:after="0" w:line="240" w:lineRule="auto"/>
    </w:pPr>
    <w:tblPr>
      <w:tblStyleRowBandSize w:val="1"/>
      <w:tblStyleColBandSize w:val="1"/>
      <w:tblCellMar>
        <w:top w:w="0" w:type="dxa"/>
        <w:left w:w="108" w:type="dxa"/>
        <w:bottom w:w="0" w:type="dxa"/>
        <w:right w:w="108" w:type="dxa"/>
      </w:tblCellMar>
    </w:tblPr>
  </w:style>
  <w:style w:type="paragraph" w:styleId="TOC1">
    <w:name w:val="toc 1"/>
    <w:basedOn w:val="Normal"/>
    <w:next w:val="Normal"/>
    <w:autoRedefine/>
    <w:uiPriority w:val="39"/>
    <w:unhideWhenUsed/>
    <w:rsid w:val="003351B4"/>
    <w:pPr>
      <w:spacing w:after="100"/>
    </w:pPr>
  </w:style>
  <w:style w:type="paragraph" w:styleId="TOC2">
    <w:name w:val="toc 2"/>
    <w:basedOn w:val="Normal"/>
    <w:next w:val="Normal"/>
    <w:autoRedefine/>
    <w:uiPriority w:val="39"/>
    <w:unhideWhenUsed/>
    <w:rsid w:val="003351B4"/>
    <w:pPr>
      <w:spacing w:after="100"/>
      <w:ind w:left="220"/>
    </w:pPr>
  </w:style>
  <w:style w:type="paragraph" w:styleId="TOC3">
    <w:name w:val="toc 3"/>
    <w:basedOn w:val="Normal"/>
    <w:next w:val="Normal"/>
    <w:autoRedefine/>
    <w:uiPriority w:val="39"/>
    <w:unhideWhenUsed/>
    <w:rsid w:val="003351B4"/>
    <w:pPr>
      <w:spacing w:after="100"/>
      <w:ind w:left="440"/>
    </w:pPr>
  </w:style>
  <w:style w:type="character" w:styleId="Hyperlink">
    <w:name w:val="Hyperlink"/>
    <w:basedOn w:val="DefaultParagraphFont"/>
    <w:uiPriority w:val="99"/>
    <w:unhideWhenUsed/>
    <w:rsid w:val="003351B4"/>
    <w:rPr>
      <w:color w:val="0000FF" w:themeColor="hyperlink"/>
      <w:u w:val="single"/>
    </w:rPr>
  </w:style>
  <w:style w:type="paragraph" w:styleId="ListParagraph">
    <w:name w:val="List Paragraph"/>
    <w:basedOn w:val="Normal"/>
    <w:uiPriority w:val="34"/>
    <w:qFormat/>
    <w:rsid w:val="004419B3"/>
    <w:pPr>
      <w:ind w:left="720"/>
      <w:contextualSpacing/>
    </w:pPr>
  </w:style>
  <w:style w:type="paragraph" w:styleId="Header">
    <w:name w:val="header"/>
    <w:basedOn w:val="Normal"/>
    <w:link w:val="HeaderChar"/>
    <w:uiPriority w:val="99"/>
    <w:unhideWhenUsed/>
    <w:rsid w:val="00980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E2A"/>
  </w:style>
  <w:style w:type="paragraph" w:styleId="Footer">
    <w:name w:val="footer"/>
    <w:basedOn w:val="Normal"/>
    <w:link w:val="FooterChar"/>
    <w:uiPriority w:val="99"/>
    <w:unhideWhenUsed/>
    <w:rsid w:val="00980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E2A"/>
  </w:style>
  <w:style w:type="paragraph" w:styleId="TOC4">
    <w:name w:val="toc 4"/>
    <w:basedOn w:val="Normal"/>
    <w:next w:val="Normal"/>
    <w:autoRedefine/>
    <w:uiPriority w:val="39"/>
    <w:unhideWhenUsed/>
    <w:rsid w:val="000F173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23</Pages>
  <Words>1605</Words>
  <Characters>9154</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Bassırou CISSE</dc:creator>
  <cp:lastModifiedBy>Mohamed Bassırou CISSE</cp:lastModifiedBy>
  <cp:revision>205</cp:revision>
  <dcterms:created xsi:type="dcterms:W3CDTF">2019-01-30T18:17:00Z</dcterms:created>
  <dcterms:modified xsi:type="dcterms:W3CDTF">2019-01-31T05:22:00Z</dcterms:modified>
</cp:coreProperties>
</file>