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1A2E"/>
          <w:sz w:val="56"/>
          <w:szCs w:val="56"/>
        </w:rPr>
        <w:t xml:space="preserve">Mohana Das</w:t>
      </w:r>
    </w:p>
    <w:p>
      <w:pPr>
        <w:spacing w:after="120" w:before="0"/>
      </w:pPr>
      <w:r>
        <w:rPr>
          <w:rFonts w:ascii="Arial" w:cs="Arial" w:eastAsia="Arial" w:hAnsi="Arial"/>
          <w:color w:val="9B4F8F"/>
          <w:sz w:val="30"/>
          <w:szCs w:val="30"/>
        </w:rPr>
        <w:t xml:space="preserve">UX Writer &amp; Content Designer</w:t>
      </w:r>
    </w:p>
    <w:p>
      <w:pPr>
        <w:spacing w:after="80" w:before="0"/>
      </w:pPr>
      <w:r>
        <w:rPr>
          <w:rFonts w:ascii="Arial" w:cs="Arial" w:eastAsia="Arial" w:hAnsi="Arial"/>
          <w:i/>
          <w:iCs/>
          <w:color w:val="666666"/>
          <w:sz w:val="24"/>
          <w:szCs w:val="24"/>
        </w:rPr>
        <w:t xml:space="preserve">Selected Work — LazyPay / PayU Finance (2021–2024)</w:t>
      </w:r>
    </w:p>
    <w:p>
      <w:pPr>
        <w:spacing w:after="480" w:before="0"/>
      </w:pPr>
      <w:r>
        <w:rPr>
          <w:rFonts w:ascii="Arial" w:cs="Arial" w:eastAsia="Arial" w:hAnsi="Arial"/>
          <w:color w:val="999999"/>
          <w:sz w:val="20"/>
          <w:szCs w:val="20"/>
        </w:rPr>
        <w:t xml:space="preserve">Older Projects | Pre-2025</w:t>
      </w:r>
    </w:p>
    <w:p>
      <w:pPr>
        <w:pBdr>
          <w:bottom w:val="single" w:color="9B4F8F" w:sz="6" w:space="4"/>
        </w:pBdr>
        <w:spacing w:after="160" w:before="0"/>
      </w:pPr>
      <w:r>
        <w:t xml:space="preserve"/>
      </w:r>
    </w:p>
    <w:p>
      <w:pPr>
        <w:pStyle w:val="Heading1"/>
        <w:spacing w:after="160" w:before="400"/>
      </w:pPr>
      <w:r>
        <w:rPr>
          <w:rFonts w:ascii="Arial" w:cs="Arial" w:eastAsia="Arial" w:hAnsi="Arial"/>
          <w:b/>
          <w:bCs/>
          <w:color w:val="1A1A2E"/>
          <w:sz w:val="32"/>
          <w:szCs w:val="32"/>
        </w:rPr>
        <w:t xml:space="preserve">Professional Summary</w:t>
      </w:r>
    </w:p>
    <w:p>
      <w:pPr>
        <w:spacing w:after="80" w:before="80"/>
      </w:pPr>
      <w:r>
        <w:rPr>
          <w:rFonts w:ascii="Arial" w:cs="Arial" w:eastAsia="Arial" w:hAnsi="Arial"/>
          <w:color w:val="333333"/>
          <w:sz w:val="20"/>
          <w:szCs w:val="20"/>
        </w:rPr>
        <w:t xml:space="preserve">These projects document my work as the first and only UX Writer at PayU Finance (LazyPay), where I built content strategy, conversation design, and UX writing practice from the ground up. Across fintech products reaching millions of users, I drove information architecture, content-first design, and cross-functional collaboration with designers, PMs, and researchers.</w:t>
      </w:r>
    </w:p>
    <w:p>
      <w:pPr>
        <w:spacing w:after="160" w:before="0"/>
      </w:pPr>
      <w:r>
        <w:t xml:space="preserve"/>
      </w:r>
    </w:p>
    <w:p>
      <w:pPr>
        <w:pBdr>
          <w:bottom w:val="single" w:color="9B4F8F" w:sz="6" w:space="4"/>
        </w:pBdr>
        <w:spacing w:after="160" w:before="0"/>
      </w:pPr>
      <w:r>
        <w:t xml:space="preserve"/>
      </w:r>
    </w:p>
    <w:p>
      <w:pPr>
        <w:pStyle w:val="Heading1"/>
        <w:spacing w:after="160" w:before="400"/>
      </w:pPr>
      <w:r>
        <w:rPr>
          <w:rFonts w:ascii="Arial" w:cs="Arial" w:eastAsia="Arial" w:hAnsi="Arial"/>
          <w:b/>
          <w:bCs/>
          <w:color w:val="1A1A2E"/>
          <w:sz w:val="32"/>
          <w:szCs w:val="32"/>
        </w:rPr>
        <w:t xml:space="preserve">Featured Projects</w:t>
      </w:r>
    </w:p>
    <w:p>
      <w:r>
        <w:br w:type="page"/>
      </w:r>
    </w:p>
    <w:p>
      <w:pPr>
        <w:pStyle w:val="Heading2"/>
        <w:spacing w:after="120" w:before="320"/>
      </w:pPr>
      <w:r>
        <w:rPr>
          <w:rFonts w:ascii="Arial" w:cs="Arial" w:eastAsia="Arial" w:hAnsi="Arial"/>
          <w:b/>
          <w:bCs/>
          <w:color w:val="9B4F8F"/>
          <w:sz w:val="26"/>
          <w:szCs w:val="26"/>
        </w:rPr>
        <w:t xml:space="preserve">Building an In-App Chat Assistant</w:t>
      </w:r>
    </w:p>
    <w:p>
      <w:pPr>
        <w:spacing w:after="160" w:before="0"/>
      </w:pPr>
      <w:r>
        <w:rPr>
          <w:rFonts w:ascii="Arial" w:cs="Arial" w:eastAsia="Arial" w:hAnsi="Arial"/>
          <w:i/>
          <w:iCs/>
          <w:color w:val="666666"/>
          <w:sz w:val="20"/>
          <w:szCs w:val="20"/>
        </w:rPr>
        <w:t xml:space="preserve">Conversation Design &amp; Information Architecture for an automated Help &amp; Support bot</w:t>
      </w:r>
    </w:p>
    <w:p>
      <w:pPr>
        <w:spacing w:after="60" w:before="60"/>
      </w:pPr>
      <w:r>
        <w:rPr>
          <w:rFonts w:ascii="Arial" w:cs="Arial" w:eastAsia="Arial" w:hAnsi="Arial"/>
          <w:b/>
          <w:bCs/>
          <w:color w:val="555555"/>
          <w:sz w:val="20"/>
          <w:szCs w:val="20"/>
        </w:rPr>
        <w:t xml:space="preserve">Company: </w:t>
      </w:r>
      <w:r>
        <w:rPr>
          <w:rFonts w:ascii="Arial" w:cs="Arial" w:eastAsia="Arial" w:hAnsi="Arial"/>
          <w:color w:val="333333"/>
          <w:sz w:val="20"/>
          <w:szCs w:val="20"/>
        </w:rPr>
        <w:t xml:space="preserve">LazyPay (PayU Finance)</w:t>
      </w:r>
    </w:p>
    <w:p>
      <w:pPr>
        <w:spacing w:after="60" w:before="60"/>
      </w:pPr>
      <w:r>
        <w:rPr>
          <w:rFonts w:ascii="Arial" w:cs="Arial" w:eastAsia="Arial" w:hAnsi="Arial"/>
          <w:b/>
          <w:bCs/>
          <w:color w:val="555555"/>
          <w:sz w:val="20"/>
          <w:szCs w:val="20"/>
        </w:rPr>
        <w:t xml:space="preserve">Duration: </w:t>
      </w:r>
      <w:r>
        <w:rPr>
          <w:rFonts w:ascii="Arial" w:cs="Arial" w:eastAsia="Arial" w:hAnsi="Arial"/>
          <w:color w:val="333333"/>
          <w:sz w:val="20"/>
          <w:szCs w:val="20"/>
        </w:rPr>
        <w:t xml:space="preserve">2 months  |  XL project</w:t>
      </w:r>
    </w:p>
    <w:p>
      <w:pPr>
        <w:spacing w:after="60" w:before="60"/>
      </w:pPr>
      <w:r>
        <w:rPr>
          <w:rFonts w:ascii="Arial" w:cs="Arial" w:eastAsia="Arial" w:hAnsi="Arial"/>
          <w:b/>
          <w:bCs/>
          <w:color w:val="555555"/>
          <w:sz w:val="20"/>
          <w:szCs w:val="20"/>
        </w:rPr>
        <w:t xml:space="preserve">My Role: </w:t>
      </w:r>
      <w:r>
        <w:rPr>
          <w:rFonts w:ascii="Arial" w:cs="Arial" w:eastAsia="Arial" w:hAnsi="Arial"/>
          <w:color w:val="333333"/>
          <w:sz w:val="20"/>
          <w:szCs w:val="20"/>
        </w:rPr>
        <w:t xml:space="preserve">Sole content owner — information architecture, content strategy, end-to-end conversation design</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The challenge</w:t>
      </w:r>
    </w:p>
    <w:p>
      <w:pPr>
        <w:spacing w:after="80" w:before="80"/>
      </w:pPr>
      <w:r>
        <w:rPr>
          <w:rFonts w:ascii="Arial" w:cs="Arial" w:eastAsia="Arial" w:hAnsi="Arial"/>
          <w:color w:val="333333"/>
          <w:sz w:val="20"/>
          <w:szCs w:val="20"/>
        </w:rPr>
        <w:t xml:space="preserve">82% of queries received by the call centre — over 50,000 per month on average — could be resolved with factual information. The business needed to reduce incoming calls to customer care executives and improve CSAT with a faster, more satisfying support experience.</w:t>
      </w:r>
    </w:p>
    <w:p>
      <w:pPr>
        <w:spacing w:after="80" w:before="80"/>
      </w:pPr>
      <w:r>
        <w:rPr>
          <w:rFonts w:ascii="Arial" w:cs="Arial" w:eastAsia="Arial" w:hAnsi="Arial"/>
          <w:color w:val="333333"/>
          <w:sz w:val="20"/>
          <w:szCs w:val="20"/>
        </w:rPr>
        <w:t xml:space="preserve">In-app 45% of new users were not repaying on time. The existing support experience was phone-first and offered no automated path to resolution.</w:t>
      </w:r>
    </w:p>
    <w:p>
      <w:pPr>
        <w:pStyle w:val="Heading3"/>
        <w:spacing w:after="80" w:before="200"/>
      </w:pPr>
      <w:r>
        <w:rPr>
          <w:rFonts w:ascii="Arial" w:cs="Arial" w:eastAsia="Arial" w:hAnsi="Arial"/>
          <w:b/>
          <w:bCs/>
          <w:color w:val="444444"/>
          <w:sz w:val="22"/>
          <w:szCs w:val="22"/>
        </w:rPr>
        <w:t xml:space="preserve">Why a chatbot — and not something else?</w:t>
      </w:r>
    </w:p>
    <w:p>
      <w:pPr>
        <w:pStyle w:val="ListParagraph"/>
        <w:numPr>
          <w:ilvl w:val="0"/>
          <w:numId w:val="2"/>
        </w:numPr>
        <w:spacing w:after="40" w:before="40"/>
      </w:pPr>
      <w:r>
        <w:rPr>
          <w:rFonts w:ascii="Arial" w:cs="Arial" w:eastAsia="Arial" w:hAnsi="Arial"/>
          <w:color w:val="333333"/>
          <w:sz w:val="20"/>
          <w:szCs w:val="20"/>
        </w:rPr>
        <w:t xml:space="preserve">One-time build cost vs ongoing labour force</w:t>
      </w:r>
    </w:p>
    <w:p>
      <w:pPr>
        <w:pStyle w:val="ListParagraph"/>
        <w:numPr>
          <w:ilvl w:val="0"/>
          <w:numId w:val="2"/>
        </w:numPr>
        <w:spacing w:after="40" w:before="40"/>
      </w:pPr>
      <w:r>
        <w:rPr>
          <w:rFonts w:ascii="Arial" w:cs="Arial" w:eastAsia="Arial" w:hAnsi="Arial"/>
          <w:color w:val="333333"/>
          <w:sz w:val="20"/>
          <w:szCs w:val="20"/>
        </w:rPr>
        <w:t xml:space="preserve">Cross-sell benefits: added incentive for users to download the app</w:t>
      </w:r>
    </w:p>
    <w:p>
      <w:pPr>
        <w:pStyle w:val="ListParagraph"/>
        <w:numPr>
          <w:ilvl w:val="0"/>
          <w:numId w:val="2"/>
        </w:numPr>
        <w:spacing w:after="40" w:before="40"/>
      </w:pPr>
      <w:r>
        <w:rPr>
          <w:rFonts w:ascii="Arial" w:cs="Arial" w:eastAsia="Arial" w:hAnsi="Arial"/>
          <w:color w:val="333333"/>
          <w:sz w:val="20"/>
          <w:szCs w:val="20"/>
        </w:rPr>
        <w:t xml:space="preserve">Instant resolutions vs wait time on phone or email</w:t>
      </w:r>
    </w:p>
    <w:p>
      <w:pPr>
        <w:pStyle w:val="ListParagraph"/>
        <w:numPr>
          <w:ilvl w:val="0"/>
          <w:numId w:val="2"/>
        </w:numPr>
        <w:spacing w:after="40" w:before="40"/>
      </w:pPr>
      <w:r>
        <w:rPr>
          <w:rFonts w:ascii="Arial" w:cs="Arial" w:eastAsia="Arial" w:hAnsi="Arial"/>
          <w:color w:val="333333"/>
          <w:sz w:val="20"/>
          <w:szCs w:val="20"/>
        </w:rPr>
        <w:t xml:space="preserve">Easier data gathering to track and analyse conversations for future improvement</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What I did</w:t>
      </w:r>
    </w:p>
    <w:p>
      <w:pPr>
        <w:pStyle w:val="Heading3"/>
        <w:spacing w:after="80" w:before="200"/>
      </w:pPr>
      <w:r>
        <w:rPr>
          <w:rFonts w:ascii="Arial" w:cs="Arial" w:eastAsia="Arial" w:hAnsi="Arial"/>
          <w:b/>
          <w:bCs/>
          <w:color w:val="444444"/>
          <w:sz w:val="22"/>
          <w:szCs w:val="22"/>
        </w:rPr>
        <w:t xml:space="preserve">1 — Research &amp; Data</w:t>
      </w:r>
    </w:p>
    <w:p>
      <w:pPr>
        <w:spacing w:after="80" w:before="80"/>
      </w:pPr>
      <w:r>
        <w:rPr>
          <w:rFonts w:ascii="Arial" w:cs="Arial" w:eastAsia="Arial" w:hAnsi="Arial"/>
          <w:color w:val="333333"/>
          <w:sz w:val="20"/>
          <w:szCs w:val="20"/>
        </w:rPr>
        <w:t xml:space="preserve">I collated all available data from UX research and customer care teams using multiple methods:</w:t>
      </w:r>
    </w:p>
    <w:p>
      <w:pPr>
        <w:pStyle w:val="ListParagraph"/>
        <w:numPr>
          <w:ilvl w:val="0"/>
          <w:numId w:val="2"/>
        </w:numPr>
        <w:spacing w:after="40" w:before="40"/>
      </w:pPr>
      <w:r>
        <w:rPr>
          <w:rFonts w:ascii="Arial" w:cs="Arial" w:eastAsia="Arial" w:hAnsi="Arial"/>
          <w:color w:val="333333"/>
          <w:sz w:val="20"/>
          <w:szCs w:val="20"/>
        </w:rPr>
        <w:t xml:space="preserve">Reviewed user interviews, customer care recordings, and transcripts</w:t>
      </w:r>
    </w:p>
    <w:p>
      <w:pPr>
        <w:pStyle w:val="ListParagraph"/>
        <w:numPr>
          <w:ilvl w:val="0"/>
          <w:numId w:val="2"/>
        </w:numPr>
        <w:spacing w:after="40" w:before="40"/>
      </w:pPr>
      <w:r>
        <w:rPr>
          <w:rFonts w:ascii="Arial" w:cs="Arial" w:eastAsia="Arial" w:hAnsi="Arial"/>
          <w:color w:val="333333"/>
          <w:sz w:val="20"/>
          <w:szCs w:val="20"/>
        </w:rPr>
        <w:t xml:space="preserve">Analysed monthly customer care reports to identify the top issues and their distribution</w:t>
      </w:r>
    </w:p>
    <w:p>
      <w:pPr>
        <w:pStyle w:val="ListParagraph"/>
        <w:numPr>
          <w:ilvl w:val="0"/>
          <w:numId w:val="2"/>
        </w:numPr>
        <w:spacing w:after="40" w:before="40"/>
      </w:pPr>
      <w:r>
        <w:rPr>
          <w:rFonts w:ascii="Arial" w:cs="Arial" w:eastAsia="Arial" w:hAnsi="Arial"/>
          <w:color w:val="333333"/>
          <w:sz w:val="20"/>
          <w:szCs w:val="20"/>
        </w:rPr>
        <w:t xml:space="preserve">Conducted competitor analysis of other fintech apps and the language used in their Help &amp; Support sections</w:t>
      </w:r>
    </w:p>
    <w:p>
      <w:pPr>
        <w:pStyle w:val="ListParagraph"/>
        <w:numPr>
          <w:ilvl w:val="0"/>
          <w:numId w:val="2"/>
        </w:numPr>
        <w:spacing w:after="40" w:before="40"/>
      </w:pPr>
      <w:r>
        <w:rPr>
          <w:rFonts w:ascii="Arial" w:cs="Arial" w:eastAsia="Arial" w:hAnsi="Arial"/>
          <w:color w:val="333333"/>
          <w:sz w:val="20"/>
          <w:szCs w:val="20"/>
        </w:rPr>
        <w:t xml:space="preserve">Mapped the user journey and created mind maps with the designer and PM</w:t>
      </w:r>
    </w:p>
    <w:p>
      <w:pPr>
        <w:spacing w:after="120" w:before="0"/>
      </w:pPr>
      <w:r>
        <w:t xml:space="preserve"/>
      </w:r>
    </w:p>
    <w:p>
      <w:pPr>
        <w:spacing w:after="80" w:before="80"/>
      </w:pPr>
      <w:r>
        <w:rPr>
          <w:rFonts w:ascii="Arial" w:cs="Arial" w:eastAsia="Arial" w:hAnsi="Arial"/>
          <w:color w:val="333333"/>
          <w:sz w:val="20"/>
          <w:szCs w:val="20"/>
        </w:rPr>
        <w:t xml:space="preserve">Key insight: The top three categories of issues were account-related (21.1%), loans and EMIs (14.6%), and charges and fees (6.14%).</w:t>
      </w:r>
    </w:p>
    <w:p>
      <w:pPr>
        <w:pStyle w:val="Heading3"/>
        <w:spacing w:after="80" w:before="200"/>
      </w:pPr>
      <w:r>
        <w:rPr>
          <w:rFonts w:ascii="Arial" w:cs="Arial" w:eastAsia="Arial" w:hAnsi="Arial"/>
          <w:b/>
          <w:bCs/>
          <w:color w:val="444444"/>
          <w:sz w:val="22"/>
          <w:szCs w:val="22"/>
        </w:rPr>
        <w:t xml:space="preserve">2 — Content Guidelines &amp; Framework</w:t>
      </w:r>
    </w:p>
    <w:p>
      <w:pPr>
        <w:spacing w:after="80" w:before="80"/>
      </w:pPr>
      <w:r>
        <w:rPr>
          <w:rFonts w:ascii="Arial" w:cs="Arial" w:eastAsia="Arial" w:hAnsi="Arial"/>
          <w:color w:val="333333"/>
          <w:sz w:val="20"/>
          <w:szCs w:val="20"/>
        </w:rPr>
        <w:t xml:space="preserve">Working with stakeholders, I established the following principles:</w:t>
      </w:r>
    </w:p>
    <w:p>
      <w:pPr>
        <w:pStyle w:val="ListParagraph"/>
        <w:numPr>
          <w:ilvl w:val="0"/>
          <w:numId w:val="2"/>
        </w:numPr>
        <w:spacing w:after="40" w:before="40"/>
      </w:pPr>
      <w:r>
        <w:rPr>
          <w:rFonts w:ascii="Arial" w:cs="Arial" w:eastAsia="Arial" w:hAnsi="Arial"/>
          <w:color w:val="333333"/>
          <w:sz w:val="20"/>
          <w:szCs w:val="20"/>
        </w:rPr>
        <w:t xml:space="preserve">Empathetic tone: users reaching out for support are often not in a positive state of mind. The bot must be warm, friendly, and professional.</w:t>
      </w:r>
    </w:p>
    <w:p>
      <w:pPr>
        <w:pStyle w:val="ListParagraph"/>
        <w:numPr>
          <w:ilvl w:val="0"/>
          <w:numId w:val="2"/>
        </w:numPr>
        <w:spacing w:after="40" w:before="40"/>
      </w:pPr>
      <w:r>
        <w:rPr>
          <w:rFonts w:ascii="Arial" w:cs="Arial" w:eastAsia="Arial" w:hAnsi="Arial"/>
          <w:color w:val="333333"/>
          <w:sz w:val="20"/>
          <w:szCs w:val="20"/>
        </w:rPr>
        <w:t xml:space="preserve">Cooperative and turn-taking: information must be relevant, truthful, unambiguous, and just as much as is necessary.</w:t>
      </w:r>
    </w:p>
    <w:p>
      <w:pPr>
        <w:pStyle w:val="ListParagraph"/>
        <w:numPr>
          <w:ilvl w:val="0"/>
          <w:numId w:val="2"/>
        </w:numPr>
        <w:spacing w:after="40" w:before="40"/>
      </w:pPr>
      <w:r>
        <w:rPr>
          <w:rFonts w:ascii="Arial" w:cs="Arial" w:eastAsia="Arial" w:hAnsi="Arial"/>
          <w:color w:val="333333"/>
          <w:sz w:val="20"/>
          <w:szCs w:val="20"/>
        </w:rPr>
        <w:t xml:space="preserve">Each node has at most 3 options: simplifies decision-making while presenting enough choices.</w:t>
      </w:r>
    </w:p>
    <w:p>
      <w:pPr>
        <w:pStyle w:val="ListParagraph"/>
        <w:numPr>
          <w:ilvl w:val="0"/>
          <w:numId w:val="2"/>
        </w:numPr>
        <w:spacing w:after="40" w:before="40"/>
      </w:pPr>
      <w:r>
        <w:rPr>
          <w:rFonts w:ascii="Arial" w:cs="Arial" w:eastAsia="Arial" w:hAnsi="Arial"/>
          <w:color w:val="333333"/>
          <w:sz w:val="20"/>
          <w:szCs w:val="20"/>
        </w:rPr>
        <w:t xml:space="preserve">The user is always in control: they can exit, go back, or restart the flow at any time.</w:t>
      </w:r>
    </w:p>
    <w:p>
      <w:pPr>
        <w:pStyle w:val="Heading3"/>
        <w:spacing w:after="80" w:before="200"/>
      </w:pPr>
      <w:r>
        <w:rPr>
          <w:rFonts w:ascii="Arial" w:cs="Arial" w:eastAsia="Arial" w:hAnsi="Arial"/>
          <w:b/>
          <w:bCs/>
          <w:color w:val="444444"/>
          <w:sz w:val="22"/>
          <w:szCs w:val="22"/>
        </w:rPr>
        <w:t xml:space="preserve">3 — Prototype &amp; Test</w:t>
      </w:r>
    </w:p>
    <w:p>
      <w:pPr>
        <w:spacing w:after="80" w:before="80"/>
      </w:pPr>
      <w:r>
        <w:rPr>
          <w:rFonts w:ascii="Arial" w:cs="Arial" w:eastAsia="Arial" w:hAnsi="Arial"/>
          <w:color w:val="333333"/>
          <w:sz w:val="20"/>
          <w:szCs w:val="20"/>
        </w:rPr>
        <w:t xml:space="preserve">Before building the full tree, I tested two prototypes — one using Use Case categories, one using Product categories — across 10 user sessions. Key findings:</w:t>
      </w:r>
    </w:p>
    <w:p>
      <w:pPr>
        <w:pStyle w:val="ListParagraph"/>
        <w:numPr>
          <w:ilvl w:val="0"/>
          <w:numId w:val="2"/>
        </w:numPr>
        <w:spacing w:after="40" w:before="40"/>
      </w:pPr>
      <w:r>
        <w:rPr>
          <w:rFonts w:ascii="Arial" w:cs="Arial" w:eastAsia="Arial" w:hAnsi="Arial"/>
          <w:color w:val="333333"/>
          <w:sz w:val="20"/>
          <w:szCs w:val="20"/>
        </w:rPr>
        <w:t xml:space="preserve">Users found use-case categorisation more intuitive. Finalised this approach.</w:t>
      </w:r>
    </w:p>
    <w:p>
      <w:pPr>
        <w:pStyle w:val="ListParagraph"/>
        <w:numPr>
          <w:ilvl w:val="0"/>
          <w:numId w:val="2"/>
        </w:numPr>
        <w:spacing w:after="40" w:before="40"/>
      </w:pPr>
      <w:r>
        <w:rPr>
          <w:rFonts w:ascii="Arial" w:cs="Arial" w:eastAsia="Arial" w:hAnsi="Arial"/>
          <w:color w:val="333333"/>
          <w:sz w:val="20"/>
          <w:szCs w:val="20"/>
        </w:rPr>
        <w:t xml:space="preserve">Users liked a “Top questions” section. Added to final design.</w:t>
      </w:r>
    </w:p>
    <w:p>
      <w:pPr>
        <w:pStyle w:val="ListParagraph"/>
        <w:numPr>
          <w:ilvl w:val="0"/>
          <w:numId w:val="2"/>
        </w:numPr>
        <w:spacing w:after="40" w:before="40"/>
      </w:pPr>
      <w:r>
        <w:rPr>
          <w:rFonts w:ascii="Arial" w:cs="Arial" w:eastAsia="Arial" w:hAnsi="Arial"/>
          <w:color w:val="333333"/>
          <w:sz w:val="20"/>
          <w:szCs w:val="20"/>
        </w:rPr>
        <w:t xml:space="preserve">Some users wanted the option to type freely (NLP). Added to Phase II scope.</w:t>
      </w:r>
    </w:p>
    <w:p>
      <w:pPr>
        <w:pStyle w:val="ListParagraph"/>
        <w:numPr>
          <w:ilvl w:val="0"/>
          <w:numId w:val="2"/>
        </w:numPr>
        <w:spacing w:after="40" w:before="40"/>
      </w:pPr>
      <w:r>
        <w:rPr>
          <w:rFonts w:ascii="Arial" w:cs="Arial" w:eastAsia="Arial" w:hAnsi="Arial"/>
          <w:color w:val="333333"/>
          <w:sz w:val="20"/>
          <w:szCs w:val="20"/>
        </w:rPr>
        <w:t xml:space="preserve">An in-app ticket-raising option was suggested. Added to Phase II scope.</w:t>
      </w:r>
    </w:p>
    <w:p>
      <w:pPr>
        <w:pStyle w:val="ListParagraph"/>
        <w:numPr>
          <w:ilvl w:val="0"/>
          <w:numId w:val="2"/>
        </w:numPr>
        <w:spacing w:after="40" w:before="40"/>
      </w:pPr>
      <w:r>
        <w:rPr>
          <w:rFonts w:ascii="Arial" w:cs="Arial" w:eastAsia="Arial" w:hAnsi="Arial"/>
          <w:color w:val="333333"/>
          <w:sz w:val="20"/>
          <w:szCs w:val="20"/>
        </w:rPr>
        <w:t xml:space="preserve">Users wanted more visual cues alongside text. Added rich media (PDFs, images, videos).</w:t>
      </w:r>
    </w:p>
    <w:p>
      <w:pPr>
        <w:pStyle w:val="Heading3"/>
        <w:spacing w:after="80" w:before="200"/>
      </w:pPr>
      <w:r>
        <w:rPr>
          <w:rFonts w:ascii="Arial" w:cs="Arial" w:eastAsia="Arial" w:hAnsi="Arial"/>
          <w:b/>
          <w:bCs/>
          <w:color w:val="444444"/>
          <w:sz w:val="22"/>
          <w:szCs w:val="22"/>
        </w:rPr>
        <w:t xml:space="preserve">4 — Final Tree &amp; Designs</w:t>
      </w:r>
    </w:p>
    <w:p>
      <w:pPr>
        <w:spacing w:after="80" w:before="80"/>
      </w:pPr>
      <w:r>
        <w:rPr>
          <w:rFonts w:ascii="Arial" w:cs="Arial" w:eastAsia="Arial" w:hAnsi="Arial"/>
          <w:color w:val="333333"/>
          <w:sz w:val="20"/>
          <w:szCs w:val="20"/>
        </w:rPr>
        <w:t xml:space="preserve">The complete decision tree spanned 5 product lines with interconnected flows, covering everything from transactions to repayments. I collaborated with the product designer to finalise the app UI with a focus on discoverability and comprehension.</w:t>
      </w:r>
    </w:p>
    <w:p>
      <w:pPr>
        <w:pStyle w:val="Heading3"/>
        <w:spacing w:after="80" w:before="200"/>
      </w:pPr>
      <w:r>
        <w:rPr>
          <w:rFonts w:ascii="Arial" w:cs="Arial" w:eastAsia="Arial" w:hAnsi="Arial"/>
          <w:b/>
          <w:bCs/>
          <w:color w:val="444444"/>
          <w:sz w:val="22"/>
          <w:szCs w:val="22"/>
        </w:rPr>
        <w:t xml:space="preserve">Constraints for Phase I</w:t>
      </w:r>
    </w:p>
    <w:p>
      <w:pPr>
        <w:pStyle w:val="ListParagraph"/>
        <w:numPr>
          <w:ilvl w:val="0"/>
          <w:numId w:val="2"/>
        </w:numPr>
        <w:spacing w:after="40" w:before="40"/>
      </w:pPr>
      <w:r>
        <w:rPr>
          <w:rFonts w:ascii="Arial" w:cs="Arial" w:eastAsia="Arial" w:hAnsi="Arial"/>
          <w:color w:val="333333"/>
          <w:sz w:val="20"/>
          <w:szCs w:val="20"/>
        </w:rPr>
        <w:t xml:space="preserve">Capabilities limited to Help &amp; Support</w:t>
      </w:r>
    </w:p>
    <w:p>
      <w:pPr>
        <w:pStyle w:val="ListParagraph"/>
        <w:numPr>
          <w:ilvl w:val="0"/>
          <w:numId w:val="2"/>
        </w:numPr>
        <w:spacing w:after="40" w:before="40"/>
      </w:pPr>
      <w:r>
        <w:rPr>
          <w:rFonts w:ascii="Arial" w:cs="Arial" w:eastAsia="Arial" w:hAnsi="Arial"/>
          <w:color w:val="333333"/>
          <w:sz w:val="20"/>
          <w:szCs w:val="20"/>
        </w:rPr>
        <w:t xml:space="preserve">Simple decision-tree logic, not NLP</w:t>
      </w:r>
    </w:p>
    <w:p>
      <w:pPr>
        <w:pStyle w:val="ListParagraph"/>
        <w:numPr>
          <w:ilvl w:val="0"/>
          <w:numId w:val="2"/>
        </w:numPr>
        <w:spacing w:after="40" w:before="40"/>
      </w:pPr>
      <w:r>
        <w:rPr>
          <w:rFonts w:ascii="Arial" w:cs="Arial" w:eastAsia="Arial" w:hAnsi="Arial"/>
          <w:color w:val="333333"/>
          <w:sz w:val="20"/>
          <w:szCs w:val="20"/>
        </w:rPr>
        <w:t xml:space="preserve">Bot has a persona but no name or avatar</w:t>
      </w:r>
    </w:p>
    <w:p>
      <w:pPr>
        <w:pStyle w:val="ListParagraph"/>
        <w:numPr>
          <w:ilvl w:val="0"/>
          <w:numId w:val="2"/>
        </w:numPr>
        <w:spacing w:after="40" w:before="40"/>
      </w:pPr>
      <w:r>
        <w:rPr>
          <w:rFonts w:ascii="Arial" w:cs="Arial" w:eastAsia="Arial" w:hAnsi="Arial"/>
          <w:color w:val="333333"/>
          <w:sz w:val="20"/>
          <w:szCs w:val="20"/>
        </w:rPr>
        <w:t xml:space="preserve">Used a third-party vendor, not native build</w:t>
      </w:r>
    </w:p>
    <w:p>
      <w:pPr>
        <w:pStyle w:val="ListParagraph"/>
        <w:numPr>
          <w:ilvl w:val="0"/>
          <w:numId w:val="2"/>
        </w:numPr>
        <w:spacing w:after="40" w:before="40"/>
      </w:pPr>
      <w:r>
        <w:rPr>
          <w:rFonts w:ascii="Arial" w:cs="Arial" w:eastAsia="Arial" w:hAnsi="Arial"/>
          <w:color w:val="333333"/>
          <w:sz w:val="20"/>
          <w:szCs w:val="20"/>
        </w:rPr>
        <w:t xml:space="preserve">Every new chat carries the same context</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Project scope</w:t>
      </w:r>
    </w:p>
    <w:p>
      <w:pPr>
        <w:spacing w:after="80" w:before="80"/>
      </w:pPr>
      <w:r>
        <w:rPr>
          <w:rFonts w:ascii="Arial" w:cs="Arial" w:eastAsia="Arial" w:hAnsi="Arial"/>
          <w:color w:val="333333"/>
          <w:sz w:val="20"/>
          <w:szCs w:val="20"/>
        </w:rPr>
        <w:t xml:space="preserve">The conversation tree spanned 5 product lines with interconnected flows — one of the most structurally complex content projects I have led.</w:t>
      </w:r>
    </w:p>
    <w:p>
      <w:pPr>
        <w:spacing w:after="240" w:before="0"/>
      </w:pPr>
      <w:r>
        <w:t xml:space="preserve"/>
      </w:r>
    </w:p>
    <w:p>
      <w:pPr>
        <w:pBdr>
          <w:bottom w:val="single" w:color="9B4F8F" w:sz="6" w:space="4"/>
        </w:pBdr>
        <w:spacing w:after="160" w:before="0"/>
      </w:pPr>
      <w:r>
        <w:t xml:space="preserve"/>
      </w:r>
    </w:p>
    <w:p>
      <w:r>
        <w:br w:type="page"/>
      </w:r>
    </w:p>
    <w:p>
      <w:pPr>
        <w:pStyle w:val="Heading2"/>
        <w:spacing w:after="120" w:before="320"/>
      </w:pPr>
      <w:r>
        <w:rPr>
          <w:rFonts w:ascii="Arial" w:cs="Arial" w:eastAsia="Arial" w:hAnsi="Arial"/>
          <w:b/>
          <w:bCs/>
          <w:color w:val="9B4F8F"/>
          <w:sz w:val="26"/>
          <w:szCs w:val="26"/>
        </w:rPr>
        <w:t xml:space="preserve">UX Writing Review for LazyCard</w:t>
      </w:r>
    </w:p>
    <w:p>
      <w:pPr>
        <w:spacing w:after="160" w:before="0"/>
      </w:pPr>
      <w:r>
        <w:rPr>
          <w:rFonts w:ascii="Arial" w:cs="Arial" w:eastAsia="Arial" w:hAnsi="Arial"/>
          <w:i/>
          <w:iCs/>
          <w:color w:val="666666"/>
          <w:sz w:val="20"/>
          <w:szCs w:val="20"/>
        </w:rPr>
        <w:t xml:space="preserve">Content audit and rewrite for a new physical and digital credit card product</w:t>
      </w:r>
    </w:p>
    <w:p>
      <w:pPr>
        <w:spacing w:after="60" w:before="60"/>
      </w:pPr>
      <w:r>
        <w:rPr>
          <w:rFonts w:ascii="Arial" w:cs="Arial" w:eastAsia="Arial" w:hAnsi="Arial"/>
          <w:b/>
          <w:bCs/>
          <w:color w:val="555555"/>
          <w:sz w:val="20"/>
          <w:szCs w:val="20"/>
        </w:rPr>
        <w:t xml:space="preserve">Company: </w:t>
      </w:r>
      <w:r>
        <w:rPr>
          <w:rFonts w:ascii="Arial" w:cs="Arial" w:eastAsia="Arial" w:hAnsi="Arial"/>
          <w:color w:val="333333"/>
          <w:sz w:val="20"/>
          <w:szCs w:val="20"/>
        </w:rPr>
        <w:t xml:space="preserve">LazyPay (PayU Finance)</w:t>
      </w:r>
    </w:p>
    <w:p>
      <w:pPr>
        <w:spacing w:after="60" w:before="60"/>
      </w:pPr>
      <w:r>
        <w:rPr>
          <w:rFonts w:ascii="Arial" w:cs="Arial" w:eastAsia="Arial" w:hAnsi="Arial"/>
          <w:b/>
          <w:bCs/>
          <w:color w:val="555555"/>
          <w:sz w:val="20"/>
          <w:szCs w:val="20"/>
        </w:rPr>
        <w:t xml:space="preserve">Duration: </w:t>
      </w:r>
      <w:r>
        <w:rPr>
          <w:rFonts w:ascii="Arial" w:cs="Arial" w:eastAsia="Arial" w:hAnsi="Arial"/>
          <w:color w:val="333333"/>
          <w:sz w:val="20"/>
          <w:szCs w:val="20"/>
        </w:rPr>
        <w:t xml:space="preserve">4 days  |  M project</w:t>
      </w:r>
    </w:p>
    <w:p>
      <w:pPr>
        <w:spacing w:after="60" w:before="60"/>
      </w:pPr>
      <w:r>
        <w:rPr>
          <w:rFonts w:ascii="Arial" w:cs="Arial" w:eastAsia="Arial" w:hAnsi="Arial"/>
          <w:b/>
          <w:bCs/>
          <w:color w:val="555555"/>
          <w:sz w:val="20"/>
          <w:szCs w:val="20"/>
        </w:rPr>
        <w:t xml:space="preserve">My Role: </w:t>
      </w:r>
      <w:r>
        <w:rPr>
          <w:rFonts w:ascii="Arial" w:cs="Arial" w:eastAsia="Arial" w:hAnsi="Arial"/>
          <w:color w:val="333333"/>
          <w:sz w:val="20"/>
          <w:szCs w:val="20"/>
        </w:rPr>
        <w:t xml:space="preserve">First UX Writer at the company; sole content owner for this review</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The challenge</w:t>
      </w:r>
    </w:p>
    <w:p>
      <w:pPr>
        <w:spacing w:after="80" w:before="80"/>
      </w:pPr>
      <w:r>
        <w:rPr>
          <w:rFonts w:ascii="Arial" w:cs="Arial" w:eastAsia="Arial" w:hAnsi="Arial"/>
          <w:color w:val="333333"/>
          <w:sz w:val="20"/>
          <w:szCs w:val="20"/>
        </w:rPr>
        <w:t xml:space="preserve">LazyCard was a credit offering launched by LazyPay near the end of 2021, available as both a physical and digital card. As a newly joined UX Writer, my first project was to review the existing copy across the entire LazyCard app flow and bring it up to standard.</w:t>
      </w:r>
    </w:p>
    <w:p>
      <w:pPr>
        <w:pStyle w:val="Heading3"/>
        <w:spacing w:after="80" w:before="200"/>
      </w:pPr>
      <w:r>
        <w:rPr>
          <w:rFonts w:ascii="Arial" w:cs="Arial" w:eastAsia="Arial" w:hAnsi="Arial"/>
          <w:b/>
          <w:bCs/>
          <w:color w:val="444444"/>
          <w:sz w:val="22"/>
          <w:szCs w:val="22"/>
        </w:rPr>
        <w:t xml:space="preserve">Understanding the users</w:t>
      </w:r>
    </w:p>
    <w:p>
      <w:pPr>
        <w:spacing w:after="80" w:before="80"/>
      </w:pPr>
      <w:r>
        <w:rPr>
          <w:rFonts w:ascii="Arial" w:cs="Arial" w:eastAsia="Arial" w:hAnsi="Arial"/>
          <w:color w:val="333333"/>
          <w:sz w:val="20"/>
          <w:szCs w:val="20"/>
        </w:rPr>
        <w:t xml:space="preserve">An earlier persona study (March 2020) identified three major persona types for young Indian users:</w:t>
      </w:r>
    </w:p>
    <w:p>
      <w:pPr>
        <w:pStyle w:val="ListParagraph"/>
        <w:numPr>
          <w:ilvl w:val="0"/>
          <w:numId w:val="2"/>
        </w:numPr>
        <w:spacing w:after="40" w:before="40"/>
      </w:pPr>
      <w:r>
        <w:rPr>
          <w:rFonts w:ascii="Arial" w:cs="Arial" w:eastAsia="Arial" w:hAnsi="Arial"/>
          <w:color w:val="333333"/>
          <w:sz w:val="20"/>
          <w:szCs w:val="20"/>
        </w:rPr>
        <w:t xml:space="preserve">Defender: save for the future, protect progress, cautious with money</w:t>
      </w:r>
    </w:p>
    <w:p>
      <w:pPr>
        <w:pStyle w:val="ListParagraph"/>
        <w:numPr>
          <w:ilvl w:val="0"/>
          <w:numId w:val="2"/>
        </w:numPr>
        <w:spacing w:after="40" w:before="40"/>
      </w:pPr>
      <w:r>
        <w:rPr>
          <w:rFonts w:ascii="Arial" w:cs="Arial" w:eastAsia="Arial" w:hAnsi="Arial"/>
          <w:color w:val="333333"/>
          <w:sz w:val="20"/>
          <w:szCs w:val="20"/>
        </w:rPr>
        <w:t xml:space="preserve">Hedonist: enjoy now, upper-middle-class comfort, money enables everyday joy</w:t>
      </w:r>
    </w:p>
    <w:p>
      <w:pPr>
        <w:pStyle w:val="ListParagraph"/>
        <w:numPr>
          <w:ilvl w:val="0"/>
          <w:numId w:val="2"/>
        </w:numPr>
        <w:spacing w:after="40" w:before="40"/>
      </w:pPr>
      <w:r>
        <w:rPr>
          <w:rFonts w:ascii="Arial" w:cs="Arial" w:eastAsia="Arial" w:hAnsi="Arial"/>
          <w:color w:val="333333"/>
          <w:sz w:val="20"/>
          <w:szCs w:val="20"/>
        </w:rPr>
        <w:t xml:space="preserve">Attacker: growth-oriented, comfortable with risk, money is the goal</w:t>
      </w:r>
    </w:p>
    <w:p>
      <w:pPr>
        <w:spacing w:after="80" w:before="80"/>
      </w:pPr>
      <w:r>
        <w:rPr>
          <w:rFonts w:ascii="Arial" w:cs="Arial" w:eastAsia="Arial" w:hAnsi="Arial"/>
          <w:color w:val="333333"/>
          <w:sz w:val="20"/>
          <w:szCs w:val="20"/>
        </w:rPr>
        <w:t xml:space="preserve">Hedonists and Attackers were the primary target group for LazyCard, as they are more likely to opt for credit products and are already comfortable with the term ‘credit’.</w:t>
      </w:r>
    </w:p>
    <w:p>
      <w:pPr>
        <w:pStyle w:val="Heading3"/>
        <w:spacing w:after="80" w:before="200"/>
      </w:pPr>
      <w:r>
        <w:rPr>
          <w:rFonts w:ascii="Arial" w:cs="Arial" w:eastAsia="Arial" w:hAnsi="Arial"/>
          <w:b/>
          <w:bCs/>
          <w:color w:val="444444"/>
          <w:sz w:val="22"/>
          <w:szCs w:val="22"/>
        </w:rPr>
        <w:t xml:space="preserve">What I did</w:t>
      </w:r>
    </w:p>
    <w:p>
      <w:pPr>
        <w:spacing w:after="80" w:before="80"/>
      </w:pPr>
      <w:r>
        <w:rPr>
          <w:rFonts w:ascii="Arial" w:cs="Arial" w:eastAsia="Arial" w:hAnsi="Arial"/>
          <w:color w:val="333333"/>
          <w:sz w:val="20"/>
          <w:szCs w:val="20"/>
        </w:rPr>
        <w:t xml:space="preserve">I conducted a full information architecture, content strategy, and copy review across the finished designs, covering:</w:t>
      </w:r>
    </w:p>
    <w:p>
      <w:pPr>
        <w:pStyle w:val="ListParagraph"/>
        <w:numPr>
          <w:ilvl w:val="0"/>
          <w:numId w:val="2"/>
        </w:numPr>
        <w:spacing w:after="40" w:before="40"/>
      </w:pPr>
      <w:r>
        <w:rPr>
          <w:rFonts w:ascii="Arial" w:cs="Arial" w:eastAsia="Arial" w:hAnsi="Arial"/>
          <w:color w:val="333333"/>
          <w:sz w:val="20"/>
          <w:szCs w:val="20"/>
        </w:rPr>
        <w:t xml:space="preserve">Entry point on the homescreen</w:t>
      </w:r>
    </w:p>
    <w:p>
      <w:pPr>
        <w:pStyle w:val="ListParagraph"/>
        <w:numPr>
          <w:ilvl w:val="0"/>
          <w:numId w:val="2"/>
        </w:numPr>
        <w:spacing w:after="40" w:before="40"/>
      </w:pPr>
      <w:r>
        <w:rPr>
          <w:rFonts w:ascii="Arial" w:cs="Arial" w:eastAsia="Arial" w:hAnsi="Arial"/>
          <w:color w:val="333333"/>
          <w:sz w:val="20"/>
          <w:szCs w:val="20"/>
        </w:rPr>
        <w:t xml:space="preserve">LazyCard landing screen</w:t>
      </w:r>
    </w:p>
    <w:p>
      <w:pPr>
        <w:pStyle w:val="ListParagraph"/>
        <w:numPr>
          <w:ilvl w:val="0"/>
          <w:numId w:val="2"/>
        </w:numPr>
        <w:spacing w:after="40" w:before="40"/>
      </w:pPr>
      <w:r>
        <w:rPr>
          <w:rFonts w:ascii="Arial" w:cs="Arial" w:eastAsia="Arial" w:hAnsi="Arial"/>
          <w:color w:val="333333"/>
          <w:sz w:val="20"/>
          <w:szCs w:val="20"/>
        </w:rPr>
        <w:t xml:space="preserve">Onboarding and KYC flow</w:t>
      </w:r>
    </w:p>
    <w:p>
      <w:pPr>
        <w:spacing w:after="120" w:before="0"/>
      </w:pPr>
      <w:r>
        <w:t xml:space="preserve"/>
      </w:r>
    </w:p>
    <w:p>
      <w:pPr>
        <w:spacing w:after="80" w:before="80"/>
      </w:pPr>
      <w:r>
        <w:rPr>
          <w:rFonts w:ascii="Arial" w:cs="Arial" w:eastAsia="Arial" w:hAnsi="Arial"/>
          <w:color w:val="333333"/>
          <w:sz w:val="20"/>
          <w:szCs w:val="20"/>
        </w:rPr>
        <w:t xml:space="preserve">Key improvements I recommended and implemented:</w:t>
      </w:r>
    </w:p>
    <w:p>
      <w:pPr>
        <w:pStyle w:val="ListParagraph"/>
        <w:numPr>
          <w:ilvl w:val="0"/>
          <w:numId w:val="2"/>
        </w:numPr>
        <w:spacing w:after="40" w:before="40"/>
      </w:pPr>
      <w:r>
        <w:rPr>
          <w:rFonts w:ascii="Arial" w:cs="Arial" w:eastAsia="Arial" w:hAnsi="Arial"/>
          <w:color w:val="333333"/>
          <w:sz w:val="20"/>
          <w:szCs w:val="20"/>
        </w:rPr>
        <w:t xml:space="preserve">Sentence case throughout for readability and consistency</w:t>
      </w:r>
    </w:p>
    <w:p>
      <w:pPr>
        <w:pStyle w:val="ListParagraph"/>
        <w:numPr>
          <w:ilvl w:val="0"/>
          <w:numId w:val="2"/>
        </w:numPr>
        <w:spacing w:after="40" w:before="40"/>
      </w:pPr>
      <w:r>
        <w:rPr>
          <w:rFonts w:ascii="Arial" w:cs="Arial" w:eastAsia="Arial" w:hAnsi="Arial"/>
          <w:color w:val="333333"/>
          <w:sz w:val="20"/>
          <w:szCs w:val="20"/>
        </w:rPr>
        <w:t xml:space="preserve">Removed a misleading “100% approval” claim that contradicted the actual waitlist outcome. Replaced with: “Everyone can get the credit they deserve”</w:t>
      </w:r>
    </w:p>
    <w:p>
      <w:pPr>
        <w:pStyle w:val="ListParagraph"/>
        <w:numPr>
          <w:ilvl w:val="0"/>
          <w:numId w:val="2"/>
        </w:numPr>
        <w:spacing w:after="40" w:before="40"/>
      </w:pPr>
      <w:r>
        <w:rPr>
          <w:rFonts w:ascii="Arial" w:cs="Arial" w:eastAsia="Arial" w:hAnsi="Arial"/>
          <w:color w:val="333333"/>
          <w:sz w:val="20"/>
          <w:szCs w:val="20"/>
        </w:rPr>
        <w:t xml:space="preserve">Restructured value propositions into a cleaner, scannable list: Instant cashback → Monthly rewards → Jackpots</w:t>
      </w:r>
    </w:p>
    <w:p>
      <w:pPr>
        <w:pStyle w:val="ListParagraph"/>
        <w:numPr>
          <w:ilvl w:val="0"/>
          <w:numId w:val="2"/>
        </w:numPr>
        <w:spacing w:after="40" w:before="40"/>
      </w:pPr>
      <w:r>
        <w:rPr>
          <w:rFonts w:ascii="Arial" w:cs="Arial" w:eastAsia="Arial" w:hAnsi="Arial"/>
          <w:color w:val="333333"/>
          <w:sz w:val="20"/>
          <w:szCs w:val="20"/>
        </w:rPr>
        <w:t xml:space="preserve">Replaced jargon: “Merchants” and “VISA merchant” replaced with: “99.5% acceptance, all over India. Powered by VISA”</w:t>
      </w:r>
    </w:p>
    <w:p>
      <w:pPr>
        <w:pStyle w:val="ListParagraph"/>
        <w:numPr>
          <w:ilvl w:val="0"/>
          <w:numId w:val="2"/>
        </w:numPr>
        <w:spacing w:after="40" w:before="40"/>
      </w:pPr>
      <w:r>
        <w:rPr>
          <w:rFonts w:ascii="Arial" w:cs="Arial" w:eastAsia="Arial" w:hAnsi="Arial"/>
          <w:color w:val="333333"/>
          <w:sz w:val="20"/>
          <w:szCs w:val="20"/>
        </w:rPr>
        <w:t xml:space="preserve">Reordered value props by user priority: Lifetime free card, No hidden or annual fees, Low interest rates, Instant cashback</w:t>
      </w:r>
    </w:p>
    <w:p>
      <w:pPr>
        <w:pStyle w:val="ListParagraph"/>
        <w:numPr>
          <w:ilvl w:val="0"/>
          <w:numId w:val="2"/>
        </w:numPr>
        <w:spacing w:after="40" w:before="40"/>
      </w:pPr>
      <w:r>
        <w:rPr>
          <w:rFonts w:ascii="Arial" w:cs="Arial" w:eastAsia="Arial" w:hAnsi="Arial"/>
          <w:color w:val="333333"/>
          <w:sz w:val="20"/>
          <w:szCs w:val="20"/>
        </w:rPr>
        <w:t xml:space="preserve">Simplified CTAs: “Claim your card” shortened to “Get your card”</w:t>
      </w:r>
    </w:p>
    <w:p>
      <w:pPr>
        <w:spacing w:after="240" w:before="0"/>
      </w:pPr>
      <w:r>
        <w:t xml:space="preserve"/>
      </w:r>
    </w:p>
    <w:p>
      <w:pPr>
        <w:pBdr>
          <w:bottom w:val="single" w:color="9B4F8F" w:sz="6" w:space="4"/>
        </w:pBdr>
        <w:spacing w:after="160" w:before="0"/>
      </w:pPr>
      <w:r>
        <w:t xml:space="preserve"/>
      </w:r>
    </w:p>
    <w:p>
      <w:r>
        <w:br w:type="page"/>
      </w:r>
    </w:p>
    <w:p>
      <w:pPr>
        <w:pStyle w:val="Heading2"/>
        <w:spacing w:after="120" w:before="320"/>
      </w:pPr>
      <w:r>
        <w:rPr>
          <w:rFonts w:ascii="Arial" w:cs="Arial" w:eastAsia="Arial" w:hAnsi="Arial"/>
          <w:b/>
          <w:bCs/>
          <w:color w:val="9B4F8F"/>
          <w:sz w:val="26"/>
          <w:szCs w:val="26"/>
        </w:rPr>
        <w:t xml:space="preserve">Exploring Expense Management</w:t>
      </w:r>
    </w:p>
    <w:p>
      <w:pPr>
        <w:spacing w:after="160" w:before="0"/>
      </w:pPr>
      <w:r>
        <w:rPr>
          <w:rFonts w:ascii="Arial" w:cs="Arial" w:eastAsia="Arial" w:hAnsi="Arial"/>
          <w:i/>
          <w:iCs/>
          <w:color w:val="666666"/>
          <w:sz w:val="20"/>
          <w:szCs w:val="20"/>
        </w:rPr>
        <w:t xml:space="preserve">Research-driven IA, content strategy, and terminology definition for a new expense tracker</w:t>
      </w:r>
    </w:p>
    <w:p>
      <w:pPr>
        <w:spacing w:after="60" w:before="60"/>
      </w:pPr>
      <w:r>
        <w:rPr>
          <w:rFonts w:ascii="Arial" w:cs="Arial" w:eastAsia="Arial" w:hAnsi="Arial"/>
          <w:b/>
          <w:bCs/>
          <w:color w:val="555555"/>
          <w:sz w:val="20"/>
          <w:szCs w:val="20"/>
        </w:rPr>
        <w:t xml:space="preserve">Company: </w:t>
      </w:r>
      <w:r>
        <w:rPr>
          <w:rFonts w:ascii="Arial" w:cs="Arial" w:eastAsia="Arial" w:hAnsi="Arial"/>
          <w:color w:val="333333"/>
          <w:sz w:val="20"/>
          <w:szCs w:val="20"/>
        </w:rPr>
        <w:t xml:space="preserve">LazyPay (PayU Finance)</w:t>
      </w:r>
    </w:p>
    <w:p>
      <w:pPr>
        <w:spacing w:after="60" w:before="60"/>
      </w:pPr>
      <w:r>
        <w:rPr>
          <w:rFonts w:ascii="Arial" w:cs="Arial" w:eastAsia="Arial" w:hAnsi="Arial"/>
          <w:b/>
          <w:bCs/>
          <w:color w:val="555555"/>
          <w:sz w:val="20"/>
          <w:szCs w:val="20"/>
        </w:rPr>
        <w:t xml:space="preserve">Duration: </w:t>
      </w:r>
      <w:r>
        <w:rPr>
          <w:rFonts w:ascii="Arial" w:cs="Arial" w:eastAsia="Arial" w:hAnsi="Arial"/>
          <w:color w:val="333333"/>
          <w:sz w:val="20"/>
          <w:szCs w:val="20"/>
        </w:rPr>
        <w:t xml:space="preserve">2 weeks  |  L project</w:t>
      </w:r>
    </w:p>
    <w:p>
      <w:pPr>
        <w:spacing w:after="60" w:before="60"/>
      </w:pPr>
      <w:r>
        <w:rPr>
          <w:rFonts w:ascii="Arial" w:cs="Arial" w:eastAsia="Arial" w:hAnsi="Arial"/>
          <w:b/>
          <w:bCs/>
          <w:color w:val="555555"/>
          <w:sz w:val="20"/>
          <w:szCs w:val="20"/>
        </w:rPr>
        <w:t xml:space="preserve">My Role: </w:t>
      </w:r>
      <w:r>
        <w:rPr>
          <w:rFonts w:ascii="Arial" w:cs="Arial" w:eastAsia="Arial" w:hAnsi="Arial"/>
          <w:color w:val="333333"/>
          <w:sz w:val="20"/>
          <w:szCs w:val="20"/>
        </w:rPr>
        <w:t xml:space="preserve">Sole UX Writer — information architecture, content strategy, and terminology framework</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The challenge</w:t>
      </w:r>
    </w:p>
    <w:p>
      <w:pPr>
        <w:spacing w:after="80" w:before="80"/>
      </w:pPr>
      <w:r>
        <w:rPr>
          <w:rFonts w:ascii="Arial" w:cs="Arial" w:eastAsia="Arial" w:hAnsi="Arial"/>
          <w:color w:val="333333"/>
          <w:sz w:val="20"/>
          <w:szCs w:val="20"/>
        </w:rPr>
        <w:t xml:space="preserve">LazyPay wanted to build a new expense tracking feature. As the sole UX Writer, I was tasked with defining the terminology, information architecture, and overall content strategy before a single screen was designed.</w:t>
      </w:r>
    </w:p>
    <w:p>
      <w:pPr>
        <w:spacing w:after="80" w:before="80"/>
      </w:pPr>
      <w:r>
        <w:rPr>
          <w:rFonts w:ascii="Arial" w:cs="Arial" w:eastAsia="Arial" w:hAnsi="Arial"/>
          <w:color w:val="333333"/>
          <w:sz w:val="20"/>
          <w:szCs w:val="20"/>
        </w:rPr>
        <w:t xml:space="preserve">Key context from user data: 40% of users wanted solutions to help them save more money, 33% reported having a problem with saving, 30% did not track expenses at all, and only 14% used an expense tracking app.</w:t>
      </w:r>
    </w:p>
    <w:p>
      <w:pPr>
        <w:pStyle w:val="Heading3"/>
        <w:spacing w:after="80" w:before="200"/>
      </w:pPr>
      <w:r>
        <w:rPr>
          <w:rFonts w:ascii="Arial" w:cs="Arial" w:eastAsia="Arial" w:hAnsi="Arial"/>
          <w:b/>
          <w:bCs/>
          <w:color w:val="444444"/>
          <w:sz w:val="22"/>
          <w:szCs w:val="22"/>
        </w:rPr>
        <w:t xml:space="preserve">What I did</w:t>
      </w:r>
    </w:p>
    <w:p>
      <w:pPr>
        <w:pStyle w:val="Heading3"/>
        <w:spacing w:after="80" w:before="200"/>
      </w:pPr>
      <w:r>
        <w:rPr>
          <w:rFonts w:ascii="Arial" w:cs="Arial" w:eastAsia="Arial" w:hAnsi="Arial"/>
          <w:b/>
          <w:bCs/>
          <w:color w:val="444444"/>
          <w:sz w:val="22"/>
          <w:szCs w:val="22"/>
        </w:rPr>
        <w:t xml:space="preserve">Competitor analysis</w:t>
      </w:r>
    </w:p>
    <w:p>
      <w:pPr>
        <w:spacing w:after="80" w:before="80"/>
      </w:pPr>
      <w:r>
        <w:rPr>
          <w:rFonts w:ascii="Arial" w:cs="Arial" w:eastAsia="Arial" w:hAnsi="Arial"/>
          <w:color w:val="333333"/>
          <w:sz w:val="20"/>
          <w:szCs w:val="20"/>
        </w:rPr>
        <w:t xml:space="preserve">I extensively researched 12–15 apps in the current market to understand how they structure their products and what terminology they use. The goal was to understand whether Indian users, whose first language is often not English, were already exposed to terms like ‘expense’, ‘transactions’, or ‘budget’.</w:t>
      </w:r>
    </w:p>
    <w:p>
      <w:pPr>
        <w:pStyle w:val="Heading3"/>
        <w:spacing w:after="80" w:before="200"/>
      </w:pPr>
      <w:r>
        <w:rPr>
          <w:rFonts w:ascii="Arial" w:cs="Arial" w:eastAsia="Arial" w:hAnsi="Arial"/>
          <w:b/>
          <w:bCs/>
          <w:color w:val="444444"/>
          <w:sz w:val="22"/>
          <w:szCs w:val="22"/>
        </w:rPr>
        <w:t xml:space="preserve">User research</w:t>
      </w:r>
    </w:p>
    <w:p>
      <w:pPr>
        <w:spacing w:after="80" w:before="80"/>
      </w:pPr>
      <w:r>
        <w:rPr>
          <w:rFonts w:ascii="Arial" w:cs="Arial" w:eastAsia="Arial" w:hAnsi="Arial"/>
          <w:color w:val="333333"/>
          <w:sz w:val="20"/>
          <w:szCs w:val="20"/>
        </w:rPr>
        <w:t xml:space="preserve">The designer and I conducted internal and external user interviews. Internal sessions (30 minutes each) with employees and targeted user calls surfaced key themes:</w:t>
      </w:r>
    </w:p>
    <w:p>
      <w:pPr>
        <w:pStyle w:val="ListParagraph"/>
        <w:numPr>
          <w:ilvl w:val="0"/>
          <w:numId w:val="2"/>
        </w:numPr>
        <w:spacing w:after="40" w:before="40"/>
      </w:pPr>
      <w:r>
        <w:rPr>
          <w:rFonts w:ascii="Arial" w:cs="Arial" w:eastAsia="Arial" w:hAnsi="Arial"/>
          <w:color w:val="333333"/>
          <w:sz w:val="20"/>
          <w:szCs w:val="20"/>
        </w:rPr>
        <w:t xml:space="preserve">Primary motivation: to save and manage money, and to know where spending goes</w:t>
      </w:r>
    </w:p>
    <w:p>
      <w:pPr>
        <w:pStyle w:val="ListParagraph"/>
        <w:numPr>
          <w:ilvl w:val="0"/>
          <w:numId w:val="2"/>
        </w:numPr>
        <w:spacing w:after="40" w:before="40"/>
      </w:pPr>
      <w:r>
        <w:rPr>
          <w:rFonts w:ascii="Arial" w:cs="Arial" w:eastAsia="Arial" w:hAnsi="Arial"/>
          <w:color w:val="333333"/>
          <w:sz w:val="20"/>
          <w:szCs w:val="20"/>
        </w:rPr>
        <w:t xml:space="preserve">Physical diary or notebook is the preferred tracking method for most users</w:t>
      </w:r>
    </w:p>
    <w:p>
      <w:pPr>
        <w:pStyle w:val="ListParagraph"/>
        <w:numPr>
          <w:ilvl w:val="0"/>
          <w:numId w:val="2"/>
        </w:numPr>
        <w:spacing w:after="40" w:before="40"/>
      </w:pPr>
      <w:r>
        <w:rPr>
          <w:rFonts w:ascii="Arial" w:cs="Arial" w:eastAsia="Arial" w:hAnsi="Arial"/>
          <w:color w:val="333333"/>
          <w:sz w:val="20"/>
          <w:szCs w:val="20"/>
        </w:rPr>
        <w:t xml:space="preserve">Automating expense tracking did not emerge as a user need</w:t>
      </w:r>
    </w:p>
    <w:p>
      <w:pPr>
        <w:pStyle w:val="ListParagraph"/>
        <w:numPr>
          <w:ilvl w:val="0"/>
          <w:numId w:val="2"/>
        </w:numPr>
        <w:spacing w:after="40" w:before="40"/>
      </w:pPr>
      <w:r>
        <w:rPr>
          <w:rFonts w:ascii="Arial" w:cs="Arial" w:eastAsia="Arial" w:hAnsi="Arial"/>
          <w:color w:val="333333"/>
          <w:sz w:val="20"/>
          <w:szCs w:val="20"/>
        </w:rPr>
        <w:t xml:space="preserve">Users were comfortable with terms like ‘expense tracking’, ‘categories’, and ‘financial management’</w:t>
      </w:r>
    </w:p>
    <w:p>
      <w:pPr>
        <w:pStyle w:val="ListParagraph"/>
        <w:numPr>
          <w:ilvl w:val="0"/>
          <w:numId w:val="2"/>
        </w:numPr>
        <w:spacing w:after="40" w:before="40"/>
      </w:pPr>
      <w:r>
        <w:rPr>
          <w:rFonts w:ascii="Arial" w:cs="Arial" w:eastAsia="Arial" w:hAnsi="Arial"/>
          <w:color w:val="333333"/>
          <w:sz w:val="20"/>
          <w:szCs w:val="20"/>
        </w:rPr>
        <w:t xml:space="preserve">Some users co-manage expenses with family members</w:t>
      </w:r>
    </w:p>
    <w:p>
      <w:pPr>
        <w:pStyle w:val="ListParagraph"/>
        <w:numPr>
          <w:ilvl w:val="0"/>
          <w:numId w:val="2"/>
        </w:numPr>
        <w:spacing w:after="40" w:before="40"/>
      </w:pPr>
      <w:r>
        <w:rPr>
          <w:rFonts w:ascii="Arial" w:cs="Arial" w:eastAsia="Arial" w:hAnsi="Arial"/>
          <w:color w:val="333333"/>
          <w:sz w:val="20"/>
          <w:szCs w:val="20"/>
        </w:rPr>
        <w:t xml:space="preserve">Users want to set saving goals and track unexpected smaller expenses</w:t>
      </w:r>
    </w:p>
    <w:p>
      <w:pPr>
        <w:pStyle w:val="Heading3"/>
        <w:spacing w:after="80" w:before="200"/>
      </w:pPr>
      <w:r>
        <w:rPr>
          <w:rFonts w:ascii="Arial" w:cs="Arial" w:eastAsia="Arial" w:hAnsi="Arial"/>
          <w:b/>
          <w:bCs/>
          <w:color w:val="444444"/>
          <w:sz w:val="22"/>
          <w:szCs w:val="22"/>
        </w:rPr>
        <w:t xml:space="preserve">Content strategy &amp; main pitch</w:t>
      </w:r>
    </w:p>
    <w:p>
      <w:pPr>
        <w:spacing w:after="80" w:before="80"/>
      </w:pPr>
      <w:r>
        <w:rPr>
          <w:rFonts w:ascii="Arial" w:cs="Arial" w:eastAsia="Arial" w:hAnsi="Arial"/>
          <w:color w:val="333333"/>
          <w:sz w:val="20"/>
          <w:szCs w:val="20"/>
        </w:rPr>
        <w:t xml:space="preserve">Based on the research, I positioned the feature primarily around “Manage your money” — a framing that resonated with users’ primary goal of saving and visibility, without over-promising automation.</w:t>
      </w:r>
    </w:p>
    <w:p>
      <w:pPr>
        <w:pStyle w:val="Heading3"/>
        <w:spacing w:after="80" w:before="200"/>
      </w:pPr>
      <w:r>
        <w:rPr>
          <w:rFonts w:ascii="Arial" w:cs="Arial" w:eastAsia="Arial" w:hAnsi="Arial"/>
          <w:b/>
          <w:bCs/>
          <w:color w:val="444444"/>
          <w:sz w:val="22"/>
          <w:szCs w:val="22"/>
        </w:rPr>
        <w:t xml:space="preserve">Information architecture</w:t>
      </w:r>
    </w:p>
    <w:p>
      <w:pPr>
        <w:spacing w:after="80" w:before="80"/>
      </w:pPr>
      <w:r>
        <w:rPr>
          <w:rFonts w:ascii="Arial" w:cs="Arial" w:eastAsia="Arial" w:hAnsi="Arial"/>
          <w:color w:val="333333"/>
          <w:sz w:val="20"/>
          <w:szCs w:val="20"/>
        </w:rPr>
        <w:t xml:space="preserve">I defined the following IA framework based on user mental models:</w:t>
      </w:r>
    </w:p>
    <w:p>
      <w:pPr>
        <w:pStyle w:val="ListParagraph"/>
        <w:numPr>
          <w:ilvl w:val="0"/>
          <w:numId w:val="2"/>
        </w:numPr>
        <w:spacing w:after="40" w:before="40"/>
      </w:pPr>
      <w:r>
        <w:rPr>
          <w:rFonts w:ascii="Arial" w:cs="Arial" w:eastAsia="Arial" w:hAnsi="Arial"/>
          <w:color w:val="333333"/>
          <w:sz w:val="20"/>
          <w:szCs w:val="20"/>
        </w:rPr>
        <w:t xml:space="preserve">Credit and debit are treated as separate entities</w:t>
      </w:r>
    </w:p>
    <w:p>
      <w:pPr>
        <w:pStyle w:val="ListParagraph"/>
        <w:numPr>
          <w:ilvl w:val="0"/>
          <w:numId w:val="2"/>
        </w:numPr>
        <w:spacing w:after="40" w:before="40"/>
      </w:pPr>
      <w:r>
        <w:rPr>
          <w:rFonts w:ascii="Arial" w:cs="Arial" w:eastAsia="Arial" w:hAnsi="Arial"/>
          <w:color w:val="333333"/>
          <w:sz w:val="20"/>
          <w:szCs w:val="20"/>
        </w:rPr>
        <w:t xml:space="preserve">Any loss of immediate money (whether credit or debit) is treated as an expense</w:t>
      </w:r>
    </w:p>
    <w:p>
      <w:pPr>
        <w:pStyle w:val="ListParagraph"/>
        <w:numPr>
          <w:ilvl w:val="0"/>
          <w:numId w:val="2"/>
        </w:numPr>
        <w:spacing w:after="40" w:before="40"/>
      </w:pPr>
      <w:r>
        <w:rPr>
          <w:rFonts w:ascii="Arial" w:cs="Arial" w:eastAsia="Arial" w:hAnsi="Arial"/>
          <w:color w:val="333333"/>
          <w:sz w:val="20"/>
          <w:szCs w:val="20"/>
        </w:rPr>
        <w:t xml:space="preserve">Paying a credit card bill, loading a digital wallet, or transferring money between accounts is not treated as an expense</w:t>
      </w:r>
    </w:p>
    <w:p>
      <w:pPr>
        <w:pStyle w:val="ListParagraph"/>
        <w:numPr>
          <w:ilvl w:val="0"/>
          <w:numId w:val="2"/>
        </w:numPr>
        <w:spacing w:after="40" w:before="40"/>
      </w:pPr>
      <w:r>
        <w:rPr>
          <w:rFonts w:ascii="Arial" w:cs="Arial" w:eastAsia="Arial" w:hAnsi="Arial"/>
          <w:color w:val="333333"/>
          <w:sz w:val="20"/>
          <w:szCs w:val="20"/>
        </w:rPr>
        <w:t xml:space="preserve">Subscriptions, bills, and all types of payments fall under the umbrella concept of ‘expenses’</w:t>
      </w:r>
    </w:p>
    <w:p>
      <w:pPr>
        <w:pStyle w:val="ListParagraph"/>
        <w:numPr>
          <w:ilvl w:val="0"/>
          <w:numId w:val="2"/>
        </w:numPr>
        <w:spacing w:after="40" w:before="40"/>
      </w:pPr>
      <w:r>
        <w:rPr>
          <w:rFonts w:ascii="Arial" w:cs="Arial" w:eastAsia="Arial" w:hAnsi="Arial"/>
          <w:color w:val="333333"/>
          <w:sz w:val="20"/>
          <w:szCs w:val="20"/>
        </w:rPr>
        <w:t xml:space="preserve">Everyday transactions are categorised as ‘Spends’ — a subset of expenses</w:t>
      </w:r>
    </w:p>
    <w:p>
      <w:pPr>
        <w:pStyle w:val="ListParagraph"/>
        <w:numPr>
          <w:ilvl w:val="0"/>
          <w:numId w:val="2"/>
        </w:numPr>
        <w:spacing w:after="40" w:before="40"/>
      </w:pPr>
      <w:r>
        <w:rPr>
          <w:rFonts w:ascii="Arial" w:cs="Arial" w:eastAsia="Arial" w:hAnsi="Arial"/>
          <w:color w:val="333333"/>
          <w:sz w:val="20"/>
          <w:szCs w:val="20"/>
        </w:rPr>
        <w:t xml:space="preserve">Spends and upcoming payments are organised by categories such as travel and food</w:t>
      </w:r>
    </w:p>
    <w:p>
      <w:pPr>
        <w:spacing w:after="120" w:before="0"/>
      </w:pPr>
      <w:r>
        <w:t xml:space="preserve"/>
      </w:r>
    </w:p>
    <w:p>
      <w:pPr>
        <w:spacing w:after="80" w:before="80"/>
      </w:pPr>
      <w:r>
        <w:rPr>
          <w:rFonts w:ascii="Arial" w:cs="Arial" w:eastAsia="Arial" w:hAnsi="Arial"/>
          <w:color w:val="333333"/>
          <w:sz w:val="20"/>
          <w:szCs w:val="20"/>
        </w:rPr>
        <w:t xml:space="preserve">Note: This feature was a work in progress at time of documentation and had not yet been publicly released.</w:t>
      </w:r>
    </w:p>
    <w:p>
      <w:pPr>
        <w:spacing w:after="240" w:before="0"/>
      </w:pPr>
      <w:r>
        <w:t xml:space="preserve"/>
      </w:r>
    </w:p>
    <w:p>
      <w:pPr>
        <w:pBdr>
          <w:bottom w:val="single" w:color="9B4F8F" w:sz="6" w:space="4"/>
        </w:pBdr>
        <w:spacing w:after="160" w:before="0"/>
      </w:pPr>
      <w:r>
        <w:t xml:space="preserve"/>
      </w:r>
    </w:p>
    <w:p>
      <w:r>
        <w:br w:type="page"/>
      </w:r>
    </w:p>
    <w:p>
      <w:pPr>
        <w:pStyle w:val="Heading2"/>
        <w:spacing w:after="120" w:before="320"/>
      </w:pPr>
      <w:r>
        <w:rPr>
          <w:rFonts w:ascii="Arial" w:cs="Arial" w:eastAsia="Arial" w:hAnsi="Arial"/>
          <w:b/>
          <w:bCs/>
          <w:color w:val="9B4F8F"/>
          <w:sz w:val="26"/>
          <w:szCs w:val="26"/>
        </w:rPr>
        <w:t xml:space="preserve">Improving Repayment Rates</w:t>
      </w:r>
    </w:p>
    <w:p>
      <w:pPr>
        <w:spacing w:after="160" w:before="0"/>
      </w:pPr>
      <w:r>
        <w:rPr>
          <w:rFonts w:ascii="Arial" w:cs="Arial" w:eastAsia="Arial" w:hAnsi="Arial"/>
          <w:i/>
          <w:iCs/>
          <w:color w:val="666666"/>
          <w:sz w:val="20"/>
          <w:szCs w:val="20"/>
        </w:rPr>
        <w:t xml:space="preserve">Content and design interventions to drive higher on-time repayments and increase comprehension</w:t>
      </w:r>
    </w:p>
    <w:p>
      <w:pPr>
        <w:spacing w:after="60" w:before="60"/>
      </w:pPr>
      <w:r>
        <w:rPr>
          <w:rFonts w:ascii="Arial" w:cs="Arial" w:eastAsia="Arial" w:hAnsi="Arial"/>
          <w:b/>
          <w:bCs/>
          <w:color w:val="555555"/>
          <w:sz w:val="20"/>
          <w:szCs w:val="20"/>
        </w:rPr>
        <w:t xml:space="preserve">Company: </w:t>
      </w:r>
      <w:r>
        <w:rPr>
          <w:rFonts w:ascii="Arial" w:cs="Arial" w:eastAsia="Arial" w:hAnsi="Arial"/>
          <w:color w:val="333333"/>
          <w:sz w:val="20"/>
          <w:szCs w:val="20"/>
        </w:rPr>
        <w:t xml:space="preserve">LazyPay (PayU Finance)</w:t>
      </w:r>
    </w:p>
    <w:p>
      <w:pPr>
        <w:spacing w:after="60" w:before="60"/>
      </w:pPr>
      <w:r>
        <w:rPr>
          <w:rFonts w:ascii="Arial" w:cs="Arial" w:eastAsia="Arial" w:hAnsi="Arial"/>
          <w:b/>
          <w:bCs/>
          <w:color w:val="555555"/>
          <w:sz w:val="20"/>
          <w:szCs w:val="20"/>
        </w:rPr>
        <w:t xml:space="preserve">Duration: </w:t>
      </w:r>
      <w:r>
        <w:rPr>
          <w:rFonts w:ascii="Arial" w:cs="Arial" w:eastAsia="Arial" w:hAnsi="Arial"/>
          <w:color w:val="333333"/>
          <w:sz w:val="20"/>
          <w:szCs w:val="20"/>
        </w:rPr>
        <w:t xml:space="preserve">1 month  |  L project</w:t>
      </w:r>
    </w:p>
    <w:p>
      <w:pPr>
        <w:spacing w:after="60" w:before="60"/>
      </w:pPr>
      <w:r>
        <w:rPr>
          <w:rFonts w:ascii="Arial" w:cs="Arial" w:eastAsia="Arial" w:hAnsi="Arial"/>
          <w:b/>
          <w:bCs/>
          <w:color w:val="555555"/>
          <w:sz w:val="20"/>
          <w:szCs w:val="20"/>
        </w:rPr>
        <w:t xml:space="preserve">My Role: </w:t>
      </w:r>
      <w:r>
        <w:rPr>
          <w:rFonts w:ascii="Arial" w:cs="Arial" w:eastAsia="Arial" w:hAnsi="Arial"/>
          <w:color w:val="333333"/>
          <w:sz w:val="20"/>
          <w:szCs w:val="20"/>
        </w:rPr>
        <w:t xml:space="preserve">Identified problems, ideated on multi-level solutions, applied content-first design, defined overall product communication strategy</w:t>
      </w:r>
    </w:p>
    <w:p>
      <w:pPr>
        <w:spacing w:after="120" w:before="0"/>
      </w:pPr>
      <w:r>
        <w:t xml:space="preserve"/>
      </w:r>
    </w:p>
    <w:p>
      <w:pPr>
        <w:pStyle w:val="Heading3"/>
        <w:spacing w:after="80" w:before="200"/>
      </w:pPr>
      <w:r>
        <w:rPr>
          <w:rFonts w:ascii="Arial" w:cs="Arial" w:eastAsia="Arial" w:hAnsi="Arial"/>
          <w:b/>
          <w:bCs/>
          <w:color w:val="444444"/>
          <w:sz w:val="22"/>
          <w:szCs w:val="22"/>
        </w:rPr>
        <w:t xml:space="preserve">The challenge</w:t>
      </w:r>
    </w:p>
    <w:p>
      <w:pPr>
        <w:spacing w:after="80" w:before="80"/>
      </w:pPr>
      <w:r>
        <w:rPr>
          <w:rFonts w:ascii="Arial" w:cs="Arial" w:eastAsia="Arial" w:hAnsi="Arial"/>
          <w:color w:val="333333"/>
          <w:sz w:val="20"/>
          <w:szCs w:val="20"/>
        </w:rPr>
        <w:t xml:space="preserve">High repayment rates are indicators of user trust and reduce risk for the business. The rate was especially poor among new users, with 45% not repaying on time. Of these, 23% were opening the app during the repayment window but still not paying, while the rest were not opening the app at all.</w:t>
      </w:r>
    </w:p>
    <w:p>
      <w:pPr>
        <w:spacing w:after="80" w:before="80"/>
      </w:pPr>
      <w:r>
        <w:rPr>
          <w:rFonts w:ascii="Arial" w:cs="Arial" w:eastAsia="Arial" w:hAnsi="Arial"/>
          <w:color w:val="333333"/>
          <w:sz w:val="20"/>
          <w:szCs w:val="20"/>
        </w:rPr>
        <w:t xml:space="preserve">Through research and data analysis, the team identified several root causes:</w:t>
      </w:r>
    </w:p>
    <w:p>
      <w:pPr>
        <w:pStyle w:val="ListParagraph"/>
        <w:numPr>
          <w:ilvl w:val="0"/>
          <w:numId w:val="2"/>
        </w:numPr>
        <w:spacing w:after="40" w:before="40"/>
      </w:pPr>
      <w:r>
        <w:rPr>
          <w:rFonts w:ascii="Arial" w:cs="Arial" w:eastAsia="Arial" w:hAnsi="Arial"/>
          <w:color w:val="333333"/>
          <w:sz w:val="20"/>
          <w:szCs w:val="20"/>
        </w:rPr>
        <w:t xml:space="preserve">Users lacked awareness and visibility of late fees and consequences</w:t>
      </w:r>
    </w:p>
    <w:p>
      <w:pPr>
        <w:pStyle w:val="ListParagraph"/>
        <w:numPr>
          <w:ilvl w:val="0"/>
          <w:numId w:val="2"/>
        </w:numPr>
        <w:spacing w:after="40" w:before="40"/>
      </w:pPr>
      <w:r>
        <w:rPr>
          <w:rFonts w:ascii="Arial" w:cs="Arial" w:eastAsia="Arial" w:hAnsi="Arial"/>
          <w:color w:val="333333"/>
          <w:sz w:val="20"/>
          <w:szCs w:val="20"/>
        </w:rPr>
        <w:t xml:space="preserve">Users knew repayment was important but did not consider it urgent, so they ignored or deferred reminders</w:t>
      </w:r>
    </w:p>
    <w:p>
      <w:pPr>
        <w:pStyle w:val="ListParagraph"/>
        <w:numPr>
          <w:ilvl w:val="0"/>
          <w:numId w:val="2"/>
        </w:numPr>
        <w:spacing w:after="40" w:before="40"/>
      </w:pPr>
      <w:r>
        <w:rPr>
          <w:rFonts w:ascii="Arial" w:cs="Arial" w:eastAsia="Arial" w:hAnsi="Arial"/>
          <w:color w:val="333333"/>
          <w:sz w:val="20"/>
          <w:szCs w:val="20"/>
        </w:rPr>
        <w:t xml:space="preserve">Users felt reminders arrived late and were perceived as boring and robotic</w:t>
      </w:r>
    </w:p>
    <w:p>
      <w:pPr>
        <w:pStyle w:val="ListParagraph"/>
        <w:numPr>
          <w:ilvl w:val="0"/>
          <w:numId w:val="2"/>
        </w:numPr>
        <w:spacing w:after="40" w:before="40"/>
      </w:pPr>
      <w:r>
        <w:rPr>
          <w:rFonts w:ascii="Arial" w:cs="Arial" w:eastAsia="Arial" w:hAnsi="Arial"/>
          <w:color w:val="333333"/>
          <w:sz w:val="20"/>
          <w:szCs w:val="20"/>
        </w:rPr>
        <w:t xml:space="preserve">New users had the same repayment experience as mature users, despite being unfamiliar with the process</w:t>
      </w:r>
    </w:p>
    <w:p>
      <w:pPr>
        <w:pStyle w:val="Heading3"/>
        <w:spacing w:after="80" w:before="200"/>
      </w:pPr>
      <w:r>
        <w:rPr>
          <w:rFonts w:ascii="Arial" w:cs="Arial" w:eastAsia="Arial" w:hAnsi="Arial"/>
          <w:b/>
          <w:bCs/>
          <w:color w:val="444444"/>
          <w:sz w:val="22"/>
          <w:szCs w:val="22"/>
        </w:rPr>
        <w:t xml:space="preserve">Business goal</w:t>
      </w:r>
    </w:p>
    <w:p>
      <w:pPr>
        <w:spacing w:after="80" w:before="80"/>
      </w:pPr>
      <w:r>
        <w:rPr>
          <w:rFonts w:ascii="Arial" w:cs="Arial" w:eastAsia="Arial" w:hAnsi="Arial"/>
          <w:color w:val="333333"/>
          <w:sz w:val="20"/>
          <w:szCs w:val="20"/>
        </w:rPr>
        <w:t xml:space="preserve">Based on analyst modelling, the primary success metric was an improvement in overall on-time Repayment Rate by at least 10%.</w:t>
      </w:r>
    </w:p>
    <w:p>
      <w:pPr>
        <w:pStyle w:val="Heading3"/>
        <w:spacing w:after="80" w:before="200"/>
      </w:pPr>
      <w:r>
        <w:rPr>
          <w:rFonts w:ascii="Arial" w:cs="Arial" w:eastAsia="Arial" w:hAnsi="Arial"/>
          <w:b/>
          <w:bCs/>
          <w:color w:val="444444"/>
          <w:sz w:val="22"/>
          <w:szCs w:val="22"/>
        </w:rPr>
        <w:t xml:space="preserve">What I did</w:t>
      </w:r>
    </w:p>
    <w:p>
      <w:pPr>
        <w:spacing w:after="80" w:before="80"/>
      </w:pPr>
      <w:r>
        <w:rPr>
          <w:rFonts w:ascii="Arial" w:cs="Arial" w:eastAsia="Arial" w:hAnsi="Arial"/>
          <w:color w:val="333333"/>
          <w:sz w:val="20"/>
          <w:szCs w:val="20"/>
        </w:rPr>
        <w:t xml:space="preserve">I reviewed the existing UI screens and notifications, then designed a three-pronged strategy covering all touch-points in the user’s repayment journey:</w:t>
      </w:r>
    </w:p>
    <w:p>
      <w:pPr>
        <w:pStyle w:val="Heading3"/>
        <w:spacing w:after="80" w:before="200"/>
      </w:pPr>
      <w:r>
        <w:rPr>
          <w:rFonts w:ascii="Arial" w:cs="Arial" w:eastAsia="Arial" w:hAnsi="Arial"/>
          <w:b/>
          <w:bCs/>
          <w:color w:val="444444"/>
          <w:sz w:val="22"/>
          <w:szCs w:val="22"/>
        </w:rPr>
        <w:t xml:space="preserve">Strategy 1: Discoverability</w:t>
      </w:r>
    </w:p>
    <w:p>
      <w:pPr>
        <w:spacing w:after="80" w:before="80"/>
      </w:pPr>
      <w:r>
        <w:rPr>
          <w:rFonts w:ascii="Arial" w:cs="Arial" w:eastAsia="Arial" w:hAnsi="Arial"/>
          <w:color w:val="333333"/>
          <w:sz w:val="20"/>
          <w:szCs w:val="20"/>
        </w:rPr>
        <w:t xml:space="preserve">Many users were unaware of their dues and due dates. The existing in-app notification blended into the background UI. I redesigned the notification component with clearer visual treatment, better placement, and a content-first hierarchy based on what a user actually wants to know:</w:t>
      </w:r>
    </w:p>
    <w:p>
      <w:pPr>
        <w:pStyle w:val="ListParagraph"/>
        <w:numPr>
          <w:ilvl w:val="0"/>
          <w:numId w:val="2"/>
        </w:numPr>
        <w:spacing w:after="40" w:before="40"/>
      </w:pPr>
      <w:r>
        <w:rPr>
          <w:rFonts w:ascii="Arial" w:cs="Arial" w:eastAsia="Arial" w:hAnsi="Arial"/>
          <w:color w:val="333333"/>
          <w:sz w:val="20"/>
          <w:szCs w:val="20"/>
        </w:rPr>
        <w:t xml:space="preserve">Amount: how much?</w:t>
      </w:r>
    </w:p>
    <w:p>
      <w:pPr>
        <w:pStyle w:val="ListParagraph"/>
        <w:numPr>
          <w:ilvl w:val="0"/>
          <w:numId w:val="2"/>
        </w:numPr>
        <w:spacing w:after="40" w:before="40"/>
      </w:pPr>
      <w:r>
        <w:rPr>
          <w:rFonts w:ascii="Arial" w:cs="Arial" w:eastAsia="Arial" w:hAnsi="Arial"/>
          <w:color w:val="333333"/>
          <w:sz w:val="20"/>
          <w:szCs w:val="20"/>
        </w:rPr>
        <w:t xml:space="preserve">Due date: when?</w:t>
      </w:r>
    </w:p>
    <w:p>
      <w:pPr>
        <w:pStyle w:val="ListParagraph"/>
        <w:numPr>
          <w:ilvl w:val="0"/>
          <w:numId w:val="2"/>
        </w:numPr>
        <w:spacing w:after="40" w:before="40"/>
      </w:pPr>
      <w:r>
        <w:rPr>
          <w:rFonts w:ascii="Arial" w:cs="Arial" w:eastAsia="Arial" w:hAnsi="Arial"/>
          <w:color w:val="333333"/>
          <w:sz w:val="20"/>
          <w:szCs w:val="20"/>
        </w:rPr>
        <w:t xml:space="preserve">Due status: how urgent is this?</w:t>
      </w:r>
    </w:p>
    <w:p>
      <w:pPr>
        <w:pStyle w:val="ListParagraph"/>
        <w:numPr>
          <w:ilvl w:val="0"/>
          <w:numId w:val="2"/>
        </w:numPr>
        <w:spacing w:after="40" w:before="40"/>
      </w:pPr>
      <w:r>
        <w:rPr>
          <w:rFonts w:ascii="Arial" w:cs="Arial" w:eastAsia="Arial" w:hAnsi="Arial"/>
          <w:color w:val="333333"/>
          <w:sz w:val="20"/>
          <w:szCs w:val="20"/>
        </w:rPr>
        <w:t xml:space="preserve">Penalties: why?</w:t>
      </w:r>
    </w:p>
    <w:p>
      <w:pPr>
        <w:pStyle w:val="ListParagraph"/>
        <w:numPr>
          <w:ilvl w:val="0"/>
          <w:numId w:val="2"/>
        </w:numPr>
        <w:spacing w:after="40" w:before="40"/>
      </w:pPr>
      <w:r>
        <w:rPr>
          <w:rFonts w:ascii="Arial" w:cs="Arial" w:eastAsia="Arial" w:hAnsi="Arial"/>
          <w:color w:val="333333"/>
          <w:sz w:val="20"/>
          <w:szCs w:val="20"/>
        </w:rPr>
        <w:t xml:space="preserve">Count: how many dues or EMIs?</w:t>
      </w:r>
    </w:p>
    <w:p>
      <w:pPr>
        <w:pStyle w:val="ListParagraph"/>
        <w:numPr>
          <w:ilvl w:val="0"/>
          <w:numId w:val="2"/>
        </w:numPr>
        <w:spacing w:after="40" w:before="40"/>
      </w:pPr>
      <w:r>
        <w:rPr>
          <w:rFonts w:ascii="Arial" w:cs="Arial" w:eastAsia="Arial" w:hAnsi="Arial"/>
          <w:color w:val="333333"/>
          <w:sz w:val="20"/>
          <w:szCs w:val="20"/>
        </w:rPr>
        <w:t xml:space="preserve">Product name: what type of dues or EMIs?</w:t>
      </w:r>
    </w:p>
    <w:p>
      <w:pPr>
        <w:pStyle w:val="Heading3"/>
        <w:spacing w:after="80" w:before="200"/>
      </w:pPr>
      <w:r>
        <w:rPr>
          <w:rFonts w:ascii="Arial" w:cs="Arial" w:eastAsia="Arial" w:hAnsi="Arial"/>
          <w:b/>
          <w:bCs/>
          <w:color w:val="444444"/>
          <w:sz w:val="22"/>
          <w:szCs w:val="22"/>
        </w:rPr>
        <w:t xml:space="preserve">Strategy 2: Urgency</w:t>
      </w:r>
    </w:p>
    <w:p>
      <w:pPr>
        <w:spacing w:after="80" w:before="80"/>
      </w:pPr>
      <w:r>
        <w:rPr>
          <w:rFonts w:ascii="Arial" w:cs="Arial" w:eastAsia="Arial" w:hAnsi="Arial"/>
          <w:color w:val="333333"/>
          <w:sz w:val="20"/>
          <w:szCs w:val="20"/>
        </w:rPr>
        <w:t xml:space="preserve">Some users had seen reminders but still deferred payment — they knew it was important but not urgent. I introduced clear state changes in the UI after the due date was missed, including a new bottom sheet that appears only after a due date is breached and remains until dues are cleared.</w:t>
      </w:r>
    </w:p>
    <w:p>
      <w:pPr>
        <w:pStyle w:val="Heading3"/>
        <w:spacing w:after="80" w:before="200"/>
      </w:pPr>
      <w:r>
        <w:rPr>
          <w:rFonts w:ascii="Arial" w:cs="Arial" w:eastAsia="Arial" w:hAnsi="Arial"/>
          <w:b/>
          <w:bCs/>
          <w:color w:val="444444"/>
          <w:sz w:val="22"/>
          <w:szCs w:val="22"/>
        </w:rPr>
        <w:t xml:space="preserve">Strategy 3: Transparency</w:t>
      </w:r>
    </w:p>
    <w:p>
      <w:pPr>
        <w:spacing w:after="80" w:before="80"/>
      </w:pPr>
      <w:r>
        <w:rPr>
          <w:rFonts w:ascii="Arial" w:cs="Arial" w:eastAsia="Arial" w:hAnsi="Arial"/>
          <w:color w:val="333333"/>
          <w:sz w:val="20"/>
          <w:szCs w:val="20"/>
        </w:rPr>
        <w:t xml:space="preserve">Late fees and consequences were not communicated upfront. The information hierarchy on the repayment page was vague, with no clear call to action. I reworked the page structure to surface the most critical information first and make navigation to the repayment screen easier.</w:t>
      </w:r>
    </w:p>
    <w:p>
      <w:pPr>
        <w:pStyle w:val="Heading3"/>
        <w:spacing w:after="80" w:before="200"/>
      </w:pPr>
      <w:r>
        <w:rPr>
          <w:rFonts w:ascii="Arial" w:cs="Arial" w:eastAsia="Arial" w:hAnsi="Arial"/>
          <w:b/>
          <w:bCs/>
          <w:color w:val="444444"/>
          <w:sz w:val="22"/>
          <w:szCs w:val="22"/>
        </w:rPr>
        <w:t xml:space="preserve">Content-first design approach</w:t>
      </w:r>
    </w:p>
    <w:p>
      <w:pPr>
        <w:spacing w:after="80" w:before="80"/>
      </w:pPr>
      <w:r>
        <w:rPr>
          <w:rFonts w:ascii="Arial" w:cs="Arial" w:eastAsia="Arial" w:hAnsi="Arial"/>
          <w:color w:val="333333"/>
          <w:sz w:val="20"/>
          <w:szCs w:val="20"/>
        </w:rPr>
        <w:t xml:space="preserve">My key contribution was applying a content-first design approach to the notification component. I prioritised the information shown based on importance and scalability, working backward from user needs to define what appears and in what order.</w:t>
      </w:r>
    </w:p>
    <w:p>
      <w:pPr>
        <w:spacing w:after="240" w:before="0"/>
      </w:pPr>
      <w:r>
        <w:t xml:space="preserve"/>
      </w:r>
    </w:p>
    <w:p>
      <w:pPr>
        <w:pBdr>
          <w:bottom w:val="single" w:color="9B4F8F" w:sz="6" w:space="4"/>
        </w:pBdr>
        <w:spacing w:after="160" w:before="0"/>
      </w:pPr>
      <w:r>
        <w:t xml:space="preserve"/>
      </w:r>
    </w:p>
    <w:p>
      <w:r>
        <w:br w:type="page"/>
      </w:r>
    </w:p>
    <w:p>
      <w:pPr>
        <w:pStyle w:val="Heading1"/>
        <w:spacing w:after="160" w:before="400"/>
      </w:pPr>
      <w:r>
        <w:rPr>
          <w:rFonts w:ascii="Arial" w:cs="Arial" w:eastAsia="Arial" w:hAnsi="Arial"/>
          <w:b/>
          <w:bCs/>
          <w:color w:val="1A1A2E"/>
          <w:sz w:val="32"/>
          <w:szCs w:val="32"/>
        </w:rPr>
        <w:t xml:space="preserve">About These Projects</w:t>
      </w:r>
    </w:p>
    <w:p>
      <w:pPr>
        <w:spacing w:after="80" w:before="80"/>
      </w:pPr>
      <w:r>
        <w:rPr>
          <w:rFonts w:ascii="Arial" w:cs="Arial" w:eastAsia="Arial" w:hAnsi="Arial"/>
          <w:color w:val="333333"/>
          <w:sz w:val="20"/>
          <w:szCs w:val="20"/>
        </w:rPr>
        <w:t xml:space="preserve">All four projects in this document were completed during my time as UX Writer and Lead UX Writer at PayU Finance (LazyPay), between October 2021 and 2024. I joined as the first and only UX Writer in the organisation, which meant building the content design practice from scratch alongside advocating for content strategy at every stage of product development.</w:t>
      </w:r>
    </w:p>
    <w:p>
      <w:pPr>
        <w:spacing w:after="80" w:before="80"/>
      </w:pPr>
      <w:r>
        <w:rPr>
          <w:rFonts w:ascii="Arial" w:cs="Arial" w:eastAsia="Arial" w:hAnsi="Arial"/>
          <w:color w:val="333333"/>
          <w:sz w:val="20"/>
          <w:szCs w:val="20"/>
        </w:rPr>
        <w:t xml:space="preserve">LazyPay is a buy-now-pay-later and fintech product reaching millions of users across India. The work covered in this portfolio spans conversation design, content strategy, information architecture, UX microcopy, and cross-functional collaboration with product, design, and engineering teams.</w:t>
      </w:r>
    </w:p>
    <w:p>
      <w:pPr>
        <w:spacing w:after="160" w:before="0"/>
      </w:pPr>
      <w:r>
        <w:t xml:space="preserve"/>
      </w:r>
    </w:p>
    <w:p>
      <w:pPr>
        <w:pStyle w:val="Heading3"/>
        <w:spacing w:after="80" w:before="200"/>
      </w:pPr>
      <w:r>
        <w:rPr>
          <w:rFonts w:ascii="Arial" w:cs="Arial" w:eastAsia="Arial" w:hAnsi="Arial"/>
          <w:b/>
          <w:bCs/>
          <w:color w:val="444444"/>
          <w:sz w:val="22"/>
          <w:szCs w:val="22"/>
        </w:rPr>
        <w:t xml:space="preserve">My background</w:t>
      </w:r>
    </w:p>
    <w:p>
      <w:pPr>
        <w:pStyle w:val="ListParagraph"/>
        <w:numPr>
          <w:ilvl w:val="0"/>
          <w:numId w:val="2"/>
        </w:numPr>
        <w:spacing w:after="40" w:before="40"/>
      </w:pPr>
      <w:r>
        <w:rPr>
          <w:rFonts w:ascii="Arial" w:cs="Arial" w:eastAsia="Arial" w:hAnsi="Arial"/>
          <w:color w:val="333333"/>
          <w:sz w:val="20"/>
          <w:szCs w:val="20"/>
        </w:rPr>
        <w:t xml:space="preserve">Lead UX Writer, PayU Finance (Jan 2022 – Present)</w:t>
      </w:r>
    </w:p>
    <w:p>
      <w:pPr>
        <w:pStyle w:val="ListParagraph"/>
        <w:numPr>
          <w:ilvl w:val="0"/>
          <w:numId w:val="2"/>
        </w:numPr>
        <w:spacing w:after="40" w:before="40"/>
      </w:pPr>
      <w:r>
        <w:rPr>
          <w:rFonts w:ascii="Arial" w:cs="Arial" w:eastAsia="Arial" w:hAnsi="Arial"/>
          <w:color w:val="333333"/>
          <w:sz w:val="20"/>
          <w:szCs w:val="20"/>
        </w:rPr>
        <w:t xml:space="preserve">Senior UX Writer, PayU Finance (Oct 2021 – Dec 2022)</w:t>
      </w:r>
    </w:p>
    <w:p>
      <w:pPr>
        <w:pStyle w:val="ListParagraph"/>
        <w:numPr>
          <w:ilvl w:val="0"/>
          <w:numId w:val="2"/>
        </w:numPr>
        <w:spacing w:after="40" w:before="40"/>
      </w:pPr>
      <w:r>
        <w:rPr>
          <w:rFonts w:ascii="Arial" w:cs="Arial" w:eastAsia="Arial" w:hAnsi="Arial"/>
          <w:color w:val="333333"/>
          <w:sz w:val="20"/>
          <w:szCs w:val="20"/>
        </w:rPr>
        <w:t xml:space="preserve">UX Writer &amp; Copywriter, Freelance (Oct 2020 – Sep 2021)</w:t>
      </w:r>
    </w:p>
    <w:p>
      <w:pPr>
        <w:pStyle w:val="ListParagraph"/>
        <w:numPr>
          <w:ilvl w:val="0"/>
          <w:numId w:val="2"/>
        </w:numPr>
        <w:spacing w:after="40" w:before="40"/>
      </w:pPr>
      <w:r>
        <w:rPr>
          <w:rFonts w:ascii="Arial" w:cs="Arial" w:eastAsia="Arial" w:hAnsi="Arial"/>
          <w:color w:val="333333"/>
          <w:sz w:val="20"/>
          <w:szCs w:val="20"/>
        </w:rPr>
        <w:t xml:space="preserve">Senior UX Designer, GoIbibo (Jul 2019 – Sep 2020)</w:t>
      </w:r>
    </w:p>
    <w:p>
      <w:pPr>
        <w:pStyle w:val="ListParagraph"/>
        <w:numPr>
          <w:ilvl w:val="0"/>
          <w:numId w:val="2"/>
        </w:numPr>
        <w:spacing w:after="40" w:before="40"/>
      </w:pPr>
      <w:r>
        <w:rPr>
          <w:rFonts w:ascii="Arial" w:cs="Arial" w:eastAsia="Arial" w:hAnsi="Arial"/>
          <w:color w:val="333333"/>
          <w:sz w:val="20"/>
          <w:szCs w:val="20"/>
        </w:rPr>
        <w:t xml:space="preserve">Software Engineer &amp; UX Designer, Adobe (Jul 2014 – Jul 2019)</w:t>
      </w:r>
    </w:p>
    <w:p>
      <w:pPr>
        <w:spacing w:after="320" w:before="0"/>
      </w:pPr>
      <w:r>
        <w:t xml:space="preserve"/>
      </w:r>
    </w:p>
    <w:p>
      <w:pPr>
        <w:spacing w:after="0" w:before="240"/>
        <w:jc w:val="center"/>
      </w:pPr>
      <w:r>
        <w:rPr>
          <w:rFonts w:ascii="Arial" w:cs="Arial" w:eastAsia="Arial" w:hAnsi="Arial"/>
          <w:color w:val="9B4F8F"/>
          <w:sz w:val="20"/>
          <w:szCs w:val="20"/>
        </w:rPr>
        <w:t xml:space="preserve">Mohana Das  ·  mohanadas.dsi@gmail.com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pPr>
    <w:r>
      <w:rPr>
        <w:rFonts w:ascii="Arial" w:cs="Arial" w:eastAsia="Arial" w:hAnsi="Arial"/>
        <w:color w:val="9B4F8F"/>
        <w:sz w:val="18"/>
        <w:szCs w:val="18"/>
      </w:rPr>
      <w:t xml:space="preserve">Mohana Das  —  UX Writing Portfolio (Older Projects)</w:t>
    </w:r>
    <w:r>
      <w:rPr>
        <w:rFonts w:ascii="Arial" w:cs="Arial" w:eastAsia="Arial" w:hAnsi="Arial"/>
        <w:color w:val="999999"/>
        <w:sz w:val="18"/>
        <w:szCs w:val="18"/>
      </w:rPr>
      <w:t xml:space="preserve">	mohanadas.dsi@gmail.com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9B4F8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2026-05-26T05:04:38.218Z</dcterms:created>
  <dcterms:modified xsi:type="dcterms:W3CDTF">2026-05-26T05:04:38.218Z</dcterms:modified>
</cp:coreProperties>
</file>

<file path=docProps/custom.xml><?xml version="1.0" encoding="utf-8"?>
<Properties xmlns="http://schemas.openxmlformats.org/officeDocument/2006/custom-properties" xmlns:vt="http://schemas.openxmlformats.org/officeDocument/2006/docPropsVTypes"/>
</file>