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w3tnga0z17j" w:id="0"/>
      <w:bookmarkEnd w:id="0"/>
      <w:r w:rsidDel="00000000" w:rsidR="00000000" w:rsidRPr="00000000">
        <w:rPr>
          <w:rtl w:val="0"/>
        </w:rPr>
        <w:t xml:space="preserve">Binary Logistic Regression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lk2rh49luss" w:id="1"/>
      <w:bookmarkEnd w:id="1"/>
      <w:r w:rsidDel="00000000" w:rsidR="00000000" w:rsidRPr="00000000">
        <w:rPr>
          <w:rtl w:val="0"/>
        </w:rPr>
        <w:t xml:space="preserve">Dataset preparation: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dataset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diabetes</w:t>
        </w:r>
      </w:hyperlink>
      <w:r w:rsidDel="00000000" w:rsidR="00000000" w:rsidRPr="00000000">
        <w:rPr>
          <w:rtl w:val="0"/>
        </w:rPr>
        <w:t xml:space="preserve">. Code for loading dataset into 2D python 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Randomly Split the dataset into Training (70%), Validation (15%) and Test (15%) set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eng23jlbasl" w:id="2"/>
      <w:bookmarkEnd w:id="2"/>
      <w:r w:rsidDel="00000000" w:rsidR="00000000" w:rsidRPr="00000000">
        <w:rPr>
          <w:rtl w:val="0"/>
        </w:rPr>
        <w:t xml:space="preserve">Train (update </w:t>
      </w:r>
      <m:oMath>
        <m:r>
          <w:rPr>
            <w:rFonts w:ascii="Lora Medium" w:cs="Lora Medium" w:eastAsia="Lora Medium" w:hAnsi="Lora Medium"/>
            <w:sz w:val="24"/>
            <w:szCs w:val="24"/>
          </w:rPr>
          <m:t xml:space="preserve">𝚹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each sample, </w:t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= [x1, x2, … , xn]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Lora Medium" w:cs="Lora Medium" w:eastAsia="Lora Medium" w:hAnsi="Lora Medium"/>
          <w:color w:val="ff0000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set: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 xml:space="preserve">concatenate 1 and turn it into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X’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= [x1, x2, …, xn, 1]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randomly initialize 𝚹 = [𝚹1, 𝚹2, …, 𝚹(n+1)] within 0 to 1 </w:t>
      </w:r>
    </w:p>
    <w:p w:rsidR="00000000" w:rsidDel="00000000" w:rsidP="00000000" w:rsidRDefault="00000000" w:rsidRPr="00000000" w14:paraId="00000009">
      <w:pPr>
        <w:ind w:left="4320" w:firstLine="72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𝚹1, 𝚹2, …: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weights,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𝚹(n+1):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bias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max_iter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500,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lr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= 0.01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history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list()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itr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[1,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max_iter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TJ = 0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ab/>
        <w:tab/>
        <w:tab/>
        <w:tab/>
        <w:tab/>
        <w:t xml:space="preserve">// total cost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each sample, </w:t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X’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, in </w:t>
      </w:r>
      <w:r w:rsidDel="00000000" w:rsidR="00000000" w:rsidRPr="00000000">
        <w:rPr>
          <w:rFonts w:ascii="Lora Medium" w:cs="Lora Medium" w:eastAsia="Lora Medium" w:hAnsi="Lora Medium"/>
          <w:color w:val="ff0000"/>
          <w:sz w:val="24"/>
          <w:szCs w:val="24"/>
          <w:rtl w:val="0"/>
        </w:rPr>
        <w:t xml:space="preserve">TRAINING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set: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z = X’ . 𝚹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ab/>
        <w:tab/>
        <w:tab/>
        <w:t xml:space="preserve">// use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u w:val="single"/>
          <w:rtl w:val="0"/>
        </w:rPr>
        <w:t xml:space="preserve">np.dot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= sigmoid(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) </w:t>
        <w:tab/>
        <w:tab/>
        <w:tab/>
        <w:t xml:space="preserve">// sigmoid available in python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J = - y log (h) - (1-y) log (1-h)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pred label,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true label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TJ = TJ + J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dv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= X’ . (h-y)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  <w:tab/>
        <w:t xml:space="preserve">// dim(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dv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)=n+1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𝚹 = 𝚹 - dv * lr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ab/>
        <w:tab/>
        <w:t xml:space="preserve">// dim(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𝚹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)=n+1,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lr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learning rate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TJ = TJ / N_train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ab/>
        <w:tab/>
        <w:tab/>
        <w:t xml:space="preserve">//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N_train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#training samples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 xml:space="preserve">append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TJ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into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ab/>
        <w:tab/>
        <w:tab/>
        <w:t xml:space="preserve">// average loss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qcr1r1o2rh8q" w:id="3"/>
      <w:bookmarkEnd w:id="3"/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correct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each sample </w:t>
      </w: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V’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4"/>
          <w:szCs w:val="24"/>
          <w:rtl w:val="0"/>
        </w:rPr>
        <w:t xml:space="preserve">VALIDATION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set: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i w:val="1"/>
          <w:color w:val="0000ff"/>
          <w:sz w:val="24"/>
          <w:szCs w:val="24"/>
          <w:rtl w:val="0"/>
        </w:rPr>
        <w:t xml:space="preserve">z = V’.𝚹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color w:val="0000ff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 Medium" w:cs="Lora Medium" w:eastAsia="Lora Medium" w:hAnsi="Lora Medium"/>
          <w:i w:val="1"/>
          <w:color w:val="0000ff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= sigmoid(</w:t>
      </w:r>
      <w:r w:rsidDel="00000000" w:rsidR="00000000" w:rsidRPr="00000000">
        <w:rPr>
          <w:rFonts w:ascii="Lora Medium" w:cs="Lora Medium" w:eastAsia="Lora Medium" w:hAnsi="Lora Medium"/>
          <w:i w:val="1"/>
          <w:color w:val="0000ff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color w:val="0000ff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Lora Medium" w:cs="Lora Medium" w:eastAsia="Lora Medium" w:hAnsi="Lora Medium"/>
          <w:i w:val="1"/>
          <w:color w:val="0000ff"/>
          <w:sz w:val="24"/>
          <w:szCs w:val="24"/>
          <w:rtl w:val="0"/>
        </w:rPr>
        <w:t xml:space="preserve">h &gt;= 0.5: </w:t>
        <w:tab/>
        <w:t xml:space="preserve">h = 1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color w:val="0000ff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Lora Medium" w:cs="Lora Medium" w:eastAsia="Lora Medium" w:hAnsi="Lora Medium"/>
          <w:color w:val="0000ff"/>
          <w:sz w:val="24"/>
          <w:szCs w:val="24"/>
          <w:rtl w:val="0"/>
        </w:rPr>
        <w:t xml:space="preserve">:   </w:t>
        <w:tab/>
        <w:tab/>
      </w:r>
      <w:r w:rsidDel="00000000" w:rsidR="00000000" w:rsidRPr="00000000">
        <w:rPr>
          <w:rFonts w:ascii="Lora Medium" w:cs="Lora Medium" w:eastAsia="Lora Medium" w:hAnsi="Lora Medium"/>
          <w:i w:val="1"/>
          <w:color w:val="0000ff"/>
          <w:sz w:val="24"/>
          <w:szCs w:val="24"/>
          <w:rtl w:val="0"/>
        </w:rPr>
        <w:t xml:space="preserve">h = 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h == y: </w:t>
        <w:tab/>
        <w:t xml:space="preserve">correct = correct + 1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val_acc = correct * 100 / N_val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 </w:t>
        <w:tab/>
        <w:tab/>
        <w:t xml:space="preserve">//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N_val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= #validation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validation accuracy (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val_acc</w:t>
      </w:r>
      <w:r w:rsidDel="00000000" w:rsidR="00000000" w:rsidRPr="00000000">
        <w:rPr>
          <w:rtl w:val="0"/>
        </w:rPr>
        <w:t xml:space="preserve">) for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lr </w:t>
      </w:r>
      <w:r w:rsidDel="00000000" w:rsidR="00000000" w:rsidRPr="00000000">
        <w:rPr>
          <w:rtl w:val="0"/>
        </w:rPr>
        <w:t xml:space="preserve">= 0.1, 0.01, 0.001 and 0.0001 (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max_iter</w:t>
      </w:r>
      <w:r w:rsidDel="00000000" w:rsidR="00000000" w:rsidRPr="00000000">
        <w:rPr>
          <w:rtl w:val="0"/>
        </w:rPr>
        <w:t xml:space="preserve"> = 500)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table with 2 columns: learning rate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lr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val_acc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take the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lr </w:t>
      </w:r>
      <w:r w:rsidDel="00000000" w:rsidR="00000000" w:rsidRPr="00000000">
        <w:rPr>
          <w:rtl w:val="0"/>
        </w:rPr>
        <w:t xml:space="preserve">with maximum </w:t>
      </w: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val_acc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Calculate </w:t>
      </w:r>
      <w:r w:rsidDel="00000000" w:rsidR="00000000" w:rsidRPr="00000000">
        <w:rPr>
          <w:rFonts w:ascii="Lora Medium" w:cs="Lora Medium" w:eastAsia="Lora Medium" w:hAnsi="Lora Medium"/>
          <w:i w:val="1"/>
          <w:color w:val="ff0000"/>
          <w:sz w:val="24"/>
          <w:szCs w:val="24"/>
          <w:rtl w:val="0"/>
        </w:rPr>
        <w:t xml:space="preserve">test accuracy </w:t>
      </w:r>
      <w:r w:rsidDel="00000000" w:rsidR="00000000" w:rsidRPr="00000000">
        <w:rPr>
          <w:color w:val="ff0000"/>
          <w:rtl w:val="0"/>
        </w:rPr>
        <w:t xml:space="preserve">for </w:t>
      </w:r>
      <w:r w:rsidDel="00000000" w:rsidR="00000000" w:rsidRPr="00000000">
        <w:rPr>
          <w:rFonts w:ascii="Lora Medium" w:cs="Lora Medium" w:eastAsia="Lora Medium" w:hAnsi="Lora Medium"/>
          <w:i w:val="1"/>
          <w:color w:val="ff0000"/>
          <w:sz w:val="24"/>
          <w:szCs w:val="24"/>
          <w:rtl w:val="0"/>
        </w:rPr>
        <w:t xml:space="preserve">max_iter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= 500 and the</w:t>
      </w:r>
      <w:r w:rsidDel="00000000" w:rsidR="00000000" w:rsidRPr="00000000">
        <w:rPr>
          <w:b w:val="1"/>
          <w:color w:val="ff0000"/>
          <w:rtl w:val="0"/>
        </w:rPr>
        <w:t xml:space="preserve"> chosen </w:t>
      </w:r>
      <w:r w:rsidDel="00000000" w:rsidR="00000000" w:rsidRPr="00000000">
        <w:rPr>
          <w:rFonts w:ascii="Lora" w:cs="Lora" w:eastAsia="Lora" w:hAnsi="Lora"/>
          <w:b w:val="1"/>
          <w:i w:val="1"/>
          <w:color w:val="ff0000"/>
          <w:sz w:val="24"/>
          <w:szCs w:val="24"/>
          <w:rtl w:val="0"/>
        </w:rPr>
        <w:t xml:space="preserve">lr</w:t>
      </w:r>
      <w:r w:rsidDel="00000000" w:rsidR="00000000" w:rsidRPr="00000000">
        <w:rPr>
          <w:color w:val="ff0000"/>
          <w:u w:val="singl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 the previous step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Plot the train_loss (history) vs epoch (iteration) 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e6lfhndv74r" w:id="4"/>
      <w:bookmarkEnd w:id="4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.ipynb file and a report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template</w:t>
        </w:r>
      </w:hyperlink>
      <w:r w:rsidDel="00000000" w:rsidR="00000000" w:rsidRPr="00000000">
        <w:rPr>
          <w:rtl w:val="0"/>
        </w:rPr>
        <w:t xml:space="preserve">) .pdf file.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color w:val="980000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DO NOT USE LIBRARIES SUCH AS: "Sklearn", "Scikit learning" or "pandas" for this assignment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color w:val="980000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Copying will result in -100% penalty</w:t>
      </w:r>
    </w:p>
    <w:p w:rsidR="00000000" w:rsidDel="00000000" w:rsidP="00000000" w:rsidRDefault="00000000" w:rsidRPr="00000000" w14:paraId="00000029">
      <w:pPr>
        <w:pStyle w:val="Heading1"/>
        <w:rPr>
          <w:b w:val="1"/>
          <w:color w:val="980000"/>
        </w:rPr>
      </w:pPr>
      <w:bookmarkStart w:colFirst="0" w:colLast="0" w:name="_79el40ewtmh3" w:id="5"/>
      <w:bookmarkEnd w:id="5"/>
      <w:r w:rsidDel="00000000" w:rsidR="00000000" w:rsidRPr="00000000">
        <w:rPr>
          <w:rtl w:val="0"/>
        </w:rPr>
        <w:t xml:space="preserve">Marks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(1) Dataset loading, train-val-test split: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(2) Training code: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(3) Validation/ test code: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(4) l.r. and val_acc table: 2.5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(5) train_loss vs epoch graph plot for the best l.r.: 2.5 </w:t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Task (2)-(5) have to be done without using sklearn like libraries.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Your marks will fully depend on your viva and understanding.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eyw5uwg4mx7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kptc7irho2g" w:id="7"/>
      <w:bookmarkEnd w:id="7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3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Logistic_Regression_CRR.pdf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Labels = 0 or 1 ⇒ binary classification</w:t>
      </w:r>
    </w:p>
    <w:p w:rsidR="00000000" w:rsidDel="00000000" w:rsidP="00000000" w:rsidRDefault="00000000" w:rsidRPr="00000000" w14:paraId="00000035">
      <w:pPr>
        <w:spacing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predict?</w:t>
      </w:r>
    </w:p>
    <w:p w:rsidR="00000000" w:rsidDel="00000000" w:rsidP="00000000" w:rsidRDefault="00000000" w:rsidRPr="00000000" w14:paraId="00000036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Let, sample 1 of dataset, X_1 = [</w:t>
      </w:r>
      <w:r w:rsidDel="00000000" w:rsidR="00000000" w:rsidRPr="00000000">
        <w:rPr>
          <w:rtl w:val="0"/>
        </w:rPr>
        <w:t xml:space="preserve">x1,  x2,  x3</w:t>
      </w:r>
      <w:r w:rsidDel="00000000" w:rsidR="00000000" w:rsidRPr="00000000">
        <w:rPr>
          <w:rtl w:val="0"/>
        </w:rPr>
        <w:t xml:space="preserve">,  1] </w:t>
      </w:r>
    </w:p>
    <w:p w:rsidR="00000000" w:rsidDel="00000000" w:rsidP="00000000" w:rsidRDefault="00000000" w:rsidRPr="00000000" w14:paraId="00000037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Weights,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= [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1,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2,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3,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𝚹</m:t>
        </m:r>
      </m:oMath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]  </w:t>
        <w:tab/>
      </w:r>
      <m:oMath>
        <m:r>
          <w:rPr>
            <w:b w:val="1"/>
          </w:rPr>
          <m:t xml:space="preserve">𝚹</m:t>
        </m:r>
      </m:oMath>
      <w:r w:rsidDel="00000000" w:rsidR="00000000" w:rsidRPr="00000000">
        <w:rPr>
          <w:b w:val="1"/>
          <w:rtl w:val="0"/>
        </w:rPr>
        <w:t xml:space="preserve">4 is called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Model/Prediction equation: </w:t>
      </w:r>
      <w:r w:rsidDel="00000000" w:rsidR="00000000" w:rsidRPr="00000000">
        <w:rPr>
          <w:b w:val="1"/>
          <w:i w:val="1"/>
          <w:rtl w:val="0"/>
        </w:rPr>
        <w:t xml:space="preserve">z = X.</w:t>
      </w:r>
      <m:oMath>
        <m:r>
          <w:rPr>
            <w:b w:val="1"/>
            <w:i w:val="1"/>
          </w:rPr>
          <m:t xml:space="preserve">𝚹</m:t>
        </m:r>
      </m:oMath>
      <w:r w:rsidDel="00000000" w:rsidR="00000000" w:rsidRPr="00000000">
        <w:rPr>
          <w:b w:val="1"/>
          <w:i w:val="1"/>
          <w:rtl w:val="0"/>
        </w:rPr>
        <w:t xml:space="preserve"> = x1</w:t>
      </w:r>
      <m:oMath>
        <m:r>
          <w:rPr>
            <w:b w:val="1"/>
            <w:i w:val="1"/>
          </w:rPr>
          <m:t xml:space="preserve">.𝚹</m:t>
        </m:r>
      </m:oMath>
      <w:r w:rsidDel="00000000" w:rsidR="00000000" w:rsidRPr="00000000">
        <w:rPr>
          <w:b w:val="1"/>
          <w:i w:val="1"/>
          <w:rtl w:val="0"/>
        </w:rPr>
        <w:t xml:space="preserve">1 + x2.</w:t>
      </w:r>
      <m:oMath>
        <m:r>
          <w:rPr>
            <w:b w:val="1"/>
            <w:i w:val="1"/>
          </w:rPr>
          <m:t xml:space="preserve">𝚹</m:t>
        </m:r>
      </m:oMath>
      <w:r w:rsidDel="00000000" w:rsidR="00000000" w:rsidRPr="00000000">
        <w:rPr>
          <w:b w:val="1"/>
          <w:i w:val="1"/>
          <w:rtl w:val="0"/>
        </w:rPr>
        <w:t xml:space="preserve">3 + x3</w:t>
      </w:r>
      <m:oMath>
        <m:r>
          <w:rPr>
            <w:b w:val="1"/>
            <w:i w:val="1"/>
          </w:rPr>
          <m:t xml:space="preserve">.𝚹</m:t>
        </m:r>
      </m:oMath>
      <w:r w:rsidDel="00000000" w:rsidR="00000000" w:rsidRPr="00000000">
        <w:rPr>
          <w:b w:val="1"/>
          <w:i w:val="1"/>
          <w:rtl w:val="0"/>
        </w:rPr>
        <w:t xml:space="preserve">3 + </w:t>
      </w:r>
      <m:oMath>
        <m:r>
          <w:rPr>
            <w:b w:val="1"/>
            <w:i w:val="1"/>
          </w:rPr>
          <m:t xml:space="preserve">𝚹</m:t>
        </m:r>
      </m:oMath>
      <w:r w:rsidDel="00000000" w:rsidR="00000000" w:rsidRPr="00000000">
        <w:rPr>
          <w:b w:val="1"/>
          <w:i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We update weights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so that z can correctly predict the label of X_1,</w:t>
      </w:r>
      <w:r w:rsidDel="00000000" w:rsidR="00000000" w:rsidRPr="00000000">
        <w:rPr>
          <w:color w:val="0000ff"/>
          <w:rtl w:val="0"/>
        </w:rPr>
        <w:t xml:space="preserve"> but its value can be very big (&gt;1) or very small (&lt;0)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before="200" w:line="276" w:lineRule="auto"/>
        <w:rPr/>
      </w:pPr>
      <w:r w:rsidDel="00000000" w:rsidR="00000000" w:rsidRPr="00000000">
        <w:rPr>
          <w:rtl w:val="0"/>
        </w:rPr>
        <w:tab/>
        <w:t xml:space="preserve">Solution: use activation function sigmoid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135054</wp:posOffset>
            </wp:positionV>
            <wp:extent cx="2201804" cy="170462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21634" r="26282" t="16371"/>
                    <a:stretch>
                      <a:fillRect/>
                    </a:stretch>
                  </pic:blipFill>
                  <pic:spPr>
                    <a:xfrm>
                      <a:off x="0" y="0"/>
                      <a:ext cx="2201804" cy="1704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before="20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sigmoid(z) = </w:t>
      </w:r>
      <m:oMath>
        <m:r>
          <w:rPr>
            <w:b w:val="1"/>
          </w:rPr>
          <m:t xml:space="preserve">1/(1+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e</m:t>
            </m:r>
          </m:e>
          <m:sup>
            <m:r>
              <w:rPr>
                <w:b w:val="1"/>
              </w:rPr>
              <m:t xml:space="preserve">-z</m:t>
            </m:r>
          </m:sup>
        </m:sSup>
        <m:r>
          <w:rPr>
            <w:b w:val="1"/>
          </w:rPr>
          <m:t xml:space="preserve">)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00" w:line="276" w:lineRule="auto"/>
        <w:ind w:left="720" w:firstLine="720"/>
        <w:rPr>
          <w:i w:val="1"/>
        </w:rPr>
      </w:pPr>
      <w:r w:rsidDel="00000000" w:rsidR="00000000" w:rsidRPr="00000000">
        <w:rPr>
          <w:rtl w:val="0"/>
        </w:rPr>
        <w:t xml:space="preserve">So, </w:t>
      </w:r>
      <w:r w:rsidDel="00000000" w:rsidR="00000000" w:rsidRPr="00000000">
        <w:rPr>
          <w:i w:val="1"/>
          <w:rtl w:val="0"/>
        </w:rPr>
        <w:t xml:space="preserve">h = sigmoid(z) is the predicted label of X1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update weights?</w:t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 descent optimization</w:t>
      </w:r>
    </w:p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>
          <w:rtl w:val="0"/>
        </w:rPr>
        <w:t xml:space="preserve">Log loss function: J(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) = - y log(h) - (1-y) log(1-h) , y is the true label and h is the predicted label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tl w:val="0"/>
        </w:rPr>
        <w:t xml:space="preserve">The closer h is to y, the lesser the loss.</w:t>
      </w:r>
    </w:p>
    <w:p w:rsidR="00000000" w:rsidDel="00000000" w:rsidP="00000000" w:rsidRDefault="00000000" w:rsidRPr="00000000" w14:paraId="00000041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290512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before="200" w:lineRule="auto"/>
        <w:rPr/>
      </w:pPr>
      <w:r w:rsidDel="00000000" w:rsidR="00000000" w:rsidRPr="00000000">
        <w:rPr>
          <w:rtl w:val="0"/>
        </w:rPr>
        <w:t xml:space="preserve">dv = Derivative of J(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b w:val="1"/>
          <w:rtl w:val="0"/>
        </w:rPr>
        <w:t xml:space="preserve">Gradient </w:t>
      </w:r>
      <w:r w:rsidDel="00000000" w:rsidR="00000000" w:rsidRPr="00000000">
        <w:rPr>
          <w:rtl w:val="0"/>
        </w:rPr>
        <w:t xml:space="preserve">= X(h-y)</w:t>
      </w:r>
    </w:p>
    <w:p w:rsidR="00000000" w:rsidDel="00000000" w:rsidP="00000000" w:rsidRDefault="00000000" w:rsidRPr="00000000" w14:paraId="00000043">
      <w:pPr>
        <w:spacing w:before="200" w:lineRule="auto"/>
        <w:rPr/>
      </w:pPr>
      <w:r w:rsidDel="00000000" w:rsidR="00000000" w:rsidRPr="00000000">
        <w:rPr>
          <w:rtl w:val="0"/>
        </w:rPr>
        <w:t xml:space="preserve">If gradient +ve, we should decrease weights, else if gradient -ve, we should increase weights. So, update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- dv</w:t>
      </w:r>
    </w:p>
    <w:p w:rsidR="00000000" w:rsidDel="00000000" w:rsidP="00000000" w:rsidRDefault="00000000" w:rsidRPr="00000000" w14:paraId="00000044">
      <w:pPr>
        <w:spacing w:before="200" w:lineRule="auto"/>
        <w:rPr/>
      </w:pPr>
      <w:r w:rsidDel="00000000" w:rsidR="00000000" w:rsidRPr="00000000">
        <w:rPr>
          <w:color w:val="0000ff"/>
          <w:rtl w:val="0"/>
        </w:rPr>
        <w:t xml:space="preserve">However, weights may oscillate without reaching our desired value.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Solution: introduce learning rate lr </w:t>
      </w:r>
      <w:r w:rsidDel="00000000" w:rsidR="00000000" w:rsidRPr="00000000">
        <w:rPr>
          <w:b w:val="1"/>
          <w:rtl w:val="0"/>
        </w:rPr>
        <w:t xml:space="preserve">(0&lt;lr&lt;1) e.g. 0.01, 0.001, 0.0001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𝚹</m:t>
        </m:r>
      </m:oMath>
      <w:r w:rsidDel="00000000" w:rsidR="00000000" w:rsidRPr="00000000">
        <w:rPr>
          <w:rtl w:val="0"/>
        </w:rPr>
        <w:t xml:space="preserve"> - dv * lr </w:t>
      </w:r>
    </w:p>
    <w:p w:rsidR="00000000" w:rsidDel="00000000" w:rsidP="00000000" w:rsidRDefault="00000000" w:rsidRPr="00000000" w14:paraId="00000047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Weights are updated using the training set.</w:t>
      </w:r>
    </w:p>
    <w:p w:rsidR="00000000" w:rsidDel="00000000" w:rsidP="00000000" w:rsidRDefault="00000000" w:rsidRPr="00000000" w14:paraId="00000049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choose the value of lr?</w:t>
      </w:r>
    </w:p>
    <w:p w:rsidR="00000000" w:rsidDel="00000000" w:rsidP="00000000" w:rsidRDefault="00000000" w:rsidRPr="00000000" w14:paraId="0000004A">
      <w:pPr>
        <w:spacing w:before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Hyperparameter tuning using validation set.</w:t>
      </w:r>
    </w:p>
    <w:p w:rsidR="00000000" w:rsidDel="00000000" w:rsidP="00000000" w:rsidRDefault="00000000" w:rsidRPr="00000000" w14:paraId="0000004B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drive.google.com/file/d/1PyXb8KnJLNhWAJDW0IlAJSvm6AqmPyaI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jbrownlee/Datasets/master/pima-indians-diabetes.data.csv" TargetMode="External"/><Relationship Id="rId7" Type="http://schemas.openxmlformats.org/officeDocument/2006/relationships/hyperlink" Target="https://colab.research.google.com/drive/1vzsOMsZHU4O5kLn_vUR5XxYrWv_Waimr?usp=sharing" TargetMode="External"/><Relationship Id="rId8" Type="http://schemas.openxmlformats.org/officeDocument/2006/relationships/hyperlink" Target="https://docs.google.com/document/d/1oeW3HAkndiidFKLQZvCp-mQTH7xkbJJb-sBBMs8KHY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