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tl/>
          <w:lang w:eastAsia="en-US"/>
        </w:rPr>
        <w:id w:val="-970280495"/>
        <w:docPartObj>
          <w:docPartGallery w:val="Cover Pages"/>
          <w:docPartUnique/>
        </w:docPartObj>
      </w:sdtPr>
      <w:sdtEndPr>
        <w:rPr>
          <w:rStyle w:val="Hyperlink"/>
          <w:rFonts w:asciiTheme="minorHAnsi" w:eastAsiaTheme="minorHAnsi" w:hAnsiTheme="minorHAnsi" w:cs="B Roya"/>
          <w:b/>
          <w:bCs/>
          <w:noProof/>
          <w:color w:val="0000FF" w:themeColor="hyperlink"/>
          <w:sz w:val="22"/>
          <w:szCs w:val="28"/>
          <w:u w:val="single"/>
          <w:rtl w:val="0"/>
        </w:rPr>
      </w:sdtEndPr>
      <w:sdtContent>
        <w:p w:rsidR="009D634E" w:rsidRDefault="003C6193" w:rsidP="009D634E">
          <w:pPr>
            <w:pStyle w:val="NoSpacing"/>
            <w:bidi/>
            <w:rPr>
              <w:rFonts w:asciiTheme="majorHAnsi" w:eastAsiaTheme="majorEastAsia" w:hAnsiTheme="majorHAnsi" w:cstheme="majorBidi"/>
              <w:sz w:val="72"/>
              <w:szCs w:val="72"/>
            </w:rPr>
          </w:pPr>
          <w:r w:rsidRPr="003C6193">
            <w:rPr>
              <w:noProof/>
            </w:rPr>
            <w:pict>
              <v:rect id="Rectangle 2" o:spid="_x0000_s1029"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c0504d [3205]" strokecolor="#f2f2f2 [3041]" strokeweight="3pt">
                <v:shadow on="t" type="perspective" color="#622423 [1605]" opacity=".5" offset="1pt" offset2="-1pt"/>
                <w10:wrap anchorx="page" anchory="page"/>
              </v:rect>
            </w:pict>
          </w:r>
          <w:r w:rsidRPr="003C6193">
            <w:rPr>
              <w:noProof/>
            </w:rPr>
            <w:pict>
              <v:rect id="Rectangle 5" o:spid="_x0000_s1028"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c0504d [3205]">
                <w10:wrap anchorx="margin" anchory="page"/>
              </v:rect>
            </w:pict>
          </w:r>
          <w:r w:rsidRPr="003C6193">
            <w:rPr>
              <w:noProof/>
            </w:rPr>
            <w:pict>
              <v:rect id="Rectangle 4" o:spid="_x0000_s1027"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c0504d [3205]">
                <w10:wrap anchorx="margin" anchory="page"/>
              </v:rect>
            </w:pict>
          </w:r>
          <w:r w:rsidRPr="003C6193">
            <w:rPr>
              <w:noProof/>
            </w:rPr>
            <w:pict>
              <v:rect id="Rectangle 3" o:spid="_x0000_s1026"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c0504d [3205]" strokecolor="#f2f2f2 [3041]" strokeweight="3pt">
                <v:shadow on="t" type="perspective" color="#622423 [1605]" opacity=".5" offset="1pt" offset2="-1pt"/>
                <w10:wrap anchorx="page" anchory="margin"/>
              </v:rect>
            </w:pict>
          </w:r>
        </w:p>
        <w:sdt>
          <w:sdtPr>
            <w:rPr>
              <w:rFonts w:asciiTheme="majorHAnsi" w:eastAsiaTheme="majorEastAsia" w:hAnsiTheme="majorHAnsi" w:cs="B Titr"/>
              <w:sz w:val="72"/>
              <w:szCs w:val="72"/>
              <w:rtl/>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9D634E" w:rsidRPr="009D634E" w:rsidRDefault="00A05DCB" w:rsidP="00B66322">
              <w:pPr>
                <w:pStyle w:val="NoSpacing"/>
                <w:bidi/>
                <w:jc w:val="center"/>
                <w:rPr>
                  <w:rFonts w:asciiTheme="majorHAnsi" w:eastAsiaTheme="majorEastAsia" w:hAnsiTheme="majorHAnsi" w:cs="B Titr"/>
                  <w:sz w:val="72"/>
                  <w:szCs w:val="72"/>
                </w:rPr>
              </w:pPr>
              <w:r>
                <w:rPr>
                  <w:rFonts w:asciiTheme="majorHAnsi" w:eastAsiaTheme="majorEastAsia" w:hAnsiTheme="majorHAnsi" w:cs="B Titr"/>
                  <w:sz w:val="72"/>
                  <w:szCs w:val="72"/>
                  <w:rtl/>
                </w:rPr>
                <w:t xml:space="preserve">مستند </w:t>
              </w:r>
              <w:r w:rsidR="00B66322">
                <w:rPr>
                  <w:rFonts w:asciiTheme="majorHAnsi" w:eastAsiaTheme="majorEastAsia" w:hAnsiTheme="majorHAnsi" w:cs="B Titr" w:hint="cs"/>
                  <w:sz w:val="72"/>
                  <w:szCs w:val="72"/>
                  <w:rtl/>
                </w:rPr>
                <w:t xml:space="preserve">نصب و راه‌اندازی            </w:t>
              </w:r>
              <w:r>
                <w:rPr>
                  <w:rFonts w:asciiTheme="majorHAnsi" w:eastAsiaTheme="majorEastAsia" w:hAnsiTheme="majorHAnsi" w:cs="B Titr"/>
                  <w:sz w:val="72"/>
                  <w:szCs w:val="72"/>
                  <w:rtl/>
                </w:rPr>
                <w:t xml:space="preserve"> </w:t>
              </w:r>
              <w:r w:rsidR="00420080">
                <w:rPr>
                  <w:rFonts w:asciiTheme="majorHAnsi" w:eastAsiaTheme="majorEastAsia" w:hAnsiTheme="majorHAnsi" w:cs="B Titr" w:hint="cs"/>
                  <w:sz w:val="72"/>
                  <w:szCs w:val="72"/>
                  <w:rtl/>
                </w:rPr>
                <w:t>سامانه گزارش‌ساز پویا</w:t>
              </w:r>
            </w:p>
          </w:sdtContent>
        </w:sdt>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Pr>
          </w:pPr>
        </w:p>
        <w:p w:rsidR="009D634E" w:rsidRPr="009D634E" w:rsidRDefault="009D634E" w:rsidP="009D634E">
          <w:pPr>
            <w:pStyle w:val="NoSpacing"/>
            <w:bidi/>
            <w:rPr>
              <w:rFonts w:asciiTheme="majorHAnsi" w:eastAsiaTheme="majorEastAsia" w:hAnsiTheme="majorHAnsi" w:cs="B Titr"/>
              <w:sz w:val="36"/>
              <w:szCs w:val="36"/>
            </w:rPr>
          </w:pPr>
        </w:p>
        <w:sdt>
          <w:sdtPr>
            <w:rPr>
              <w:rFonts w:cs="B Titr"/>
              <w:rtl/>
            </w:rPr>
            <w:alias w:val="Date"/>
            <w:id w:val="1470008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9D634E" w:rsidRPr="009D634E" w:rsidRDefault="00B66322" w:rsidP="00B66322">
              <w:pPr>
                <w:pStyle w:val="NoSpacing"/>
                <w:bidi/>
                <w:rPr>
                  <w:rFonts w:cs="B Titr"/>
                </w:rPr>
              </w:pPr>
              <w:r>
                <w:rPr>
                  <w:rFonts w:cs="B Titr" w:hint="cs"/>
                  <w:rtl/>
                </w:rPr>
                <w:t>۲۵ اردیبهشت ۱۳۹۰</w:t>
              </w:r>
            </w:p>
          </w:sdtContent>
        </w:sdt>
        <w:sdt>
          <w:sdtPr>
            <w:rPr>
              <w:rFonts w:cs="B Titr"/>
              <w:rtl/>
            </w:rPr>
            <w:alias w:val="Company"/>
            <w:id w:val="14700089"/>
            <w:dataBinding w:prefixMappings="xmlns:ns0='http://schemas.openxmlformats.org/officeDocument/2006/extended-properties'" w:xpath="/ns0:Properties[1]/ns0:Company[1]" w:storeItemID="{6668398D-A668-4E3E-A5EB-62B293D839F1}"/>
            <w:text/>
          </w:sdtPr>
          <w:sdtContent>
            <w:p w:rsidR="009D634E" w:rsidRPr="009D634E" w:rsidRDefault="009D634E" w:rsidP="009D634E">
              <w:pPr>
                <w:pStyle w:val="NoSpacing"/>
                <w:bidi/>
                <w:rPr>
                  <w:rFonts w:cs="B Titr"/>
                </w:rPr>
              </w:pPr>
              <w:r w:rsidRPr="009D634E">
                <w:rPr>
                  <w:rFonts w:cs="B Titr" w:hint="cs"/>
                  <w:rtl/>
                </w:rPr>
                <w:t>سورن سیستم شریف</w:t>
              </w:r>
            </w:p>
          </w:sdtContent>
        </w:sdt>
        <w:sdt>
          <w:sdtPr>
            <w:rPr>
              <w:rFonts w:cs="B Titr"/>
              <w:rtl/>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9D634E" w:rsidRPr="009D634E" w:rsidRDefault="00A05DCB" w:rsidP="009D634E">
              <w:pPr>
                <w:pStyle w:val="NoSpacing"/>
                <w:bidi/>
                <w:rPr>
                  <w:rFonts w:cs="B Titr"/>
                </w:rPr>
              </w:pPr>
              <w:r>
                <w:rPr>
                  <w:rFonts w:cs="B Titr"/>
                  <w:rtl/>
                </w:rPr>
                <w:t>محمد دشتی</w:t>
              </w:r>
              <w:r w:rsidR="00420080">
                <w:rPr>
                  <w:rFonts w:cs="B Titr" w:hint="cs"/>
                  <w:rtl/>
                </w:rPr>
                <w:t xml:space="preserve"> رحمت آبادی</w:t>
              </w:r>
            </w:p>
          </w:sdtContent>
        </w:sdt>
        <w:p w:rsidR="009D634E" w:rsidRDefault="009D634E" w:rsidP="009D634E"/>
        <w:p w:rsidR="009D634E" w:rsidRDefault="009D634E">
          <w:pPr>
            <w:bidi w:val="0"/>
            <w:jc w:val="left"/>
            <w:rPr>
              <w:rStyle w:val="Hyperlink"/>
              <w:noProof/>
            </w:rPr>
          </w:pPr>
          <w:r>
            <w:rPr>
              <w:rStyle w:val="Hyperlink"/>
              <w:b/>
              <w:bCs/>
              <w:noProof/>
            </w:rPr>
            <w:br w:type="page"/>
          </w:r>
        </w:p>
      </w:sdtContent>
    </w:sdt>
    <w:sdt>
      <w:sdtPr>
        <w:rPr>
          <w:rFonts w:asciiTheme="minorHAnsi" w:eastAsiaTheme="minorHAnsi" w:hAnsiTheme="minorHAnsi" w:cs="B Roya"/>
          <w:b w:val="0"/>
          <w:bCs w:val="0"/>
          <w:color w:val="943634" w:themeColor="accent2" w:themeShade="BF"/>
          <w:sz w:val="22"/>
          <w:u w:val="single"/>
          <w:rtl/>
          <w:lang w:eastAsia="en-US"/>
        </w:rPr>
        <w:id w:val="1660502286"/>
        <w:docPartObj>
          <w:docPartGallery w:val="Table of Contents"/>
          <w:docPartUnique/>
        </w:docPartObj>
      </w:sdtPr>
      <w:sdtEndPr>
        <w:rPr>
          <w:noProof/>
          <w:color w:val="auto"/>
        </w:rPr>
      </w:sdtEndPr>
      <w:sdtContent>
        <w:p w:rsidR="000D1538" w:rsidRPr="003D4E4F" w:rsidRDefault="000D1538" w:rsidP="000D1538">
          <w:pPr>
            <w:pStyle w:val="TOCHeading"/>
            <w:bidi/>
            <w:rPr>
              <w:rStyle w:val="Hyperlink"/>
              <w:rFonts w:asciiTheme="minorHAnsi" w:eastAsiaTheme="minorHAnsi" w:hAnsiTheme="minorHAnsi" w:cs="B Roya"/>
              <w:b w:val="0"/>
              <w:bCs w:val="0"/>
              <w:noProof/>
              <w:color w:val="943634" w:themeColor="accent2" w:themeShade="BF"/>
              <w:sz w:val="22"/>
              <w:u w:val="none"/>
              <w:rtl/>
              <w:lang w:eastAsia="en-US" w:bidi="fa-IR"/>
            </w:rPr>
          </w:pPr>
          <w:r w:rsidRPr="003D4E4F">
            <w:rPr>
              <w:rStyle w:val="Hyperlink"/>
              <w:rFonts w:asciiTheme="minorHAnsi" w:eastAsiaTheme="minorHAnsi" w:hAnsiTheme="minorHAnsi" w:cs="B Roya" w:hint="cs"/>
              <w:b w:val="0"/>
              <w:bCs w:val="0"/>
              <w:noProof/>
              <w:color w:val="943634" w:themeColor="accent2" w:themeShade="BF"/>
              <w:sz w:val="22"/>
              <w:u w:val="none"/>
              <w:rtl/>
              <w:lang w:eastAsia="en-US"/>
            </w:rPr>
            <w:t>فهرست مطالب</w:t>
          </w:r>
        </w:p>
        <w:p w:rsidR="00A05DCB" w:rsidRDefault="003C6193" w:rsidP="00A05DCB">
          <w:pPr>
            <w:pStyle w:val="TOC1"/>
            <w:tabs>
              <w:tab w:val="right" w:leader="dot" w:pos="9350"/>
            </w:tabs>
            <w:rPr>
              <w:rFonts w:eastAsiaTheme="minorEastAsia" w:cstheme="minorBidi"/>
              <w:noProof/>
              <w:szCs w:val="22"/>
            </w:rPr>
          </w:pPr>
          <w:r w:rsidRPr="003C6193">
            <w:fldChar w:fldCharType="begin"/>
          </w:r>
          <w:r w:rsidR="000D1538">
            <w:instrText xml:space="preserve"> TOC \o "1-3" \h \z \u </w:instrText>
          </w:r>
          <w:r w:rsidRPr="003C6193">
            <w:fldChar w:fldCharType="separate"/>
          </w:r>
          <w:hyperlink w:anchor="_Toc314560264" w:history="1">
            <w:r w:rsidR="00A05DCB" w:rsidRPr="00CA20FD">
              <w:rPr>
                <w:rStyle w:val="Hyperlink"/>
                <w:rFonts w:hint="eastAsia"/>
                <w:noProof/>
                <w:rtl/>
                <w:lang w:bidi="fa-IR"/>
              </w:rPr>
              <w:t>مقدمه</w:t>
            </w:r>
            <w:r w:rsidR="00A05DCB">
              <w:rPr>
                <w:noProof/>
                <w:webHidden/>
              </w:rPr>
              <w:tab/>
            </w:r>
            <w:r>
              <w:rPr>
                <w:noProof/>
                <w:webHidden/>
              </w:rPr>
              <w:fldChar w:fldCharType="begin"/>
            </w:r>
            <w:r w:rsidR="00A05DCB">
              <w:rPr>
                <w:noProof/>
                <w:webHidden/>
              </w:rPr>
              <w:instrText xml:space="preserve"> PAGEREF _Toc314560264 \h </w:instrText>
            </w:r>
            <w:r>
              <w:rPr>
                <w:noProof/>
                <w:webHidden/>
              </w:rPr>
            </w:r>
            <w:r>
              <w:rPr>
                <w:noProof/>
                <w:webHidden/>
              </w:rPr>
              <w:fldChar w:fldCharType="separate"/>
            </w:r>
            <w:r w:rsidR="00A05DCB">
              <w:rPr>
                <w:noProof/>
                <w:webHidden/>
                <w:rtl/>
              </w:rPr>
              <w:t>1</w:t>
            </w:r>
            <w:r>
              <w:rPr>
                <w:noProof/>
                <w:webHidden/>
              </w:rPr>
              <w:fldChar w:fldCharType="end"/>
            </w:r>
          </w:hyperlink>
        </w:p>
        <w:p w:rsidR="00A05DCB" w:rsidRDefault="003C6193" w:rsidP="00A05DCB">
          <w:pPr>
            <w:pStyle w:val="TOC1"/>
            <w:tabs>
              <w:tab w:val="right" w:leader="dot" w:pos="9350"/>
            </w:tabs>
            <w:rPr>
              <w:rFonts w:eastAsiaTheme="minorEastAsia" w:cstheme="minorBidi"/>
              <w:noProof/>
              <w:szCs w:val="22"/>
            </w:rPr>
          </w:pPr>
          <w:hyperlink w:anchor="_Toc314560265" w:history="1">
            <w:r w:rsidR="00A05DCB" w:rsidRPr="00CA20FD">
              <w:rPr>
                <w:rStyle w:val="Hyperlink"/>
                <w:rFonts w:hint="eastAsia"/>
                <w:noProof/>
                <w:rtl/>
                <w:lang w:bidi="fa-IR"/>
              </w:rPr>
              <w:t>تعر</w:t>
            </w:r>
            <w:r w:rsidR="00A05DCB" w:rsidRPr="00CA20FD">
              <w:rPr>
                <w:rStyle w:val="Hyperlink"/>
                <w:rFonts w:hint="cs"/>
                <w:noProof/>
                <w:rtl/>
                <w:lang w:bidi="fa-IR"/>
              </w:rPr>
              <w:t>ی</w:t>
            </w:r>
            <w:r w:rsidR="00A05DCB" w:rsidRPr="00CA20FD">
              <w:rPr>
                <w:rStyle w:val="Hyperlink"/>
                <w:rFonts w:hint="eastAsia"/>
                <w:noProof/>
                <w:rtl/>
                <w:lang w:bidi="fa-IR"/>
              </w:rPr>
              <w:t>ف</w:t>
            </w:r>
            <w:r w:rsidR="00A05DCB" w:rsidRPr="00CA20FD">
              <w:rPr>
                <w:rStyle w:val="Hyperlink"/>
                <w:noProof/>
                <w:rtl/>
                <w:lang w:bidi="fa-IR"/>
              </w:rPr>
              <w:t xml:space="preserve"> </w:t>
            </w:r>
            <w:r w:rsidR="00A05DCB" w:rsidRPr="00CA20FD">
              <w:rPr>
                <w:rStyle w:val="Hyperlink"/>
                <w:rFonts w:hint="eastAsia"/>
                <w:noProof/>
                <w:rtl/>
                <w:lang w:bidi="fa-IR"/>
              </w:rPr>
              <w:t>پا</w:t>
            </w:r>
            <w:r w:rsidR="00A05DCB" w:rsidRPr="00CA20FD">
              <w:rPr>
                <w:rStyle w:val="Hyperlink"/>
                <w:rFonts w:hint="cs"/>
                <w:noProof/>
                <w:rtl/>
                <w:lang w:bidi="fa-IR"/>
              </w:rPr>
              <w:t>ی</w:t>
            </w:r>
            <w:r w:rsidR="00A05DCB" w:rsidRPr="00CA20FD">
              <w:rPr>
                <w:rStyle w:val="Hyperlink"/>
                <w:rFonts w:hint="eastAsia"/>
                <w:noProof/>
                <w:rtl/>
                <w:lang w:bidi="fa-IR"/>
              </w:rPr>
              <w:t>گاه</w:t>
            </w:r>
            <w:r w:rsidR="00A05DCB" w:rsidRPr="00CA20FD">
              <w:rPr>
                <w:rStyle w:val="Hyperlink"/>
                <w:noProof/>
                <w:rtl/>
                <w:lang w:bidi="fa-IR"/>
              </w:rPr>
              <w:t xml:space="preserve"> </w:t>
            </w:r>
            <w:r w:rsidR="00A05DCB" w:rsidRPr="00CA20FD">
              <w:rPr>
                <w:rStyle w:val="Hyperlink"/>
                <w:rFonts w:hint="eastAsia"/>
                <w:noProof/>
                <w:rtl/>
                <w:lang w:bidi="fa-IR"/>
              </w:rPr>
              <w:t>داده</w:t>
            </w:r>
            <w:r w:rsidR="00A05DCB">
              <w:rPr>
                <w:noProof/>
                <w:webHidden/>
              </w:rPr>
              <w:tab/>
            </w:r>
            <w:r>
              <w:rPr>
                <w:noProof/>
                <w:webHidden/>
              </w:rPr>
              <w:fldChar w:fldCharType="begin"/>
            </w:r>
            <w:r w:rsidR="00A05DCB">
              <w:rPr>
                <w:noProof/>
                <w:webHidden/>
              </w:rPr>
              <w:instrText xml:space="preserve"> PAGEREF _Toc314560265 \h </w:instrText>
            </w:r>
            <w:r>
              <w:rPr>
                <w:noProof/>
                <w:webHidden/>
              </w:rPr>
            </w:r>
            <w:r>
              <w:rPr>
                <w:noProof/>
                <w:webHidden/>
              </w:rPr>
              <w:fldChar w:fldCharType="separate"/>
            </w:r>
            <w:r w:rsidR="00A05DCB">
              <w:rPr>
                <w:noProof/>
                <w:webHidden/>
                <w:rtl/>
              </w:rPr>
              <w:t>3</w:t>
            </w:r>
            <w:r>
              <w:rPr>
                <w:noProof/>
                <w:webHidden/>
              </w:rPr>
              <w:fldChar w:fldCharType="end"/>
            </w:r>
          </w:hyperlink>
        </w:p>
        <w:p w:rsidR="00A05DCB" w:rsidRDefault="003C6193" w:rsidP="00A05DCB">
          <w:pPr>
            <w:pStyle w:val="TOC1"/>
            <w:tabs>
              <w:tab w:val="right" w:leader="dot" w:pos="9350"/>
            </w:tabs>
            <w:rPr>
              <w:rFonts w:eastAsiaTheme="minorEastAsia" w:cstheme="minorBidi"/>
              <w:noProof/>
              <w:szCs w:val="22"/>
            </w:rPr>
          </w:pPr>
          <w:hyperlink w:anchor="_Toc314560266" w:history="1">
            <w:r w:rsidR="00A05DCB" w:rsidRPr="00CA20FD">
              <w:rPr>
                <w:rStyle w:val="Hyperlink"/>
                <w:rFonts w:hint="eastAsia"/>
                <w:noProof/>
                <w:rtl/>
                <w:lang w:bidi="fa-IR"/>
              </w:rPr>
              <w:t>بخش</w:t>
            </w:r>
            <w:r w:rsidR="00A05DCB" w:rsidRPr="00CA20FD">
              <w:rPr>
                <w:rStyle w:val="Hyperlink"/>
                <w:noProof/>
                <w:rtl/>
                <w:lang w:bidi="fa-IR"/>
              </w:rPr>
              <w:t xml:space="preserve"> </w:t>
            </w:r>
            <w:r w:rsidR="00A05DCB" w:rsidRPr="00CA20FD">
              <w:rPr>
                <w:rStyle w:val="Hyperlink"/>
                <w:rFonts w:hint="eastAsia"/>
                <w:noProof/>
                <w:rtl/>
                <w:lang w:bidi="fa-IR"/>
              </w:rPr>
              <w:t>تعر</w:t>
            </w:r>
            <w:r w:rsidR="00A05DCB" w:rsidRPr="00CA20FD">
              <w:rPr>
                <w:rStyle w:val="Hyperlink"/>
                <w:rFonts w:hint="cs"/>
                <w:noProof/>
                <w:rtl/>
                <w:lang w:bidi="fa-IR"/>
              </w:rPr>
              <w:t>ی</w:t>
            </w:r>
            <w:r w:rsidR="00A05DCB" w:rsidRPr="00CA20FD">
              <w:rPr>
                <w:rStyle w:val="Hyperlink"/>
                <w:rFonts w:hint="eastAsia"/>
                <w:noProof/>
                <w:rtl/>
                <w:lang w:bidi="fa-IR"/>
              </w:rPr>
              <w:t>ف</w:t>
            </w:r>
            <w:r w:rsidR="00A05DCB" w:rsidRPr="00CA20FD">
              <w:rPr>
                <w:rStyle w:val="Hyperlink"/>
                <w:noProof/>
                <w:rtl/>
                <w:lang w:bidi="fa-IR"/>
              </w:rPr>
              <w:t xml:space="preserve"> </w:t>
            </w:r>
            <w:r w:rsidR="00A05DCB" w:rsidRPr="00CA20FD">
              <w:rPr>
                <w:rStyle w:val="Hyperlink"/>
                <w:rFonts w:hint="eastAsia"/>
                <w:noProof/>
                <w:rtl/>
                <w:lang w:bidi="fa-IR"/>
              </w:rPr>
              <w:t>نگاشت</w:t>
            </w:r>
            <w:r w:rsidR="00A05DCB" w:rsidRPr="00CA20FD">
              <w:rPr>
                <w:rStyle w:val="Hyperlink"/>
                <w:noProof/>
                <w:rtl/>
                <w:lang w:bidi="fa-IR"/>
              </w:rPr>
              <w:t xml:space="preserve"> </w:t>
            </w:r>
            <w:r w:rsidR="00A05DCB" w:rsidRPr="00CA20FD">
              <w:rPr>
                <w:rStyle w:val="Hyperlink"/>
                <w:rFonts w:hint="eastAsia"/>
                <w:noProof/>
                <w:rtl/>
                <w:lang w:bidi="fa-IR"/>
              </w:rPr>
              <w:t>جداول</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eastAsia"/>
                <w:noProof/>
                <w:rtl/>
                <w:lang w:bidi="fa-IR"/>
              </w:rPr>
              <w:t>د</w:t>
            </w:r>
            <w:r w:rsidR="00A05DCB" w:rsidRPr="00CA20FD">
              <w:rPr>
                <w:rStyle w:val="Hyperlink"/>
                <w:rFonts w:hint="cs"/>
                <w:noProof/>
                <w:rtl/>
                <w:lang w:bidi="fa-IR"/>
              </w:rPr>
              <w:t>ی</w:t>
            </w:r>
            <w:r w:rsidR="00A05DCB" w:rsidRPr="00CA20FD">
              <w:rPr>
                <w:rStyle w:val="Hyperlink"/>
                <w:rFonts w:hint="eastAsia"/>
                <w:noProof/>
                <w:rtl/>
                <w:lang w:bidi="fa-IR"/>
              </w:rPr>
              <w:t>دها</w:t>
            </w:r>
            <w:r w:rsidR="00A05DCB">
              <w:rPr>
                <w:noProof/>
                <w:webHidden/>
              </w:rPr>
              <w:tab/>
            </w:r>
            <w:r>
              <w:rPr>
                <w:noProof/>
                <w:webHidden/>
              </w:rPr>
              <w:fldChar w:fldCharType="begin"/>
            </w:r>
            <w:r w:rsidR="00A05DCB">
              <w:rPr>
                <w:noProof/>
                <w:webHidden/>
              </w:rPr>
              <w:instrText xml:space="preserve"> PAGEREF _Toc314560266 \h </w:instrText>
            </w:r>
            <w:r>
              <w:rPr>
                <w:noProof/>
                <w:webHidden/>
              </w:rPr>
            </w:r>
            <w:r>
              <w:rPr>
                <w:noProof/>
                <w:webHidden/>
              </w:rPr>
              <w:fldChar w:fldCharType="separate"/>
            </w:r>
            <w:r w:rsidR="00A05DCB">
              <w:rPr>
                <w:noProof/>
                <w:webHidden/>
                <w:rtl/>
              </w:rPr>
              <w:t>4</w:t>
            </w:r>
            <w:r>
              <w:rPr>
                <w:noProof/>
                <w:webHidden/>
              </w:rPr>
              <w:fldChar w:fldCharType="end"/>
            </w:r>
          </w:hyperlink>
        </w:p>
        <w:p w:rsidR="00A05DCB" w:rsidRDefault="003C6193" w:rsidP="00A05DCB">
          <w:pPr>
            <w:pStyle w:val="TOC1"/>
            <w:tabs>
              <w:tab w:val="right" w:leader="dot" w:pos="9350"/>
            </w:tabs>
            <w:rPr>
              <w:rFonts w:eastAsiaTheme="minorEastAsia" w:cstheme="minorBidi"/>
              <w:noProof/>
              <w:szCs w:val="22"/>
            </w:rPr>
          </w:pPr>
          <w:hyperlink w:anchor="_Toc314560267" w:history="1">
            <w:r w:rsidR="00A05DCB" w:rsidRPr="00CA20FD">
              <w:rPr>
                <w:rStyle w:val="Hyperlink"/>
                <w:rFonts w:hint="eastAsia"/>
                <w:noProof/>
                <w:rtl/>
                <w:lang w:bidi="fa-IR"/>
              </w:rPr>
              <w:t>بهروزآور</w:t>
            </w:r>
            <w:r w:rsidR="00A05DCB" w:rsidRPr="00CA20FD">
              <w:rPr>
                <w:rStyle w:val="Hyperlink"/>
                <w:rFonts w:hint="cs"/>
                <w:noProof/>
                <w:rtl/>
                <w:lang w:bidi="fa-IR"/>
              </w:rPr>
              <w:t>ی</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cs"/>
                <w:noProof/>
                <w:rtl/>
                <w:lang w:bidi="fa-IR"/>
              </w:rPr>
              <w:t>ی</w:t>
            </w:r>
            <w:r w:rsidR="00A05DCB" w:rsidRPr="00CA20FD">
              <w:rPr>
                <w:rStyle w:val="Hyperlink"/>
                <w:rFonts w:hint="eastAsia"/>
                <w:noProof/>
                <w:rtl/>
                <w:lang w:bidi="fa-IR"/>
              </w:rPr>
              <w:t>افتن</w:t>
            </w:r>
            <w:r w:rsidR="00A05DCB" w:rsidRPr="00CA20FD">
              <w:rPr>
                <w:rStyle w:val="Hyperlink"/>
                <w:noProof/>
                <w:rtl/>
                <w:lang w:bidi="fa-IR"/>
              </w:rPr>
              <w:t xml:space="preserve"> </w:t>
            </w:r>
            <w:r w:rsidR="00A05DCB" w:rsidRPr="00CA20FD">
              <w:rPr>
                <w:rStyle w:val="Hyperlink"/>
                <w:rFonts w:hint="eastAsia"/>
                <w:noProof/>
                <w:rtl/>
                <w:lang w:bidi="fa-IR"/>
              </w:rPr>
              <w:t>تغ</w:t>
            </w:r>
            <w:r w:rsidR="00A05DCB" w:rsidRPr="00CA20FD">
              <w:rPr>
                <w:rStyle w:val="Hyperlink"/>
                <w:rFonts w:hint="cs"/>
                <w:noProof/>
                <w:rtl/>
                <w:lang w:bidi="fa-IR"/>
              </w:rPr>
              <w:t>یی</w:t>
            </w:r>
            <w:r w:rsidR="00A05DCB" w:rsidRPr="00CA20FD">
              <w:rPr>
                <w:rStyle w:val="Hyperlink"/>
                <w:rFonts w:hint="eastAsia"/>
                <w:noProof/>
                <w:rtl/>
                <w:lang w:bidi="fa-IR"/>
              </w:rPr>
              <w:t>رات</w:t>
            </w:r>
            <w:r w:rsidR="00A05DCB" w:rsidRPr="00CA20FD">
              <w:rPr>
                <w:rStyle w:val="Hyperlink"/>
                <w:noProof/>
                <w:rtl/>
                <w:lang w:bidi="fa-IR"/>
              </w:rPr>
              <w:t xml:space="preserve"> </w:t>
            </w:r>
            <w:r w:rsidR="00A05DCB" w:rsidRPr="00CA20FD">
              <w:rPr>
                <w:rStyle w:val="Hyperlink"/>
                <w:rFonts w:hint="eastAsia"/>
                <w:noProof/>
                <w:rtl/>
                <w:lang w:bidi="fa-IR"/>
              </w:rPr>
              <w:t>در</w:t>
            </w:r>
            <w:r w:rsidR="00A05DCB" w:rsidRPr="00CA20FD">
              <w:rPr>
                <w:rStyle w:val="Hyperlink"/>
                <w:noProof/>
                <w:rtl/>
                <w:lang w:bidi="fa-IR"/>
              </w:rPr>
              <w:t xml:space="preserve"> </w:t>
            </w:r>
            <w:r w:rsidR="00A05DCB" w:rsidRPr="00CA20FD">
              <w:rPr>
                <w:rStyle w:val="Hyperlink"/>
                <w:rFonts w:hint="eastAsia"/>
                <w:noProof/>
                <w:rtl/>
                <w:lang w:bidi="fa-IR"/>
              </w:rPr>
              <w:t>نگاشت‌ها</w:t>
            </w:r>
            <w:r w:rsidR="00A05DCB">
              <w:rPr>
                <w:noProof/>
                <w:webHidden/>
              </w:rPr>
              <w:tab/>
            </w:r>
            <w:r>
              <w:rPr>
                <w:noProof/>
                <w:webHidden/>
              </w:rPr>
              <w:fldChar w:fldCharType="begin"/>
            </w:r>
            <w:r w:rsidR="00A05DCB">
              <w:rPr>
                <w:noProof/>
                <w:webHidden/>
              </w:rPr>
              <w:instrText xml:space="preserve"> PAGEREF _Toc314560267 \h </w:instrText>
            </w:r>
            <w:r>
              <w:rPr>
                <w:noProof/>
                <w:webHidden/>
              </w:rPr>
            </w:r>
            <w:r>
              <w:rPr>
                <w:noProof/>
                <w:webHidden/>
              </w:rPr>
              <w:fldChar w:fldCharType="separate"/>
            </w:r>
            <w:r w:rsidR="00A05DCB">
              <w:rPr>
                <w:noProof/>
                <w:webHidden/>
                <w:rtl/>
              </w:rPr>
              <w:t>8</w:t>
            </w:r>
            <w:r>
              <w:rPr>
                <w:noProof/>
                <w:webHidden/>
              </w:rPr>
              <w:fldChar w:fldCharType="end"/>
            </w:r>
          </w:hyperlink>
        </w:p>
        <w:p w:rsidR="00A05DCB" w:rsidRDefault="003C6193" w:rsidP="00A05DCB">
          <w:pPr>
            <w:pStyle w:val="TOC1"/>
            <w:tabs>
              <w:tab w:val="right" w:leader="dot" w:pos="9350"/>
            </w:tabs>
            <w:rPr>
              <w:rFonts w:eastAsiaTheme="minorEastAsia" w:cstheme="minorBidi"/>
              <w:noProof/>
              <w:szCs w:val="22"/>
            </w:rPr>
          </w:pPr>
          <w:hyperlink w:anchor="_Toc314560268" w:history="1">
            <w:r w:rsidR="00A05DCB" w:rsidRPr="00CA20FD">
              <w:rPr>
                <w:rStyle w:val="Hyperlink"/>
                <w:rFonts w:hint="eastAsia"/>
                <w:noProof/>
                <w:rtl/>
                <w:lang w:bidi="fa-IR"/>
              </w:rPr>
              <w:t>مد</w:t>
            </w:r>
            <w:r w:rsidR="00A05DCB" w:rsidRPr="00CA20FD">
              <w:rPr>
                <w:rStyle w:val="Hyperlink"/>
                <w:rFonts w:hint="cs"/>
                <w:noProof/>
                <w:rtl/>
                <w:lang w:bidi="fa-IR"/>
              </w:rPr>
              <w:t>ی</w:t>
            </w:r>
            <w:r w:rsidR="00A05DCB" w:rsidRPr="00CA20FD">
              <w:rPr>
                <w:rStyle w:val="Hyperlink"/>
                <w:rFonts w:hint="eastAsia"/>
                <w:noProof/>
                <w:rtl/>
                <w:lang w:bidi="fa-IR"/>
              </w:rPr>
              <w:t>ر</w:t>
            </w:r>
            <w:r w:rsidR="00A05DCB" w:rsidRPr="00CA20FD">
              <w:rPr>
                <w:rStyle w:val="Hyperlink"/>
                <w:rFonts w:hint="cs"/>
                <w:noProof/>
                <w:rtl/>
                <w:lang w:bidi="fa-IR"/>
              </w:rPr>
              <w:t>ی</w:t>
            </w:r>
            <w:r w:rsidR="00A05DCB" w:rsidRPr="00CA20FD">
              <w:rPr>
                <w:rStyle w:val="Hyperlink"/>
                <w:rFonts w:hint="eastAsia"/>
                <w:noProof/>
                <w:rtl/>
                <w:lang w:bidi="fa-IR"/>
              </w:rPr>
              <w:t>ت</w:t>
            </w:r>
            <w:r w:rsidR="00A05DCB" w:rsidRPr="00CA20FD">
              <w:rPr>
                <w:rStyle w:val="Hyperlink"/>
                <w:noProof/>
                <w:rtl/>
                <w:lang w:bidi="fa-IR"/>
              </w:rPr>
              <w:t xml:space="preserve"> </w:t>
            </w:r>
            <w:r w:rsidR="00A05DCB" w:rsidRPr="00CA20FD">
              <w:rPr>
                <w:rStyle w:val="Hyperlink"/>
                <w:rFonts w:hint="eastAsia"/>
                <w:noProof/>
                <w:rtl/>
                <w:lang w:bidi="fa-IR"/>
              </w:rPr>
              <w:t>کاربران،</w:t>
            </w:r>
            <w:r w:rsidR="00A05DCB" w:rsidRPr="00CA20FD">
              <w:rPr>
                <w:rStyle w:val="Hyperlink"/>
                <w:noProof/>
                <w:rtl/>
                <w:lang w:bidi="fa-IR"/>
              </w:rPr>
              <w:t xml:space="preserve"> </w:t>
            </w:r>
            <w:r w:rsidR="00A05DCB" w:rsidRPr="00CA20FD">
              <w:rPr>
                <w:rStyle w:val="Hyperlink"/>
                <w:rFonts w:hint="eastAsia"/>
                <w:noProof/>
                <w:rtl/>
                <w:lang w:bidi="fa-IR"/>
              </w:rPr>
              <w:t>نقشها</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eastAsia"/>
                <w:noProof/>
                <w:rtl/>
                <w:lang w:bidi="fa-IR"/>
              </w:rPr>
              <w:t>امن</w:t>
            </w:r>
            <w:r w:rsidR="00A05DCB" w:rsidRPr="00CA20FD">
              <w:rPr>
                <w:rStyle w:val="Hyperlink"/>
                <w:rFonts w:hint="cs"/>
                <w:noProof/>
                <w:rtl/>
                <w:lang w:bidi="fa-IR"/>
              </w:rPr>
              <w:t>ی</w:t>
            </w:r>
            <w:r w:rsidR="00A05DCB" w:rsidRPr="00CA20FD">
              <w:rPr>
                <w:rStyle w:val="Hyperlink"/>
                <w:rFonts w:hint="eastAsia"/>
                <w:noProof/>
                <w:rtl/>
                <w:lang w:bidi="fa-IR"/>
              </w:rPr>
              <w:t>ت</w:t>
            </w:r>
            <w:r w:rsidR="00A05DCB" w:rsidRPr="00CA20FD">
              <w:rPr>
                <w:rStyle w:val="Hyperlink"/>
                <w:noProof/>
                <w:rtl/>
                <w:lang w:bidi="fa-IR"/>
              </w:rPr>
              <w:t xml:space="preserve"> </w:t>
            </w:r>
            <w:r w:rsidR="00A05DCB" w:rsidRPr="00CA20FD">
              <w:rPr>
                <w:rStyle w:val="Hyperlink"/>
                <w:rFonts w:hint="eastAsia"/>
                <w:noProof/>
                <w:rtl/>
                <w:lang w:bidi="fa-IR"/>
              </w:rPr>
              <w:t>سامانه</w:t>
            </w:r>
            <w:r w:rsidR="00A05DCB">
              <w:rPr>
                <w:noProof/>
                <w:webHidden/>
              </w:rPr>
              <w:tab/>
            </w:r>
            <w:r>
              <w:rPr>
                <w:noProof/>
                <w:webHidden/>
              </w:rPr>
              <w:fldChar w:fldCharType="begin"/>
            </w:r>
            <w:r w:rsidR="00A05DCB">
              <w:rPr>
                <w:noProof/>
                <w:webHidden/>
              </w:rPr>
              <w:instrText xml:space="preserve"> PAGEREF _Toc314560268 \h </w:instrText>
            </w:r>
            <w:r>
              <w:rPr>
                <w:noProof/>
                <w:webHidden/>
              </w:rPr>
            </w:r>
            <w:r>
              <w:rPr>
                <w:noProof/>
                <w:webHidden/>
              </w:rPr>
              <w:fldChar w:fldCharType="separate"/>
            </w:r>
            <w:r w:rsidR="00A05DCB">
              <w:rPr>
                <w:noProof/>
                <w:webHidden/>
                <w:rtl/>
              </w:rPr>
              <w:t>9</w:t>
            </w:r>
            <w:r>
              <w:rPr>
                <w:noProof/>
                <w:webHidden/>
              </w:rPr>
              <w:fldChar w:fldCharType="end"/>
            </w:r>
          </w:hyperlink>
        </w:p>
        <w:p w:rsidR="000D1538" w:rsidRDefault="003C6193" w:rsidP="000D1538">
          <w:pPr>
            <w:rPr>
              <w:b/>
              <w:bCs/>
              <w:noProof/>
              <w:rtl/>
            </w:rPr>
          </w:pPr>
          <w:r>
            <w:rPr>
              <w:b/>
              <w:bCs/>
              <w:noProof/>
            </w:rPr>
            <w:fldChar w:fldCharType="end"/>
          </w:r>
        </w:p>
      </w:sdtContent>
    </w:sdt>
    <w:p w:rsidR="000D1538" w:rsidRDefault="000D1538" w:rsidP="000D1538">
      <w:pPr>
        <w:rPr>
          <w:b/>
          <w:bCs/>
          <w:noProof/>
          <w:rtl/>
        </w:rPr>
      </w:pPr>
    </w:p>
    <w:p w:rsidR="00AB6E41" w:rsidRDefault="00AB6E41" w:rsidP="000D1538">
      <w:pPr>
        <w:rPr>
          <w:b/>
          <w:bCs/>
          <w:noProof/>
          <w:rtl/>
        </w:rPr>
      </w:pPr>
    </w:p>
    <w:p w:rsidR="000D1538" w:rsidRDefault="000D1538" w:rsidP="000D1538">
      <w:pPr>
        <w:rPr>
          <w:rtl/>
          <w:lang w:bidi="fa-IR"/>
        </w:rPr>
      </w:pPr>
    </w:p>
    <w:p w:rsidR="00A05DCB" w:rsidRDefault="00A05DCB">
      <w:pPr>
        <w:bidi w:val="0"/>
        <w:jc w:val="left"/>
        <w:rPr>
          <w:rFonts w:asciiTheme="majorHAnsi" w:eastAsiaTheme="majorEastAsia" w:hAnsiTheme="majorHAnsi" w:cs="B Zar"/>
          <w:b/>
          <w:bCs/>
          <w:color w:val="943634" w:themeColor="accent2" w:themeShade="BF"/>
          <w:sz w:val="32"/>
          <w:szCs w:val="32"/>
          <w:rtl/>
          <w:lang w:bidi="fa-IR"/>
        </w:rPr>
      </w:pPr>
      <w:bookmarkStart w:id="0" w:name="_Toc314560264"/>
      <w:r>
        <w:rPr>
          <w:rtl/>
          <w:lang w:bidi="fa-IR"/>
        </w:rPr>
        <w:br w:type="page"/>
      </w:r>
    </w:p>
    <w:p w:rsidR="008A5F96" w:rsidRDefault="008A5F96" w:rsidP="00D3487F">
      <w:pPr>
        <w:pStyle w:val="Heading1"/>
        <w:rPr>
          <w:rtl/>
          <w:lang w:bidi="fa-IR"/>
        </w:rPr>
      </w:pPr>
      <w:r>
        <w:rPr>
          <w:rFonts w:hint="cs"/>
          <w:rtl/>
          <w:lang w:bidi="fa-IR"/>
        </w:rPr>
        <w:lastRenderedPageBreak/>
        <w:t>مقدمه</w:t>
      </w:r>
      <w:bookmarkEnd w:id="0"/>
    </w:p>
    <w:p w:rsidR="00A05DCB" w:rsidRDefault="00B66322" w:rsidP="00B66322">
      <w:pPr>
        <w:rPr>
          <w:lang w:bidi="fa-IR"/>
        </w:rPr>
      </w:pPr>
      <w:r>
        <w:rPr>
          <w:rFonts w:hint="cs"/>
          <w:rtl/>
          <w:lang w:bidi="fa-IR"/>
        </w:rPr>
        <w:t xml:space="preserve">سامانه گزارش‌ساز پویا، یک سامانه تحت وب است که با تکنولوژی جاوا پیاده‌سازی گردیده است و از پایگاه‌داده‌ی متن‌باز </w:t>
      </w:r>
      <w:r>
        <w:rPr>
          <w:lang w:bidi="fa-IR"/>
        </w:rPr>
        <w:t>MySQL</w:t>
      </w:r>
      <w:r>
        <w:rPr>
          <w:rFonts w:hint="cs"/>
          <w:rtl/>
          <w:lang w:bidi="fa-IR"/>
        </w:rPr>
        <w:t xml:space="preserve"> بعنوان پشتیبان اطلاعاتی خود استفاده می‌نماید. بر همین اساس، تنها دو پیش‌نیاز برای راه‌اندازی ماشین کارگزار این سامانه، نصب ماشین مجازی جاوا (نسخه ۶ به بعد) و نصب پایگاه داده‌ی </w:t>
      </w:r>
      <w:r>
        <w:rPr>
          <w:lang w:bidi="fa-IR"/>
        </w:rPr>
        <w:t>MySQL</w:t>
      </w:r>
      <w:r>
        <w:rPr>
          <w:rFonts w:hint="cs"/>
          <w:rtl/>
          <w:lang w:bidi="fa-IR"/>
        </w:rPr>
        <w:t xml:space="preserve"> و ایجاد ساختار اولیه بانک اطلاعاتی نرم‌افزار، درون این پایگاه داده است. در نهایت با انجام تنظیمات مربوط به اتصال به پایگاه‌داده، می‌توان کارگزار سامانه را راه‌اندازی نمود. از این پس، کاربران سامانه می‌توانند با اجرای یک مرورگر اینترنتی (همچون </w:t>
      </w:r>
      <w:r>
        <w:rPr>
          <w:lang w:bidi="fa-IR"/>
        </w:rPr>
        <w:t>Firefox</w:t>
      </w:r>
      <w:r>
        <w:rPr>
          <w:rFonts w:hint="cs"/>
          <w:rtl/>
          <w:lang w:bidi="fa-IR"/>
        </w:rPr>
        <w:t xml:space="preserve"> نسخه ۱۲ به بعد یا </w:t>
      </w:r>
      <w:r>
        <w:rPr>
          <w:lang w:bidi="fa-IR"/>
        </w:rPr>
        <w:t>Google Chrome</w:t>
      </w:r>
      <w:r>
        <w:rPr>
          <w:rFonts w:hint="cs"/>
          <w:rtl/>
          <w:lang w:bidi="fa-IR"/>
        </w:rPr>
        <w:t xml:space="preserve"> نسخه ۱۴ به بعد) و وارد نمودن آدرس کارگزار سامانه درون بخش آدرس، به سامانه وارد شوند. در ادامه جزئیا نصب و راه‌اندازی کارگزار و کاربر سامانه توضیح داده خواهد شد.</w:t>
      </w:r>
    </w:p>
    <w:p w:rsidR="00A05DCB" w:rsidRDefault="000E4503" w:rsidP="00A05DCB">
      <w:pPr>
        <w:pStyle w:val="Heading1"/>
        <w:rPr>
          <w:rtl/>
          <w:lang w:bidi="fa-IR"/>
        </w:rPr>
      </w:pPr>
      <w:r>
        <w:rPr>
          <w:rFonts w:hint="cs"/>
          <w:rtl/>
          <w:lang w:bidi="fa-IR"/>
        </w:rPr>
        <w:t xml:space="preserve">نصب و </w:t>
      </w:r>
      <w:r w:rsidR="00B66322">
        <w:rPr>
          <w:rFonts w:hint="cs"/>
          <w:rtl/>
          <w:lang w:bidi="fa-IR"/>
        </w:rPr>
        <w:t>راه‌اندازی کارگزار سامانه گزارش‌ساز پویا</w:t>
      </w:r>
    </w:p>
    <w:p w:rsidR="00A05DCB" w:rsidRDefault="000E4503" w:rsidP="00A05DCB">
      <w:pPr>
        <w:rPr>
          <w:rFonts w:hint="cs"/>
          <w:rtl/>
          <w:lang w:bidi="fa-IR"/>
        </w:rPr>
      </w:pPr>
      <w:r>
        <w:rPr>
          <w:rFonts w:hint="cs"/>
          <w:rtl/>
          <w:lang w:bidi="fa-IR"/>
        </w:rPr>
        <w:t xml:space="preserve">نسخه‌ی اولیه از نرم‌افزار با ساختاری مشابه آنچه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Ref325424261 \h</w:instrText>
      </w:r>
      <w:r>
        <w:rPr>
          <w:rtl/>
          <w:lang w:bidi="fa-IR"/>
        </w:rPr>
        <w:instrText xml:space="preserve"> </w:instrText>
      </w:r>
      <w:r>
        <w:rPr>
          <w:rtl/>
          <w:lang w:bidi="fa-IR"/>
        </w:rPr>
      </w:r>
      <w:r>
        <w:rPr>
          <w:rtl/>
          <w:lang w:bidi="fa-IR"/>
        </w:rPr>
        <w:fldChar w:fldCharType="separate"/>
      </w:r>
      <w:r>
        <w:rPr>
          <w:rFonts w:hint="cs"/>
          <w:rtl/>
        </w:rPr>
        <w:t>شکل</w:t>
      </w:r>
      <w:r>
        <w:rPr>
          <w:rtl/>
        </w:rPr>
        <w:t xml:space="preserve"> </w:t>
      </w:r>
      <w:r>
        <w:rPr>
          <w:noProof/>
          <w:rtl/>
        </w:rPr>
        <w:t>1</w:t>
      </w:r>
      <w:r>
        <w:rPr>
          <w:rtl/>
          <w:lang w:bidi="fa-IR"/>
        </w:rPr>
        <w:fldChar w:fldCharType="end"/>
      </w:r>
      <w:r>
        <w:rPr>
          <w:rFonts w:hint="cs"/>
          <w:rtl/>
          <w:lang w:bidi="fa-IR"/>
        </w:rPr>
        <w:t xml:space="preserve"> نشان داده شده است، ارائه می‌گردد. این مجموعه شامل نسخه‌ی کنونی سامانه به همراه نرم‌افزارهای پیش‌نیاز نصب کارگزار این سامانه می‌باشد.</w:t>
      </w:r>
    </w:p>
    <w:p w:rsidR="000E4503" w:rsidRDefault="00B66322" w:rsidP="000E4503">
      <w:pPr>
        <w:keepNext/>
        <w:jc w:val="center"/>
      </w:pPr>
      <w:r>
        <w:rPr>
          <w:noProof/>
          <w:rtl/>
        </w:rPr>
        <w:drawing>
          <wp:inline distT="0" distB="0" distL="0" distR="0">
            <wp:extent cx="4562475" cy="2324049"/>
            <wp:effectExtent l="19050" t="0" r="9525" b="0"/>
            <wp:docPr id="4" name="Picture 2" descr="\\psf\Home\Desktop\Installation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InstallationPackage.png"/>
                    <pic:cNvPicPr>
                      <a:picLocks noChangeAspect="1" noChangeArrowheads="1"/>
                    </pic:cNvPicPr>
                  </pic:nvPicPr>
                  <pic:blipFill>
                    <a:blip r:embed="rId9" cstate="print"/>
                    <a:stretch>
                      <a:fillRect/>
                    </a:stretch>
                  </pic:blipFill>
                  <pic:spPr bwMode="auto">
                    <a:xfrm>
                      <a:off x="0" y="0"/>
                      <a:ext cx="4562475" cy="2324049"/>
                    </a:xfrm>
                    <a:prstGeom prst="rect">
                      <a:avLst/>
                    </a:prstGeom>
                    <a:noFill/>
                    <a:ln w="9525">
                      <a:noFill/>
                      <a:miter lim="800000"/>
                      <a:headEnd/>
                      <a:tailEnd/>
                    </a:ln>
                  </pic:spPr>
                </pic:pic>
              </a:graphicData>
            </a:graphic>
          </wp:inline>
        </w:drawing>
      </w:r>
    </w:p>
    <w:p w:rsidR="00B66322" w:rsidRDefault="000E4503" w:rsidP="000E4503">
      <w:pPr>
        <w:pStyle w:val="Caption"/>
        <w:jc w:val="center"/>
        <w:rPr>
          <w:rFonts w:hint="cs"/>
          <w:rtl/>
          <w:lang w:bidi="fa-IR"/>
        </w:rPr>
      </w:pPr>
      <w:bookmarkStart w:id="1" w:name="_Ref325424261"/>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94DF2">
        <w:rPr>
          <w:noProof/>
          <w:rtl/>
        </w:rPr>
        <w:t>1</w:t>
      </w:r>
      <w:r>
        <w:rPr>
          <w:rtl/>
        </w:rPr>
        <w:fldChar w:fldCharType="end"/>
      </w:r>
      <w:bookmarkEnd w:id="1"/>
      <w:r>
        <w:rPr>
          <w:noProof/>
          <w:rtl/>
          <w:lang w:bidi="fa-IR"/>
        </w:rPr>
        <w:t xml:space="preserve"> </w:t>
      </w:r>
      <w:r>
        <w:rPr>
          <w:rFonts w:hint="cs"/>
          <w:noProof/>
          <w:rtl/>
          <w:lang w:bidi="fa-IR"/>
        </w:rPr>
        <w:t>- ساختار پوشه‌ها و پرونده‌های نصب و راه‌اندازی سامانه گزارش‌ساز پویا</w:t>
      </w:r>
    </w:p>
    <w:p w:rsidR="00B66322" w:rsidRDefault="000E4503" w:rsidP="00A05DCB">
      <w:pPr>
        <w:rPr>
          <w:rFonts w:hint="cs"/>
          <w:rtl/>
          <w:lang w:bidi="fa-IR"/>
        </w:rPr>
      </w:pPr>
      <w:r>
        <w:rPr>
          <w:rFonts w:hint="cs"/>
          <w:rtl/>
          <w:lang w:bidi="fa-IR"/>
        </w:rPr>
        <w:t>برای نصب و راه‌اندازی کارگزار سامانه باید مراحل زیر طی گردد:</w:t>
      </w:r>
    </w:p>
    <w:p w:rsidR="000E4503" w:rsidRDefault="000E4503" w:rsidP="000E4503">
      <w:pPr>
        <w:pStyle w:val="Heading2"/>
        <w:rPr>
          <w:rFonts w:hint="cs"/>
          <w:rtl/>
          <w:lang w:bidi="fa-IR"/>
        </w:rPr>
      </w:pPr>
      <w:r>
        <w:rPr>
          <w:rFonts w:hint="cs"/>
          <w:rtl/>
          <w:lang w:bidi="fa-IR"/>
        </w:rPr>
        <w:lastRenderedPageBreak/>
        <w:t>۱- نصب پیش‌نیازهای راه‌اندازی سامانه</w:t>
      </w:r>
    </w:p>
    <w:p w:rsidR="000E4503" w:rsidRDefault="000E4503" w:rsidP="000E4503">
      <w:pPr>
        <w:rPr>
          <w:rFonts w:hint="cs"/>
          <w:rtl/>
          <w:lang w:bidi="fa-IR"/>
        </w:rPr>
      </w:pPr>
      <w:r>
        <w:rPr>
          <w:rFonts w:hint="cs"/>
          <w:rtl/>
          <w:lang w:bidi="fa-IR"/>
        </w:rPr>
        <w:t xml:space="preserve">ماشین مجازی جاوا (نسخه ۶ به بعد) و پایگاه داده </w:t>
      </w:r>
      <w:r>
        <w:rPr>
          <w:lang w:bidi="fa-IR"/>
        </w:rPr>
        <w:t>MySQL</w:t>
      </w:r>
      <w:r>
        <w:rPr>
          <w:rFonts w:hint="cs"/>
          <w:rtl/>
          <w:lang w:bidi="fa-IR"/>
        </w:rPr>
        <w:t xml:space="preserve"> (نسخه ۵.۵ به بعد) از جمله پیش‌نیازهای نصب و راه‌اندازی سامانه گزارش‌ساز پویا هستند. در صورتی که این دو مورد بر روی ماشین کارگزار شما نصب هستند، می‌توانید از مرحله عبور نمایید.</w:t>
      </w:r>
    </w:p>
    <w:p w:rsidR="000E4503" w:rsidRDefault="000E4503" w:rsidP="000E4503">
      <w:pPr>
        <w:pStyle w:val="Heading3"/>
        <w:rPr>
          <w:rFonts w:hint="cs"/>
          <w:rtl/>
          <w:lang w:bidi="fa-IR"/>
        </w:rPr>
      </w:pPr>
      <w:r>
        <w:rPr>
          <w:rFonts w:hint="cs"/>
          <w:rtl/>
          <w:lang w:bidi="fa-IR"/>
        </w:rPr>
        <w:t>۱-۱- نصب ماشین مجازی جاوا</w:t>
      </w:r>
    </w:p>
    <w:p w:rsidR="00221527" w:rsidRDefault="000E4503" w:rsidP="00221527">
      <w:pPr>
        <w:rPr>
          <w:rFonts w:hint="cs"/>
          <w:rtl/>
          <w:lang w:bidi="fa-IR"/>
        </w:rPr>
      </w:pPr>
      <w:r>
        <w:rPr>
          <w:rFonts w:hint="cs"/>
          <w:rtl/>
          <w:lang w:bidi="fa-IR"/>
        </w:rPr>
        <w:t xml:space="preserve">با اجرای فایل نصب ماشین مجازی جاوا در آدرس </w:t>
      </w:r>
      <w:r>
        <w:rPr>
          <w:lang w:bidi="fa-IR"/>
        </w:rPr>
        <w:t>EURB-Dist/InstallationPackages/Java/</w:t>
      </w:r>
      <w:r w:rsidR="00221527" w:rsidRPr="00221527">
        <w:t xml:space="preserve"> </w:t>
      </w:r>
      <w:r w:rsidR="00221527" w:rsidRPr="00221527">
        <w:rPr>
          <w:lang w:bidi="fa-IR"/>
        </w:rPr>
        <w:t>jdk-6u17-windows-i586.exe</w:t>
      </w:r>
      <w:r w:rsidR="00221527">
        <w:rPr>
          <w:rFonts w:hint="cs"/>
          <w:rtl/>
          <w:lang w:bidi="fa-IR"/>
        </w:rPr>
        <w:t xml:space="preserve"> عملیات نصب آغاز می‌گردد و تمامی مراحل نصب را بدون تغییر در پارامترهای آن ادامه دهید. تنها لازم است که مسیر نصب این ماشین مجازی را به خاطر بسپارید، چون در ادامه باید تنظیماتی بر این اساس صورت گیرد. پس از خاتمه‌ی نصب این ماشین مجازی بایستی ۲ متغیر محیطی(</w:t>
      </w:r>
      <w:r w:rsidR="00221527">
        <w:rPr>
          <w:lang w:bidi="fa-IR"/>
        </w:rPr>
        <w:t>Environment Variable</w:t>
      </w:r>
      <w:r w:rsidR="00221527">
        <w:rPr>
          <w:rFonts w:hint="cs"/>
          <w:rtl/>
          <w:lang w:bidi="fa-IR"/>
        </w:rPr>
        <w:t>)  برای سیستم عامل ویندوز تعریف نمایید:</w:t>
      </w:r>
    </w:p>
    <w:p w:rsidR="00221527" w:rsidRDefault="00221527" w:rsidP="00221527">
      <w:pPr>
        <w:pStyle w:val="ListParagraph"/>
        <w:numPr>
          <w:ilvl w:val="0"/>
          <w:numId w:val="17"/>
        </w:numPr>
        <w:rPr>
          <w:rFonts w:hint="cs"/>
          <w:lang w:bidi="fa-IR"/>
        </w:rPr>
      </w:pPr>
      <w:r>
        <w:rPr>
          <w:rFonts w:hint="cs"/>
          <w:rtl/>
          <w:lang w:bidi="fa-IR"/>
        </w:rPr>
        <w:t xml:space="preserve">متغیر با نام </w:t>
      </w:r>
      <w:r>
        <w:rPr>
          <w:lang w:bidi="fa-IR"/>
        </w:rPr>
        <w:t>JAVA_HOME</w:t>
      </w:r>
      <w:r>
        <w:rPr>
          <w:rFonts w:hint="cs"/>
          <w:rtl/>
          <w:lang w:bidi="fa-IR"/>
        </w:rPr>
        <w:t xml:space="preserve"> و با مقدار مسیر نصب ماشین مجازی جاوا (برای مثال </w:t>
      </w:r>
      <w:r w:rsidRPr="00221527">
        <w:rPr>
          <w:lang w:bidi="fa-IR"/>
        </w:rPr>
        <w:t>C:\Program Files\Java\jdk1.6.0_1</w:t>
      </w:r>
      <w:r>
        <w:rPr>
          <w:lang w:bidi="fa-IR"/>
        </w:rPr>
        <w:t>7</w:t>
      </w:r>
      <w:r>
        <w:rPr>
          <w:rFonts w:hint="cs"/>
          <w:rtl/>
          <w:lang w:bidi="fa-IR"/>
        </w:rPr>
        <w:t>)</w:t>
      </w:r>
    </w:p>
    <w:p w:rsidR="00221527" w:rsidRDefault="00221527" w:rsidP="00221527">
      <w:pPr>
        <w:pStyle w:val="ListParagraph"/>
        <w:numPr>
          <w:ilvl w:val="0"/>
          <w:numId w:val="17"/>
        </w:numPr>
        <w:rPr>
          <w:rFonts w:hint="cs"/>
          <w:rtl/>
          <w:lang w:bidi="fa-IR"/>
        </w:rPr>
      </w:pPr>
      <w:r>
        <w:rPr>
          <w:rFonts w:hint="cs"/>
          <w:rtl/>
          <w:lang w:bidi="fa-IR"/>
        </w:rPr>
        <w:t xml:space="preserve">متغیر با نام </w:t>
      </w:r>
      <w:r>
        <w:rPr>
          <w:lang w:bidi="fa-IR"/>
        </w:rPr>
        <w:t>CLASSPATH</w:t>
      </w:r>
      <w:r>
        <w:rPr>
          <w:rFonts w:hint="cs"/>
          <w:rtl/>
          <w:lang w:bidi="fa-IR"/>
        </w:rPr>
        <w:t xml:space="preserve"> و با مقدار . (نقطه)</w:t>
      </w:r>
    </w:p>
    <w:p w:rsidR="000E4503" w:rsidRDefault="00221527" w:rsidP="00221527">
      <w:pPr>
        <w:rPr>
          <w:rFonts w:hint="cs"/>
          <w:rtl/>
          <w:lang w:bidi="fa-IR"/>
        </w:rPr>
      </w:pPr>
      <w:r>
        <w:rPr>
          <w:rFonts w:hint="cs"/>
          <w:rtl/>
          <w:lang w:bidi="fa-IR"/>
        </w:rPr>
        <w:t>محل تنظیمات متغیرهای محیطی (</w:t>
      </w:r>
      <w:r>
        <w:rPr>
          <w:lang w:bidi="fa-IR"/>
        </w:rPr>
        <w:t>Environment Variable</w:t>
      </w:r>
      <w:r>
        <w:rPr>
          <w:rFonts w:hint="cs"/>
          <w:rtl/>
          <w:lang w:bidi="fa-IR"/>
        </w:rPr>
        <w:t xml:space="preserve">ها) در نسخ مختلف سیستم‌عامل ویندوز متفاوت است. برای مثال، نحوه‌ی تنظیم متغیر محیطی در ویندوز </w:t>
      </w:r>
      <w:r>
        <w:rPr>
          <w:lang w:bidi="fa-IR"/>
        </w:rPr>
        <w:t>XP</w:t>
      </w:r>
      <w:r>
        <w:rPr>
          <w:rFonts w:hint="cs"/>
          <w:rtl/>
          <w:lang w:bidi="fa-IR"/>
        </w:rPr>
        <w:t xml:space="preserve"> از طریق آدرس </w:t>
      </w:r>
      <w:hyperlink r:id="rId10" w:history="1">
        <w:r w:rsidRPr="006B0E00">
          <w:rPr>
            <w:rStyle w:val="Hyperlink"/>
            <w:lang w:bidi="fa-IR"/>
          </w:rPr>
          <w:t>http://support.microsoft.com/kb/310519</w:t>
        </w:r>
      </w:hyperlink>
      <w:r>
        <w:rPr>
          <w:rFonts w:hint="cs"/>
          <w:rtl/>
          <w:lang w:bidi="fa-IR"/>
        </w:rPr>
        <w:t xml:space="preserve"> قابل دسترسی است. در اینجا ذکر شده است که برای تنظیم متغیر محیطی باید مراحل زیر را طی نمایید:</w:t>
      </w:r>
    </w:p>
    <w:p w:rsidR="00221527" w:rsidRDefault="00221527" w:rsidP="00221527">
      <w:pPr>
        <w:pStyle w:val="ListParagraph"/>
        <w:numPr>
          <w:ilvl w:val="0"/>
          <w:numId w:val="18"/>
        </w:numPr>
        <w:rPr>
          <w:rFonts w:hint="cs"/>
          <w:lang w:bidi="fa-IR"/>
        </w:rPr>
      </w:pPr>
      <w:r>
        <w:rPr>
          <w:rFonts w:hint="cs"/>
          <w:rtl/>
          <w:lang w:bidi="fa-IR"/>
        </w:rPr>
        <w:t xml:space="preserve">بر روی </w:t>
      </w:r>
      <w:r>
        <w:rPr>
          <w:lang w:bidi="fa-IR"/>
        </w:rPr>
        <w:t>My Computer</w:t>
      </w:r>
      <w:r>
        <w:rPr>
          <w:rFonts w:hint="cs"/>
          <w:rtl/>
          <w:lang w:bidi="fa-IR"/>
        </w:rPr>
        <w:t xml:space="preserve"> راست کلیک نمایید و سپس بر روی </w:t>
      </w:r>
      <w:r>
        <w:rPr>
          <w:lang w:bidi="fa-IR"/>
        </w:rPr>
        <w:t>Properties</w:t>
      </w:r>
      <w:r>
        <w:rPr>
          <w:rFonts w:hint="cs"/>
          <w:rtl/>
          <w:lang w:bidi="fa-IR"/>
        </w:rPr>
        <w:t xml:space="preserve"> کلیک نمایید.</w:t>
      </w:r>
    </w:p>
    <w:p w:rsidR="00221527" w:rsidRDefault="00221527" w:rsidP="00221527">
      <w:pPr>
        <w:pStyle w:val="ListParagraph"/>
        <w:numPr>
          <w:ilvl w:val="0"/>
          <w:numId w:val="18"/>
        </w:numPr>
        <w:rPr>
          <w:rFonts w:hint="cs"/>
          <w:lang w:bidi="fa-IR"/>
        </w:rPr>
      </w:pPr>
      <w:r>
        <w:rPr>
          <w:rFonts w:hint="cs"/>
          <w:rtl/>
          <w:lang w:bidi="fa-IR"/>
        </w:rPr>
        <w:t xml:space="preserve">بر روی زبانه </w:t>
      </w:r>
      <w:r>
        <w:rPr>
          <w:lang w:bidi="fa-IR"/>
        </w:rPr>
        <w:t>Advanced</w:t>
      </w:r>
      <w:r>
        <w:rPr>
          <w:rFonts w:hint="cs"/>
          <w:rtl/>
          <w:lang w:bidi="fa-IR"/>
        </w:rPr>
        <w:t xml:space="preserve"> کلیک نمایید.</w:t>
      </w:r>
    </w:p>
    <w:p w:rsidR="00221527" w:rsidRDefault="00221527" w:rsidP="00221527">
      <w:pPr>
        <w:pStyle w:val="ListParagraph"/>
        <w:numPr>
          <w:ilvl w:val="0"/>
          <w:numId w:val="18"/>
        </w:numPr>
        <w:rPr>
          <w:rFonts w:hint="cs"/>
          <w:lang w:bidi="fa-IR"/>
        </w:rPr>
      </w:pPr>
      <w:r>
        <w:rPr>
          <w:rFonts w:hint="cs"/>
          <w:rtl/>
          <w:lang w:bidi="fa-IR"/>
        </w:rPr>
        <w:t xml:space="preserve">دکمه </w:t>
      </w:r>
      <w:r>
        <w:rPr>
          <w:lang w:bidi="fa-IR"/>
        </w:rPr>
        <w:t>Environment variables</w:t>
      </w:r>
      <w:r>
        <w:rPr>
          <w:rFonts w:hint="cs"/>
          <w:rtl/>
          <w:lang w:bidi="fa-IR"/>
        </w:rPr>
        <w:t xml:space="preserve"> را بفشارید.</w:t>
      </w:r>
    </w:p>
    <w:p w:rsidR="00221527" w:rsidRDefault="00221527" w:rsidP="00221527">
      <w:pPr>
        <w:pStyle w:val="ListParagraph"/>
        <w:numPr>
          <w:ilvl w:val="0"/>
          <w:numId w:val="18"/>
        </w:numPr>
        <w:rPr>
          <w:rFonts w:hint="cs"/>
          <w:lang w:bidi="fa-IR"/>
        </w:rPr>
      </w:pPr>
      <w:r>
        <w:rPr>
          <w:rFonts w:hint="cs"/>
          <w:rtl/>
          <w:lang w:bidi="fa-IR"/>
        </w:rPr>
        <w:t xml:space="preserve">در قسمت </w:t>
      </w:r>
      <w:r>
        <w:rPr>
          <w:lang w:bidi="fa-IR"/>
        </w:rPr>
        <w:t>System Variables</w:t>
      </w:r>
      <w:r>
        <w:rPr>
          <w:rFonts w:hint="cs"/>
          <w:rtl/>
          <w:lang w:bidi="fa-IR"/>
        </w:rPr>
        <w:t>:</w:t>
      </w:r>
    </w:p>
    <w:p w:rsidR="00221527" w:rsidRDefault="00221527" w:rsidP="00221527">
      <w:pPr>
        <w:pStyle w:val="ListParagraph"/>
        <w:numPr>
          <w:ilvl w:val="1"/>
          <w:numId w:val="18"/>
        </w:numPr>
        <w:rPr>
          <w:rFonts w:hint="cs"/>
          <w:lang w:bidi="fa-IR"/>
        </w:rPr>
      </w:pPr>
      <w:r>
        <w:rPr>
          <w:rFonts w:hint="cs"/>
          <w:rtl/>
          <w:lang w:bidi="fa-IR"/>
        </w:rPr>
        <w:t xml:space="preserve">برای اضافه نمودن یک متغیر محیطی جدید بر روی دکمه </w:t>
      </w:r>
      <w:r>
        <w:rPr>
          <w:lang w:bidi="fa-IR"/>
        </w:rPr>
        <w:t>New</w:t>
      </w:r>
      <w:r>
        <w:rPr>
          <w:rFonts w:hint="cs"/>
          <w:rtl/>
          <w:lang w:bidi="fa-IR"/>
        </w:rPr>
        <w:t xml:space="preserve"> کلیک نمایید و سپس نام و مقدار متغیر مورد نظرتان را وارد کنید.</w:t>
      </w:r>
    </w:p>
    <w:p w:rsidR="00221527" w:rsidRDefault="00221527" w:rsidP="00221527">
      <w:pPr>
        <w:rPr>
          <w:rFonts w:hint="cs"/>
          <w:rtl/>
          <w:lang w:bidi="fa-IR"/>
        </w:rPr>
      </w:pPr>
      <w:r>
        <w:rPr>
          <w:rFonts w:hint="cs"/>
          <w:rtl/>
          <w:lang w:bidi="fa-IR"/>
        </w:rPr>
        <w:lastRenderedPageBreak/>
        <w:t xml:space="preserve">همچنین برای راهنمایی بیشتر در مورد نحوه‌ی اضافه نمودن متغیر محیطی درون ویندوز ۷ می‌توانید به آدرس </w:t>
      </w:r>
      <w:hyperlink r:id="rId11" w:history="1">
        <w:r w:rsidRPr="006B0E00">
          <w:rPr>
            <w:rStyle w:val="Hyperlink"/>
            <w:lang w:bidi="fa-IR"/>
          </w:rPr>
          <w:t>http://www.itechtalk.com/thread3595.html</w:t>
        </w:r>
      </w:hyperlink>
      <w:r>
        <w:rPr>
          <w:rFonts w:hint="cs"/>
          <w:rtl/>
          <w:lang w:bidi="fa-IR"/>
        </w:rPr>
        <w:t xml:space="preserve"> مراجعه نمایید. در این صفحه توضیح داده شده است که برای ایجاد متغیر محیطی در ویندوز ۷ باید مراحل زیر را دنبال نمایید:</w:t>
      </w:r>
    </w:p>
    <w:p w:rsidR="00221527" w:rsidRDefault="00221527" w:rsidP="00221527">
      <w:pPr>
        <w:pStyle w:val="ListParagraph"/>
        <w:numPr>
          <w:ilvl w:val="0"/>
          <w:numId w:val="18"/>
        </w:numPr>
        <w:rPr>
          <w:rFonts w:hint="cs"/>
          <w:lang w:bidi="fa-IR"/>
        </w:rPr>
      </w:pPr>
      <w:r>
        <w:rPr>
          <w:rFonts w:hint="cs"/>
          <w:rtl/>
          <w:lang w:bidi="fa-IR"/>
        </w:rPr>
        <w:t xml:space="preserve">بر روی </w:t>
      </w:r>
      <w:r>
        <w:rPr>
          <w:lang w:bidi="fa-IR"/>
        </w:rPr>
        <w:t>My Computer</w:t>
      </w:r>
      <w:r>
        <w:rPr>
          <w:rFonts w:hint="cs"/>
          <w:rtl/>
          <w:lang w:bidi="fa-IR"/>
        </w:rPr>
        <w:t xml:space="preserve"> راست کلیک نمایید و سپس بر روی </w:t>
      </w:r>
      <w:r>
        <w:rPr>
          <w:lang w:bidi="fa-IR"/>
        </w:rPr>
        <w:t>Properties</w:t>
      </w:r>
      <w:r>
        <w:rPr>
          <w:rFonts w:hint="cs"/>
          <w:rtl/>
          <w:lang w:bidi="fa-IR"/>
        </w:rPr>
        <w:t xml:space="preserve"> کلیک نمایید.</w:t>
      </w:r>
    </w:p>
    <w:p w:rsidR="00E97AC3" w:rsidRDefault="00E97AC3" w:rsidP="00221527">
      <w:pPr>
        <w:pStyle w:val="ListParagraph"/>
        <w:numPr>
          <w:ilvl w:val="0"/>
          <w:numId w:val="18"/>
        </w:numPr>
        <w:rPr>
          <w:rFonts w:hint="cs"/>
          <w:lang w:bidi="fa-IR"/>
        </w:rPr>
      </w:pPr>
      <w:r>
        <w:rPr>
          <w:rFonts w:hint="cs"/>
          <w:rtl/>
          <w:lang w:bidi="fa-IR"/>
        </w:rPr>
        <w:t xml:space="preserve">در سمت چپ صفحه ظاهرشده بر روی </w:t>
      </w:r>
      <w:r>
        <w:rPr>
          <w:lang w:bidi="fa-IR"/>
        </w:rPr>
        <w:t>Advanced System Settings</w:t>
      </w:r>
      <w:r>
        <w:rPr>
          <w:rFonts w:hint="cs"/>
          <w:rtl/>
          <w:lang w:bidi="fa-IR"/>
        </w:rPr>
        <w:t xml:space="preserve"> کلیک نمایید.</w:t>
      </w:r>
    </w:p>
    <w:p w:rsidR="00221527" w:rsidRDefault="00221527" w:rsidP="00221527">
      <w:pPr>
        <w:pStyle w:val="ListParagraph"/>
        <w:numPr>
          <w:ilvl w:val="0"/>
          <w:numId w:val="18"/>
        </w:numPr>
        <w:rPr>
          <w:rFonts w:hint="cs"/>
          <w:lang w:bidi="fa-IR"/>
        </w:rPr>
      </w:pPr>
      <w:r>
        <w:rPr>
          <w:rFonts w:hint="cs"/>
          <w:rtl/>
          <w:lang w:bidi="fa-IR"/>
        </w:rPr>
        <w:t xml:space="preserve">بر روی زبانه </w:t>
      </w:r>
      <w:r>
        <w:rPr>
          <w:lang w:bidi="fa-IR"/>
        </w:rPr>
        <w:t>Advanced</w:t>
      </w:r>
      <w:r>
        <w:rPr>
          <w:rFonts w:hint="cs"/>
          <w:rtl/>
          <w:lang w:bidi="fa-IR"/>
        </w:rPr>
        <w:t xml:space="preserve"> کلیک نمایید.</w:t>
      </w:r>
    </w:p>
    <w:p w:rsidR="00221527" w:rsidRDefault="00221527" w:rsidP="00221527">
      <w:pPr>
        <w:pStyle w:val="ListParagraph"/>
        <w:numPr>
          <w:ilvl w:val="0"/>
          <w:numId w:val="18"/>
        </w:numPr>
        <w:rPr>
          <w:rFonts w:hint="cs"/>
          <w:lang w:bidi="fa-IR"/>
        </w:rPr>
      </w:pPr>
      <w:r>
        <w:rPr>
          <w:rFonts w:hint="cs"/>
          <w:rtl/>
          <w:lang w:bidi="fa-IR"/>
        </w:rPr>
        <w:t xml:space="preserve">دکمه </w:t>
      </w:r>
      <w:r>
        <w:rPr>
          <w:lang w:bidi="fa-IR"/>
        </w:rPr>
        <w:t>Environment variables</w:t>
      </w:r>
      <w:r>
        <w:rPr>
          <w:rFonts w:hint="cs"/>
          <w:rtl/>
          <w:lang w:bidi="fa-IR"/>
        </w:rPr>
        <w:t xml:space="preserve"> را بفشارید.</w:t>
      </w:r>
    </w:p>
    <w:p w:rsidR="00221527" w:rsidRDefault="00221527" w:rsidP="00221527">
      <w:pPr>
        <w:pStyle w:val="ListParagraph"/>
        <w:numPr>
          <w:ilvl w:val="0"/>
          <w:numId w:val="18"/>
        </w:numPr>
        <w:rPr>
          <w:rFonts w:hint="cs"/>
          <w:lang w:bidi="fa-IR"/>
        </w:rPr>
      </w:pPr>
      <w:r>
        <w:rPr>
          <w:rFonts w:hint="cs"/>
          <w:rtl/>
          <w:lang w:bidi="fa-IR"/>
        </w:rPr>
        <w:t xml:space="preserve">در قسمت </w:t>
      </w:r>
      <w:r>
        <w:rPr>
          <w:lang w:bidi="fa-IR"/>
        </w:rPr>
        <w:t>System Variables</w:t>
      </w:r>
      <w:r>
        <w:rPr>
          <w:rFonts w:hint="cs"/>
          <w:rtl/>
          <w:lang w:bidi="fa-IR"/>
        </w:rPr>
        <w:t>:</w:t>
      </w:r>
    </w:p>
    <w:p w:rsidR="00221527" w:rsidRDefault="00221527" w:rsidP="00E97AC3">
      <w:pPr>
        <w:pStyle w:val="ListParagraph"/>
        <w:numPr>
          <w:ilvl w:val="1"/>
          <w:numId w:val="18"/>
        </w:numPr>
        <w:rPr>
          <w:rFonts w:hint="cs"/>
          <w:lang w:bidi="fa-IR"/>
        </w:rPr>
      </w:pPr>
      <w:r>
        <w:rPr>
          <w:rFonts w:hint="cs"/>
          <w:rtl/>
          <w:lang w:bidi="fa-IR"/>
        </w:rPr>
        <w:t xml:space="preserve">برای اضافه نمودن یک متغیر محیطی جدید بر روی دکمه </w:t>
      </w:r>
      <w:r>
        <w:rPr>
          <w:lang w:bidi="fa-IR"/>
        </w:rPr>
        <w:t>New</w:t>
      </w:r>
      <w:r>
        <w:rPr>
          <w:rFonts w:hint="cs"/>
          <w:rtl/>
          <w:lang w:bidi="fa-IR"/>
        </w:rPr>
        <w:t xml:space="preserve"> کلیک نمایید و سپس نام و مقدار متغیر مورد نظرتان را وارد کنید.</w:t>
      </w:r>
    </w:p>
    <w:p w:rsidR="00E97AC3" w:rsidRDefault="00E97AC3" w:rsidP="00E97AC3">
      <w:pPr>
        <w:rPr>
          <w:rFonts w:hint="cs"/>
          <w:rtl/>
          <w:lang w:bidi="fa-IR"/>
        </w:rPr>
      </w:pPr>
      <w:r>
        <w:rPr>
          <w:rFonts w:hint="cs"/>
          <w:rtl/>
          <w:lang w:bidi="fa-IR"/>
        </w:rPr>
        <w:t>یک بار راه‌اندازی مجدد ماشین کارگزار برای اطمینان از درستی نصب ماشین مجازی جاوا لازم است.</w:t>
      </w:r>
    </w:p>
    <w:p w:rsidR="000E4503" w:rsidRDefault="000E4503" w:rsidP="000E4503">
      <w:pPr>
        <w:pStyle w:val="Heading3"/>
        <w:rPr>
          <w:rFonts w:hint="cs"/>
          <w:rtl/>
          <w:lang w:bidi="fa-IR"/>
        </w:rPr>
      </w:pPr>
      <w:r>
        <w:rPr>
          <w:rFonts w:hint="cs"/>
          <w:rtl/>
          <w:lang w:bidi="fa-IR"/>
        </w:rPr>
        <w:t xml:space="preserve">۱-۲ نصب پایگاه داده </w:t>
      </w:r>
      <w:r>
        <w:rPr>
          <w:lang w:bidi="fa-IR"/>
        </w:rPr>
        <w:t>MySQL</w:t>
      </w:r>
      <w:r w:rsidR="00E97AC3">
        <w:rPr>
          <w:rFonts w:hint="cs"/>
          <w:rtl/>
          <w:lang w:bidi="fa-IR"/>
        </w:rPr>
        <w:t xml:space="preserve"> و پنل مدیریتی آن</w:t>
      </w:r>
    </w:p>
    <w:p w:rsidR="00E97AC3" w:rsidRDefault="00E97AC3" w:rsidP="00E97AC3">
      <w:pPr>
        <w:rPr>
          <w:rFonts w:hint="cs"/>
          <w:rtl/>
          <w:lang w:bidi="fa-IR"/>
        </w:rPr>
      </w:pPr>
      <w:r>
        <w:rPr>
          <w:rFonts w:hint="cs"/>
          <w:rtl/>
          <w:lang w:bidi="fa-IR"/>
        </w:rPr>
        <w:t xml:space="preserve">نصب پایگاه داده </w:t>
      </w:r>
      <w:r>
        <w:rPr>
          <w:lang w:bidi="fa-IR"/>
        </w:rPr>
        <w:t>MySQL</w:t>
      </w:r>
      <w:r>
        <w:rPr>
          <w:rFonts w:hint="cs"/>
          <w:rtl/>
          <w:lang w:bidi="fa-IR"/>
        </w:rPr>
        <w:t xml:space="preserve"> نیز بسیار ساده است و با احرای فایل نصب آن موجود در آدرس </w:t>
      </w:r>
      <w:r>
        <w:rPr>
          <w:lang w:bidi="fa-IR"/>
        </w:rPr>
        <w:t>EURB-Dist/InstallationPackages/MySQL/</w:t>
      </w:r>
      <w:r w:rsidRPr="00E97AC3">
        <w:t xml:space="preserve"> </w:t>
      </w:r>
      <w:r w:rsidRPr="00E97AC3">
        <w:rPr>
          <w:lang w:bidi="fa-IR"/>
        </w:rPr>
        <w:t>mysql-5.5.19-win32.msi</w:t>
      </w:r>
      <w:r>
        <w:rPr>
          <w:rFonts w:hint="cs"/>
          <w:rtl/>
          <w:lang w:bidi="fa-IR"/>
        </w:rPr>
        <w:t xml:space="preserve"> قابل انجام است. در مراحل نصب تنها باید به دو نکته توجه نمایید:</w:t>
      </w:r>
    </w:p>
    <w:p w:rsidR="00E97AC3" w:rsidRDefault="00E97AC3" w:rsidP="00E97AC3">
      <w:pPr>
        <w:pStyle w:val="ListParagraph"/>
        <w:numPr>
          <w:ilvl w:val="0"/>
          <w:numId w:val="19"/>
        </w:numPr>
        <w:rPr>
          <w:rFonts w:hint="cs"/>
          <w:lang w:bidi="fa-IR"/>
        </w:rPr>
      </w:pPr>
      <w:r>
        <w:rPr>
          <w:lang w:bidi="fa-IR"/>
        </w:rPr>
        <w:t xml:space="preserve">Character </w:t>
      </w:r>
      <w:proofErr w:type="gramStart"/>
      <w:r>
        <w:rPr>
          <w:lang w:bidi="fa-IR"/>
        </w:rPr>
        <w:t>Encoding</w:t>
      </w:r>
      <w:proofErr w:type="gramEnd"/>
      <w:r>
        <w:rPr>
          <w:rFonts w:hint="cs"/>
          <w:rtl/>
          <w:lang w:bidi="fa-IR"/>
        </w:rPr>
        <w:t xml:space="preserve"> پیش‌فرض را برابر با </w:t>
      </w:r>
      <w:r>
        <w:rPr>
          <w:lang w:bidi="fa-IR"/>
        </w:rPr>
        <w:t>utf8</w:t>
      </w:r>
      <w:r>
        <w:rPr>
          <w:rFonts w:hint="cs"/>
          <w:rtl/>
          <w:lang w:bidi="fa-IR"/>
        </w:rPr>
        <w:t xml:space="preserve"> انتخاب نمایید.</w:t>
      </w:r>
    </w:p>
    <w:p w:rsidR="00E97AC3" w:rsidRDefault="00E97AC3" w:rsidP="00E97AC3">
      <w:pPr>
        <w:pStyle w:val="ListParagraph"/>
        <w:numPr>
          <w:ilvl w:val="0"/>
          <w:numId w:val="19"/>
        </w:numPr>
        <w:rPr>
          <w:rFonts w:hint="cs"/>
          <w:lang w:bidi="fa-IR"/>
        </w:rPr>
      </w:pPr>
      <w:r>
        <w:rPr>
          <w:rFonts w:hint="cs"/>
          <w:rtl/>
          <w:lang w:bidi="fa-IR"/>
        </w:rPr>
        <w:t xml:space="preserve">گذرواژه‌ی کاربر </w:t>
      </w:r>
      <w:r>
        <w:rPr>
          <w:lang w:bidi="fa-IR"/>
        </w:rPr>
        <w:t>root</w:t>
      </w:r>
      <w:r>
        <w:rPr>
          <w:rFonts w:hint="cs"/>
          <w:rtl/>
          <w:lang w:bidi="fa-IR"/>
        </w:rPr>
        <w:t xml:space="preserve"> در هنگم نصب از شما پرسیده می‌شود. مقداری که در این مرحله تعیین می‌نمایید را به یاد بسپارید.</w:t>
      </w:r>
    </w:p>
    <w:p w:rsidR="00A2785F" w:rsidRPr="00E97AC3" w:rsidRDefault="00A2785F" w:rsidP="00A2785F">
      <w:pPr>
        <w:rPr>
          <w:rFonts w:hint="cs"/>
          <w:rtl/>
          <w:lang w:bidi="fa-IR"/>
        </w:rPr>
      </w:pPr>
      <w:r>
        <w:rPr>
          <w:rFonts w:hint="cs"/>
          <w:rtl/>
          <w:lang w:bidi="fa-IR"/>
        </w:rPr>
        <w:t xml:space="preserve">پس از پایان نصب پایگاه داده </w:t>
      </w:r>
      <w:r>
        <w:rPr>
          <w:lang w:bidi="fa-IR"/>
        </w:rPr>
        <w:t>MySQL</w:t>
      </w:r>
      <w:r>
        <w:rPr>
          <w:rFonts w:hint="cs"/>
          <w:rtl/>
          <w:lang w:bidi="fa-IR"/>
        </w:rPr>
        <w:t xml:space="preserve">، پنل مدیریتی آن را با اجرای فایل نصب مرتبط با آن از طریق آدرس </w:t>
      </w:r>
      <w:r>
        <w:rPr>
          <w:lang w:bidi="fa-IR"/>
        </w:rPr>
        <w:t>Dist/InstallationPackages/MySQL/</w:t>
      </w:r>
      <w:r w:rsidRPr="00A2785F">
        <w:t xml:space="preserve"> </w:t>
      </w:r>
      <w:r w:rsidRPr="00A2785F">
        <w:rPr>
          <w:lang w:bidi="fa-IR"/>
        </w:rPr>
        <w:t>mysql-workbench-gpl-5.2.37-win32.msi</w:t>
      </w:r>
      <w:r>
        <w:rPr>
          <w:rFonts w:hint="cs"/>
          <w:rtl/>
          <w:lang w:bidi="fa-IR"/>
        </w:rPr>
        <w:t xml:space="preserve"> نصب می‌نماییم. در هنگام نصب این مورد نیز تنظیمات خاصی مورد نیاز نیست.</w:t>
      </w:r>
    </w:p>
    <w:p w:rsidR="000E4503" w:rsidRDefault="000E4503" w:rsidP="000E4503">
      <w:pPr>
        <w:pStyle w:val="Heading2"/>
        <w:rPr>
          <w:rFonts w:hint="cs"/>
          <w:rtl/>
          <w:lang w:bidi="fa-IR"/>
        </w:rPr>
      </w:pPr>
      <w:r>
        <w:rPr>
          <w:rFonts w:hint="cs"/>
          <w:rtl/>
          <w:lang w:bidi="fa-IR"/>
        </w:rPr>
        <w:lastRenderedPageBreak/>
        <w:t>۲- ایجاد ساختار اولیه بانک اطلاعاتی سامانه</w:t>
      </w:r>
    </w:p>
    <w:p w:rsidR="00A2785F" w:rsidRDefault="00A2785F" w:rsidP="00A2785F">
      <w:pPr>
        <w:rPr>
          <w:rFonts w:hint="cs"/>
          <w:rtl/>
          <w:lang w:bidi="fa-IR"/>
        </w:rPr>
      </w:pPr>
      <w:r>
        <w:rPr>
          <w:rFonts w:hint="cs"/>
          <w:rtl/>
          <w:lang w:bidi="fa-IR"/>
        </w:rPr>
        <w:t xml:space="preserve">پنل مدیریتی پایگاه‌داده </w:t>
      </w:r>
      <w:r>
        <w:rPr>
          <w:lang w:bidi="fa-IR"/>
        </w:rPr>
        <w:t>MySQL</w:t>
      </w:r>
      <w:r w:rsidR="00DE15EB">
        <w:rPr>
          <w:rFonts w:hint="cs"/>
          <w:rtl/>
          <w:lang w:bidi="fa-IR"/>
        </w:rPr>
        <w:t xml:space="preserve"> را بگشایید. صفحه‌ای مشابه </w:t>
      </w:r>
      <w:r w:rsidR="00DE15EB">
        <w:rPr>
          <w:rtl/>
          <w:lang w:bidi="fa-IR"/>
        </w:rPr>
        <w:fldChar w:fldCharType="begin"/>
      </w:r>
      <w:r w:rsidR="00DE15EB">
        <w:rPr>
          <w:rtl/>
          <w:lang w:bidi="fa-IR"/>
        </w:rPr>
        <w:instrText xml:space="preserve"> </w:instrText>
      </w:r>
      <w:r w:rsidR="00DE15EB">
        <w:rPr>
          <w:rFonts w:hint="cs"/>
          <w:lang w:bidi="fa-IR"/>
        </w:rPr>
        <w:instrText>REF</w:instrText>
      </w:r>
      <w:r w:rsidR="00DE15EB">
        <w:rPr>
          <w:rFonts w:hint="cs"/>
          <w:rtl/>
          <w:lang w:bidi="fa-IR"/>
        </w:rPr>
        <w:instrText xml:space="preserve"> _</w:instrText>
      </w:r>
      <w:r w:rsidR="00DE15EB">
        <w:rPr>
          <w:rFonts w:hint="cs"/>
          <w:lang w:bidi="fa-IR"/>
        </w:rPr>
        <w:instrText>Ref325426100 \h</w:instrText>
      </w:r>
      <w:r w:rsidR="00DE15EB">
        <w:rPr>
          <w:rtl/>
          <w:lang w:bidi="fa-IR"/>
        </w:rPr>
        <w:instrText xml:space="preserve"> </w:instrText>
      </w:r>
      <w:r w:rsidR="00DE15EB">
        <w:rPr>
          <w:rtl/>
          <w:lang w:bidi="fa-IR"/>
        </w:rPr>
      </w:r>
      <w:r w:rsidR="00DE15EB">
        <w:rPr>
          <w:rtl/>
          <w:lang w:bidi="fa-IR"/>
        </w:rPr>
        <w:fldChar w:fldCharType="separate"/>
      </w:r>
      <w:r w:rsidR="00DE15EB">
        <w:rPr>
          <w:rFonts w:hint="cs"/>
          <w:rtl/>
        </w:rPr>
        <w:t>شکل</w:t>
      </w:r>
      <w:r w:rsidR="00DE15EB">
        <w:rPr>
          <w:rtl/>
        </w:rPr>
        <w:t xml:space="preserve"> </w:t>
      </w:r>
      <w:r w:rsidR="00DE15EB">
        <w:rPr>
          <w:noProof/>
          <w:rtl/>
        </w:rPr>
        <w:t>2</w:t>
      </w:r>
      <w:r w:rsidR="00DE15EB">
        <w:rPr>
          <w:rtl/>
          <w:lang w:bidi="fa-IR"/>
        </w:rPr>
        <w:fldChar w:fldCharType="end"/>
      </w:r>
      <w:r w:rsidR="00DE15EB">
        <w:rPr>
          <w:rFonts w:hint="cs"/>
          <w:rtl/>
          <w:lang w:bidi="fa-IR"/>
        </w:rPr>
        <w:t xml:space="preserve"> به شما نمایش داده خواهد شد.</w:t>
      </w:r>
    </w:p>
    <w:p w:rsidR="00DE15EB" w:rsidRDefault="00A2785F" w:rsidP="00DE15EB">
      <w:pPr>
        <w:keepNext/>
      </w:pPr>
      <w:r>
        <w:rPr>
          <w:noProof/>
          <w:rtl/>
        </w:rPr>
        <w:drawing>
          <wp:inline distT="0" distB="0" distL="0" distR="0">
            <wp:extent cx="5943600" cy="3615690"/>
            <wp:effectExtent l="19050" t="0" r="0" b="0"/>
            <wp:docPr id="7" name="Picture 3" descr="\\psf\Home\Desktop\screenshots\MySQLWorkbench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shots\MySQLWorkbenchPanel.png"/>
                    <pic:cNvPicPr>
                      <a:picLocks noChangeAspect="1" noChangeArrowheads="1"/>
                    </pic:cNvPicPr>
                  </pic:nvPicPr>
                  <pic:blipFill>
                    <a:blip r:embed="rId12" cstate="print"/>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A2785F" w:rsidRDefault="00DE15EB" w:rsidP="00DE15EB">
      <w:pPr>
        <w:pStyle w:val="Caption"/>
        <w:jc w:val="center"/>
        <w:rPr>
          <w:rFonts w:hint="cs"/>
          <w:noProof/>
          <w:rtl/>
          <w:lang w:bidi="fa-IR"/>
        </w:rPr>
      </w:pPr>
      <w:bookmarkStart w:id="2" w:name="_Ref325426100"/>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94DF2">
        <w:rPr>
          <w:noProof/>
          <w:rtl/>
        </w:rPr>
        <w:t>2</w:t>
      </w:r>
      <w:r>
        <w:rPr>
          <w:rtl/>
        </w:rPr>
        <w:fldChar w:fldCharType="end"/>
      </w:r>
      <w:bookmarkEnd w:id="2"/>
      <w:r>
        <w:rPr>
          <w:noProof/>
          <w:rtl/>
          <w:lang w:bidi="fa-IR"/>
        </w:rPr>
        <w:t xml:space="preserve"> </w:t>
      </w:r>
      <w:r>
        <w:rPr>
          <w:rFonts w:hint="cs"/>
          <w:noProof/>
          <w:rtl/>
          <w:lang w:bidi="fa-IR"/>
        </w:rPr>
        <w:t xml:space="preserve">- پنل مدیریتی پایگاه داده </w:t>
      </w:r>
      <w:r>
        <w:rPr>
          <w:noProof/>
          <w:lang w:bidi="fa-IR"/>
        </w:rPr>
        <w:t>MySQL</w:t>
      </w:r>
    </w:p>
    <w:p w:rsidR="00DE15EB" w:rsidRDefault="00DE15EB" w:rsidP="00DE15EB">
      <w:pPr>
        <w:rPr>
          <w:rFonts w:hint="cs"/>
          <w:rtl/>
          <w:lang w:bidi="fa-IR"/>
        </w:rPr>
      </w:pPr>
      <w:r>
        <w:rPr>
          <w:rFonts w:hint="cs"/>
          <w:rtl/>
          <w:lang w:bidi="fa-IR"/>
        </w:rPr>
        <w:t xml:space="preserve">با کلیک بر روی گزینه </w:t>
      </w:r>
      <w:r>
        <w:rPr>
          <w:lang w:bidi="fa-IR"/>
        </w:rPr>
        <w:t>New Connection</w:t>
      </w:r>
      <w:r>
        <w:rPr>
          <w:rFonts w:hint="cs"/>
          <w:rtl/>
          <w:lang w:bidi="fa-IR"/>
        </w:rPr>
        <w:t xml:space="preserve"> در سمت چپ صفحه، یک اتصال جدید با پایگاه داده برقرار نمایید. پس از آن پنجره‌ای مشابه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Ref325426285 \h</w:instrText>
      </w:r>
      <w:r>
        <w:rPr>
          <w:rtl/>
          <w:lang w:bidi="fa-IR"/>
        </w:rPr>
        <w:instrText xml:space="preserve"> </w:instrText>
      </w:r>
      <w:r>
        <w:rPr>
          <w:rtl/>
          <w:lang w:bidi="fa-IR"/>
        </w:rPr>
      </w:r>
      <w:r>
        <w:rPr>
          <w:rtl/>
          <w:lang w:bidi="fa-IR"/>
        </w:rPr>
        <w:fldChar w:fldCharType="separate"/>
      </w:r>
      <w:r>
        <w:rPr>
          <w:rFonts w:hint="cs"/>
          <w:rtl/>
        </w:rPr>
        <w:t>شکل</w:t>
      </w:r>
      <w:r>
        <w:rPr>
          <w:rtl/>
        </w:rPr>
        <w:t xml:space="preserve"> </w:t>
      </w:r>
      <w:r>
        <w:rPr>
          <w:noProof/>
          <w:rtl/>
        </w:rPr>
        <w:t>3</w:t>
      </w:r>
      <w:r>
        <w:rPr>
          <w:rtl/>
          <w:lang w:bidi="fa-IR"/>
        </w:rPr>
        <w:fldChar w:fldCharType="end"/>
      </w:r>
      <w:r>
        <w:rPr>
          <w:rFonts w:hint="cs"/>
          <w:rtl/>
          <w:lang w:bidi="fa-IR"/>
        </w:rPr>
        <w:t xml:space="preserve"> به شما نمایش داده خواهد شد که پارامترهای اتصال با پایگاه داده </w:t>
      </w:r>
      <w:r>
        <w:rPr>
          <w:lang w:bidi="fa-IR"/>
        </w:rPr>
        <w:t>MySQL</w:t>
      </w:r>
      <w:r>
        <w:rPr>
          <w:rFonts w:hint="cs"/>
          <w:rtl/>
          <w:lang w:bidi="fa-IR"/>
        </w:rPr>
        <w:t xml:space="preserve"> را درون آن وارد نمایید و سپس با زدن دکمه </w:t>
      </w:r>
      <w:r>
        <w:rPr>
          <w:lang w:bidi="fa-IR"/>
        </w:rPr>
        <w:t>Test Connection</w:t>
      </w:r>
      <w:r>
        <w:rPr>
          <w:rFonts w:hint="cs"/>
          <w:rtl/>
          <w:lang w:bidi="fa-IR"/>
        </w:rPr>
        <w:t>، از صحت اتصال به پایگاه‌داده مطمئن شوید.</w:t>
      </w:r>
    </w:p>
    <w:p w:rsidR="00DE15EB" w:rsidRDefault="00DE15EB" w:rsidP="00DE15EB">
      <w:pPr>
        <w:keepNext/>
      </w:pPr>
      <w:r>
        <w:rPr>
          <w:noProof/>
          <w:rtl/>
        </w:rPr>
        <w:lastRenderedPageBreak/>
        <w:drawing>
          <wp:inline distT="0" distB="0" distL="0" distR="0">
            <wp:extent cx="5943600" cy="3867526"/>
            <wp:effectExtent l="19050" t="0" r="0" b="0"/>
            <wp:docPr id="9" name="Picture 5" descr="\\psf\Home\Desktop\screenshots\MySQLWorkbenchNew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shots\MySQLWorkbenchNewConnection.png"/>
                    <pic:cNvPicPr>
                      <a:picLocks noChangeAspect="1" noChangeArrowheads="1"/>
                    </pic:cNvPicPr>
                  </pic:nvPicPr>
                  <pic:blipFill>
                    <a:blip r:embed="rId13" cstate="print"/>
                    <a:srcRect/>
                    <a:stretch>
                      <a:fillRect/>
                    </a:stretch>
                  </pic:blipFill>
                  <pic:spPr bwMode="auto">
                    <a:xfrm>
                      <a:off x="0" y="0"/>
                      <a:ext cx="5943600" cy="3867526"/>
                    </a:xfrm>
                    <a:prstGeom prst="rect">
                      <a:avLst/>
                    </a:prstGeom>
                    <a:noFill/>
                    <a:ln w="9525">
                      <a:noFill/>
                      <a:miter lim="800000"/>
                      <a:headEnd/>
                      <a:tailEnd/>
                    </a:ln>
                  </pic:spPr>
                </pic:pic>
              </a:graphicData>
            </a:graphic>
          </wp:inline>
        </w:drawing>
      </w:r>
    </w:p>
    <w:p w:rsidR="00DE15EB" w:rsidRDefault="00DE15EB" w:rsidP="00DE15EB">
      <w:pPr>
        <w:pStyle w:val="Caption"/>
        <w:jc w:val="center"/>
        <w:rPr>
          <w:rFonts w:hint="cs"/>
          <w:rtl/>
          <w:lang w:bidi="fa-IR"/>
        </w:rPr>
      </w:pPr>
      <w:bookmarkStart w:id="3" w:name="_Ref325426285"/>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94DF2">
        <w:rPr>
          <w:noProof/>
          <w:rtl/>
        </w:rPr>
        <w:t>3</w:t>
      </w:r>
      <w:r>
        <w:rPr>
          <w:rtl/>
        </w:rPr>
        <w:fldChar w:fldCharType="end"/>
      </w:r>
      <w:bookmarkEnd w:id="3"/>
      <w:r>
        <w:rPr>
          <w:rFonts w:hint="cs"/>
          <w:rtl/>
          <w:lang w:bidi="fa-IR"/>
        </w:rPr>
        <w:t xml:space="preserve"> - پنجره ایجاد اتصال جدید به پایگاه داده</w:t>
      </w:r>
    </w:p>
    <w:p w:rsidR="00DE15EB" w:rsidRDefault="00DE15EB" w:rsidP="00DE15EB">
      <w:pPr>
        <w:rPr>
          <w:rFonts w:hint="cs"/>
          <w:rtl/>
          <w:lang w:bidi="fa-IR"/>
        </w:rPr>
      </w:pPr>
      <w:r>
        <w:rPr>
          <w:rFonts w:hint="cs"/>
          <w:rtl/>
          <w:lang w:bidi="fa-IR"/>
        </w:rPr>
        <w:t xml:space="preserve">پس از اطمینان از صحت اطلاعات، با زدن دکمه </w:t>
      </w:r>
      <w:r>
        <w:rPr>
          <w:lang w:bidi="fa-IR"/>
        </w:rPr>
        <w:t>OK</w:t>
      </w:r>
      <w:r>
        <w:rPr>
          <w:rFonts w:hint="cs"/>
          <w:rtl/>
          <w:lang w:bidi="fa-IR"/>
        </w:rPr>
        <w:t xml:space="preserve">، اتصال شما با پایگاه داده </w:t>
      </w:r>
      <w:r>
        <w:rPr>
          <w:lang w:bidi="fa-IR"/>
        </w:rPr>
        <w:t>MySQL</w:t>
      </w:r>
      <w:r>
        <w:rPr>
          <w:rFonts w:hint="cs"/>
          <w:rtl/>
          <w:lang w:bidi="fa-IR"/>
        </w:rPr>
        <w:t xml:space="preserve"> برقرار خواهد شد و پنجره‌ای مشابه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Ref325426571 \h</w:instrText>
      </w:r>
      <w:r>
        <w:rPr>
          <w:rtl/>
          <w:lang w:bidi="fa-IR"/>
        </w:rPr>
        <w:instrText xml:space="preserve"> </w:instrText>
      </w:r>
      <w:r>
        <w:rPr>
          <w:rtl/>
          <w:lang w:bidi="fa-IR"/>
        </w:rPr>
      </w:r>
      <w:r>
        <w:rPr>
          <w:rtl/>
          <w:lang w:bidi="fa-IR"/>
        </w:rPr>
        <w:fldChar w:fldCharType="separate"/>
      </w:r>
      <w:r>
        <w:rPr>
          <w:rFonts w:hint="cs"/>
          <w:rtl/>
        </w:rPr>
        <w:t>شکل</w:t>
      </w:r>
      <w:r>
        <w:rPr>
          <w:rtl/>
        </w:rPr>
        <w:t xml:space="preserve"> </w:t>
      </w:r>
      <w:r>
        <w:rPr>
          <w:noProof/>
          <w:rtl/>
        </w:rPr>
        <w:t>4</w:t>
      </w:r>
      <w:r>
        <w:rPr>
          <w:rtl/>
          <w:lang w:bidi="fa-IR"/>
        </w:rPr>
        <w:fldChar w:fldCharType="end"/>
      </w:r>
      <w:r>
        <w:rPr>
          <w:rFonts w:hint="cs"/>
          <w:rtl/>
          <w:lang w:bidi="fa-IR"/>
        </w:rPr>
        <w:t xml:space="preserve"> به نمایش در می آید. حال تنهای کافی است که محتوای فایل ساختار پایگاه‌داده‌ی نرم افزار، موجود در آدرس </w:t>
      </w:r>
      <w:r>
        <w:rPr>
          <w:lang w:bidi="fa-IR"/>
        </w:rPr>
        <w:t>EURB-Dist/InitialDatabase/EURB.sql</w:t>
      </w:r>
      <w:r>
        <w:rPr>
          <w:rFonts w:hint="cs"/>
          <w:rtl/>
          <w:lang w:bidi="fa-IR"/>
        </w:rPr>
        <w:t xml:space="preserve"> را درون این پنجره کپی و پیست نمایید و سپس </w:t>
      </w:r>
      <w:r w:rsidR="00BD1873">
        <w:rPr>
          <w:rFonts w:hint="cs"/>
          <w:rtl/>
          <w:lang w:bidi="fa-IR"/>
        </w:rPr>
        <w:t xml:space="preserve">با فشردن کلید </w:t>
      </w:r>
      <w:r w:rsidR="00BD1873">
        <w:rPr>
          <w:lang w:bidi="fa-IR"/>
        </w:rPr>
        <w:t>Execute</w:t>
      </w:r>
      <w:r w:rsidR="00BD1873">
        <w:rPr>
          <w:rFonts w:hint="cs"/>
          <w:rtl/>
          <w:lang w:bidi="fa-IR"/>
        </w:rPr>
        <w:t>، این ساختار را اجرا نمایید. توجه نمایید که اجرای این درخواست‌ها بر روی پایگاه‌داده باید بدون اشکال و خطا انجام گردد و در صورت مشاهده‌ی هرگونه خطا، با بخش پشتیبانی تماس حاصل نمایید.</w:t>
      </w:r>
    </w:p>
    <w:p w:rsidR="00DE15EB" w:rsidRDefault="00DE15EB" w:rsidP="00DE15EB">
      <w:pPr>
        <w:keepNext/>
      </w:pPr>
      <w:r>
        <w:rPr>
          <w:noProof/>
          <w:rtl/>
        </w:rPr>
        <w:lastRenderedPageBreak/>
        <w:drawing>
          <wp:inline distT="0" distB="0" distL="0" distR="0">
            <wp:extent cx="5943600" cy="3592286"/>
            <wp:effectExtent l="19050" t="0" r="0" b="0"/>
            <wp:docPr id="10" name="Picture 6" descr="\\psf\Home\Desktop\screenshots\MySQLWorkbench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screenshots\MySQLWorkbenchScript.png"/>
                    <pic:cNvPicPr>
                      <a:picLocks noChangeAspect="1" noChangeArrowheads="1"/>
                    </pic:cNvPicPr>
                  </pic:nvPicPr>
                  <pic:blipFill>
                    <a:blip r:embed="rId14" cstate="print"/>
                    <a:srcRect/>
                    <a:stretch>
                      <a:fillRect/>
                    </a:stretch>
                  </pic:blipFill>
                  <pic:spPr bwMode="auto">
                    <a:xfrm>
                      <a:off x="0" y="0"/>
                      <a:ext cx="5943600" cy="3592286"/>
                    </a:xfrm>
                    <a:prstGeom prst="rect">
                      <a:avLst/>
                    </a:prstGeom>
                    <a:noFill/>
                    <a:ln w="9525">
                      <a:noFill/>
                      <a:miter lim="800000"/>
                      <a:headEnd/>
                      <a:tailEnd/>
                    </a:ln>
                  </pic:spPr>
                </pic:pic>
              </a:graphicData>
            </a:graphic>
          </wp:inline>
        </w:drawing>
      </w:r>
    </w:p>
    <w:p w:rsidR="00DE15EB" w:rsidRPr="00DE15EB" w:rsidRDefault="00DE15EB" w:rsidP="00BD1873">
      <w:pPr>
        <w:pStyle w:val="Caption"/>
        <w:jc w:val="center"/>
        <w:rPr>
          <w:rFonts w:hint="cs"/>
          <w:rtl/>
          <w:lang w:bidi="fa-IR"/>
        </w:rPr>
      </w:pPr>
      <w:bookmarkStart w:id="4" w:name="_Ref325426571"/>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94DF2">
        <w:rPr>
          <w:noProof/>
          <w:rtl/>
        </w:rPr>
        <w:t>4</w:t>
      </w:r>
      <w:r>
        <w:rPr>
          <w:rtl/>
        </w:rPr>
        <w:fldChar w:fldCharType="end"/>
      </w:r>
      <w:bookmarkEnd w:id="4"/>
      <w:r>
        <w:rPr>
          <w:noProof/>
          <w:rtl/>
          <w:lang w:bidi="fa-IR"/>
        </w:rPr>
        <w:t xml:space="preserve"> </w:t>
      </w:r>
      <w:r>
        <w:rPr>
          <w:rFonts w:hint="cs"/>
          <w:noProof/>
          <w:rtl/>
          <w:lang w:bidi="fa-IR"/>
        </w:rPr>
        <w:t xml:space="preserve">- صفحه اجرای فرامین در پایگاه‌داده </w:t>
      </w:r>
      <w:r>
        <w:rPr>
          <w:noProof/>
          <w:lang w:bidi="fa-IR"/>
        </w:rPr>
        <w:t>MySQL</w:t>
      </w:r>
    </w:p>
    <w:p w:rsidR="000E4503" w:rsidRDefault="000E4503" w:rsidP="000E4503">
      <w:pPr>
        <w:pStyle w:val="Heading2"/>
        <w:rPr>
          <w:rFonts w:hint="cs"/>
          <w:rtl/>
          <w:lang w:bidi="fa-IR"/>
        </w:rPr>
      </w:pPr>
      <w:r>
        <w:rPr>
          <w:rFonts w:hint="cs"/>
          <w:rtl/>
          <w:lang w:bidi="fa-IR"/>
        </w:rPr>
        <w:t>۳- نصب کارگزار سامانه</w:t>
      </w:r>
    </w:p>
    <w:p w:rsidR="00BD1873" w:rsidRDefault="00BD1873" w:rsidP="00BD1873">
      <w:pPr>
        <w:rPr>
          <w:rFonts w:hint="cs"/>
          <w:rtl/>
          <w:lang w:bidi="fa-IR"/>
        </w:rPr>
      </w:pPr>
      <w:r>
        <w:rPr>
          <w:rFonts w:hint="cs"/>
          <w:rtl/>
          <w:lang w:bidi="fa-IR"/>
        </w:rPr>
        <w:t xml:space="preserve">برای نصب کارگزار سامانه، کافی است که پوشه‌ی کارگزار موجود در آدرس </w:t>
      </w:r>
      <w:r>
        <w:rPr>
          <w:lang w:bidi="fa-IR"/>
        </w:rPr>
        <w:t>EURB-Dist/</w:t>
      </w:r>
      <w:r w:rsidRPr="00BD1873">
        <w:t xml:space="preserve"> </w:t>
      </w:r>
      <w:r w:rsidRPr="00BD1873">
        <w:rPr>
          <w:lang w:bidi="fa-IR"/>
        </w:rPr>
        <w:t>EURB_Server</w:t>
      </w:r>
      <w:r>
        <w:rPr>
          <w:rFonts w:hint="cs"/>
          <w:rtl/>
          <w:lang w:bidi="fa-IR"/>
        </w:rPr>
        <w:t xml:space="preserve"> را در محلی از ماشین کارگزار که فضای کافی دارد، قرار دهید. توجه نمایید که وجود فضای کافی درون دیسک سخت شما برای نوشتن تمامی </w:t>
      </w:r>
      <w:r>
        <w:rPr>
          <w:lang w:bidi="fa-IR"/>
        </w:rPr>
        <w:t>log</w:t>
      </w:r>
      <w:r>
        <w:rPr>
          <w:rFonts w:hint="cs"/>
          <w:rtl/>
          <w:lang w:bidi="fa-IR"/>
        </w:rPr>
        <w:t>های سامانه، الزامی است.</w:t>
      </w:r>
    </w:p>
    <w:p w:rsidR="00BD1873" w:rsidRDefault="00BD1873" w:rsidP="00BD1873">
      <w:pPr>
        <w:rPr>
          <w:rFonts w:hint="cs"/>
          <w:rtl/>
          <w:lang w:bidi="fa-IR"/>
        </w:rPr>
      </w:pPr>
      <w:r>
        <w:rPr>
          <w:rFonts w:hint="cs"/>
          <w:rtl/>
          <w:lang w:bidi="fa-IR"/>
        </w:rPr>
        <w:t xml:space="preserve">در مرحله‌ی بعد، بایستی تنظیمات اتصال به پایگاه‌داده </w:t>
      </w:r>
      <w:r>
        <w:rPr>
          <w:lang w:bidi="fa-IR"/>
        </w:rPr>
        <w:t>MySQL</w:t>
      </w:r>
      <w:r>
        <w:rPr>
          <w:rFonts w:hint="cs"/>
          <w:rtl/>
          <w:lang w:bidi="fa-IR"/>
        </w:rPr>
        <w:t xml:space="preserve"> برای اجرای کارگزار سامانه، تعیین شوند. بدین منظور باید فایل </w:t>
      </w:r>
      <w:r w:rsidRPr="00BD1873">
        <w:rPr>
          <w:lang w:bidi="fa-IR"/>
        </w:rPr>
        <w:t>applicationContext.xml</w:t>
      </w:r>
      <w:r>
        <w:rPr>
          <w:rFonts w:hint="cs"/>
          <w:rtl/>
          <w:lang w:bidi="fa-IR"/>
        </w:rPr>
        <w:t xml:space="preserve"> موجود در مسیر </w:t>
      </w:r>
      <w:r w:rsidRPr="00BD1873">
        <w:rPr>
          <w:lang w:bidi="fa-IR"/>
        </w:rPr>
        <w:t>EURB_Server/webapps/eurb/WEB-INF</w:t>
      </w:r>
      <w:r>
        <w:rPr>
          <w:rFonts w:hint="cs"/>
          <w:rtl/>
          <w:lang w:bidi="fa-IR"/>
        </w:rPr>
        <w:t xml:space="preserve"> را گشوده و بخش تنظیمات پایگاه‌داده که مشابه زیر است را تغییر داده و تصحیح نمایید:</w:t>
      </w:r>
    </w:p>
    <w:p w:rsidR="00BD1873" w:rsidRDefault="00BD1873" w:rsidP="00BD1873">
      <w:pPr>
        <w:rPr>
          <w:rFonts w:hint="cs"/>
          <w:rtl/>
          <w:lang w:bidi="fa-IR"/>
        </w:rPr>
      </w:pPr>
      <w:r>
        <w:rPr>
          <w:noProof/>
          <w:rtl/>
        </w:rPr>
        <w:drawing>
          <wp:inline distT="0" distB="0" distL="0" distR="0">
            <wp:extent cx="5943600" cy="819807"/>
            <wp:effectExtent l="19050" t="0" r="0" b="0"/>
            <wp:docPr id="11" name="Picture 7" descr="\\psf\Home\Desktop\screenshots\databas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f\Home\Desktop\screenshots\database-connection.png"/>
                    <pic:cNvPicPr>
                      <a:picLocks noChangeAspect="1" noChangeArrowheads="1"/>
                    </pic:cNvPicPr>
                  </pic:nvPicPr>
                  <pic:blipFill>
                    <a:blip r:embed="rId15" cstate="print"/>
                    <a:srcRect/>
                    <a:stretch>
                      <a:fillRect/>
                    </a:stretch>
                  </pic:blipFill>
                  <pic:spPr bwMode="auto">
                    <a:xfrm>
                      <a:off x="0" y="0"/>
                      <a:ext cx="5943600" cy="819807"/>
                    </a:xfrm>
                    <a:prstGeom prst="rect">
                      <a:avLst/>
                    </a:prstGeom>
                    <a:noFill/>
                    <a:ln w="9525">
                      <a:noFill/>
                      <a:miter lim="800000"/>
                      <a:headEnd/>
                      <a:tailEnd/>
                    </a:ln>
                  </pic:spPr>
                </pic:pic>
              </a:graphicData>
            </a:graphic>
          </wp:inline>
        </w:drawing>
      </w:r>
    </w:p>
    <w:p w:rsidR="00BD1873" w:rsidRPr="00BD1873" w:rsidRDefault="00BD1873" w:rsidP="00BD1873">
      <w:pPr>
        <w:rPr>
          <w:rFonts w:hint="cs"/>
          <w:rtl/>
          <w:lang w:bidi="fa-IR"/>
        </w:rPr>
      </w:pPr>
      <w:r>
        <w:rPr>
          <w:rFonts w:hint="cs"/>
          <w:rtl/>
          <w:lang w:bidi="fa-IR"/>
        </w:rPr>
        <w:lastRenderedPageBreak/>
        <w:t xml:space="preserve">در صورتی که تنظیمات خاصی در هنگام نصب و راه‌اندازی پایگاه‌داده </w:t>
      </w:r>
      <w:r>
        <w:rPr>
          <w:lang w:bidi="fa-IR"/>
        </w:rPr>
        <w:t>MySQL</w:t>
      </w:r>
      <w:r>
        <w:rPr>
          <w:lang w:bidi="fa-IR"/>
        </w:rPr>
        <w:softHyphen/>
      </w:r>
      <w:r>
        <w:rPr>
          <w:rFonts w:hint="cs"/>
          <w:rtl/>
          <w:lang w:bidi="fa-IR"/>
        </w:rPr>
        <w:t xml:space="preserve"> تعیین نکرده‌باشید، تنها عمل لازم برای تنظیم اتصال به پایگاه داده این است که مقدار </w:t>
      </w:r>
      <w:r>
        <w:rPr>
          <w:lang w:bidi="fa-IR"/>
        </w:rPr>
        <w:t>password</w:t>
      </w:r>
      <w:r>
        <w:rPr>
          <w:rFonts w:hint="cs"/>
          <w:rtl/>
          <w:lang w:bidi="fa-IR"/>
        </w:rPr>
        <w:t xml:space="preserve"> مربوط به کاربر </w:t>
      </w:r>
      <w:r>
        <w:rPr>
          <w:lang w:bidi="fa-IR"/>
        </w:rPr>
        <w:t>root</w:t>
      </w:r>
      <w:r>
        <w:rPr>
          <w:rFonts w:hint="cs"/>
          <w:rtl/>
          <w:lang w:bidi="fa-IR"/>
        </w:rPr>
        <w:t xml:space="preserve"> را مشخص نمایید.</w:t>
      </w:r>
    </w:p>
    <w:p w:rsidR="000E4503" w:rsidRDefault="000E4503" w:rsidP="000E4503">
      <w:pPr>
        <w:pStyle w:val="Heading2"/>
        <w:rPr>
          <w:rFonts w:hint="cs"/>
          <w:rtl/>
          <w:lang w:bidi="fa-IR"/>
        </w:rPr>
      </w:pPr>
      <w:r>
        <w:rPr>
          <w:rFonts w:hint="cs"/>
          <w:rtl/>
          <w:lang w:bidi="fa-IR"/>
        </w:rPr>
        <w:t>۴- راه‌اندازی کارگزار سامانه</w:t>
      </w:r>
    </w:p>
    <w:p w:rsidR="00BD1873" w:rsidRPr="00BD1873" w:rsidRDefault="00BD1873" w:rsidP="00D94DF2">
      <w:pPr>
        <w:rPr>
          <w:rFonts w:hint="cs"/>
          <w:rtl/>
          <w:lang w:bidi="fa-IR"/>
        </w:rPr>
      </w:pPr>
      <w:r>
        <w:rPr>
          <w:rFonts w:hint="cs"/>
          <w:rtl/>
          <w:lang w:bidi="fa-IR"/>
        </w:rPr>
        <w:t xml:space="preserve">برای راه‌اندازی کارگزار سامانه، کافی است که فایل اجرایی </w:t>
      </w:r>
      <w:r w:rsidR="00D94DF2">
        <w:rPr>
          <w:lang w:bidi="fa-IR"/>
        </w:rPr>
        <w:t>startup.bat</w:t>
      </w:r>
      <w:r w:rsidR="00D94DF2">
        <w:rPr>
          <w:rFonts w:hint="cs"/>
          <w:rtl/>
          <w:lang w:bidi="fa-IR"/>
        </w:rPr>
        <w:t xml:space="preserve"> موجود در آدرس</w:t>
      </w:r>
      <w:r w:rsidR="00D94DF2" w:rsidRPr="00D94DF2">
        <w:t xml:space="preserve"> </w:t>
      </w:r>
      <w:r w:rsidR="00D94DF2" w:rsidRPr="00D94DF2">
        <w:rPr>
          <w:lang w:bidi="fa-IR"/>
        </w:rPr>
        <w:t>EURB_Server/bin</w:t>
      </w:r>
      <w:r w:rsidR="00D94DF2">
        <w:rPr>
          <w:rFonts w:hint="cs"/>
          <w:rtl/>
          <w:lang w:bidi="fa-IR"/>
        </w:rPr>
        <w:t xml:space="preserve"> را اجرا نمایید و پس از چند ثانیه، کارگزار آماده‌ی بهره‌برداری است.</w:t>
      </w:r>
    </w:p>
    <w:p w:rsidR="00A05DCB" w:rsidRDefault="00D94DF2" w:rsidP="00A05DCB">
      <w:pPr>
        <w:pStyle w:val="Heading1"/>
        <w:rPr>
          <w:rtl/>
          <w:lang w:bidi="fa-IR"/>
        </w:rPr>
      </w:pPr>
      <w:r>
        <w:rPr>
          <w:rFonts w:hint="cs"/>
          <w:rtl/>
          <w:lang w:bidi="fa-IR"/>
        </w:rPr>
        <w:t>استفاده‌ی کاربران از سامانه گزارش ساز پویا</w:t>
      </w:r>
    </w:p>
    <w:p w:rsidR="00D94DF2" w:rsidRDefault="00D94DF2" w:rsidP="00A05DCB">
      <w:pPr>
        <w:rPr>
          <w:rFonts w:hint="cs"/>
          <w:rtl/>
          <w:lang w:bidi="fa-IR"/>
        </w:rPr>
      </w:pPr>
      <w:r>
        <w:rPr>
          <w:rFonts w:hint="cs"/>
          <w:rtl/>
          <w:lang w:bidi="fa-IR"/>
        </w:rPr>
        <w:t xml:space="preserve">تنها پیش‌نیاز کاربران برای استفاده از سامانه، داشتن رایانه‌ای است که جدیدترین نسخ مرورگرهای اینترنتی همچون </w:t>
      </w:r>
      <w:r>
        <w:rPr>
          <w:lang w:bidi="fa-IR"/>
        </w:rPr>
        <w:t>FireFox</w:t>
      </w:r>
      <w:r>
        <w:rPr>
          <w:rFonts w:hint="cs"/>
          <w:rtl/>
          <w:lang w:bidi="fa-IR"/>
        </w:rPr>
        <w:t xml:space="preserve"> (نسخه ۱۲ به بالا) و </w:t>
      </w:r>
      <w:r>
        <w:rPr>
          <w:lang w:bidi="fa-IR"/>
        </w:rPr>
        <w:t>Google Chrome</w:t>
      </w:r>
      <w:r>
        <w:rPr>
          <w:rFonts w:hint="cs"/>
          <w:rtl/>
          <w:lang w:bidi="fa-IR"/>
        </w:rPr>
        <w:t xml:space="preserve"> (نسخه ۱۴ به بالا) درون آن نصب شده باشد.</w:t>
      </w:r>
    </w:p>
    <w:p w:rsidR="0008334C" w:rsidRDefault="00D94DF2" w:rsidP="00A05DCB">
      <w:pPr>
        <w:rPr>
          <w:rFonts w:hint="cs"/>
          <w:rtl/>
          <w:lang w:bidi="fa-IR"/>
        </w:rPr>
      </w:pPr>
      <w:r>
        <w:rPr>
          <w:rFonts w:hint="cs"/>
          <w:rtl/>
          <w:lang w:bidi="fa-IR"/>
        </w:rPr>
        <w:t xml:space="preserve">به طور پیش‌فرض، کارگزار بر روی پورت </w:t>
      </w:r>
      <w:r>
        <w:rPr>
          <w:lang w:bidi="fa-IR"/>
        </w:rPr>
        <w:t>8080</w:t>
      </w:r>
      <w:r>
        <w:rPr>
          <w:rFonts w:hint="cs"/>
          <w:rtl/>
          <w:lang w:bidi="fa-IR"/>
        </w:rPr>
        <w:t xml:space="preserve"> و در مسیر </w:t>
      </w:r>
      <w:r>
        <w:rPr>
          <w:lang w:bidi="fa-IR"/>
        </w:rPr>
        <w:t>/eurb</w:t>
      </w:r>
      <w:r>
        <w:rPr>
          <w:rFonts w:hint="cs"/>
          <w:rtl/>
          <w:lang w:bidi="fa-IR"/>
        </w:rPr>
        <w:t xml:space="preserve"> شروع بکار می‌نماید. بنابراین در صورتی که شناسه اینترنتی کارگزار شما </w:t>
      </w:r>
      <w:r>
        <w:rPr>
          <w:lang w:bidi="fa-IR"/>
        </w:rPr>
        <w:t>213.233.168.230</w:t>
      </w:r>
      <w:r>
        <w:rPr>
          <w:rFonts w:hint="cs"/>
          <w:rtl/>
          <w:lang w:bidi="fa-IR"/>
        </w:rPr>
        <w:t xml:space="preserve"> باشد، کاربران می‌توانند از طریق وارد نمودن آدرس </w:t>
      </w:r>
      <w:hyperlink r:id="rId16" w:history="1">
        <w:r w:rsidRPr="006B0E00">
          <w:rPr>
            <w:rStyle w:val="Hyperlink"/>
            <w:lang w:bidi="fa-IR"/>
          </w:rPr>
          <w:t>http://213.233.168.230:8080/eurb</w:t>
        </w:r>
      </w:hyperlink>
      <w:r>
        <w:rPr>
          <w:rFonts w:hint="cs"/>
          <w:rtl/>
          <w:lang w:bidi="fa-IR"/>
        </w:rPr>
        <w:t xml:space="preserve"> درون مرورگرشان، نسبت به ورود به سامانه اقدام نماید.</w:t>
      </w:r>
    </w:p>
    <w:p w:rsidR="00D94DF2" w:rsidRDefault="00D94DF2" w:rsidP="00D94DF2">
      <w:pPr>
        <w:keepNext/>
      </w:pPr>
      <w:r>
        <w:rPr>
          <w:rFonts w:cs="Times New Roman"/>
          <w:noProof/>
          <w:rtl/>
        </w:rPr>
        <w:lastRenderedPageBreak/>
        <w:drawing>
          <wp:inline distT="0" distB="0" distL="0" distR="0">
            <wp:extent cx="5943600" cy="3714206"/>
            <wp:effectExtent l="19050" t="0" r="0" b="0"/>
            <wp:docPr id="12" name="Picture 8" descr="\\psf\Home\Desktop\screenshots\01pag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f\Home\Desktop\screenshots\01page-login.png"/>
                    <pic:cNvPicPr>
                      <a:picLocks noChangeAspect="1" noChangeArrowheads="1"/>
                    </pic:cNvPicPr>
                  </pic:nvPicPr>
                  <pic:blipFill>
                    <a:blip r:embed="rId17" cstate="print"/>
                    <a:srcRect/>
                    <a:stretch>
                      <a:fillRect/>
                    </a:stretch>
                  </pic:blipFill>
                  <pic:spPr bwMode="auto">
                    <a:xfrm>
                      <a:off x="0" y="0"/>
                      <a:ext cx="5943600" cy="3714206"/>
                    </a:xfrm>
                    <a:prstGeom prst="rect">
                      <a:avLst/>
                    </a:prstGeom>
                    <a:noFill/>
                    <a:ln w="9525">
                      <a:noFill/>
                      <a:miter lim="800000"/>
                      <a:headEnd/>
                      <a:tailEnd/>
                    </a:ln>
                  </pic:spPr>
                </pic:pic>
              </a:graphicData>
            </a:graphic>
          </wp:inline>
        </w:drawing>
      </w:r>
    </w:p>
    <w:p w:rsidR="00D94DF2" w:rsidRDefault="00D94DF2" w:rsidP="00D94DF2">
      <w:pPr>
        <w:pStyle w:val="Caption"/>
        <w:jc w:val="center"/>
        <w:rPr>
          <w:rFonts w:cs="Times New Roman" w:hint="cs"/>
          <w:rtl/>
          <w:lang w:bidi="fa-IR"/>
        </w:rPr>
      </w:pPr>
      <w:bookmarkStart w:id="5" w:name="_Ref325427796"/>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bookmarkEnd w:id="5"/>
      <w:r>
        <w:rPr>
          <w:rFonts w:hint="cs"/>
          <w:rtl/>
          <w:lang w:bidi="fa-IR"/>
        </w:rPr>
        <w:t xml:space="preserve"> - صفحه ورود به سامانه گزارش‌ساز پویا</w:t>
      </w:r>
    </w:p>
    <w:p w:rsidR="00D94DF2" w:rsidRPr="00132042" w:rsidRDefault="00132042" w:rsidP="00132042">
      <w:pPr>
        <w:rPr>
          <w:rFonts w:hint="cs"/>
          <w:rtl/>
          <w:lang w:bidi="fa-IR"/>
        </w:rPr>
      </w:pPr>
      <w:r>
        <w:rPr>
          <w:rFonts w:hint="cs"/>
          <w:rtl/>
          <w:lang w:bidi="fa-IR"/>
        </w:rPr>
        <w:t xml:space="preserve">پس از اقدام به ورود به سامانه، صفحه‌ی ورود به سامانه (مشابه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Ref325427796 \h</w:instrText>
      </w:r>
      <w:r>
        <w:rPr>
          <w:rtl/>
          <w:lang w:bidi="fa-IR"/>
        </w:rPr>
        <w:instrText xml:space="preserve"> </w:instrText>
      </w:r>
      <w:r>
        <w:rPr>
          <w:rtl/>
          <w:lang w:bidi="fa-IR"/>
        </w:rPr>
      </w:r>
      <w:r>
        <w:rPr>
          <w:rtl/>
          <w:lang w:bidi="fa-IR"/>
        </w:rPr>
        <w:fldChar w:fldCharType="separate"/>
      </w:r>
      <w:r>
        <w:rPr>
          <w:rFonts w:hint="cs"/>
          <w:rtl/>
        </w:rPr>
        <w:t>شکل</w:t>
      </w:r>
      <w:r>
        <w:rPr>
          <w:rtl/>
        </w:rPr>
        <w:t xml:space="preserve"> </w:t>
      </w:r>
      <w:r>
        <w:rPr>
          <w:noProof/>
          <w:rtl/>
        </w:rPr>
        <w:t>5</w:t>
      </w:r>
      <w:r>
        <w:rPr>
          <w:rtl/>
          <w:lang w:bidi="fa-IR"/>
        </w:rPr>
        <w:fldChar w:fldCharType="end"/>
      </w:r>
      <w:r>
        <w:rPr>
          <w:rFonts w:hint="cs"/>
          <w:rtl/>
          <w:lang w:bidi="fa-IR"/>
        </w:rPr>
        <w:t>) برای کاربر به نمایش در خواهد آمد.  در این صفحه از کاربر نام‌کاربری و کلمه عبور وی پرسیده می‌شود و در صورت صحت این اقلام اطلاعات، کاربر وارد سامانه خواهد شد و بنابر حقوق دسترسی که به تخصیص داده شده است، می‌تواند از سامانه استفاده نمایید.</w:t>
      </w:r>
    </w:p>
    <w:p w:rsidR="00D94DF2" w:rsidRDefault="00D94DF2" w:rsidP="00D94DF2">
      <w:pPr>
        <w:keepNext/>
      </w:pPr>
      <w:r>
        <w:rPr>
          <w:rFonts w:cs="Times New Roman"/>
          <w:noProof/>
          <w:rtl/>
        </w:rPr>
        <w:lastRenderedPageBreak/>
        <w:drawing>
          <wp:inline distT="0" distB="0" distL="0" distR="0">
            <wp:extent cx="5943600" cy="3714206"/>
            <wp:effectExtent l="19050" t="0" r="0" b="0"/>
            <wp:docPr id="13" name="Picture 9" descr="\\psf\Home\Desktop\screenshots\02page-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f\Home\Desktop\screenshots\02page-welcome.png"/>
                    <pic:cNvPicPr>
                      <a:picLocks noChangeAspect="1" noChangeArrowheads="1"/>
                    </pic:cNvPicPr>
                  </pic:nvPicPr>
                  <pic:blipFill>
                    <a:blip r:embed="rId18" cstate="print"/>
                    <a:srcRect/>
                    <a:stretch>
                      <a:fillRect/>
                    </a:stretch>
                  </pic:blipFill>
                  <pic:spPr bwMode="auto">
                    <a:xfrm>
                      <a:off x="0" y="0"/>
                      <a:ext cx="5943600" cy="3714206"/>
                    </a:xfrm>
                    <a:prstGeom prst="rect">
                      <a:avLst/>
                    </a:prstGeom>
                    <a:noFill/>
                    <a:ln w="9525">
                      <a:noFill/>
                      <a:miter lim="800000"/>
                      <a:headEnd/>
                      <a:tailEnd/>
                    </a:ln>
                  </pic:spPr>
                </pic:pic>
              </a:graphicData>
            </a:graphic>
          </wp:inline>
        </w:drawing>
      </w:r>
    </w:p>
    <w:p w:rsidR="00D94DF2" w:rsidRDefault="00D94DF2" w:rsidP="00D94DF2">
      <w:pPr>
        <w:pStyle w:val="Caption"/>
        <w:jc w:val="center"/>
        <w:rPr>
          <w:rFonts w:cs="Times New Roman" w:hint="cs"/>
          <w:rtl/>
          <w:lang w:bidi="fa-IR"/>
        </w:rPr>
      </w:pPr>
      <w:bookmarkStart w:id="6" w:name="_Ref325427931"/>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bookmarkEnd w:id="6"/>
      <w:r>
        <w:rPr>
          <w:noProof/>
          <w:rtl/>
          <w:lang w:bidi="fa-IR"/>
        </w:rPr>
        <w:t xml:space="preserve"> </w:t>
      </w:r>
      <w:r>
        <w:rPr>
          <w:rFonts w:hint="cs"/>
          <w:noProof/>
          <w:rtl/>
          <w:lang w:bidi="fa-IR"/>
        </w:rPr>
        <w:t xml:space="preserve"> - صفحه خوش‌‌‌‌آمدگویی به کاربر در صورت ورود موفق</w:t>
      </w:r>
    </w:p>
    <w:p w:rsidR="00D94DF2" w:rsidRDefault="00132042" w:rsidP="00132042">
      <w:pPr>
        <w:rPr>
          <w:rFonts w:hint="cs"/>
          <w:rtl/>
          <w:lang w:bidi="fa-IR"/>
        </w:rPr>
      </w:pPr>
      <w:r>
        <w:rPr>
          <w:rFonts w:hint="cs"/>
          <w:rtl/>
          <w:lang w:bidi="fa-IR"/>
        </w:rPr>
        <w:t xml:space="preserve">در صورتی که کاربر، اطلاعات ورود صحیحی را وارد نماید، به سامانه وارد خواهد شد و در اولین مرحله، یک صفحه خوش‌آمدگویی مشابه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Ref325427931 \h</w:instrText>
      </w:r>
      <w:r>
        <w:rPr>
          <w:rtl/>
          <w:lang w:bidi="fa-IR"/>
        </w:rPr>
        <w:instrText xml:space="preserve"> </w:instrText>
      </w:r>
      <w:r>
        <w:rPr>
          <w:rtl/>
          <w:lang w:bidi="fa-IR"/>
        </w:rPr>
      </w:r>
      <w:r>
        <w:rPr>
          <w:rtl/>
          <w:lang w:bidi="fa-IR"/>
        </w:rPr>
        <w:fldChar w:fldCharType="separate"/>
      </w:r>
      <w:r>
        <w:rPr>
          <w:rFonts w:hint="cs"/>
          <w:rtl/>
        </w:rPr>
        <w:t>شکل</w:t>
      </w:r>
      <w:r>
        <w:rPr>
          <w:rtl/>
        </w:rPr>
        <w:t xml:space="preserve"> </w:t>
      </w:r>
      <w:r>
        <w:rPr>
          <w:noProof/>
          <w:rtl/>
        </w:rPr>
        <w:t>6</w:t>
      </w:r>
      <w:r>
        <w:rPr>
          <w:rtl/>
          <w:lang w:bidi="fa-IR"/>
        </w:rPr>
        <w:fldChar w:fldCharType="end"/>
      </w:r>
      <w:r>
        <w:rPr>
          <w:rFonts w:hint="cs"/>
          <w:rtl/>
          <w:lang w:bidi="fa-IR"/>
        </w:rPr>
        <w:t xml:space="preserve"> به وی نمایش داده خواهد شد.</w:t>
      </w:r>
    </w:p>
    <w:p w:rsidR="00D94DF2" w:rsidRPr="00D94DF2" w:rsidRDefault="00D94DF2" w:rsidP="00A05DCB">
      <w:pPr>
        <w:rPr>
          <w:rFonts w:cs="Times New Roman" w:hint="cs"/>
          <w:rtl/>
          <w:lang w:bidi="fa-IR"/>
        </w:rPr>
      </w:pPr>
    </w:p>
    <w:p w:rsidR="00D94DF2" w:rsidRDefault="00D94DF2" w:rsidP="00D94DF2">
      <w:pPr>
        <w:keepNext/>
      </w:pPr>
      <w:r>
        <w:rPr>
          <w:rFonts w:cs="Times New Roman"/>
          <w:noProof/>
          <w:rtl/>
        </w:rPr>
        <w:lastRenderedPageBreak/>
        <w:drawing>
          <wp:inline distT="0" distB="0" distL="0" distR="0">
            <wp:extent cx="5943600" cy="3714206"/>
            <wp:effectExtent l="19050" t="0" r="0" b="0"/>
            <wp:docPr id="14" name="Picture 10" descr="\\psf\Home\Desktop\annotated-screenshots\02page-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me\Desktop\annotated-screenshots\02page-welcome.png"/>
                    <pic:cNvPicPr>
                      <a:picLocks noChangeAspect="1" noChangeArrowheads="1"/>
                    </pic:cNvPicPr>
                  </pic:nvPicPr>
                  <pic:blipFill>
                    <a:blip r:embed="rId19" cstate="print"/>
                    <a:srcRect/>
                    <a:stretch>
                      <a:fillRect/>
                    </a:stretch>
                  </pic:blipFill>
                  <pic:spPr bwMode="auto">
                    <a:xfrm>
                      <a:off x="0" y="0"/>
                      <a:ext cx="5943600" cy="3714206"/>
                    </a:xfrm>
                    <a:prstGeom prst="rect">
                      <a:avLst/>
                    </a:prstGeom>
                    <a:noFill/>
                    <a:ln w="9525">
                      <a:noFill/>
                      <a:miter lim="800000"/>
                      <a:headEnd/>
                      <a:tailEnd/>
                    </a:ln>
                  </pic:spPr>
                </pic:pic>
              </a:graphicData>
            </a:graphic>
          </wp:inline>
        </w:drawing>
      </w:r>
    </w:p>
    <w:p w:rsidR="00D94DF2" w:rsidRDefault="00D94DF2" w:rsidP="00D94DF2">
      <w:pPr>
        <w:pStyle w:val="Caption"/>
        <w:jc w:val="center"/>
        <w:rPr>
          <w:rFonts w:cs="Times New Roman" w:hint="cs"/>
          <w:rtl/>
          <w:lang w:bidi="fa-IR"/>
        </w:rPr>
      </w:pPr>
      <w:bookmarkStart w:id="7" w:name="_Ref325428009"/>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7</w:t>
      </w:r>
      <w:r>
        <w:rPr>
          <w:rtl/>
        </w:rPr>
        <w:fldChar w:fldCharType="end"/>
      </w:r>
      <w:bookmarkEnd w:id="7"/>
      <w:r>
        <w:rPr>
          <w:noProof/>
          <w:rtl/>
          <w:lang w:bidi="fa-IR"/>
        </w:rPr>
        <w:t xml:space="preserve"> </w:t>
      </w:r>
      <w:r>
        <w:rPr>
          <w:rFonts w:hint="cs"/>
          <w:noProof/>
          <w:rtl/>
          <w:lang w:bidi="fa-IR"/>
        </w:rPr>
        <w:t>- معماری قالب واسط کاربری سامانه گزارش‌ساز پویا</w:t>
      </w:r>
    </w:p>
    <w:p w:rsidR="00D94DF2" w:rsidRPr="00A05DCB" w:rsidRDefault="0045065A" w:rsidP="0045065A">
      <w:pPr>
        <w:rPr>
          <w:rtl/>
          <w:lang w:bidi="fa-IR"/>
        </w:rPr>
      </w:pPr>
      <w:r>
        <w:rPr>
          <w:rFonts w:hint="cs"/>
          <w:rtl/>
          <w:lang w:bidi="fa-IR"/>
        </w:rPr>
        <w:t xml:space="preserve">برای سادگی فهم کاربران و کاهش پیچیدگی‌های کاربری، واسط گرافیکی سامانه، یک قالب تقریباً ثابت دارد که شامل ۵ المان اصلی است. این ۵ المان اصلی </w:t>
      </w:r>
      <w:r w:rsidR="00D20A46">
        <w:rPr>
          <w:rFonts w:hint="cs"/>
          <w:rtl/>
          <w:lang w:bidi="fa-IR"/>
        </w:rPr>
        <w:t xml:space="preserve">بصورت شماتیک </w:t>
      </w:r>
      <w:r>
        <w:rPr>
          <w:rFonts w:hint="cs"/>
          <w:rtl/>
          <w:lang w:bidi="fa-IR"/>
        </w:rPr>
        <w:t xml:space="preserve">درون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Ref325428009 \h</w:instrText>
      </w:r>
      <w:r>
        <w:rPr>
          <w:rtl/>
          <w:lang w:bidi="fa-IR"/>
        </w:rPr>
        <w:instrText xml:space="preserve"> </w:instrText>
      </w:r>
      <w:r>
        <w:rPr>
          <w:rtl/>
          <w:lang w:bidi="fa-IR"/>
        </w:rPr>
      </w:r>
      <w:r>
        <w:rPr>
          <w:rtl/>
          <w:lang w:bidi="fa-IR"/>
        </w:rPr>
        <w:fldChar w:fldCharType="separate"/>
      </w:r>
      <w:r>
        <w:rPr>
          <w:rFonts w:hint="cs"/>
          <w:rtl/>
        </w:rPr>
        <w:t>شکل</w:t>
      </w:r>
      <w:r>
        <w:rPr>
          <w:rtl/>
        </w:rPr>
        <w:t xml:space="preserve"> </w:t>
      </w:r>
      <w:r>
        <w:rPr>
          <w:noProof/>
          <w:rtl/>
        </w:rPr>
        <w:t>7</w:t>
      </w:r>
      <w:r>
        <w:rPr>
          <w:rtl/>
          <w:lang w:bidi="fa-IR"/>
        </w:rPr>
        <w:fldChar w:fldCharType="end"/>
      </w:r>
      <w:r>
        <w:rPr>
          <w:rFonts w:hint="cs"/>
          <w:rtl/>
          <w:lang w:bidi="fa-IR"/>
        </w:rPr>
        <w:t xml:space="preserve"> نشان داده شده</w:t>
      </w:r>
      <w:r w:rsidR="00D20A46">
        <w:rPr>
          <w:rFonts w:hint="cs"/>
          <w:rtl/>
          <w:lang w:bidi="fa-IR"/>
        </w:rPr>
        <w:t>‌اند و بدلیل واضح بودن این اقلام، توضیحات بیشتر برای فهم آنها لازم نیست</w:t>
      </w:r>
      <w:r>
        <w:rPr>
          <w:rFonts w:hint="cs"/>
          <w:rtl/>
          <w:lang w:bidi="fa-IR"/>
        </w:rPr>
        <w:t>.</w:t>
      </w:r>
    </w:p>
    <w:sectPr w:rsidR="00D94DF2" w:rsidRPr="00A05DCB" w:rsidSect="009D634E">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042" w:rsidRDefault="00132042" w:rsidP="00514CAE">
      <w:pPr>
        <w:spacing w:after="0" w:line="240" w:lineRule="auto"/>
      </w:pPr>
      <w:r>
        <w:separator/>
      </w:r>
    </w:p>
  </w:endnote>
  <w:endnote w:type="continuationSeparator" w:id="0">
    <w:p w:rsidR="00132042" w:rsidRDefault="00132042" w:rsidP="00514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045291347"/>
      <w:docPartObj>
        <w:docPartGallery w:val="Page Numbers (Bottom of Page)"/>
        <w:docPartUnique/>
      </w:docPartObj>
    </w:sdtPr>
    <w:sdtEndPr>
      <w:rPr>
        <w:noProof/>
      </w:rPr>
    </w:sdtEndPr>
    <w:sdtContent>
      <w:p w:rsidR="00132042" w:rsidRDefault="00132042">
        <w:pPr>
          <w:pStyle w:val="Footer"/>
          <w:jc w:val="right"/>
        </w:pPr>
        <w:fldSimple w:instr=" PAGE   \* MERGEFORMAT ">
          <w:r w:rsidR="00D20A46">
            <w:rPr>
              <w:noProof/>
              <w:rtl/>
            </w:rPr>
            <w:t>11</w:t>
          </w:r>
        </w:fldSimple>
      </w:p>
    </w:sdtContent>
  </w:sdt>
  <w:p w:rsidR="00132042" w:rsidRDefault="001320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042" w:rsidRDefault="00132042" w:rsidP="00514CAE">
      <w:pPr>
        <w:spacing w:after="0" w:line="240" w:lineRule="auto"/>
      </w:pPr>
      <w:r>
        <w:separator/>
      </w:r>
    </w:p>
  </w:footnote>
  <w:footnote w:type="continuationSeparator" w:id="0">
    <w:p w:rsidR="00132042" w:rsidRDefault="00132042" w:rsidP="00514C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042" w:rsidRPr="00915A9F" w:rsidRDefault="00132042" w:rsidP="00B66322">
    <w:pPr>
      <w:pStyle w:val="Header"/>
      <w:rPr>
        <w:szCs w:val="22"/>
      </w:rPr>
    </w:pPr>
    <w:r w:rsidRPr="00915A9F">
      <w:rPr>
        <w:rFonts w:hint="cs"/>
        <w:szCs w:val="22"/>
        <w:rtl/>
        <w:lang w:bidi="fa-IR"/>
      </w:rPr>
      <w:t xml:space="preserve">مستند </w:t>
    </w:r>
    <w:r>
      <w:rPr>
        <w:rFonts w:hint="cs"/>
        <w:szCs w:val="22"/>
        <w:rtl/>
        <w:lang w:bidi="fa-IR"/>
      </w:rPr>
      <w:t>نصب و راه‌اندازی سامانه گزارش‌ساز پویا</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B3E9B"/>
    <w:multiLevelType w:val="hybridMultilevel"/>
    <w:tmpl w:val="F2AA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41773"/>
    <w:multiLevelType w:val="hybridMultilevel"/>
    <w:tmpl w:val="91F6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F2AA5"/>
    <w:multiLevelType w:val="hybridMultilevel"/>
    <w:tmpl w:val="8D02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B3620"/>
    <w:multiLevelType w:val="hybridMultilevel"/>
    <w:tmpl w:val="60B4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B22F0"/>
    <w:multiLevelType w:val="hybridMultilevel"/>
    <w:tmpl w:val="2C924E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341A0102"/>
    <w:multiLevelType w:val="hybridMultilevel"/>
    <w:tmpl w:val="997C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C4F61"/>
    <w:multiLevelType w:val="hybridMultilevel"/>
    <w:tmpl w:val="05B67596"/>
    <w:lvl w:ilvl="0" w:tplc="91C01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41611"/>
    <w:multiLevelType w:val="hybridMultilevel"/>
    <w:tmpl w:val="5D30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17696E"/>
    <w:multiLevelType w:val="hybridMultilevel"/>
    <w:tmpl w:val="D3F8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0B46C6"/>
    <w:multiLevelType w:val="hybridMultilevel"/>
    <w:tmpl w:val="B59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51329"/>
    <w:multiLevelType w:val="hybridMultilevel"/>
    <w:tmpl w:val="6F6E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71900"/>
    <w:multiLevelType w:val="hybridMultilevel"/>
    <w:tmpl w:val="9458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612B8D"/>
    <w:multiLevelType w:val="hybridMultilevel"/>
    <w:tmpl w:val="115A1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A7B3C"/>
    <w:multiLevelType w:val="hybridMultilevel"/>
    <w:tmpl w:val="115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7269D"/>
    <w:multiLevelType w:val="hybridMultilevel"/>
    <w:tmpl w:val="A3A2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660303"/>
    <w:multiLevelType w:val="hybridMultilevel"/>
    <w:tmpl w:val="7076F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783A8F"/>
    <w:multiLevelType w:val="hybridMultilevel"/>
    <w:tmpl w:val="663C7DD2"/>
    <w:lvl w:ilvl="0" w:tplc="C4988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F71E49"/>
    <w:multiLevelType w:val="hybridMultilevel"/>
    <w:tmpl w:val="13EA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001ED3"/>
    <w:multiLevelType w:val="hybridMultilevel"/>
    <w:tmpl w:val="624A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3"/>
  </w:num>
  <w:num w:numId="4">
    <w:abstractNumId w:val="14"/>
  </w:num>
  <w:num w:numId="5">
    <w:abstractNumId w:val="9"/>
  </w:num>
  <w:num w:numId="6">
    <w:abstractNumId w:val="0"/>
  </w:num>
  <w:num w:numId="7">
    <w:abstractNumId w:val="17"/>
  </w:num>
  <w:num w:numId="8">
    <w:abstractNumId w:val="4"/>
  </w:num>
  <w:num w:numId="9">
    <w:abstractNumId w:val="13"/>
  </w:num>
  <w:num w:numId="10">
    <w:abstractNumId w:val="11"/>
  </w:num>
  <w:num w:numId="11">
    <w:abstractNumId w:val="2"/>
  </w:num>
  <w:num w:numId="12">
    <w:abstractNumId w:val="7"/>
  </w:num>
  <w:num w:numId="13">
    <w:abstractNumId w:val="18"/>
  </w:num>
  <w:num w:numId="14">
    <w:abstractNumId w:val="12"/>
  </w:num>
  <w:num w:numId="15">
    <w:abstractNumId w:val="5"/>
  </w:num>
  <w:num w:numId="16">
    <w:abstractNumId w:val="10"/>
  </w:num>
  <w:num w:numId="17">
    <w:abstractNumId w:val="8"/>
  </w:num>
  <w:num w:numId="18">
    <w:abstractNumId w:val="15"/>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D3487F"/>
    <w:rsid w:val="00036374"/>
    <w:rsid w:val="00060569"/>
    <w:rsid w:val="0008334C"/>
    <w:rsid w:val="000A189B"/>
    <w:rsid w:val="000D1538"/>
    <w:rsid w:val="000E4503"/>
    <w:rsid w:val="000F6C45"/>
    <w:rsid w:val="00132042"/>
    <w:rsid w:val="00140525"/>
    <w:rsid w:val="0014073A"/>
    <w:rsid w:val="00172F58"/>
    <w:rsid w:val="001C2905"/>
    <w:rsid w:val="00201AC4"/>
    <w:rsid w:val="00221527"/>
    <w:rsid w:val="002668A3"/>
    <w:rsid w:val="002D49F8"/>
    <w:rsid w:val="0034789D"/>
    <w:rsid w:val="0035344B"/>
    <w:rsid w:val="003C6193"/>
    <w:rsid w:val="003D4E4F"/>
    <w:rsid w:val="003E456A"/>
    <w:rsid w:val="00417E48"/>
    <w:rsid w:val="00420080"/>
    <w:rsid w:val="00422AE6"/>
    <w:rsid w:val="00444FAA"/>
    <w:rsid w:val="0045065A"/>
    <w:rsid w:val="0045612C"/>
    <w:rsid w:val="00474F3C"/>
    <w:rsid w:val="004778CB"/>
    <w:rsid w:val="0048208B"/>
    <w:rsid w:val="00485A7D"/>
    <w:rsid w:val="004B3DBC"/>
    <w:rsid w:val="004C221B"/>
    <w:rsid w:val="004C5D79"/>
    <w:rsid w:val="004D6348"/>
    <w:rsid w:val="00514CAE"/>
    <w:rsid w:val="005D5AF4"/>
    <w:rsid w:val="006663FD"/>
    <w:rsid w:val="00692CF5"/>
    <w:rsid w:val="006D521C"/>
    <w:rsid w:val="00753F87"/>
    <w:rsid w:val="007770BE"/>
    <w:rsid w:val="0080737C"/>
    <w:rsid w:val="00883A86"/>
    <w:rsid w:val="008850E1"/>
    <w:rsid w:val="008A5F96"/>
    <w:rsid w:val="008E31E4"/>
    <w:rsid w:val="008E7242"/>
    <w:rsid w:val="008F11AE"/>
    <w:rsid w:val="00915A9F"/>
    <w:rsid w:val="00915F64"/>
    <w:rsid w:val="00932AD1"/>
    <w:rsid w:val="00942D7F"/>
    <w:rsid w:val="009617EE"/>
    <w:rsid w:val="009931CC"/>
    <w:rsid w:val="00997413"/>
    <w:rsid w:val="009A0D51"/>
    <w:rsid w:val="009A3E14"/>
    <w:rsid w:val="009C0563"/>
    <w:rsid w:val="009C5AF6"/>
    <w:rsid w:val="009D634E"/>
    <w:rsid w:val="00A05DCB"/>
    <w:rsid w:val="00A11181"/>
    <w:rsid w:val="00A124B5"/>
    <w:rsid w:val="00A130C8"/>
    <w:rsid w:val="00A2785F"/>
    <w:rsid w:val="00A403FD"/>
    <w:rsid w:val="00A52991"/>
    <w:rsid w:val="00A804A8"/>
    <w:rsid w:val="00A84D5B"/>
    <w:rsid w:val="00AB0F2D"/>
    <w:rsid w:val="00AB6E41"/>
    <w:rsid w:val="00B015BB"/>
    <w:rsid w:val="00B66322"/>
    <w:rsid w:val="00B70E68"/>
    <w:rsid w:val="00B931FC"/>
    <w:rsid w:val="00B9584C"/>
    <w:rsid w:val="00BC5C9D"/>
    <w:rsid w:val="00BD1873"/>
    <w:rsid w:val="00C0603C"/>
    <w:rsid w:val="00C16365"/>
    <w:rsid w:val="00C35C1E"/>
    <w:rsid w:val="00CA6465"/>
    <w:rsid w:val="00CD5113"/>
    <w:rsid w:val="00D02AE9"/>
    <w:rsid w:val="00D1125A"/>
    <w:rsid w:val="00D17FE2"/>
    <w:rsid w:val="00D20A46"/>
    <w:rsid w:val="00D3286F"/>
    <w:rsid w:val="00D3487F"/>
    <w:rsid w:val="00D53AB1"/>
    <w:rsid w:val="00D71D2E"/>
    <w:rsid w:val="00D84C9D"/>
    <w:rsid w:val="00D94DF2"/>
    <w:rsid w:val="00DA04C4"/>
    <w:rsid w:val="00DB0682"/>
    <w:rsid w:val="00DC682D"/>
    <w:rsid w:val="00DD0AA0"/>
    <w:rsid w:val="00DE15EB"/>
    <w:rsid w:val="00E11E7B"/>
    <w:rsid w:val="00E263BF"/>
    <w:rsid w:val="00E2641E"/>
    <w:rsid w:val="00E31E78"/>
    <w:rsid w:val="00E97AC3"/>
    <w:rsid w:val="00EB7271"/>
    <w:rsid w:val="00ED59EA"/>
    <w:rsid w:val="00F07203"/>
    <w:rsid w:val="00F13EA3"/>
    <w:rsid w:val="00F755A9"/>
    <w:rsid w:val="00FF2FE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paragraph" w:styleId="Heading3">
    <w:name w:val="heading 3"/>
    <w:basedOn w:val="Normal"/>
    <w:next w:val="Normal"/>
    <w:link w:val="Heading3Char"/>
    <w:uiPriority w:val="9"/>
    <w:unhideWhenUsed/>
    <w:qFormat/>
    <w:rsid w:val="000E45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 w:type="paragraph" w:styleId="Header">
    <w:name w:val="header"/>
    <w:basedOn w:val="Normal"/>
    <w:link w:val="HeaderChar"/>
    <w:uiPriority w:val="99"/>
    <w:unhideWhenUsed/>
    <w:rsid w:val="000D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538"/>
    <w:rPr>
      <w:rFonts w:cs="B Roya"/>
      <w:szCs w:val="28"/>
    </w:rPr>
  </w:style>
  <w:style w:type="paragraph" w:styleId="Footer">
    <w:name w:val="footer"/>
    <w:basedOn w:val="Normal"/>
    <w:link w:val="FooterChar"/>
    <w:uiPriority w:val="99"/>
    <w:unhideWhenUsed/>
    <w:rsid w:val="000D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538"/>
    <w:rPr>
      <w:rFonts w:cs="B Roya"/>
      <w:szCs w:val="28"/>
    </w:rPr>
  </w:style>
  <w:style w:type="paragraph" w:styleId="TOCHeading">
    <w:name w:val="TOC Heading"/>
    <w:basedOn w:val="Heading1"/>
    <w:next w:val="Normal"/>
    <w:uiPriority w:val="39"/>
    <w:semiHidden/>
    <w:unhideWhenUsed/>
    <w:qFormat/>
    <w:rsid w:val="000D1538"/>
    <w:pPr>
      <w:bidi w:val="0"/>
      <w:jc w:val="left"/>
      <w:outlineLvl w:val="9"/>
    </w:pPr>
    <w:rPr>
      <w:rFonts w:cstheme="majorBidi"/>
      <w:color w:val="365F91" w:themeColor="accent1" w:themeShade="BF"/>
      <w:sz w:val="28"/>
      <w:szCs w:val="28"/>
      <w:lang w:eastAsia="ja-JP"/>
    </w:rPr>
  </w:style>
  <w:style w:type="paragraph" w:styleId="TOC1">
    <w:name w:val="toc 1"/>
    <w:basedOn w:val="Normal"/>
    <w:next w:val="Normal"/>
    <w:autoRedefine/>
    <w:uiPriority w:val="39"/>
    <w:unhideWhenUsed/>
    <w:rsid w:val="000D1538"/>
    <w:pPr>
      <w:spacing w:after="100"/>
    </w:pPr>
  </w:style>
  <w:style w:type="paragraph" w:styleId="TOC2">
    <w:name w:val="toc 2"/>
    <w:basedOn w:val="Normal"/>
    <w:next w:val="Normal"/>
    <w:autoRedefine/>
    <w:uiPriority w:val="39"/>
    <w:unhideWhenUsed/>
    <w:rsid w:val="000D1538"/>
    <w:pPr>
      <w:spacing w:after="100"/>
      <w:ind w:left="220"/>
    </w:pPr>
  </w:style>
  <w:style w:type="character" w:styleId="Hyperlink">
    <w:name w:val="Hyperlink"/>
    <w:basedOn w:val="DefaultParagraphFont"/>
    <w:uiPriority w:val="99"/>
    <w:unhideWhenUsed/>
    <w:rsid w:val="000D1538"/>
    <w:rPr>
      <w:color w:val="0000FF" w:themeColor="hyperlink"/>
      <w:u w:val="single"/>
    </w:rPr>
  </w:style>
  <w:style w:type="paragraph" w:styleId="NoSpacing">
    <w:name w:val="No Spacing"/>
    <w:link w:val="NoSpacingChar"/>
    <w:uiPriority w:val="1"/>
    <w:qFormat/>
    <w:rsid w:val="009D63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D634E"/>
    <w:rPr>
      <w:rFonts w:eastAsiaTheme="minorEastAsia"/>
      <w:lang w:eastAsia="ja-JP"/>
    </w:rPr>
  </w:style>
  <w:style w:type="paragraph" w:styleId="Caption">
    <w:name w:val="caption"/>
    <w:basedOn w:val="Normal"/>
    <w:next w:val="Normal"/>
    <w:uiPriority w:val="35"/>
    <w:unhideWhenUsed/>
    <w:qFormat/>
    <w:rsid w:val="00D94DF2"/>
    <w:pPr>
      <w:spacing w:line="240" w:lineRule="auto"/>
    </w:pPr>
    <w:rPr>
      <w:b/>
      <w:bCs/>
      <w:color w:val="4F81BD" w:themeColor="accent1"/>
      <w:szCs w:val="22"/>
    </w:rPr>
  </w:style>
  <w:style w:type="character" w:customStyle="1" w:styleId="Heading3Char">
    <w:name w:val="Heading 3 Char"/>
    <w:basedOn w:val="DefaultParagraphFont"/>
    <w:link w:val="Heading3"/>
    <w:uiPriority w:val="9"/>
    <w:rsid w:val="000E4503"/>
    <w:rPr>
      <w:rFonts w:asciiTheme="majorHAnsi" w:eastAsiaTheme="majorEastAsia" w:hAnsiTheme="majorHAnsi" w:cstheme="majorBidi"/>
      <w:b/>
      <w:bCs/>
      <w:color w:val="4F81BD" w:themeColor="accent1"/>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213.233.168.230:8080/eurb"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echtalk.com/thread3595.html" TargetMode="External"/><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upport.microsoft.com/kb/310519"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۲۵ اردیبهشت ۱۳۹۰</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B5E5C0-BC63-48F7-9E9C-816F3F43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12</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مستند نصب و راه‌اندازی             سامانه گزارش‌ساز پویا</vt:lpstr>
    </vt:vector>
  </TitlesOfParts>
  <Company>سورن سیستم شریف</Company>
  <LinksUpToDate>false</LinksUpToDate>
  <CharactersWithSpaces>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 نصب و راه‌اندازی             سامانه گزارش‌ساز پویا</dc:title>
  <dc:creator>محمد دشتی رحمت آبادی</dc:creator>
  <cp:lastModifiedBy>Mohammad Dashti</cp:lastModifiedBy>
  <cp:revision>70</cp:revision>
  <cp:lastPrinted>2012-01-17T04:47:00Z</cp:lastPrinted>
  <dcterms:created xsi:type="dcterms:W3CDTF">2012-01-11T19:42:00Z</dcterms:created>
  <dcterms:modified xsi:type="dcterms:W3CDTF">2012-05-22T02:39:00Z</dcterms:modified>
</cp:coreProperties>
</file>