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BRASS &amp; STEAM</w:t>
      </w:r>
    </w:p>
    <w:p>
      <w:pPr>
        <w:spacing w:after="400"/>
        <w:jc w:val="center"/>
      </w:pPr>
      <w:r>
        <w:rPr>
          <w:rFonts w:ascii="Crimson Pro" w:cs="Crimson Pro" w:eastAsia="Crimson Pro" w:hAnsi="Crimson Pro"/>
          <w:i/>
          <w:iCs/>
          <w:color w:val="8A7A60"/>
          <w:sz w:val="28"/>
          <w:szCs w:val="28"/>
        </w:rPr>
        <w:t xml:space="preserve">Steampunk &amp; Victorian</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Pressure rising. Boiler screaming. Rivets popping. Full speed ahead.</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“The difference engine has calculated our odds of survival. I’ve asked the stoker to shovel faster.”</w:t>
      </w:r>
    </w:p>
    <w:p>
      <w:pPr>
        <w:spacing w:after="160"/>
        <w:jc w:val="left"/>
      </w:pPr>
      <w:r>
        <w:rPr>
          <w:rFonts w:ascii="Crimson Pro" w:cs="Crimson Pro" w:eastAsia="Crimson Pro" w:hAnsi="Crimson Pro"/>
          <w:color w:val="4A4035"/>
          <w:sz w:val="22"/>
          <w:szCs w:val="22"/>
        </w:rPr>
        <w:t xml:space="preserve">The Vehicle Forge already builds steam-era vehicles. Brass &amp; Steam makes them feel Victorian: the hiss of pressure valves, the tick of clockwork, the gleam of ornamental brass, and the ever-present risk that the boiler decides today is the day it demonstrates the laws of thermodynamics to everyone aboard.</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Boiler Pressure Mechanics</w:t>
      </w:r>
    </w:p>
    <w:p>
      <w:pPr>
        <w:spacing w:after="160"/>
        <w:jc w:val="left"/>
      </w:pPr>
      <w:r>
        <w:rPr>
          <w:rFonts w:ascii="Crimson Pro" w:cs="Crimson Pro" w:eastAsia="Crimson Pro" w:hAnsi="Crimson Pro"/>
          <w:color w:val="4A4035"/>
          <w:sz w:val="22"/>
          <w:szCs w:val="22"/>
        </w:rPr>
        <w:t xml:space="preserve">Steam vehicles require </w:t>
      </w:r>
      <w:r>
        <w:rPr>
          <w:rFonts w:ascii="Crimson Pro" w:cs="Crimson Pro" w:eastAsia="Crimson Pro" w:hAnsi="Crimson Pro"/>
          <w:b/>
          <w:bCs/>
          <w:color w:val="4A4035"/>
          <w:sz w:val="22"/>
          <w:szCs w:val="22"/>
        </w:rPr>
        <w:t xml:space="preserve">pressure</w:t>
      </w:r>
      <w:r>
        <w:rPr>
          <w:rFonts w:ascii="Crimson Pro" w:cs="Crimson Pro" w:eastAsia="Crimson Pro" w:hAnsi="Crimson Pro"/>
          <w:color w:val="4A4035"/>
          <w:sz w:val="22"/>
          <w:szCs w:val="22"/>
        </w:rPr>
        <w:t xml:space="preserve"> to operate. Building pressure takes 3 rounds from cold start (the stoker must feed the boiler). Once at operating pressure, the vehicle functions normally. The engineer can </w:t>
      </w:r>
      <w:r>
        <w:rPr>
          <w:rFonts w:ascii="Crimson Pro" w:cs="Crimson Pro" w:eastAsia="Crimson Pro" w:hAnsi="Crimson Pro"/>
          <w:b/>
          <w:bCs/>
          <w:color w:val="4A4035"/>
          <w:sz w:val="22"/>
          <w:szCs w:val="22"/>
        </w:rPr>
        <w:t xml:space="preserve">overpressure</w:t>
      </w:r>
      <w:r>
        <w:rPr>
          <w:rFonts w:ascii="Crimson Pro" w:cs="Crimson Pro" w:eastAsia="Crimson Pro" w:hAnsi="Crimson Pro"/>
          <w:color w:val="4A4035"/>
          <w:sz w:val="22"/>
          <w:szCs w:val="22"/>
        </w:rPr>
        <w:t xml:space="preserve"> the boiler for +1 Speed Rating per round of overpressure, but each round of overpressure requires a Repair roll. Failure means the pressure relief valve blows (–1 Speed until repaired). Critical failure means the boiler explodes: 3d10 damage to all aboard, Large Burst Template.</w:t>
      </w:r>
    </w:p>
    <w:p>
      <w:pPr>
        <w:spacing w:after="160"/>
        <w:jc w:val="left"/>
      </w:pPr>
      <w:r>
        <w:rPr>
          <w:rFonts w:ascii="Crimson Pro" w:cs="Crimson Pro" w:eastAsia="Crimson Pro" w:hAnsi="Crimson Pro"/>
          <w:color w:val="4A4035"/>
          <w:sz w:val="22"/>
          <w:szCs w:val="22"/>
        </w:rPr>
        <w:t xml:space="preserve">The tension between speed and safety is the dramatic heart of steam-powered vehicles. The captain screaming “More pressure!” while the engineer watches the gauge creep into the red zone is pure Victorian drama.</w:t>
      </w:r>
    </w:p>
    <w:p>
      <w:pPr>
        <w:pStyle w:val="Heading2"/>
        <w:spacing w:before="300" w:after="200"/>
      </w:pPr>
      <w:r>
        <w:rPr>
          <w:rFonts w:ascii="Cinzel" w:cs="Cinzel" w:eastAsia="Cinzel" w:hAnsi="Cinzel"/>
          <w:b/>
          <w:bCs/>
          <w:color w:val="1A1816"/>
          <w:sz w:val="28"/>
          <w:szCs w:val="28"/>
        </w:rPr>
        <w:t xml:space="preserve">Clockwork Engines</w:t>
      </w:r>
    </w:p>
    <w:p>
      <w:pPr>
        <w:spacing w:after="160"/>
        <w:jc w:val="left"/>
      </w:pPr>
      <w:r>
        <w:rPr>
          <w:rFonts w:ascii="Crimson Pro" w:cs="Crimson Pro" w:eastAsia="Crimson Pro" w:hAnsi="Crimson Pro"/>
          <w:color w:val="4A4035"/>
          <w:sz w:val="22"/>
          <w:szCs w:val="22"/>
        </w:rPr>
        <w:t xml:space="preserve">Clockwork offers an alternative to steam: silent, clean, but limited. A clockwork engine requires 10 minutes of winding per hour of operation. The vehicle runs quietly (no engine noise, ideal for stealth) but must be regularly rewound. Running out of winding in the field is embarrassing at best, fatal at worst.</w:t>
      </w:r>
    </w:p>
    <w:p>
      <w:pPr>
        <w:spacing w:after="160"/>
        <w:jc w:val="left"/>
      </w:pPr>
      <w:r>
        <w:rPr>
          <w:rFonts w:ascii="Crimson Pro" w:cs="Crimson Pro" w:eastAsia="Crimson Pro" w:hAnsi="Crimson Pro"/>
          <w:color w:val="4A4035"/>
          <w:sz w:val="22"/>
          <w:szCs w:val="22"/>
        </w:rPr>
        <w:t xml:space="preserve">The Clockwork Heart special ability gives the vehicle a distinctive ticking rhythm that crew find oddly comforting (+1 to Fear resistance). It also makes the vehicle mechanically distinctive — a clockwork vehicle is immediately identifiable by its sound, which can be both an advantage and a liability.</w:t>
      </w:r>
    </w:p>
    <w:p>
      <w:pPr>
        <w:pStyle w:val="Heading2"/>
        <w:spacing w:before="300" w:after="200"/>
      </w:pPr>
      <w:r>
        <w:rPr>
          <w:rFonts w:ascii="Cinzel" w:cs="Cinzel" w:eastAsia="Cinzel" w:hAnsi="Cinzel"/>
          <w:b/>
          <w:bCs/>
          <w:color w:val="1A1816"/>
          <w:sz w:val="28"/>
          <w:szCs w:val="28"/>
        </w:rPr>
        <w:t xml:space="preserve">Difference Engines</w:t>
      </w:r>
    </w:p>
    <w:p>
      <w:pPr>
        <w:spacing w:after="160"/>
        <w:jc w:val="left"/>
      </w:pPr>
      <w:r>
        <w:rPr>
          <w:rFonts w:ascii="Crimson Pro" w:cs="Crimson Pro" w:eastAsia="Crimson Pro" w:hAnsi="Crimson Pro"/>
          <w:color w:val="4A4035"/>
          <w:sz w:val="22"/>
          <w:szCs w:val="22"/>
        </w:rPr>
        <w:t xml:space="preserve">The Difference Engine mod represents a mechanical computer aboard the vehicle. It provides +2 to Knowledge and Electronics rolls, and +1 to Shooting with linked weapons (targeting calculations). In a world without electronic computers, a difference engine is revolutionary — and physically enormous, filling an entire compartment with brass gears, cams, and paper tape.</w:t>
      </w:r>
    </w:p>
    <w:p>
      <w:pPr>
        <w:spacing w:after="160"/>
        <w:jc w:val="left"/>
      </w:pPr>
      <w:r>
        <w:rPr>
          <w:rFonts w:ascii="Crimson Pro" w:cs="Crimson Pro" w:eastAsia="Crimson Pro" w:hAnsi="Crimson Pro"/>
          <w:color w:val="4A4035"/>
          <w:sz w:val="22"/>
          <w:szCs w:val="22"/>
        </w:rPr>
        <w:t xml:space="preserve">The real value of a Difference Engine is narrative: it makes the vehicle a mobile computing platform in an era where computing barely exists. Intelligence analysis, codebreaking, and mathematical modelling become possible from a moving vehicle.</w:t>
      </w:r>
    </w:p>
    <w:p>
      <w:pPr>
        <w:pStyle w:val="Heading2"/>
        <w:spacing w:before="300" w:after="200"/>
      </w:pPr>
      <w:r>
        <w:rPr>
          <w:rFonts w:ascii="Cinzel" w:cs="Cinzel" w:eastAsia="Cinzel" w:hAnsi="Cinzel"/>
          <w:b/>
          <w:bCs/>
          <w:color w:val="1A1816"/>
          <w:sz w:val="28"/>
          <w:szCs w:val="28"/>
        </w:rPr>
        <w:t xml:space="preserve">Victorian Aesthetics as Mechanics</w:t>
      </w:r>
    </w:p>
    <w:p>
      <w:pPr>
        <w:spacing w:after="160"/>
        <w:jc w:val="left"/>
      </w:pPr>
      <w:r>
        <w:rPr>
          <w:rFonts w:ascii="Crimson Pro" w:cs="Crimson Pro" w:eastAsia="Crimson Pro" w:hAnsi="Crimson Pro"/>
          <w:color w:val="4A4035"/>
          <w:sz w:val="22"/>
          <w:szCs w:val="22"/>
        </w:rPr>
        <w:t xml:space="preserve">The Ornamental Fittings mod is purely cosmetic in function but socially powerful. Each take provides +1 to Persuasion when impressing others — a vehicle with gleaming brasswork, mahogany panelling, and crystal gauges communicates wealth, status, and sophistication.</w:t>
      </w:r>
    </w:p>
    <w:p>
      <w:pPr>
        <w:spacing w:after="160"/>
        <w:jc w:val="left"/>
      </w:pPr>
      <w:r>
        <w:rPr>
          <w:rFonts w:ascii="Crimson Pro" w:cs="Crimson Pro" w:eastAsia="Crimson Pro" w:hAnsi="Crimson Pro"/>
          <w:color w:val="4A4035"/>
          <w:sz w:val="22"/>
          <w:szCs w:val="22"/>
        </w:rPr>
        <w:t xml:space="preserve">In Victorian settings, appearance is a weapon. A steam carriage with Ornamental Fittings opens doors that a soot-stained workhorse cannot. The mod has zero combat value, which is the point: it forces players to choose between combat effectiveness and social utility.</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Brass &amp; Steam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Pneumatic Launcher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12/24/48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Compressed air. Silent. Versatile ammo.</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Tesla Coil</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15/30/60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Electrical. +2 vs metal armour. Chains on raise.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Steam Cannon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20/40/80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Superheated steam. No gunpowder. Requires Boiler.</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Rivet Gun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10/20/40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Industrial tool weaponised. High AP, low damage.</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Brass &amp; Steam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Pressure Boiler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Steam power. 3 rounds to full pressure. Overpressure risk. Critical: 3d10 LBT.</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Clockwork Engine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Wind-up. No fuel. 1 hour per 10 min winding. Silent.</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Ornamental Fittings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Brass, mahogany, crystal. +1 Persuasion per take.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Steam Whistle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Fear check Spirit –2 within 6". Audible for miles.</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Difference Engine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Mechanical computer. +2 Knowledge/Electronics. +1 Shooting linked weapons.</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Experimental</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Cutting-edge. Does something unique. Repair –2. No manual exists.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Clockwork Heart</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Hypnotic ticking. +1 Fear resistance for crew. Distinctive sound.</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Temperamental Engine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Odd rounds +1 Speed, even rounds –1 Speed. Repair roll to smooth.</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Two Victorian vehicles: an elegant </w:t>
      </w:r>
      <w:r>
        <w:rPr>
          <w:rFonts w:ascii="Crimson Pro" w:cs="Crimson Pro" w:eastAsia="Crimson Pro" w:hAnsi="Crimson Pro"/>
          <w:b/>
          <w:bCs/>
          <w:color w:val="4A4035"/>
          <w:sz w:val="22"/>
          <w:szCs w:val="22"/>
        </w:rPr>
        <w:t xml:space="preserve">Steam Carriage</w:t>
      </w:r>
      <w:r>
        <w:rPr>
          <w:rFonts w:ascii="Crimson Pro" w:cs="Crimson Pro" w:eastAsia="Crimson Pro" w:hAnsi="Crimson Pro"/>
          <w:color w:val="4A4035"/>
          <w:sz w:val="22"/>
          <w:szCs w:val="22"/>
        </w:rPr>
        <w:t xml:space="preserve"> (Size 4, ornamental, for social campaigns) and a brutal </w:t>
      </w:r>
      <w:r>
        <w:rPr>
          <w:rFonts w:ascii="Crimson Pro" w:cs="Crimson Pro" w:eastAsia="Crimson Pro" w:hAnsi="Crimson Pro"/>
          <w:b/>
          <w:bCs/>
          <w:color w:val="4A4035"/>
          <w:sz w:val="22"/>
          <w:szCs w:val="22"/>
        </w:rPr>
        <w:t xml:space="preserve">Ironclad Monitor</w:t>
      </w:r>
      <w:r>
        <w:rPr>
          <w:rFonts w:ascii="Crimson Pro" w:cs="Crimson Pro" w:eastAsia="Crimson Pro" w:hAnsi="Crimson Pro"/>
          <w:color w:val="4A4035"/>
          <w:sz w:val="22"/>
          <w:szCs w:val="22"/>
        </w:rPr>
        <w:t xml:space="preserve"> (Size 10, heavily armoured, for Victorian naval warfare).</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Brass &amp; Steam is a flavour supplement. The base Forge builds steam-era vehicles mechanically. What it doesn’t do is make them feel Victorian. The Pressure Boiler’s overpressure risk, the Clockwork Engine’s winding limitation, and the Ornamental Fittings’ social utility create the specific texture of Victorian technology: impressive, dangerous, and obsessively decorative.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(brass-and-steam.vfx)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brass-and-steam.vfx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bCs/>
          <w:color w:val="9A7B2C"/>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BRASS &amp; STEAM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2026-02-20T09:02:32.274Z</dcterms:created>
  <dcterms:modified xsi:type="dcterms:W3CDTF">2026-02-20T09:02:32.274Z</dcterms:modified>
</cp:coreProperties>
</file>

<file path=docProps/custom.xml><?xml version="1.0" encoding="utf-8"?>
<Properties xmlns="http://schemas.openxmlformats.org/officeDocument/2006/custom-properties" xmlns:vt="http://schemas.openxmlformats.org/officeDocument/2006/docPropsVTypes"/>
</file>