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B88AD0" wp14:paraId="2C078E63" wp14:textId="77777777">
      <w:pPr>
        <w:rPr>
          <w:rFonts w:ascii="Times New Roman" w:hAnsi="Times New Roman" w:eastAsia="Times New Roman" w:cs="Times New Roman"/>
        </w:rPr>
      </w:pPr>
    </w:p>
    <w:p w:rsidR="1AB88AD0" w:rsidP="1AB88AD0" w:rsidRDefault="1AB88AD0" w14:paraId="5033EE8F" w14:textId="6401C102">
      <w:pPr>
        <w:pStyle w:val="Normal"/>
        <w:rPr>
          <w:rFonts w:ascii="Times New Roman" w:hAnsi="Times New Roman" w:eastAsia="Times New Roman" w:cs="Times New Roman"/>
        </w:rPr>
      </w:pPr>
    </w:p>
    <w:p w:rsidR="1AB88AD0" w:rsidP="1AB88AD0" w:rsidRDefault="1AB88AD0" w14:paraId="7BD6158E" w14:textId="6A8D7682">
      <w:pPr>
        <w:pStyle w:val="Normal"/>
        <w:rPr>
          <w:rFonts w:ascii="Times New Roman" w:hAnsi="Times New Roman" w:eastAsia="Times New Roman" w:cs="Times New Roman"/>
        </w:rPr>
      </w:pPr>
    </w:p>
    <w:p w:rsidR="1AB88AD0" w:rsidP="1AB88AD0" w:rsidRDefault="1AB88AD0" w14:paraId="2C19AA7A" w14:textId="3FB70E4D">
      <w:pPr>
        <w:pStyle w:val="Normal"/>
        <w:rPr>
          <w:rFonts w:ascii="Times New Roman" w:hAnsi="Times New Roman" w:eastAsia="Times New Roman" w:cs="Times New Roman"/>
        </w:rPr>
      </w:pPr>
    </w:p>
    <w:p w:rsidR="1AB88AD0" w:rsidP="1AB88AD0" w:rsidRDefault="1AB88AD0" w14:paraId="3C58A63B" w14:textId="594B2688">
      <w:pPr>
        <w:pStyle w:val="Normal"/>
        <w:rPr>
          <w:rFonts w:ascii="Times New Roman" w:hAnsi="Times New Roman" w:eastAsia="Times New Roman" w:cs="Times New Roman"/>
        </w:rPr>
      </w:pPr>
    </w:p>
    <w:p w:rsidR="1AB88AD0" w:rsidP="1AB88AD0" w:rsidRDefault="1AB88AD0" w14:paraId="037962D4" w14:textId="675ED5A0">
      <w:pPr>
        <w:pStyle w:val="Normal"/>
        <w:rPr>
          <w:rFonts w:ascii="Times New Roman" w:hAnsi="Times New Roman" w:eastAsia="Times New Roman" w:cs="Times New Roman"/>
        </w:rPr>
      </w:pPr>
    </w:p>
    <w:p w:rsidR="1AB88AD0" w:rsidP="1AB88AD0" w:rsidRDefault="1AB88AD0" w14:paraId="3E40CAA5" w14:textId="064ABA11">
      <w:pPr>
        <w:pStyle w:val="Normal"/>
        <w:ind w:left="720" w:firstLine="720"/>
        <w:rPr>
          <w:rFonts w:ascii="Times New Roman" w:hAnsi="Times New Roman" w:eastAsia="Times New Roman" w:cs="Times New Roman"/>
          <w:sz w:val="40"/>
          <w:szCs w:val="40"/>
        </w:rPr>
      </w:pPr>
    </w:p>
    <w:p w:rsidR="06C111A0" w:rsidP="1AB88AD0" w:rsidRDefault="06C111A0" w14:paraId="12990F70" w14:textId="15F55B84">
      <w:pPr>
        <w:pStyle w:val="Normal"/>
        <w:ind w:left="720" w:firstLine="720"/>
        <w:rPr>
          <w:rFonts w:ascii="Times New Roman" w:hAnsi="Times New Roman" w:eastAsia="Times New Roman" w:cs="Times New Roman"/>
          <w:sz w:val="40"/>
          <w:szCs w:val="40"/>
        </w:rPr>
      </w:pPr>
      <w:r w:rsidRPr="1AB88AD0" w:rsidR="06C111A0">
        <w:rPr>
          <w:rFonts w:ascii="Times New Roman" w:hAnsi="Times New Roman" w:eastAsia="Times New Roman" w:cs="Times New Roman"/>
          <w:sz w:val="40"/>
          <w:szCs w:val="40"/>
        </w:rPr>
        <w:t>Maximize earnings for NYC Airbnb Hosts</w:t>
      </w:r>
    </w:p>
    <w:p w:rsidR="06C111A0" w:rsidP="1AB88AD0" w:rsidRDefault="06C111A0" w14:paraId="31D9C2E5" w14:textId="6761D75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AB88AD0" w:rsidR="06C111A0">
        <w:rPr>
          <w:rFonts w:ascii="Times New Roman" w:hAnsi="Times New Roman" w:eastAsia="Times New Roman" w:cs="Times New Roman"/>
          <w:sz w:val="32"/>
          <w:szCs w:val="32"/>
        </w:rPr>
        <w:t>Madhava Anuraag Dasu</w:t>
      </w:r>
    </w:p>
    <w:p w:rsidR="06C111A0" w:rsidP="1AB88AD0" w:rsidRDefault="06C111A0" w14:paraId="6B1A544C" w14:textId="585FF40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AB88AD0" w:rsidR="06C111A0">
        <w:rPr>
          <w:rFonts w:ascii="Times New Roman" w:hAnsi="Times New Roman" w:eastAsia="Times New Roman" w:cs="Times New Roman"/>
          <w:sz w:val="32"/>
          <w:szCs w:val="32"/>
        </w:rPr>
        <w:t>Data Science – MSCS2401</w:t>
      </w:r>
    </w:p>
    <w:p w:rsidR="1AB88AD0" w:rsidP="1AB88AD0" w:rsidRDefault="1AB88AD0" w14:paraId="6C92E97E" w14:textId="0DA5E6F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5A2EAC08" w14:textId="0F52F46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1C820173" w14:textId="1C6CDA7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1CB82343" w14:textId="27C372B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7EEDFFCF" w14:textId="167E67E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08C828E0" w14:textId="5B4C0CB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1A4D8848" w14:textId="6D11E1F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054E2B5D" w14:textId="2F160A7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175A114B" w14:textId="500CFCF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613D2E56" w14:textId="626FCB6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3C51074E" w14:textId="7BCC53E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1F375247" w14:textId="07DCE4F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7EC8D80D" w14:textId="5511059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AB88AD0" w:rsidP="1AB88AD0" w:rsidRDefault="1AB88AD0" w14:paraId="3ED11FDC" w14:textId="249538E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ABD845E" w:rsidP="1AB88AD0" w:rsidRDefault="5ABD845E" w14:paraId="4B312F54" w14:textId="60C5931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AB88AD0" w:rsidR="5ABD845E">
        <w:rPr>
          <w:rFonts w:ascii="Times New Roman" w:hAnsi="Times New Roman" w:eastAsia="Times New Roman" w:cs="Times New Roman"/>
          <w:sz w:val="32"/>
          <w:szCs w:val="32"/>
        </w:rPr>
        <w:t>Problem Statement:</w:t>
      </w:r>
    </w:p>
    <w:p w:rsidR="5ABD845E" w:rsidP="1AB88AD0" w:rsidRDefault="5ABD845E" w14:paraId="42812C71" w14:textId="3719A5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AB88AD0" w:rsidR="5ABD845E">
        <w:rPr>
          <w:rFonts w:ascii="Times New Roman" w:hAnsi="Times New Roman" w:eastAsia="Times New Roman" w:cs="Times New Roman"/>
          <w:sz w:val="24"/>
          <w:szCs w:val="24"/>
        </w:rPr>
        <w:t xml:space="preserve">Airbnb hosts need to competitively price their listings to maximize earnings while ensuring </w:t>
      </w:r>
      <w:r w:rsidRPr="1AB88AD0" w:rsidR="42AFC134">
        <w:rPr>
          <w:rFonts w:ascii="Times New Roman" w:hAnsi="Times New Roman" w:eastAsia="Times New Roman" w:cs="Times New Roman"/>
          <w:sz w:val="24"/>
          <w:szCs w:val="24"/>
        </w:rPr>
        <w:t xml:space="preserve">high occupancy rates. The challenge is to develop a predictive model that </w:t>
      </w:r>
      <w:r w:rsidRPr="1AB88AD0" w:rsidR="42AFC134">
        <w:rPr>
          <w:rFonts w:ascii="Times New Roman" w:hAnsi="Times New Roman" w:eastAsia="Times New Roman" w:cs="Times New Roman"/>
          <w:sz w:val="24"/>
          <w:szCs w:val="24"/>
        </w:rPr>
        <w:t>determines</w:t>
      </w:r>
      <w:r w:rsidRPr="1AB88AD0" w:rsidR="42AFC134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1AB88AD0" w:rsidR="42AFC134">
        <w:rPr>
          <w:rFonts w:ascii="Times New Roman" w:hAnsi="Times New Roman" w:eastAsia="Times New Roman" w:cs="Times New Roman"/>
          <w:sz w:val="24"/>
          <w:szCs w:val="24"/>
        </w:rPr>
        <w:t>optimal</w:t>
      </w:r>
      <w:r w:rsidRPr="1AB88AD0" w:rsidR="42AFC134">
        <w:rPr>
          <w:rFonts w:ascii="Times New Roman" w:hAnsi="Times New Roman" w:eastAsia="Times New Roman" w:cs="Times New Roman"/>
          <w:sz w:val="24"/>
          <w:szCs w:val="24"/>
        </w:rPr>
        <w:t xml:space="preserve"> listing price based on property’s characteristics and location within New York City.</w:t>
      </w:r>
    </w:p>
    <w:p w:rsidR="1AB88AD0" w:rsidP="1AB88AD0" w:rsidRDefault="1AB88AD0" w14:paraId="62BCC7C7" w14:textId="484C47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A40829A" w:rsidP="1AB88AD0" w:rsidRDefault="5A40829A" w14:paraId="4FE1B7B4" w14:textId="65DBCC5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AB88AD0" w:rsidR="5A40829A">
        <w:rPr>
          <w:rFonts w:ascii="Times New Roman" w:hAnsi="Times New Roman" w:eastAsia="Times New Roman" w:cs="Times New Roman"/>
          <w:sz w:val="32"/>
          <w:szCs w:val="32"/>
        </w:rPr>
        <w:t>Objective:</w:t>
      </w:r>
    </w:p>
    <w:p w:rsidR="5A40829A" w:rsidP="1AB88AD0" w:rsidRDefault="5A40829A" w14:paraId="2B9EA96E" w14:textId="284B0E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AB88AD0" w:rsidR="5A40829A">
        <w:rPr>
          <w:rFonts w:ascii="Times New Roman" w:hAnsi="Times New Roman" w:eastAsia="Times New Roman" w:cs="Times New Roman"/>
          <w:sz w:val="24"/>
          <w:szCs w:val="24"/>
        </w:rPr>
        <w:t>Utilize supervised learning to predict Airbnb rental prices in New York City and uncover key factors that influence pricing strategies for hosts.</w:t>
      </w:r>
    </w:p>
    <w:p w:rsidR="7E9B4281" w:rsidP="1AB88AD0" w:rsidRDefault="7E9B4281" w14:paraId="7E13A700" w14:textId="68F4926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AB88AD0" w:rsidR="7E9B4281">
        <w:rPr>
          <w:rFonts w:ascii="Times New Roman" w:hAnsi="Times New Roman" w:eastAsia="Times New Roman" w:cs="Times New Roman"/>
          <w:sz w:val="32"/>
          <w:szCs w:val="32"/>
        </w:rPr>
        <w:t>Scope of Work:</w:t>
      </w:r>
    </w:p>
    <w:p w:rsidR="7E9B4281" w:rsidP="1AB88AD0" w:rsidRDefault="7E9B4281" w14:paraId="31607E75" w14:textId="0C5EFE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AB88AD0" w:rsidR="7E9B4281">
        <w:rPr>
          <w:rFonts w:ascii="Times New Roman" w:hAnsi="Times New Roman" w:eastAsia="Times New Roman" w:cs="Times New Roman"/>
          <w:sz w:val="24"/>
          <w:szCs w:val="24"/>
        </w:rPr>
        <w:t xml:space="preserve">Supervised Learning: We train the predictive algorithm on </w:t>
      </w:r>
      <w:r w:rsidRPr="1AB88AD0" w:rsidR="7E9B4281">
        <w:rPr>
          <w:rFonts w:ascii="Times New Roman" w:hAnsi="Times New Roman" w:eastAsia="Times New Roman" w:cs="Times New Roman"/>
          <w:sz w:val="24"/>
          <w:szCs w:val="24"/>
        </w:rPr>
        <w:t>an initial</w:t>
      </w:r>
      <w:r w:rsidRPr="1AB88AD0" w:rsidR="7E9B4281">
        <w:rPr>
          <w:rFonts w:ascii="Times New Roman" w:hAnsi="Times New Roman" w:eastAsia="Times New Roman" w:cs="Times New Roman"/>
          <w:sz w:val="24"/>
          <w:szCs w:val="24"/>
        </w:rPr>
        <w:t xml:space="preserve"> set of data and then we test it out on a brand-new set of data. If the training we </w:t>
      </w:r>
      <w:r w:rsidRPr="1AB88AD0" w:rsidR="7E9B4281">
        <w:rPr>
          <w:rFonts w:ascii="Times New Roman" w:hAnsi="Times New Roman" w:eastAsia="Times New Roman" w:cs="Times New Roman"/>
          <w:sz w:val="24"/>
          <w:szCs w:val="24"/>
        </w:rPr>
        <w:t>accomplished</w:t>
      </w:r>
      <w:r w:rsidRPr="1AB88AD0" w:rsidR="7E9B4281">
        <w:rPr>
          <w:rFonts w:ascii="Times New Roman" w:hAnsi="Times New Roman" w:eastAsia="Times New Roman" w:cs="Times New Roman"/>
          <w:sz w:val="24"/>
          <w:szCs w:val="24"/>
        </w:rPr>
        <w:t xml:space="preserve"> worked well, then the </w:t>
      </w:r>
      <w:r w:rsidRPr="1AB88AD0" w:rsidR="0501D8E6">
        <w:rPr>
          <w:rFonts w:ascii="Times New Roman" w:hAnsi="Times New Roman" w:eastAsia="Times New Roman" w:cs="Times New Roman"/>
          <w:sz w:val="24"/>
          <w:szCs w:val="24"/>
        </w:rPr>
        <w:t>algorithm should be able to predict the right outcome most of the time in the test data.</w:t>
      </w:r>
    </w:p>
    <w:p w:rsidR="0501D8E6" w:rsidP="1AB88AD0" w:rsidRDefault="0501D8E6" w14:paraId="02C75BD7" w14:textId="4B313A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AB88AD0" w:rsidR="0501D8E6">
        <w:rPr>
          <w:rFonts w:ascii="Times New Roman" w:hAnsi="Times New Roman" w:eastAsia="Times New Roman" w:cs="Times New Roman"/>
          <w:sz w:val="24"/>
          <w:szCs w:val="24"/>
        </w:rPr>
        <w:t>Unsupervised Learning: These models are given unlabeled data and allowed to discover patterns and insights without any guidance.</w:t>
      </w:r>
    </w:p>
    <w:p w:rsidR="0501D8E6" w:rsidP="1AB88AD0" w:rsidRDefault="0501D8E6" w14:paraId="2E3081AC" w14:textId="7416B2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AB88AD0" w:rsidR="0501D8E6">
        <w:rPr>
          <w:rFonts w:ascii="Times New Roman" w:hAnsi="Times New Roman" w:eastAsia="Times New Roman" w:cs="Times New Roman"/>
          <w:sz w:val="24"/>
          <w:szCs w:val="24"/>
        </w:rPr>
        <w:t>We focus on developing a supervised predictive algorithm.</w:t>
      </w:r>
    </w:p>
    <w:p w:rsidR="0501D8E6" w:rsidP="1AB88AD0" w:rsidRDefault="0501D8E6" w14:paraId="60C00201" w14:textId="17AF51F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AB88AD0" w:rsidR="0501D8E6">
        <w:rPr>
          <w:rFonts w:ascii="Times New Roman" w:hAnsi="Times New Roman" w:eastAsia="Times New Roman" w:cs="Times New Roman"/>
          <w:sz w:val="32"/>
          <w:szCs w:val="32"/>
        </w:rPr>
        <w:t xml:space="preserve">Methodology: </w:t>
      </w:r>
    </w:p>
    <w:p w:rsidR="27EFCA84" w:rsidP="1AB88AD0" w:rsidRDefault="27EFCA84" w14:paraId="69CFACA8" w14:textId="2C1F9D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 Cleaning and Preprocessing - We prepare the data by cleaning the data, removing unnecessary 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variables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taking care of missing and empty values.</w:t>
      </w:r>
    </w:p>
    <w:p w:rsidR="27EFCA84" w:rsidP="1AB88AD0" w:rsidRDefault="27EFCA84" w14:paraId="03A985A7" w14:textId="714827E1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exploratory analysis &amp; Data Visualization - We explore the input data to understand the structure of the data, the scope of the data. We visualize the input data to understand patterns and trends in the data.</w:t>
      </w:r>
    </w:p>
    <w:p w:rsidR="27EFCA84" w:rsidP="1AB88AD0" w:rsidRDefault="27EFCA84" w14:paraId="26DE2704" w14:textId="4566923D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Modeling - We prepare models to train the data and use the model to test the data by making predictions.</w:t>
      </w:r>
    </w:p>
    <w:p w:rsidR="27EFCA84" w:rsidP="1AB88AD0" w:rsidRDefault="27EFCA84" w14:paraId="63CD7A27" w14:textId="45DF0CCA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Discussion of 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Outcomes and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Findings- We compare the predictions with actual outcomes of test data by using different metrics like MAE, MSE, and RMSE to verify how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accurat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our model’s prediction is.</w:t>
      </w:r>
    </w:p>
    <w:p w:rsidR="1AB88AD0" w:rsidP="1AB88AD0" w:rsidRDefault="1AB88AD0" w14:paraId="1BCB38CD" w14:textId="01491DDA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EFCA84" w:rsidP="1AB88AD0" w:rsidRDefault="27EFCA84" w14:paraId="2505E51C" w14:textId="486A48C6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 Cleaning: </w:t>
      </w:r>
    </w:p>
    <w:p w:rsidR="1AB88AD0" w:rsidP="1AB88AD0" w:rsidRDefault="1AB88AD0" w14:paraId="15C83D21" w14:textId="5CFBAF9B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7EFCA84" w:rsidP="1AB88AD0" w:rsidRDefault="27EFCA84" w14:paraId="76E04DF7" w14:textId="1AD58264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have performed data cleaning by removing fields such as “name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“host name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“host id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“last review” as these variables 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 needed to maximize price.</w:t>
      </w:r>
    </w:p>
    <w:p w:rsidR="27EFCA84" w:rsidP="1AB88AD0" w:rsidRDefault="27EFCA84" w14:paraId="42AB8A80" w14:textId="39083D28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have replaced 10052 missing values in the variable “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num_reviews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by the 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mean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the total reviews as we cannot just ignore that variable for analysis.</w:t>
      </w:r>
    </w:p>
    <w:p w:rsidR="27EFCA84" w:rsidP="1AB88AD0" w:rsidRDefault="27EFCA84" w14:paraId="10361DA3" w14:textId="0B5D9B80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have converted categorical 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ariables“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neighbourh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d_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neig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hb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rhood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room_type</w:t>
      </w:r>
      <w:r w:rsidRPr="1AB88AD0" w:rsidR="27EFCA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 into num by using one hot encoding.</w:t>
      </w:r>
    </w:p>
    <w:p w:rsidR="1AB88AD0" w:rsidP="1AB88AD0" w:rsidRDefault="1AB88AD0" w14:paraId="798F4CAD" w14:textId="25CB4A37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8C0780" w:rsidP="1AB88AD0" w:rsidRDefault="048C0780" w14:paraId="4C22A006" w14:textId="210E93EC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048C07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 Exploratory analysis and Data Visualization: </w:t>
      </w:r>
    </w:p>
    <w:p w:rsidR="048C0780" w:rsidP="1AB88AD0" w:rsidRDefault="048C0780" w14:paraId="42EBF10C" w14:textId="03D58733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73901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Please find some data visualizations which will help us </w:t>
      </w:r>
      <w:r w:rsidRPr="1AB88AD0" w:rsidR="73901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</w:t>
      </w:r>
      <w:r w:rsidRPr="1AB88AD0" w:rsidR="73901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variables influence </w:t>
      </w:r>
      <w:r w:rsidRPr="1AB88AD0" w:rsidR="4DDDE7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price</w:t>
      </w:r>
      <w:r w:rsidRPr="1AB88AD0" w:rsidR="73901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the listing.</w:t>
      </w:r>
    </w:p>
    <w:p w:rsidR="1AB88AD0" w:rsidP="1AB88AD0" w:rsidRDefault="1AB88AD0" w14:paraId="2CB49D01" w14:textId="623AD195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3901FD0" w:rsidP="1AB88AD0" w:rsidRDefault="73901FD0" w14:paraId="4E2DFD8B" w14:textId="4801DA0A">
      <w:pPr>
        <w:pStyle w:val="ListParagraph"/>
        <w:numPr>
          <w:ilvl w:val="0"/>
          <w:numId w:val="4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73901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Airbnb Listings </w:t>
      </w:r>
      <w:r w:rsidRPr="1AB88AD0" w:rsidR="73901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Color</w:t>
      </w:r>
      <w:r w:rsidRPr="1AB88AD0" w:rsidR="73901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Coded by Price.</w:t>
      </w:r>
    </w:p>
    <w:p w:rsidR="1AB88AD0" w:rsidP="1AB88AD0" w:rsidRDefault="1AB88AD0" w14:paraId="071541E3" w14:textId="444E31A3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3901FD0" w:rsidP="1AB88AD0" w:rsidRDefault="73901FD0" w14:paraId="30170FA9" w14:textId="78909E1E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3901FD0">
        <w:drawing>
          <wp:inline wp14:editId="1BD1E554" wp14:anchorId="0AFEECFD">
            <wp:extent cx="4572000" cy="4391025"/>
            <wp:effectExtent l="0" t="0" r="0" b="0"/>
            <wp:docPr id="520428018" name="" descr="A screenshot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3118be36e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88AD0" w:rsidP="1AB88AD0" w:rsidRDefault="1AB88AD0" w14:paraId="0A1150EA" w14:textId="7205D8F9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901FD0" w:rsidP="1AB88AD0" w:rsidRDefault="73901FD0" w14:paraId="737D8D36" w14:textId="12C27D11">
      <w:pPr>
        <w:pStyle w:val="ListParagraph"/>
        <w:numPr>
          <w:ilvl w:val="0"/>
          <w:numId w:val="4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73901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Box Plot of Prices by Room Type.</w:t>
      </w:r>
    </w:p>
    <w:p w:rsidR="1AB88AD0" w:rsidP="1AB88AD0" w:rsidRDefault="1AB88AD0" w14:paraId="19C26236" w14:textId="61C6540A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901FD0" w:rsidP="1AB88AD0" w:rsidRDefault="73901FD0" w14:paraId="04117523" w14:textId="71A84BBC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</w:rPr>
      </w:pPr>
      <w:r w:rsidR="73901FD0">
        <w:drawing>
          <wp:inline wp14:editId="04E9E97F" wp14:anchorId="50C23D5A">
            <wp:extent cx="4572000" cy="3962400"/>
            <wp:effectExtent l="0" t="0" r="0" b="0"/>
            <wp:docPr id="1206968412" name="" descr="A screenshot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0f2cc9564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60EC10E" w:rsidP="1AB88AD0" w:rsidRDefault="560EC10E" w14:paraId="3195B76A" w14:textId="6C4CFA55">
      <w:pPr>
        <w:pStyle w:val="ListParagraph"/>
        <w:numPr>
          <w:ilvl w:val="0"/>
          <w:numId w:val="4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Box Plot of Room type vs Price vs Neighborhood.</w:t>
      </w:r>
    </w:p>
    <w:p w:rsidR="560EC10E" w:rsidP="1AB88AD0" w:rsidRDefault="560EC10E" w14:paraId="0F1FB774" w14:textId="2D685057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60EC10E">
        <w:drawing>
          <wp:inline wp14:editId="26D1953F" wp14:anchorId="2C6E7501">
            <wp:extent cx="4572000" cy="4191000"/>
            <wp:effectExtent l="0" t="0" r="0" b="0"/>
            <wp:docPr id="218415337" name="" descr="A screenshot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246f7d4a8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88AD0" w:rsidP="1AB88AD0" w:rsidRDefault="1AB88AD0" w14:paraId="1650C043" w14:textId="76FEE826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0EC10E" w:rsidP="1AB88AD0" w:rsidRDefault="560EC10E" w14:paraId="45246D6C" w14:textId="6E6A2B2E">
      <w:pPr>
        <w:pStyle w:val="ListParagraph"/>
        <w:numPr>
          <w:ilvl w:val="0"/>
          <w:numId w:val="4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Histogram of Price Distribution. </w:t>
      </w:r>
    </w:p>
    <w:p w:rsidR="560EC10E" w:rsidP="1AB88AD0" w:rsidRDefault="560EC10E" w14:paraId="24BE5AC2" w14:textId="2A124850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60EC10E">
        <w:drawing>
          <wp:inline wp14:editId="5FE07CC0" wp14:anchorId="5A526FE5">
            <wp:extent cx="4572000" cy="3543300"/>
            <wp:effectExtent l="0" t="0" r="0" b="0"/>
            <wp:docPr id="991669717" name="" descr="A graph with numbers and a ba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55213b6d5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EC10E" w:rsidP="1AB88AD0" w:rsidRDefault="560EC10E" w14:paraId="05E9121F" w14:textId="2C5D6DC8">
      <w:pPr>
        <w:pStyle w:val="ListParagraph"/>
        <w:numPr>
          <w:ilvl w:val="0"/>
          <w:numId w:val="4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 vs Number of Reviews by Neighborhood group.</w:t>
      </w:r>
    </w:p>
    <w:p w:rsidR="1AB88AD0" w:rsidP="1AB88AD0" w:rsidRDefault="1AB88AD0" w14:paraId="5BF3AB38" w14:textId="1DE9AEB0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0EC10E" w:rsidP="1AB88AD0" w:rsidRDefault="560EC10E" w14:paraId="04874907" w14:textId="67251E3C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60EC10E">
        <w:drawing>
          <wp:inline wp14:editId="2AEC3612" wp14:anchorId="6BA2ED54">
            <wp:extent cx="4572000" cy="3733800"/>
            <wp:effectExtent l="0" t="0" r="0" b="0"/>
            <wp:docPr id="142135677" name="" descr="A screen shot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79d1a17e4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88AD0" w:rsidP="1AB88AD0" w:rsidRDefault="1AB88AD0" w14:paraId="4F7FC89A" w14:textId="4129969A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0EC10E" w:rsidP="1AB88AD0" w:rsidRDefault="560EC10E" w14:paraId="3AA1CEF5" w14:textId="2B8C9050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Modeling: </w:t>
      </w:r>
    </w:p>
    <w:p w:rsidR="1AB88AD0" w:rsidP="1AB88AD0" w:rsidRDefault="1AB88AD0" w14:paraId="640A9E53" w14:textId="2F9340E2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0EC10E" w:rsidP="1AB88AD0" w:rsidRDefault="560EC10E" w14:paraId="05577E47" w14:textId="65F7F444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modeling as supervised learning can be categorized into regression and classification.</w:t>
      </w:r>
    </w:p>
    <w:p w:rsidR="560EC10E" w:rsidP="1AB88AD0" w:rsidRDefault="560EC10E" w14:paraId="77174A6D" w14:textId="6C135B65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Regression algorithms are used to predict 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continuous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values such as price, salary, age etc.</w:t>
      </w:r>
    </w:p>
    <w:p w:rsidR="560EC10E" w:rsidP="1AB88AD0" w:rsidRDefault="560EC10E" w14:paraId="7B9A1736" w14:textId="5F845C49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Classification algorithms are used to classify the discrete data values into two categories.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60EC10E" w:rsidP="1AB88AD0" w:rsidRDefault="560EC10E" w14:paraId="46F677AE" w14:textId="6E6A4F52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problem statement guides us to explore regression algorithms to accurately predict the price and hence to maximize earnings. </w:t>
      </w:r>
    </w:p>
    <w:p w:rsidR="1AB88AD0" w:rsidP="1AB88AD0" w:rsidRDefault="1AB88AD0" w14:paraId="1F8F3A9C" w14:textId="0F8477C6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0EC10E" w:rsidP="1AB88AD0" w:rsidRDefault="560EC10E" w14:paraId="31121688" w14:textId="7E64C497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Linear Regression: </w:t>
      </w:r>
    </w:p>
    <w:p w:rsidR="560EC10E" w:rsidP="1AB88AD0" w:rsidRDefault="560EC10E" w14:paraId="65556895" w14:textId="486F875E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Regression to check linear dependency between variables and prices.</w:t>
      </w:r>
    </w:p>
    <w:p w:rsidR="560EC10E" w:rsidP="1AB88AD0" w:rsidRDefault="560EC10E" w14:paraId="464C4C04" w14:textId="17E7867F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Lasso Regression: </w:t>
      </w:r>
    </w:p>
    <w:p w:rsidR="560EC10E" w:rsidP="1AB88AD0" w:rsidRDefault="560EC10E" w14:paraId="7808DBD4" w14:textId="7A990513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Lasso Regression to check any correlation between individual variables(subset) and ignore other variables.</w:t>
      </w:r>
    </w:p>
    <w:p w:rsidR="560EC10E" w:rsidP="1AB88AD0" w:rsidRDefault="560EC10E" w14:paraId="37CD0151" w14:textId="1B1AF2F7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XgBoost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Regression: </w:t>
      </w:r>
    </w:p>
    <w:p w:rsidR="560EC10E" w:rsidP="1AB88AD0" w:rsidRDefault="560EC10E" w14:paraId="043B4539" w14:textId="65A9A1C8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a gradient boosting algorithm where each tree is dependent on the last. Each tree corrects the errors of the last one. It has both lasso and ridge regression predictions and 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ensembles weaker models to predict. </w:t>
      </w:r>
    </w:p>
    <w:p w:rsidR="1AB88AD0" w:rsidP="1AB88AD0" w:rsidRDefault="1AB88AD0" w14:paraId="75F08C2D" w14:textId="04EB54A9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0EC10E" w:rsidP="1AB88AD0" w:rsidRDefault="560EC10E" w14:paraId="2632DBE1" w14:textId="2A23D9E2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Findings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1AB88AD0" w:rsidP="1AB88AD0" w:rsidRDefault="1AB88AD0" w14:paraId="6820CA20" w14:textId="61D72BA6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0EC10E" w:rsidP="1AB88AD0" w:rsidRDefault="560EC10E" w14:paraId="0BF59734" w14:textId="4629A750">
      <w:pPr>
        <w:pStyle w:val="ListParagraph"/>
        <w:numPr>
          <w:ilvl w:val="0"/>
          <w:numId w:val="6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Linear Regression: </w:t>
      </w:r>
    </w:p>
    <w:p w:rsidR="560EC10E" w:rsidP="1AB88AD0" w:rsidRDefault="560EC10E" w14:paraId="0B76C36F" w14:textId="65EB1281">
      <w:pPr>
        <w:pStyle w:val="Normal"/>
        <w:spacing w:before="0" w:beforeAutospacing="off" w:after="0" w:afterAutospacing="off" w:line="240" w:lineRule="exact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="560EC10E">
        <w:drawing>
          <wp:inline wp14:editId="730C1CC2" wp14:anchorId="0C2FDD43">
            <wp:extent cx="3495675" cy="1343025"/>
            <wp:effectExtent l="0" t="0" r="0" b="0"/>
            <wp:docPr id="930357964" name="" descr="A screenshot of a computer cod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7635bf8b2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EC10E" w:rsidP="1AB88AD0" w:rsidRDefault="560EC10E" w14:paraId="7EEAB681" w14:textId="7EF41345">
      <w:pPr>
        <w:pStyle w:val="ListParagraph"/>
        <w:numPr>
          <w:ilvl w:val="0"/>
          <w:numId w:val="6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Lasso Regression:</w:t>
      </w:r>
    </w:p>
    <w:p w:rsidR="1AB88AD0" w:rsidP="1AB88AD0" w:rsidRDefault="1AB88AD0" w14:paraId="611CD52E" w14:textId="33A7E493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0EC10E" w:rsidP="1AB88AD0" w:rsidRDefault="560EC10E" w14:paraId="43DD7471" w14:textId="3F2360FD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60EC10E">
        <w:drawing>
          <wp:inline wp14:editId="2B526D31" wp14:anchorId="05E9823E">
            <wp:extent cx="3390900" cy="1314450"/>
            <wp:effectExtent l="0" t="0" r="0" b="0"/>
            <wp:docPr id="1471252435" name="" descr="A screenshot of a computer cod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4545f3584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EC10E" w:rsidP="1AB88AD0" w:rsidRDefault="560EC10E" w14:paraId="6EB09437" w14:textId="1C25059B">
      <w:pPr>
        <w:pStyle w:val="ListParagraph"/>
        <w:numPr>
          <w:ilvl w:val="0"/>
          <w:numId w:val="6"/>
        </w:numPr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XgBoost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Regression:</w:t>
      </w:r>
    </w:p>
    <w:p w:rsidR="560EC10E" w:rsidP="1AB88AD0" w:rsidRDefault="560EC10E" w14:paraId="29093434" w14:textId="4A74E993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60EC10E">
        <w:drawing>
          <wp:inline wp14:editId="50276FEB" wp14:anchorId="5B78172C">
            <wp:extent cx="4572000" cy="1362075"/>
            <wp:effectExtent l="0" t="0" r="0" b="0"/>
            <wp:docPr id="340449972" name="" descr="A screenshot of a computer cod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cbc11ae3a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88AD0" w:rsidP="1AB88AD0" w:rsidRDefault="1AB88AD0" w14:paraId="7DEC65A1" w14:textId="0B064E17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AB88AD0" w:rsidP="1AB88AD0" w:rsidRDefault="1AB88AD0" w14:paraId="439F3DD1" w14:textId="11661CB5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0EC10E" w:rsidP="1AB88AD0" w:rsidRDefault="560EC10E" w14:paraId="17E711E0" w14:textId="496AEB2B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XgBoost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model is the better predictive model as per the MAE and RMSE between predictions and test data prices.</w:t>
      </w:r>
    </w:p>
    <w:p w:rsidR="560EC10E" w:rsidP="1AB88AD0" w:rsidRDefault="560EC10E" w14:paraId="0AE9B635" w14:textId="01251451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We found that the 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neighbourhood_group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room_type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minimum nights, availability_365 influenced the MAE (low 60's to high 60's) more in the sense that when I removed these variables, MAE and RSME increased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number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reviews and reviews per month did not affect my model positively.</w:t>
      </w:r>
    </w:p>
    <w:p w:rsidR="1AB88AD0" w:rsidP="1AB88AD0" w:rsidRDefault="1AB88AD0" w14:paraId="09B927C0" w14:textId="6FD191A3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0EC10E" w:rsidP="1AB88AD0" w:rsidRDefault="560EC10E" w14:paraId="546CB120" w14:textId="47435CE1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Conclusion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</w:p>
    <w:p w:rsidR="560EC10E" w:rsidP="1AB88AD0" w:rsidRDefault="560EC10E" w14:paraId="1092C53A" w14:textId="5BF854C3">
      <w:pPr>
        <w:pStyle w:val="Normal"/>
        <w:spacing w:before="0" w:beforeAutospacing="off" w:after="0" w:afterAutospacing="off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XgBoost</w:t>
      </w:r>
      <w:r w:rsidRPr="1AB88AD0" w:rsidR="560EC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Regression model can be used as a predictive model by Airbnb Hosts to fix the prices of their listings to maximize earnings.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7c3b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417e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32d2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26b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8269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dfa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19e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43031"/>
    <w:rsid w:val="005A7B3C"/>
    <w:rsid w:val="00F3973A"/>
    <w:rsid w:val="04332582"/>
    <w:rsid w:val="048C0780"/>
    <w:rsid w:val="0501D8E6"/>
    <w:rsid w:val="06C111A0"/>
    <w:rsid w:val="08AAAD00"/>
    <w:rsid w:val="0B751416"/>
    <w:rsid w:val="0CD509FE"/>
    <w:rsid w:val="0D96AF08"/>
    <w:rsid w:val="0F75D829"/>
    <w:rsid w:val="1111A88A"/>
    <w:rsid w:val="191CBA6F"/>
    <w:rsid w:val="1AB88AD0"/>
    <w:rsid w:val="1B8B37E0"/>
    <w:rsid w:val="1CC0FD65"/>
    <w:rsid w:val="220266EA"/>
    <w:rsid w:val="2317168C"/>
    <w:rsid w:val="23850EEE"/>
    <w:rsid w:val="243509E2"/>
    <w:rsid w:val="24B2E6ED"/>
    <w:rsid w:val="2520DF4F"/>
    <w:rsid w:val="27EFCA84"/>
    <w:rsid w:val="29865810"/>
    <w:rsid w:val="2B222871"/>
    <w:rsid w:val="2B554D11"/>
    <w:rsid w:val="2C41227E"/>
    <w:rsid w:val="3028BE34"/>
    <w:rsid w:val="31C48E95"/>
    <w:rsid w:val="31DDB6F2"/>
    <w:rsid w:val="32C8F4E7"/>
    <w:rsid w:val="34FC2F57"/>
    <w:rsid w:val="39CFA07A"/>
    <w:rsid w:val="3A771670"/>
    <w:rsid w:val="42044B4A"/>
    <w:rsid w:val="42AFC134"/>
    <w:rsid w:val="4640E9D6"/>
    <w:rsid w:val="46F0E4CA"/>
    <w:rsid w:val="4788BE18"/>
    <w:rsid w:val="4DBC6DBB"/>
    <w:rsid w:val="4DDDE71D"/>
    <w:rsid w:val="512FA05E"/>
    <w:rsid w:val="543C0A06"/>
    <w:rsid w:val="560EC10E"/>
    <w:rsid w:val="57E1A32A"/>
    <w:rsid w:val="5A40829A"/>
    <w:rsid w:val="5ABD845E"/>
    <w:rsid w:val="5C471BEB"/>
    <w:rsid w:val="5CB5144D"/>
    <w:rsid w:val="5F1A773E"/>
    <w:rsid w:val="6958C393"/>
    <w:rsid w:val="6DA5D2AD"/>
    <w:rsid w:val="6FB17BB6"/>
    <w:rsid w:val="72926C2D"/>
    <w:rsid w:val="73901FD0"/>
    <w:rsid w:val="73A71BCF"/>
    <w:rsid w:val="74ABE6C8"/>
    <w:rsid w:val="76DEBC91"/>
    <w:rsid w:val="774CB4F3"/>
    <w:rsid w:val="797F57EB"/>
    <w:rsid w:val="7CC43031"/>
    <w:rsid w:val="7DA4459E"/>
    <w:rsid w:val="7E9B4281"/>
    <w:rsid w:val="7F03C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031"/>
  <w15:chartTrackingRefBased/>
  <w15:docId w15:val="{3915188D-9C65-41EF-B733-121F5150D3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d53118be36e4d17" /><Relationship Type="http://schemas.openxmlformats.org/officeDocument/2006/relationships/image" Target="/media/image2.jpg" Id="R90c0f2cc95644d80" /><Relationship Type="http://schemas.openxmlformats.org/officeDocument/2006/relationships/image" Target="/media/image3.jpg" Id="Reaf246f7d4a84c16" /><Relationship Type="http://schemas.openxmlformats.org/officeDocument/2006/relationships/image" Target="/media/image4.jpg" Id="R7e655213b6d54928" /><Relationship Type="http://schemas.openxmlformats.org/officeDocument/2006/relationships/image" Target="/media/image5.jpg" Id="R66c79d1a17e44ed4" /><Relationship Type="http://schemas.openxmlformats.org/officeDocument/2006/relationships/image" Target="/media/image6.jpg" Id="Rbad7635bf8b24054" /><Relationship Type="http://schemas.openxmlformats.org/officeDocument/2006/relationships/image" Target="/media/image7.jpg" Id="R1e04545f35844985" /><Relationship Type="http://schemas.openxmlformats.org/officeDocument/2006/relationships/image" Target="/media/image8.jpg" Id="Rffdcbc11ae3a4374" /><Relationship Type="http://schemas.openxmlformats.org/officeDocument/2006/relationships/numbering" Target="numbering.xml" Id="Rde1042e5399f4d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2023-12-04T03:59:51.5191636Z</dcterms:created>
  <dcterms:modified xsi:type="dcterms:W3CDTF">2023-12-04T04:43:42.7807619Z</dcterms:modified>
  <dc:creator>Madhava Anuraag Dasu</dc:creator>
  <lastModifiedBy>Madhava Anuraag Dasu</lastModifiedBy>
</coreProperties>
</file>