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AI RAG Transformer</w:t>
      </w:r>
    </w:p>
    <w:p>
      <w:pPr>
        <w:spacing w:after="200"/>
        <w:jc w:val="center"/>
      </w:pPr>
      <w:r>
        <w:t xml:space="preserve">Intelligent Knowledge Management System</w:t>
      </w:r>
      <w:r>
        <w:rPr>
          <w:color w:val="4472C4"/>
          <w:sz w:val="28"/>
          <w:szCs w:val="28"/>
        </w:rPr>
        <w:t xml:space="preserve">Intelligent Knowledge Management System</w:t>
      </w:r>
    </w:p>
    <w:p>
      <w:pPr>
        <w:spacing w:after="600"/>
        <w:jc w:val="center"/>
      </w:pPr>
      <w:r>
        <w:t xml:space="preserve">Product Overview &amp; Architecture</w:t>
      </w:r>
      <w:r>
        <w:rPr>
          <w:sz w:val="24"/>
          <w:szCs w:val="24"/>
        </w:rPr>
        <w:t xml:space="preserve">Product Overview &amp; Architecture</w:t>
      </w:r>
    </w:p>
    <w:p>
      <w:pPr>
        <w:pStyle w:val="Heading1"/>
        <w:spacing w:before="400" w:after="200"/>
      </w:pPr>
      <w:r>
        <w:t xml:space="preserve">Executive Summary</w:t>
      </w:r>
    </w:p>
    <w:p>
      <w:pPr>
        <w:spacing w:after="300"/>
      </w:pPr>
      <w:r>
        <w:t xml:space="preserve">The AI RAG Transformer is an intelligent knowledge management system that automatically transforms website content into an AI-powered question-answering service. It enables businesses to provide instant, accurate, and contextual responses to customer queries by leveraging advanced AI technology combined with their existing web content.</w:t>
      </w:r>
    </w:p>
    <w:p>
      <w:pPr>
        <w:pStyle w:val="Heading1"/>
        <w:spacing w:before="400" w:after="200"/>
      </w:pPr>
      <w:r>
        <w:t xml:space="preserve">What Does This Application Do?</w:t>
      </w:r>
    </w:p>
    <w:p>
      <w:pPr>
        <w:pStyle w:val="Heading2"/>
        <w:spacing w:before="200" w:after="100"/>
      </w:pPr>
      <w:r>
        <w:t xml:space="preserve">Core Purpose</w:t>
      </w:r>
    </w:p>
    <w:p>
      <w:pPr>
        <w:spacing w:after="100"/>
      </w:pPr>
      <w:r>
        <w:t xml:space="preserve">The AI RAG Transformer creates an intelligent layer over your company's web presence, enabling:</w:t>
      </w:r>
    </w:p>
    <w:p>
      <w:pPr>
        <w:spacing w:after="50"/>
        <w:ind w:left="720"/>
      </w:pPr>
      <w:r>
        <w:t xml:space="preserve">• Automated Knowledge Extraction: Crawls and indexes your entire website automatically</w:t>
      </w:r>
    </w:p>
    <w:p>
      <w:pPr>
        <w:spacing w:after="50"/>
        <w:ind w:left="720"/>
      </w:pPr>
      <w:r>
        <w:t xml:space="preserve">• Intelligent Q&amp;A: Provides accurate answers to customer questions using your content</w:t>
      </w:r>
    </w:p>
    <w:p>
      <w:pPr>
        <w:spacing w:after="50"/>
        <w:ind w:left="720"/>
      </w:pPr>
      <w:r>
        <w:t xml:space="preserve">• 24/7 Availability: Instant responses without human intervention</w:t>
      </w:r>
    </w:p>
    <w:p>
      <w:pPr>
        <w:spacing w:after="200"/>
        <w:ind w:left="720"/>
      </w:pPr>
      <w:r>
        <w:t xml:space="preserve">• Multi-Domain Support: Handles multiple websites and subdomains seamlessly</w:t>
      </w:r>
    </w:p>
    <w:p>
      <w:pPr>
        <w:pStyle w:val="Heading1"/>
        <w:spacing w:before="400" w:after="200"/>
      </w:pPr>
      <w:r>
        <w:t xml:space="preserve">How It Helps Support Teams</w:t>
      </w:r>
    </w:p>
    <w:p>
      <w:pPr>
        <w:pStyle w:val="Heading2"/>
        <w:spacing w:before="200" w:after="100"/>
      </w:pPr>
      <w:r>
        <w:t xml:space="preserve">Before AI RAG Transformer:</w:t>
      </w:r>
    </w:p>
    <w:p>
      <w:pPr>
        <w:spacing w:after="50"/>
        <w:ind w:left="720"/>
      </w:pPr>
      <w:r>
        <w:t xml:space="preserve">❌ Support agents manually search through documentation</w:t>
      </w:r>
    </w:p>
    <w:p>
      <w:pPr>
        <w:spacing w:after="50"/>
        <w:ind w:left="720"/>
      </w:pPr>
      <w:r>
        <w:t xml:space="preserve">❌ Customers wait hours or days for responses</w:t>
      </w:r>
    </w:p>
    <w:p>
      <w:pPr>
        <w:spacing w:after="50"/>
        <w:ind w:left="720"/>
      </w:pPr>
      <w:r>
        <w:t xml:space="preserve">❌ Repetitive questions consume valuable time</w:t>
      </w:r>
    </w:p>
    <w:p>
      <w:pPr>
        <w:spacing w:after="50"/>
        <w:ind w:left="720"/>
      </w:pPr>
      <w:r>
        <w:t xml:space="preserve">❌ Information scattered across multiple sources</w:t>
      </w:r>
    </w:p>
    <w:p>
      <w:pPr>
        <w:spacing w:after="200"/>
        <w:ind w:left="720"/>
      </w:pPr>
      <w:r>
        <w:t xml:space="preserve">❌ Inconsistent answers from different agents</w:t>
      </w:r>
    </w:p>
    <w:p>
      <w:pPr>
        <w:pStyle w:val="Heading2"/>
        <w:spacing w:before="200" w:after="100"/>
      </w:pPr>
      <w:r>
        <w:t xml:space="preserve">After AI RAG Transformer:</w:t>
      </w:r>
    </w:p>
    <w:p>
      <w:pPr>
        <w:spacing w:after="50"/>
        <w:ind w:left="720"/>
      </w:pPr>
      <w:r>
        <w:t xml:space="preserve">✅ 70% Reduction in Response Time: Instant answers to common queries</w:t>
      </w:r>
    </w:p>
    <w:p>
      <w:pPr>
        <w:spacing w:after="50"/>
        <w:ind w:left="720"/>
      </w:pPr>
      <w:r>
        <w:t xml:space="preserve">✅ 24/7 Availability: Customers get help anytime</w:t>
      </w:r>
    </w:p>
    <w:p>
      <w:pPr>
        <w:spacing w:after="50"/>
        <w:ind w:left="720"/>
      </w:pPr>
      <w:r>
        <w:t xml:space="preserve">✅ Consistent Accuracy: Same correct answer every time</w:t>
      </w:r>
    </w:p>
    <w:p>
      <w:pPr>
        <w:spacing w:after="50"/>
        <w:ind w:left="720"/>
      </w:pPr>
      <w:r>
        <w:t xml:space="preserve">✅ Agent Productivity: Support team focuses on complex issues</w:t>
      </w:r>
    </w:p>
    <w:p>
      <w:pPr>
        <w:spacing w:after="300"/>
        <w:ind w:left="720"/>
      </w:pPr>
      <w:r>
        <w:t xml:space="preserve">✅ Scalability: Handle unlimited queries simultaneously</w:t>
      </w:r>
    </w:p>
    <w:p>
      <w:pPr>
        <w:pStyle w:val="Heading1"/>
        <w:spacing w:before="400" w:after="200"/>
      </w:pPr>
      <w:r>
        <w:t xml:space="preserve">System Architecture</w:t>
      </w:r>
    </w:p>
    <w:p>
      <w:pPr>
        <w:spacing w:after="200"/>
      </w:pPr>
      <w:r>
        <w:t xml:space="preserve">The system consists of several integrated components working together to provide intelligent responses:</w:t>
      </w:r>
    </w:p>
    <w:p>
      <w:pPr>
        <w:pStyle w:val="Heading2"/>
        <w:spacing w:before="200" w:after="100"/>
      </w:pPr>
      <w:r>
        <w:t xml:space="preserve">1. Content Acquisition Layer</w:t>
      </w:r>
    </w:p>
    <w:p>
      <w:pPr>
        <w:spacing w:after="50"/>
        <w:ind w:left="720"/>
      </w:pPr>
      <w:r>
        <w:t xml:space="preserve">• Automatically crawls specified websites</w:t>
      </w:r>
    </w:p>
    <w:p>
      <w:pPr>
        <w:spacing w:after="50"/>
        <w:ind w:left="720"/>
      </w:pPr>
      <w:r>
        <w:t xml:space="preserve">• Extracts meaningful content from web pages</w:t>
      </w:r>
    </w:p>
    <w:p>
      <w:pPr>
        <w:spacing w:after="50"/>
        <w:ind w:left="720"/>
      </w:pPr>
      <w:r>
        <w:t xml:space="preserve">• Respects robots.txt and crawl delays</w:t>
      </w:r>
    </w:p>
    <w:p>
      <w:pPr>
        <w:spacing w:after="200"/>
        <w:ind w:left="720"/>
      </w:pPr>
      <w:r>
        <w:t xml:space="preserve">• Handles up to 200,000 characters per page</w:t>
      </w:r>
    </w:p>
    <w:p>
      <w:pPr>
        <w:pStyle w:val="Heading2"/>
        <w:spacing w:before="200" w:after="100"/>
      </w:pPr>
      <w:r>
        <w:t xml:space="preserve">2. Intelligence Engine</w:t>
      </w:r>
    </w:p>
    <w:p>
      <w:pPr>
        <w:spacing w:after="50"/>
        <w:ind w:left="720"/>
      </w:pPr>
      <w:r>
        <w:t xml:space="preserve">• Converts content into AI-understandable format</w:t>
      </w:r>
    </w:p>
    <w:p>
      <w:pPr>
        <w:spacing w:after="50"/>
        <w:ind w:left="720"/>
      </w:pPr>
      <w:r>
        <w:t xml:space="preserve">• Creates semantic embeddings for intelligent search</w:t>
      </w:r>
    </w:p>
    <w:p>
      <w:pPr>
        <w:spacing w:after="50"/>
        <w:ind w:left="720"/>
      </w:pPr>
      <w:r>
        <w:t xml:space="preserve">• Processes queries through RAG (Retrieval-Augmented Generation)</w:t>
      </w:r>
    </w:p>
    <w:p>
      <w:pPr>
        <w:spacing w:after="200"/>
        <w:ind w:left="720"/>
      </w:pPr>
      <w:r>
        <w:t xml:space="preserve">• Maintains conversation context for follow-up questions</w:t>
      </w:r>
    </w:p>
    <w:p>
      <w:pPr>
        <w:pStyle w:val="Heading2"/>
        <w:spacing w:before="200" w:after="100"/>
      </w:pPr>
      <w:r>
        <w:t xml:space="preserve">3. Data Management</w:t>
      </w:r>
    </w:p>
    <w:p>
      <w:pPr>
        <w:spacing w:after="50"/>
        <w:ind w:left="720"/>
      </w:pPr>
      <w:r>
        <w:t xml:space="preserve">• MongoDB Atlas: Stores content and embeddings</w:t>
      </w:r>
    </w:p>
    <w:p>
      <w:pPr>
        <w:spacing w:after="50"/>
        <w:ind w:left="720"/>
      </w:pPr>
      <w:r>
        <w:t xml:space="preserve">• Redis Cache: Speeds up frequent queries</w:t>
      </w:r>
    </w:p>
    <w:p>
      <w:pPr>
        <w:spacing w:after="200"/>
        <w:ind w:left="720"/>
      </w:pPr>
      <w:r>
        <w:t xml:space="preserve">• OpenAI Integration: Provides AI capabilities</w:t>
      </w:r>
    </w:p>
    <w:p>
      <w:pPr>
        <w:pStyle w:val="Heading2"/>
        <w:spacing w:before="200" w:after="100"/>
      </w:pPr>
      <w:r>
        <w:t xml:space="preserve">4. User Interfaces</w:t>
      </w:r>
    </w:p>
    <w:p>
      <w:pPr>
        <w:spacing w:after="50"/>
        <w:ind w:left="720"/>
      </w:pPr>
      <w:r>
        <w:t xml:space="preserve">• PayBito Whizzo AI Chat: Clean, intuitive chat interface for customers</w:t>
      </w:r>
    </w:p>
    <w:p>
      <w:pPr>
        <w:spacing w:after="50"/>
        <w:ind w:left="720"/>
      </w:pPr>
      <w:r>
        <w:t xml:space="preserve">• Admin Panel: Content and client management</w:t>
      </w:r>
    </w:p>
    <w:p>
      <w:pPr>
        <w:spacing w:after="300"/>
        <w:ind w:left="720"/>
      </w:pPr>
      <w:r>
        <w:t xml:space="preserve">• API Access: Direct integration capabilities for developers</w:t>
      </w:r>
    </w:p>
    <w:p>
      <w:pPr>
        <w:pStyle w:val="Heading1"/>
        <w:spacing w:before="400" w:after="200"/>
      </w:pPr>
      <w:r>
        <w:t xml:space="preserve">Key Features</w:t>
      </w:r>
    </w:p>
    <w:p>
      <w:pPr>
        <w:pStyle w:val="Heading2"/>
        <w:spacing w:before="200" w:after="100"/>
      </w:pPr>
      <w:r>
        <w:t xml:space="preserve">Multi-Tenant Architecture</w:t>
      </w:r>
    </w:p>
    <w:p>
      <w:pPr>
        <w:spacing w:after="50"/>
        <w:ind w:left="720"/>
      </w:pPr>
      <w:r>
        <w:t xml:space="preserve">• Separate knowledge bases for each client</w:t>
      </w:r>
    </w:p>
    <w:p>
      <w:pPr>
        <w:spacing w:after="50"/>
        <w:ind w:left="720"/>
      </w:pPr>
      <w:r>
        <w:t xml:space="preserve">• Custom configurations per tenant</w:t>
      </w:r>
    </w:p>
    <w:p>
      <w:pPr>
        <w:spacing w:after="200"/>
        <w:ind w:left="720"/>
      </w:pPr>
      <w:r>
        <w:t xml:space="preserve">• Branded experience for each client</w:t>
      </w:r>
    </w:p>
    <w:p>
      <w:pPr>
        <w:pStyle w:val="Heading2"/>
        <w:spacing w:before="200" w:after="100"/>
      </w:pPr>
      <w:r>
        <w:t xml:space="preserve">Intelligent Content Processing</w:t>
      </w:r>
    </w:p>
    <w:p>
      <w:pPr>
        <w:spacing w:after="50"/>
        <w:ind w:left="720"/>
      </w:pPr>
      <w:r>
        <w:t xml:space="preserve">• Smart chunking breaks content into optimal pieces</w:t>
      </w:r>
    </w:p>
    <w:p>
      <w:pPr>
        <w:spacing w:after="50"/>
        <w:ind w:left="720"/>
      </w:pPr>
      <w:r>
        <w:t xml:space="preserve">• Context preservation maintains relationships</w:t>
      </w:r>
    </w:p>
    <w:p>
      <w:pPr>
        <w:spacing w:after="200"/>
        <w:ind w:left="720"/>
      </w:pPr>
      <w:r>
        <w:t xml:space="preserve">• Automatic updates with scheduled refresh</w:t>
      </w:r>
    </w:p>
    <w:p>
      <w:pPr>
        <w:pStyle w:val="Heading2"/>
        <w:spacing w:before="200" w:after="100"/>
      </w:pPr>
      <w:r>
        <w:t xml:space="preserve">Advanced Search Capabilities</w:t>
      </w:r>
    </w:p>
    <w:p>
      <w:pPr>
        <w:spacing w:after="50"/>
        <w:ind w:left="720"/>
      </w:pPr>
      <w:r>
        <w:t xml:space="preserve">• Semantic search understands meaning, not just keywords</w:t>
      </w:r>
    </w:p>
    <w:p>
      <w:pPr>
        <w:spacing w:after="50"/>
        <w:ind w:left="720"/>
      </w:pPr>
      <w:r>
        <w:t xml:space="preserve">• Vector similarity finds related content intelligently</w:t>
      </w:r>
    </w:p>
    <w:p>
      <w:pPr>
        <w:spacing w:after="300"/>
        <w:ind w:left="720"/>
      </w:pPr>
      <w:r>
        <w:t xml:space="preserve">• Multiple fallback search strategies</w:t>
      </w:r>
    </w:p>
    <w:p>
      <w:pPr>
        <w:pStyle w:val="Heading1"/>
        <w:spacing w:before="400" w:after="200"/>
      </w:pPr>
      <w:r>
        <w:t xml:space="preserve">Return on Investment (ROI)</w:t>
      </w:r>
    </w:p>
    <w:p>
      <w:pPr>
        <w:pStyle w:val="Heading2"/>
        <w:spacing w:before="200" w:after="100"/>
      </w:pPr>
      <w:r>
        <w:t xml:space="preserve">Cost Savings</w:t>
      </w:r>
    </w:p>
    <w:p>
      <w:pPr>
        <w:spacing w:after="50"/>
        <w:ind w:left="720"/>
      </w:pPr>
      <w:r>
        <w:t xml:space="preserve">• 40% fewer support tickets</w:t>
      </w:r>
    </w:p>
    <w:p>
      <w:pPr>
        <w:spacing w:after="50"/>
        <w:ind w:left="720"/>
      </w:pPr>
      <w:r>
        <w:t xml:space="preserve">• Agents handle 2x more complex issues</w:t>
      </w:r>
    </w:p>
    <w:p>
      <w:pPr>
        <w:spacing w:after="50"/>
        <w:ind w:left="720"/>
      </w:pPr>
      <w:r>
        <w:t xml:space="preserve">• No overtime or night shift costs</w:t>
      </w:r>
    </w:p>
    <w:p>
      <w:pPr>
        <w:spacing w:after="200"/>
        <w:ind w:left="720"/>
      </w:pPr>
      <w:r>
        <w:t xml:space="preserve">• Handle growth without proportional cost increase</w:t>
      </w:r>
    </w:p>
    <w:p>
      <w:pPr>
        <w:pStyle w:val="Heading2"/>
        <w:spacing w:before="200" w:after="100"/>
      </w:pPr>
      <w:r>
        <w:t xml:space="preserve">Revenue Impact</w:t>
      </w:r>
    </w:p>
    <w:p>
      <w:pPr>
        <w:spacing w:after="50"/>
        <w:ind w:left="720"/>
      </w:pPr>
      <w:r>
        <w:t xml:space="preserve">• Faster sales cycles with instant answers</w:t>
      </w:r>
    </w:p>
    <w:p>
      <w:pPr>
        <w:spacing w:after="50"/>
        <w:ind w:left="720"/>
      </w:pPr>
      <w:r>
        <w:t xml:space="preserve">• Better conversion with 24/7 availability</w:t>
      </w:r>
    </w:p>
    <w:p>
      <w:pPr>
        <w:spacing w:after="50"/>
        <w:ind w:left="720"/>
      </w:pPr>
      <w:r>
        <w:t xml:space="preserve">• Improved customer retention</w:t>
      </w:r>
    </w:p>
    <w:p>
      <w:pPr>
        <w:spacing w:after="300"/>
        <w:ind w:left="720"/>
      </w:pPr>
      <w:r>
        <w:t xml:space="preserve">• Intelligent upsell recommendations</w:t>
      </w:r>
    </w:p>
    <w:p>
      <w:pPr>
        <w:pStyle w:val="Heading1"/>
        <w:spacing w:before="400" w:after="200"/>
      </w:pPr>
      <w:r>
        <w:t xml:space="preserve">Success Metrics</w:t>
      </w:r>
    </w:p>
    <w:p>
      <w:pPr>
        <w:pStyle w:val="Heading2"/>
        <w:spacing w:before="200" w:after="100"/>
      </w:pPr>
      <w:r>
        <w:t xml:space="preserve">Performance Indicators</w:t>
      </w:r>
    </w:p>
    <w:p>
      <w:pPr>
        <w:spacing w:after="50"/>
        <w:ind w:left="720"/>
      </w:pPr>
      <w:r>
        <w:t xml:space="preserve">• Query response time: &lt; 2 seconds</w:t>
      </w:r>
    </w:p>
    <w:p>
      <w:pPr>
        <w:spacing w:after="50"/>
        <w:ind w:left="720"/>
      </w:pPr>
      <w:r>
        <w:t xml:space="preserve">• Accuracy rate: &gt; 95%</w:t>
      </w:r>
    </w:p>
    <w:p>
      <w:pPr>
        <w:spacing w:after="50"/>
        <w:ind w:left="720"/>
      </w:pPr>
      <w:r>
        <w:t xml:space="preserve">• System uptime: 99.9%</w:t>
      </w:r>
    </w:p>
    <w:p>
      <w:pPr>
        <w:spacing w:after="200"/>
        <w:ind w:left="720"/>
      </w:pPr>
      <w:r>
        <w:t xml:space="preserve">• Content freshness: Daily updates</w:t>
      </w:r>
    </w:p>
    <w:p>
      <w:pPr>
        <w:pStyle w:val="Heading2"/>
        <w:spacing w:before="200" w:after="100"/>
      </w:pPr>
      <w:r>
        <w:t xml:space="preserve">Business Metrics</w:t>
      </w:r>
    </w:p>
    <w:p>
      <w:pPr>
        <w:spacing w:after="50"/>
        <w:ind w:left="720"/>
      </w:pPr>
      <w:r>
        <w:t xml:space="preserve">• Customer satisfaction increase: 35%</w:t>
      </w:r>
    </w:p>
    <w:p>
      <w:pPr>
        <w:spacing w:after="50"/>
        <w:ind w:left="720"/>
      </w:pPr>
      <w:r>
        <w:t xml:space="preserve">• Support ticket reduction: 40%</w:t>
      </w:r>
    </w:p>
    <w:p>
      <w:pPr>
        <w:spacing w:after="50"/>
        <w:ind w:left="720"/>
      </w:pPr>
      <w:r>
        <w:t xml:space="preserve">• First contact resolution: 60% improvement</w:t>
      </w:r>
    </w:p>
    <w:p>
      <w:pPr>
        <w:spacing w:after="300"/>
        <w:ind w:left="720"/>
      </w:pPr>
      <w:r>
        <w:t xml:space="preserve">• Agent productivity: 2x increase</w:t>
      </w:r>
    </w:p>
    <w:p>
      <w:pPr>
        <w:pStyle w:val="Heading1"/>
        <w:spacing w:before="400" w:after="200"/>
      </w:pPr>
      <w:r>
        <w:t xml:space="preserve">Implementation Process</w:t>
      </w:r>
    </w:p>
    <w:p>
      <w:pPr>
        <w:pStyle w:val="Heading2"/>
        <w:spacing w:before="200" w:after="100"/>
      </w:pPr>
      <w:r>
        <w:t xml:space="preserve">Phase 1: Setup (Day 1-2)</w:t>
      </w:r>
    </w:p>
    <w:p>
      <w:pPr>
        <w:spacing w:after="50"/>
        <w:ind w:left="720"/>
      </w:pPr>
      <w:r>
        <w:t xml:space="preserve">• Configure client accounts and domains</w:t>
      </w:r>
    </w:p>
    <w:p>
      <w:pPr>
        <w:spacing w:after="200"/>
        <w:ind w:left="720"/>
      </w:pPr>
      <w:r>
        <w:t xml:space="preserve">• Initialize crawling parameters</w:t>
      </w:r>
    </w:p>
    <w:p>
      <w:pPr>
        <w:pStyle w:val="Heading2"/>
        <w:spacing w:before="200" w:after="100"/>
      </w:pPr>
      <w:r>
        <w:t xml:space="preserve">Phase 2: Content Acquisition (Day 3-5)</w:t>
      </w:r>
    </w:p>
    <w:p>
      <w:pPr>
        <w:spacing w:after="50"/>
        <w:ind w:left="720"/>
      </w:pPr>
      <w:r>
        <w:t xml:space="preserve">• Crawl specified websites</w:t>
      </w:r>
    </w:p>
    <w:p>
      <w:pPr>
        <w:spacing w:after="200"/>
        <w:ind w:left="720"/>
      </w:pPr>
      <w:r>
        <w:t xml:space="preserve">• Process and index content</w:t>
      </w:r>
    </w:p>
    <w:p>
      <w:pPr>
        <w:pStyle w:val="Heading2"/>
        <w:spacing w:before="200" w:after="100"/>
      </w:pPr>
      <w:r>
        <w:t xml:space="preserve">Phase 3: Optimization (Day 6-7)</w:t>
      </w:r>
    </w:p>
    <w:p>
      <w:pPr>
        <w:spacing w:after="50"/>
        <w:ind w:left="720"/>
      </w:pPr>
      <w:r>
        <w:t xml:space="preserve">• Fine-tune responses</w:t>
      </w:r>
    </w:p>
    <w:p>
      <w:pPr>
        <w:spacing w:after="200"/>
        <w:ind w:left="720"/>
      </w:pPr>
      <w:r>
        <w:t xml:space="preserve">• Configure custom messages</w:t>
      </w:r>
    </w:p>
    <w:p>
      <w:pPr>
        <w:pStyle w:val="Heading2"/>
        <w:spacing w:before="200" w:after="100"/>
      </w:pPr>
      <w:r>
        <w:t xml:space="preserve">Phase 4: Launch (Week 2)</w:t>
      </w:r>
    </w:p>
    <w:p>
      <w:pPr>
        <w:spacing w:after="50"/>
        <w:ind w:left="720"/>
      </w:pPr>
      <w:r>
        <w:t xml:space="preserve">• Deploy chat interface</w:t>
      </w:r>
    </w:p>
    <w:p>
      <w:pPr>
        <w:spacing w:after="50"/>
        <w:ind w:left="720"/>
      </w:pPr>
      <w:r>
        <w:t xml:space="preserve">• Train support team</w:t>
      </w:r>
    </w:p>
    <w:p>
      <w:pPr>
        <w:spacing w:after="300"/>
        <w:ind w:left="720"/>
      </w:pPr>
      <w:r>
        <w:t xml:space="preserve">• Monitor performance</w:t>
      </w:r>
    </w:p>
    <w:p>
      <w:pPr>
        <w:pStyle w:val="Heading1"/>
        <w:spacing w:before="400" w:after="200"/>
      </w:pPr>
      <w:r>
        <w:t xml:space="preserve">Technology Stack</w:t>
      </w:r>
    </w:p>
    <w:p>
      <w:pPr>
        <w:pStyle w:val="Heading2"/>
        <w:spacing w:before="200" w:after="100"/>
      </w:pPr>
      <w:r>
        <w:t xml:space="preserve">Core Technologies</w:t>
      </w:r>
    </w:p>
    <w:p>
      <w:pPr>
        <w:spacing w:after="50"/>
        <w:ind w:left="720"/>
      </w:pPr>
      <w:r>
        <w:t xml:space="preserve">• Runtime: Node.js v20.x</w:t>
      </w:r>
    </w:p>
    <w:p>
      <w:pPr>
        <w:spacing w:after="50"/>
        <w:ind w:left="720"/>
      </w:pPr>
      <w:r>
        <w:t xml:space="preserve">• Database: MongoDB Atlas with Vector Search</w:t>
      </w:r>
    </w:p>
    <w:p>
      <w:pPr>
        <w:spacing w:after="50"/>
        <w:ind w:left="720"/>
      </w:pPr>
      <w:r>
        <w:t xml:space="preserve">• Cache: Redis 7.x</w:t>
      </w:r>
    </w:p>
    <w:p>
      <w:pPr>
        <w:spacing w:after="50"/>
        <w:ind w:left="720"/>
      </w:pPr>
      <w:r>
        <w:t xml:space="preserve">• AI Provider: OpenAI GPT-4</w:t>
      </w:r>
    </w:p>
    <w:p>
      <w:pPr>
        <w:spacing w:after="50"/>
        <w:ind w:left="720"/>
      </w:pPr>
      <w:r>
        <w:t xml:space="preserve">• Framework: Express.js</w:t>
      </w:r>
    </w:p>
    <w:p>
      <w:pPr>
        <w:spacing w:after="300"/>
        <w:ind w:left="720"/>
      </w:pPr>
      <w:r>
        <w:t xml:space="preserve">• Frontend: JavaScript with Tailwind CSS</w:t>
      </w:r>
    </w:p>
    <w:p>
      <w:pPr>
        <w:pStyle w:val="Heading1"/>
        <w:spacing w:before="400" w:after="200"/>
      </w:pPr>
      <w:r>
        <w:t xml:space="preserve">Contact &amp; Support</w:t>
      </w:r>
    </w:p>
    <w:p>
      <w:pPr>
        <w:spacing w:after="100"/>
      </w:pPr>
      <w:r>
        <w:t xml:space="preserve">For more information or to schedule a demo:</w:t>
      </w:r>
    </w:p>
    <w:p>
      <w:pPr>
        <w:spacing w:after="50"/>
        <w:ind w:left="720"/>
      </w:pPr>
      <w:r>
        <w:t xml:space="preserve">Email: broker-support@paybito.com</w:t>
      </w:r>
    </w:p>
    <w:p>
      <w:pPr>
        <w:spacing w:after="50"/>
        <w:ind w:left="720"/>
      </w:pPr>
      <w:r>
        <w:t xml:space="preserve">Support Portal: https://support.paybito.com</w:t>
      </w:r>
    </w:p>
    <w:p>
      <w:pPr>
        <w:spacing w:after="300"/>
        <w:ind w:left="720"/>
      </w:pPr>
      <w:r>
        <w:t xml:space="preserve">Documentation: Available in project repository</w:t>
      </w:r>
    </w:p>
    <w:p>
      <w:pPr>
        <w:spacing w:before="600"/>
      </w:pPr>
    </w:p>
    <w:p>
      <w:pPr>
        <w:jc w:val="center"/>
      </w:pPr>
      <w:r>
        <w:t xml:space="preserve">AI RAG Transformer - Transforming Customer Support with Intelligent Automation</w:t>
      </w:r>
      <w:r>
        <w:rPr>
          <w:i/>
          <w:iCs/>
          <w:color w:val="666666"/>
        </w:rPr>
        <w:t xml:space="preserve">AI RAG Transformer - Transforming Customer Support with Intelligent Automation</w:t>
      </w:r>
    </w:p>
    <w:p>
      <w:pPr>
        <w:jc w:val="center"/>
      </w:pPr>
      <w:r>
        <w:t xml:space="preserve">Version 1.0.0 | October 2025 | Production Ready</w:t>
      </w:r>
      <w:r>
        <w:rPr>
          <w:color w:val="666666"/>
          <w:sz w:val="20"/>
          <w:szCs w:val="20"/>
        </w:rPr>
        <w:t xml:space="preserve">Version 1.0.0 | October 2025 | Production Ready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2025-10-16T17:55:24.975Z</dcterms:created>
  <dcterms:modified xsi:type="dcterms:W3CDTF">2025-10-16T17:55:24.976Z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