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2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B008AK164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Chevrolet Aveo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Давлеткулов Максим Артурович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Группа: </w:t>
      </w:r>
      <w:r>
        <w:rPr>
          <w:rFonts w:ascii="Times New Roman" w:hAnsi="Times New Roman" w:cs="Times New Roman" w:eastAsia="Times New Roman"/>
          <w:b w:val="false"/>
          <w:sz w:val="28"/>
        </w:rPr>
        <w:t>б2-ПИНФ41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Курс: </w:t>
      </w:r>
      <w:r>
        <w:rPr>
          <w:rFonts w:ascii="Times New Roman" w:hAnsi="Times New Roman" w:cs="Times New Roman" w:eastAsia="Times New Roman"/>
          <w:b w:val="false"/>
          <w:sz w:val="28"/>
        </w:rPr>
        <w:t>4</w:t>
      </w:r>
      <w:r>
        <w:rPr>
          <w:rFonts w:ascii="Times New Roman" w:hAnsi="Times New Roman" w:cs="Times New Roman" w:eastAsia="Times New Roman"/>
          <w:color w:val="FF0000"/>
          <w:sz w:val="28"/>
        </w:rPr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 xml:space="preserve">Нарушения: </w:t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/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Пропуск просрочен или не существует!</w:t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Нарушение правил парковки на место для людей со специальным статусом!</w:t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2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A111AA64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Audi A3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2020-05-15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Ольга Долинина Николаевна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Профессор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3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B222BB164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Lada Priora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2020-05-14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Иван Иванов Иванович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Президент университета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2020-05-20T14:15:41Z</dcterms:created>
  <dc:creator>Apache POI</dc:creator>
</cp:coreProperties>
</file>