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CITY GENERAL HOSPITAL</w:t>
      </w:r>
    </w:p>
    <w:p>
      <w:pPr>
        <w:spacing w:after="50"/>
      </w:pPr>
      <w:r>
        <w:t xml:space="preserve">                    Emergency Department
</w:t>
      </w:r>
    </w:p>
    <w:p>
      <w:pPr>
        <w:spacing w:after="50"/>
      </w:pPr>
      <w:r>
        <w:t xml:space="preserve">                 1500 Medical Center Drive
</w:t>
      </w:r>
    </w:p>
    <w:p>
      <w:pPr>
        <w:spacing w:after="50"/>
      </w:pPr>
      <w:r>
        <w:t xml:space="preserve">              Los Angeles, CA 90001 | (323) 555-0100
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STATEMENT OF ACCOUNT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Patient Name: Sarah Johnson
</w:t>
      </w:r>
    </w:p>
    <w:p>
      <w:pPr>
        <w:spacing w:after="50"/>
      </w:pPr>
      <w:r>
        <w:t xml:space="preserve">Date of Birth: 05/12/1985
</w:t>
      </w:r>
    </w:p>
    <w:p>
      <w:pPr>
        <w:spacing w:after="50"/>
      </w:pPr>
      <w:r>
        <w:t xml:space="preserve">Patient ID: MRN-847562
</w:t>
      </w:r>
    </w:p>
    <w:p>
      <w:pPr>
        <w:spacing w:after="50"/>
      </w:pPr>
      <w:r>
        <w:t xml:space="preserve">Date of Service: January 15, 2024
</w:t>
      </w:r>
    </w:p>
    <w:p>
      <w:pPr>
        <w:spacing w:after="50"/>
      </w:pPr>
      <w:r>
        <w:t xml:space="preserve">Account Number: INV-2024-00847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Insurance: [Pending - Self Pay]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SERVICE DESCRIPTION                              CHARGE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EMERGENCY DEPARTMENT SERVICES</w:t>
      </w:r>
    </w:p>
    <w:p>
      <w:pPr>
        <w:spacing w:after="50"/>
      </w:pPr>
      <w:r>
        <w:t xml:space="preserve">  Emergency Room Visit - Level 4                 $2,850.00
</w:t>
      </w:r>
    </w:p>
    <w:p>
      <w:pPr>
        <w:spacing w:after="50"/>
      </w:pPr>
      <w:r>
        <w:t xml:space="preserve">  Physician Consultation - Emergency             $1,200.00
</w:t>
      </w:r>
    </w:p>
    <w:p>
      <w:pPr>
        <w:spacing w:after="50"/>
      </w:pPr>
      <w:r>
        <w:t xml:space="preserve">  Trauma Activation Fee                          $1,500.00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DIAGNOSTIC IMAGING</w:t>
      </w:r>
    </w:p>
    <w:p>
      <w:pPr>
        <w:spacing w:after="50"/>
      </w:pPr>
      <w:r>
        <w:t xml:space="preserve">  CT Scan - Head without contrast                $3,200.00
</w:t>
      </w:r>
    </w:p>
    <w:p>
      <w:pPr>
        <w:spacing w:after="50"/>
      </w:pPr>
      <w:r>
        <w:t xml:space="preserve">  X-Ray - Cervical Spine (3 views)              $  450.00
</w:t>
      </w:r>
    </w:p>
    <w:p>
      <w:pPr>
        <w:spacing w:after="50"/>
      </w:pPr>
      <w:r>
        <w:t xml:space="preserve">  X-Ray - Chest (2 views)                       $  380.00
</w:t>
      </w:r>
    </w:p>
    <w:p>
      <w:pPr>
        <w:spacing w:after="50"/>
      </w:pPr>
      <w:r>
        <w:t xml:space="preserve">  X-Ray - Left Shoulder (2 views)               $  380.00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LABORATORY TESTS</w:t>
      </w:r>
    </w:p>
    <w:p>
      <w:pPr>
        <w:spacing w:after="50"/>
      </w:pPr>
      <w:r>
        <w:t xml:space="preserve">  Complete Blood Count (CBC)                     $  125.00
</w:t>
      </w:r>
    </w:p>
    <w:p>
      <w:pPr>
        <w:spacing w:after="50"/>
      </w:pPr>
      <w:r>
        <w:t xml:space="preserve">  Comprehensive Metabolic Panel                  $  165.00
</w:t>
      </w:r>
    </w:p>
    <w:p>
      <w:pPr>
        <w:spacing w:after="50"/>
      </w:pPr>
      <w:r>
        <w:t xml:space="preserve">  Urinalysis                                     $   85.00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MEDICATIONS &amp; SUPPLIES</w:t>
      </w:r>
    </w:p>
    <w:p>
      <w:pPr>
        <w:spacing w:after="50"/>
      </w:pPr>
      <w:r>
        <w:t xml:space="preserve">  IV Fluid Administration                        $  320.00
</w:t>
      </w:r>
    </w:p>
    <w:p>
      <w:pPr>
        <w:spacing w:after="50"/>
      </w:pPr>
      <w:r>
        <w:t xml:space="preserve">  Pain Medication (Morphine 4mg IV)             $  180.00
</w:t>
      </w:r>
    </w:p>
    <w:p>
      <w:pPr>
        <w:spacing w:after="50"/>
      </w:pPr>
      <w:r>
        <w:t xml:space="preserve">  Anti-inflammatory (Toradol 30mg IV)           $  145.00
</w:t>
      </w:r>
    </w:p>
    <w:p>
      <w:pPr>
        <w:spacing w:after="50"/>
      </w:pPr>
      <w:r>
        <w:t xml:space="preserve">  Nausea Medication (Zofran 4mg IV)             $  120.00
</w:t>
      </w:r>
    </w:p>
    <w:p>
      <w:pPr>
        <w:spacing w:after="50"/>
      </w:pPr>
      <w:r>
        <w:t xml:space="preserve">  Cervical Collar - Soft                        $   95.00
</w:t>
      </w:r>
    </w:p>
    <w:p>
      <w:pPr>
        <w:spacing w:after="50"/>
      </w:pPr>
      <w:r>
        <w:t xml:space="preserve">  Arm Sling                                      $   45.00
</w:t>
      </w:r>
    </w:p>
    <w:p>
      <w:pPr>
        <w:spacing w:after="50"/>
      </w:pPr>
      <w:r>
        <w:t xml:space="preserve">  Medical Supplies &amp; Dressings                   $  285.00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PROFESSIONAL SERVICES</w:t>
      </w:r>
    </w:p>
    <w:p>
      <w:pPr>
        <w:spacing w:after="50"/>
      </w:pPr>
      <w:r>
        <w:t xml:space="preserve">  Radiologist - CT Interpretation                $  650.00
</w:t>
      </w:r>
    </w:p>
    <w:p>
      <w:pPr>
        <w:spacing w:after="50"/>
      </w:pPr>
      <w:r>
        <w:t xml:space="preserve">  Radiologist - X-Ray Interpretation (3)         $  420.00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spacing w:after="50"/>
      </w:pPr>
      <w:r>
        <w:t xml:space="preserve">TOTAL CHARGES                                   $12,595.00
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PAYMENT DUE: $12,595.00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Payment due upon receipt. Please remit payment to:
</w:t>
      </w:r>
    </w:p>
    <w:p>
      <w:pPr>
        <w:spacing w:after="50"/>
      </w:pPr>
      <w:r>
        <w:t xml:space="preserve">City General Hospital - Patient Accounts
</w:t>
      </w:r>
    </w:p>
    <w:p>
      <w:pPr>
        <w:spacing w:after="50"/>
      </w:pPr>
      <w:r>
        <w:t xml:space="preserve">P.O. Box 90001, Los Angeles, CA 90001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For billing inquiries: (323) 555-0199
</w:t>
      </w:r>
    </w:p>
    <w:p>
      <w:pPr>
        <w:spacing w:after="50"/>
      </w:pPr>
      <w:r>
        <w:t xml:space="preserve">Online payment: www.citygeneralhospital.org/billing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pStyle w:val="Heading2"/>
        <w:spacing w:before="200" w:after="100"/>
        <w:jc w:val="center"/>
      </w:pPr>
      <w:r>
        <w:t xml:space="preserve">DIAGNOSIS CODES (ICD-10):</w:t>
      </w:r>
    </w:p>
    <w:p>
      <w:pPr>
        <w:spacing w:after="50"/>
      </w:pPr>
      <w:r>
        <w:t xml:space="preserve">  S13.4XXA - Sprain of ligaments of cervical spine, initial
</w:t>
      </w:r>
    </w:p>
    <w:p>
      <w:pPr>
        <w:spacing w:after="50"/>
      </w:pPr>
      <w:r>
        <w:t xml:space="preserve">  S43.401A - Unspecified sprain of right shoulder joint, initial
</w:t>
      </w:r>
    </w:p>
    <w:p>
      <w:pPr>
        <w:spacing w:after="50"/>
      </w:pPr>
      <w:r>
        <w:t xml:space="preserve">  S06.0X0A - Concussion without loss of consciousness, initial
</w:t>
      </w:r>
    </w:p>
    <w:p>
      <w:pPr>
        <w:spacing w:after="50"/>
      </w:pPr>
      <w:r>
        <w:t xml:space="preserve">  V43.52XA - Car driver injured in collision with car in traffic, initial
</w:t>
      </w:r>
    </w:p>
    <w:p>
      <w:pPr>
        <w:spacing w:after="50"/>
      </w:pPr>
      <w:r>
        <w:t xml:space="preserve">
</w:t>
      </w:r>
    </w:p>
    <w:p>
      <w:pPr>
        <w:pStyle w:val="Heading2"/>
        <w:spacing w:before="200" w:after="100"/>
        <w:jc w:val="center"/>
      </w:pPr>
      <w:r>
        <w:t xml:space="preserve">PROCEDURE CODES (CPT):</w:t>
      </w:r>
    </w:p>
    <w:p>
      <w:pPr>
        <w:spacing w:after="50"/>
      </w:pPr>
      <w:r>
        <w:t xml:space="preserve">  99285 - Emergency department visit, high complexity
</w:t>
      </w:r>
    </w:p>
    <w:p>
      <w:pPr>
        <w:spacing w:after="50"/>
      </w:pPr>
      <w:r>
        <w:t xml:space="preserve">  70450 - CT head/brain without contrast
</w:t>
      </w:r>
    </w:p>
    <w:p>
      <w:pPr>
        <w:spacing w:after="50"/>
      </w:pPr>
      <w:r>
        <w:t xml:space="preserve">  72040 - Radiologic exam, cervical spine, 2-3 views
</w:t>
      </w:r>
    </w:p>
    <w:p>
      <w:pPr>
        <w:spacing w:after="50"/>
      </w:pPr>
      <w:r>
        <w:t xml:space="preserve">  71020 - Radiologic exam, chest, 2 views
</w:t>
      </w:r>
    </w:p>
    <w:p>
      <w:pPr>
        <w:spacing w:after="50"/>
      </w:pPr>
      <w:r>
        <w:t xml:space="preserve">  73030 - Radiologic exam, shoulder, 2 views
</w:t>
      </w:r>
    </w:p>
    <w:p>
      <w:pPr>
        <w:spacing w:after="50"/>
      </w:pPr>
      <w:r>
        <w:t xml:space="preserve">
</w:t>
      </w:r>
    </w:p>
    <w:p>
      <w:pPr>
        <w:spacing w:after="100"/>
      </w:pPr>
    </w:p>
    <w:p>
      <w:pPr>
        <w:spacing w:after="50"/>
      </w:pPr>
      <w:r>
        <w:t xml:space="preserve">This is not a bill. This is a statement of services rendered.
</w:t>
      </w:r>
    </w:p>
    <w:p>
      <w:pPr>
        <w:spacing w:after="50"/>
      </w:pPr>
      <w:r>
        <w:t xml:space="preserve">Insurance claims are being processed. You will receive a final
</w:t>
      </w:r>
    </w:p>
    <w:p>
      <w:pPr>
        <w:spacing w:after="50"/>
      </w:pPr>
      <w:r>
        <w:t xml:space="preserve">bill after insurance adjudication.
</w:t>
      </w:r>
    </w:p>
    <w:p>
      <w:pPr>
        <w:spacing w:after="50"/>
      </w:pPr>
      <w:r>
        <w:t xml:space="preserve">
</w:t>
      </w:r>
    </w:p>
    <w:p>
      <w:pPr>
        <w:spacing w:after="50"/>
      </w:pPr>
      <w:r>
        <w:t xml:space="preserve">If you have questions about this statement, please contact our
</w:t>
      </w:r>
    </w:p>
    <w:p>
      <w:pPr>
        <w:spacing w:after="50"/>
      </w:pPr>
      <w:r>
        <w:t xml:space="preserve">billing department at the number listed above.
</w:t>
      </w:r>
    </w:p>
    <w:p>
      <w:pPr>
        <w:spacing w:after="100"/>
      </w:pPr>
    </w:p>
    <w:p>
      <w:pPr>
        <w:spacing w:after="50"/>
      </w:pPr>
      <w:r>
        <w:t xml:space="preserve">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2025-11-13T01:04:51.181Z</dcterms:created>
  <dcterms:modified xsi:type="dcterms:W3CDTF">2025-11-13T01:04:51.182Z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